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073C9B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16.04.2021</w:t>
      </w:r>
      <w:r w:rsidR="00B10D85">
        <w:rPr>
          <w:rFonts w:ascii="Times New Roman" w:hAnsi="Times New Roman"/>
          <w:sz w:val="24"/>
          <w:szCs w:val="24"/>
        </w:rPr>
        <w:t xml:space="preserve"> 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512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393048" w:rsidRDefault="00165C72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 </w:t>
      </w:r>
      <w:r w:rsidR="00061B9E">
        <w:rPr>
          <w:rFonts w:ascii="Times New Roman" w:hAnsi="Times New Roman"/>
          <w:b/>
          <w:bCs/>
          <w:sz w:val="24"/>
          <w:szCs w:val="24"/>
        </w:rPr>
        <w:t xml:space="preserve">изменений </w:t>
      </w:r>
      <w:r w:rsidR="00393048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</w:t>
      </w:r>
      <w:r w:rsidR="0059584C">
        <w:rPr>
          <w:rFonts w:ascii="Times New Roman" w:hAnsi="Times New Roman"/>
          <w:b/>
          <w:bCs/>
          <w:sz w:val="24"/>
          <w:szCs w:val="24"/>
        </w:rPr>
        <w:t>иципального рай</w:t>
      </w:r>
      <w:r w:rsidR="00061B9E">
        <w:rPr>
          <w:rFonts w:ascii="Times New Roman" w:hAnsi="Times New Roman"/>
          <w:b/>
          <w:bCs/>
          <w:sz w:val="24"/>
          <w:szCs w:val="24"/>
        </w:rPr>
        <w:t>она от 05.03.2011 №249</w:t>
      </w:r>
    </w:p>
    <w:p w:rsidR="00061B9E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59584C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061B9E">
        <w:rPr>
          <w:rFonts w:ascii="Times New Roman" w:hAnsi="Times New Roman"/>
          <w:b/>
          <w:bCs/>
          <w:sz w:val="24"/>
          <w:szCs w:val="24"/>
        </w:rPr>
        <w:t xml:space="preserve">утверждении Кодекса этики и служебного поведения </w:t>
      </w:r>
    </w:p>
    <w:p w:rsidR="00061B9E" w:rsidRDefault="00061B9E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служащих в 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</w:t>
      </w:r>
      <w:r w:rsidR="0059584C">
        <w:rPr>
          <w:rFonts w:ascii="Times New Roman" w:hAnsi="Times New Roman"/>
          <w:b/>
          <w:bCs/>
          <w:sz w:val="24"/>
          <w:szCs w:val="24"/>
        </w:rPr>
        <w:t>во и Людиновский район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D85" w:rsidRPr="00B10D85" w:rsidRDefault="0059584C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165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AE1705">
        <w:rPr>
          <w:rFonts w:ascii="Times New Roman" w:hAnsi="Times New Roman"/>
          <w:sz w:val="24"/>
          <w:szCs w:val="24"/>
        </w:rPr>
        <w:t>Людиново и Людиновский район»,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FD35B3">
        <w:rPr>
          <w:rFonts w:ascii="Times New Roman" w:hAnsi="Times New Roman"/>
          <w:sz w:val="24"/>
          <w:szCs w:val="24"/>
        </w:rPr>
        <w:t xml:space="preserve">Внести  </w:t>
      </w:r>
      <w:r w:rsidR="00393048">
        <w:rPr>
          <w:rFonts w:ascii="Times New Roman" w:hAnsi="Times New Roman"/>
          <w:sz w:val="24"/>
          <w:szCs w:val="24"/>
        </w:rPr>
        <w:t xml:space="preserve"> </w:t>
      </w:r>
      <w:r w:rsidR="00061B9E">
        <w:rPr>
          <w:rFonts w:ascii="Times New Roman" w:hAnsi="Times New Roman"/>
          <w:sz w:val="24"/>
          <w:szCs w:val="24"/>
        </w:rPr>
        <w:t xml:space="preserve">изменения </w:t>
      </w:r>
      <w:r w:rsidR="00393048">
        <w:rPr>
          <w:rFonts w:ascii="Times New Roman" w:hAnsi="Times New Roman"/>
          <w:sz w:val="24"/>
          <w:szCs w:val="24"/>
        </w:rPr>
        <w:t>в постановление администрации муни</w:t>
      </w:r>
      <w:r w:rsidR="00061B9E">
        <w:rPr>
          <w:rFonts w:ascii="Times New Roman" w:hAnsi="Times New Roman"/>
          <w:sz w:val="24"/>
          <w:szCs w:val="24"/>
        </w:rPr>
        <w:t>ципального района  от 05.03.2011 №249 «Об утверждении Кодекса этики и служебного поведения муниципальных служащих</w:t>
      </w:r>
      <w:r w:rsidR="00061B9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958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061B9E">
        <w:rPr>
          <w:rFonts w:ascii="Times New Roman" w:hAnsi="Times New Roman"/>
          <w:sz w:val="24"/>
          <w:szCs w:val="24"/>
          <w:lang w:eastAsia="ru-RU"/>
        </w:rPr>
        <w:t xml:space="preserve"> (далее – Кодекс), изложив Кодекс в новой редакции (прилагается)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061B9E" w:rsidRDefault="00061B9E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87773">
        <w:rPr>
          <w:rFonts w:ascii="Times New Roman" w:hAnsi="Times New Roman"/>
          <w:sz w:val="24"/>
          <w:szCs w:val="24"/>
        </w:rPr>
        <w:t>2. Отделу делопроизводства, кадровой работы, контроля и взаимодействия с поселениями (Титов Э.В.):</w:t>
      </w:r>
    </w:p>
    <w:p w:rsidR="00687773" w:rsidRDefault="00687773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ознакомить под роспись муниципальных служащих администрации муниципального района «Город Людиново и Людиновский район» с настоящим постановлением;</w:t>
      </w:r>
    </w:p>
    <w:p w:rsidR="00687773" w:rsidRDefault="00687773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включить настоящее постановление в перечень документов, предназначенных для ознакомления лиц, поступивших на должность муниципальной службы.</w:t>
      </w:r>
    </w:p>
    <w:p w:rsidR="00B10D85" w:rsidRDefault="0068777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0D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мун</w:t>
      </w:r>
      <w:r w:rsidR="0072245F">
        <w:rPr>
          <w:rFonts w:ascii="Times New Roman" w:hAnsi="Times New Roman"/>
          <w:sz w:val="24"/>
          <w:szCs w:val="24"/>
        </w:rPr>
        <w:t>иципального района О.В.Игнатову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68777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0D85">
        <w:rPr>
          <w:rFonts w:ascii="Times New Roman" w:hAnsi="Times New Roman"/>
          <w:sz w:val="24"/>
          <w:szCs w:val="24"/>
        </w:rPr>
        <w:t>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B10D85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</w:t>
      </w:r>
      <w:r w:rsidR="00527F1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27861">
        <w:rPr>
          <w:rFonts w:ascii="Times New Roman" w:hAnsi="Times New Roman"/>
          <w:b/>
          <w:sz w:val="24"/>
          <w:szCs w:val="24"/>
        </w:rPr>
        <w:t xml:space="preserve">     </w:t>
      </w:r>
      <w:r w:rsidR="00527F18">
        <w:rPr>
          <w:rFonts w:ascii="Times New Roman" w:hAnsi="Times New Roman"/>
          <w:b/>
          <w:sz w:val="24"/>
          <w:szCs w:val="24"/>
        </w:rPr>
        <w:t>Д</w:t>
      </w:r>
      <w:r w:rsidR="00627861">
        <w:rPr>
          <w:rFonts w:ascii="Times New Roman" w:hAnsi="Times New Roman"/>
          <w:b/>
          <w:sz w:val="24"/>
          <w:szCs w:val="24"/>
        </w:rPr>
        <w:t>.С.Удалов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Default="00687773" w:rsidP="00A711B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87773" w:rsidRPr="00BD2D89" w:rsidRDefault="00687773" w:rsidP="00687773">
      <w:pPr>
        <w:pStyle w:val="HTML"/>
        <w:rPr>
          <w:rFonts w:ascii="Times New Roman" w:hAnsi="Times New Roman"/>
          <w:bCs/>
          <w:color w:val="auto"/>
          <w:sz w:val="24"/>
          <w:szCs w:val="24"/>
        </w:rPr>
      </w:pPr>
    </w:p>
    <w:p w:rsidR="00687773" w:rsidRPr="00BD2D89" w:rsidRDefault="00687773" w:rsidP="00687773">
      <w:pPr>
        <w:pStyle w:val="HTML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BD2D89">
        <w:rPr>
          <w:rFonts w:ascii="Times New Roman" w:hAnsi="Times New Roman"/>
          <w:bCs/>
          <w:color w:val="auto"/>
          <w:sz w:val="24"/>
          <w:szCs w:val="24"/>
        </w:rPr>
        <w:t>Приложение</w:t>
      </w:r>
    </w:p>
    <w:p w:rsidR="00687773" w:rsidRPr="00BD2D89" w:rsidRDefault="00687773" w:rsidP="00687773">
      <w:pPr>
        <w:pStyle w:val="HTML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BD2D89">
        <w:rPr>
          <w:rFonts w:ascii="Times New Roman" w:hAnsi="Times New Roman"/>
          <w:bCs/>
          <w:color w:val="auto"/>
          <w:sz w:val="24"/>
          <w:szCs w:val="24"/>
        </w:rPr>
        <w:t xml:space="preserve"> к постановлению администрации</w:t>
      </w:r>
    </w:p>
    <w:p w:rsidR="00687773" w:rsidRPr="00BD2D89" w:rsidRDefault="00687773" w:rsidP="00687773">
      <w:pPr>
        <w:pStyle w:val="HTML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BD2D89">
        <w:rPr>
          <w:rFonts w:ascii="Times New Roman" w:hAnsi="Times New Roman"/>
          <w:bCs/>
          <w:color w:val="auto"/>
          <w:sz w:val="24"/>
          <w:szCs w:val="24"/>
        </w:rPr>
        <w:t>муниципального района</w:t>
      </w:r>
    </w:p>
    <w:p w:rsidR="00687773" w:rsidRPr="00BD2D89" w:rsidRDefault="00687773" w:rsidP="00687773">
      <w:pPr>
        <w:pStyle w:val="HTML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BD2D89">
        <w:rPr>
          <w:rFonts w:ascii="Times New Roman" w:hAnsi="Times New Roman"/>
          <w:bCs/>
          <w:color w:val="auto"/>
          <w:sz w:val="24"/>
          <w:szCs w:val="24"/>
        </w:rPr>
        <w:t>«Город Людиново и Людиновский район»</w:t>
      </w:r>
    </w:p>
    <w:p w:rsidR="00687773" w:rsidRPr="00BD2D89" w:rsidRDefault="00073C9B" w:rsidP="00687773">
      <w:pPr>
        <w:pStyle w:val="HTML"/>
        <w:jc w:val="right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от 16.04.2021 № 512</w:t>
      </w:r>
    </w:p>
    <w:p w:rsidR="00687773" w:rsidRPr="00BD2D89" w:rsidRDefault="00687773" w:rsidP="00687773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КОДЕКС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 xml:space="preserve">этики и служебного поведения муниципальных служащих </w:t>
      </w:r>
      <w:r>
        <w:rPr>
          <w:rFonts w:ascii="Times New Roman" w:hAnsi="Times New Roman"/>
          <w:b/>
          <w:bCs/>
          <w:sz w:val="24"/>
          <w:szCs w:val="24"/>
        </w:rPr>
        <w:t>администрации муниципального района «Город Людиново и Людиновский район»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1. ПРЕДМЕТ  И  СФЕРА ДЕЙСТВИЯ КОДЕКСА</w:t>
      </w: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1.1. Кодекс этики и  служебного поведения муниципальных служащих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Pr="00BD2D89">
        <w:rPr>
          <w:rFonts w:ascii="Times New Roman" w:hAnsi="Times New Roman"/>
          <w:sz w:val="24"/>
          <w:szCs w:val="24"/>
        </w:rPr>
        <w:t>(далее – Кодекс) разработан в соответствии с положениями Конституции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Федерального закона от 25.12.2008 №273-ФЗ «О противодействии коррупции», Федерального закона от 02.03.2007 №25-ФЗ «О муниципальной службе в Российской Федерации», </w:t>
      </w:r>
      <w:r w:rsidRPr="00BD2D89">
        <w:rPr>
          <w:rFonts w:ascii="Times New Roman" w:hAnsi="Times New Roman"/>
          <w:sz w:val="24"/>
          <w:szCs w:val="24"/>
        </w:rPr>
        <w:t>Указа Президента Российской Федерации от 12 мая 2002 г. № 885 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2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Калужской области от 03.12.2007 №382-ОЗ «О муниципальной службе в Калужской области», </w:t>
      </w:r>
      <w:r w:rsidRPr="00BD2D89">
        <w:rPr>
          <w:rFonts w:ascii="Times New Roman" w:hAnsi="Times New Roman"/>
          <w:sz w:val="24"/>
          <w:szCs w:val="24"/>
        </w:rPr>
        <w:t xml:space="preserve"> Международного кодекса поведения государственных должностных лиц, типового Кодекса этики и служебного поведения государственных служащих Российской Федерации и муниципальных служащих, и иных нормативных актов Российской Федерации, </w:t>
      </w:r>
      <w:r>
        <w:rPr>
          <w:rFonts w:ascii="Times New Roman" w:hAnsi="Times New Roman"/>
          <w:sz w:val="24"/>
          <w:szCs w:val="24"/>
        </w:rPr>
        <w:t>Калужской области, Устава муниципального района «Город Людиново и Людиновский район».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Людиново и Людиновский район»  </w:t>
      </w:r>
      <w:r w:rsidRPr="00BD2D89">
        <w:rPr>
          <w:rFonts w:ascii="Times New Roman" w:hAnsi="Times New Roman"/>
          <w:sz w:val="24"/>
          <w:szCs w:val="24"/>
        </w:rPr>
        <w:t>независимо от замещаемой  ими должности.</w:t>
      </w: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муниципальной службы</w:t>
      </w:r>
      <w:r>
        <w:rPr>
          <w:rFonts w:ascii="Times New Roman" w:hAnsi="Times New Roman"/>
          <w:sz w:val="24"/>
          <w:szCs w:val="24"/>
        </w:rPr>
        <w:t>.</w:t>
      </w:r>
      <w:r w:rsidRPr="00BD2D89">
        <w:rPr>
          <w:rFonts w:ascii="Times New Roman" w:hAnsi="Times New Roman"/>
          <w:sz w:val="24"/>
          <w:szCs w:val="24"/>
        </w:rPr>
        <w:t xml:space="preserve"> 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1.3.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2. ЦЕЛИ И ЗАДАЧИ КОДЕКСА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 и </w:t>
      </w:r>
      <w:r w:rsidRPr="00BD2D89">
        <w:rPr>
          <w:rFonts w:ascii="Times New Roman" w:hAnsi="Times New Roman"/>
          <w:sz w:val="24"/>
          <w:szCs w:val="24"/>
        </w:rPr>
        <w:lastRenderedPageBreak/>
        <w:t>обеспечение единой нравственно-нормативной основы поведения муниципальных служащих.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 Задачами Кодекса являются:</w:t>
      </w:r>
    </w:p>
    <w:p w:rsidR="00687773" w:rsidRPr="00BD2D89" w:rsidRDefault="00687773" w:rsidP="00687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2.2.1. утверждение единых этических норм поведения муниципальных служащих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2.2.2. повышение авторитета и репутации муниципальных служащих;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2.2.3. профилактика коррупции;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2.2.4. повышение уровня внутриорганизационной культуры поведения.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3. ОБЩИЕ ПРИНЦИПЫ  И ПРАВИЛА СЛУЖЕБНОГО ПОВЕДЕНИЯ МУНИЦИПАЛЬНЫХ СЛУЖАЩИХ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 Муниципальные служащие призваны: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3.2.3. осуществлять свою деятельность в пределах должностных полномочий;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3.2.5. соблюдать установленные федеральным</w:t>
      </w:r>
      <w:r>
        <w:rPr>
          <w:rFonts w:ascii="Times New Roman" w:hAnsi="Times New Roman"/>
          <w:sz w:val="24"/>
          <w:szCs w:val="24"/>
        </w:rPr>
        <w:t xml:space="preserve">и и законами Калужской области </w:t>
      </w:r>
      <w:r w:rsidRPr="00BD2D89">
        <w:rPr>
          <w:rFonts w:ascii="Times New Roman" w:hAnsi="Times New Roman"/>
          <w:sz w:val="24"/>
          <w:szCs w:val="24"/>
        </w:rPr>
        <w:t>ограничения и запреты, исполнять обязанности, связанные с прохождением муниципальной службы;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3.2.7. соблюдать нормы служебной, профессиональной этики и правила делового поведения;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3.2.8. проявлять корректность и внимательность в обращении с гражданами и должностными лицами;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3.3. Муниципальные служащие обязаны соблюдать Конституцию Российской Феде</w:t>
      </w:r>
      <w:r>
        <w:rPr>
          <w:rFonts w:ascii="Times New Roman" w:hAnsi="Times New Roman"/>
          <w:sz w:val="24"/>
          <w:szCs w:val="24"/>
        </w:rPr>
        <w:t>рации</w:t>
      </w:r>
      <w:r w:rsidRPr="00BD2D89">
        <w:rPr>
          <w:rFonts w:ascii="Times New Roman" w:hAnsi="Times New Roman"/>
          <w:sz w:val="24"/>
          <w:szCs w:val="24"/>
        </w:rPr>
        <w:t>, федеральные  конституционные и федеральные з</w:t>
      </w:r>
      <w:r>
        <w:rPr>
          <w:rFonts w:ascii="Times New Roman" w:hAnsi="Times New Roman"/>
          <w:sz w:val="24"/>
          <w:szCs w:val="24"/>
        </w:rPr>
        <w:t>аконы, законы Калужской области</w:t>
      </w:r>
      <w:r w:rsidRPr="00BD2D89">
        <w:rPr>
          <w:rFonts w:ascii="Times New Roman" w:hAnsi="Times New Roman"/>
          <w:sz w:val="24"/>
          <w:szCs w:val="24"/>
        </w:rPr>
        <w:t xml:space="preserve">, иные нормативные  правовые акты Российской Федерации и </w:t>
      </w:r>
      <w:r>
        <w:rPr>
          <w:rFonts w:ascii="Times New Roman" w:hAnsi="Times New Roman"/>
          <w:sz w:val="24"/>
          <w:szCs w:val="24"/>
        </w:rPr>
        <w:t>Калужской области, Устав муниципального района «Город Людиново и Людиновский район», Устав городского поселения «Город Людиново».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4.ОСНОВНЫЕ МОРАЛЬНО-ЭТИЧЕСКИЕ И НРАВСТВЕННЫЕ ПРИНЦИПЫ ПОВЕДЕНИЯ   МУНИЦИПАЛЬНЫХ СЛУЖАЩИХ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4.1. Моральный, гражданский и профессиональный долг муниципального служащего – руководствоваться интересами </w:t>
      </w:r>
      <w:r>
        <w:rPr>
          <w:rFonts w:ascii="Times New Roman" w:hAnsi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Pr="00BD2D89">
        <w:rPr>
          <w:rFonts w:ascii="Times New Roman" w:hAnsi="Times New Roman"/>
          <w:sz w:val="24"/>
          <w:szCs w:val="24"/>
        </w:rPr>
        <w:t>и отстаивать их в процессе принятия и осуществления практических решений.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4.4. Муниципальный служащий должен уважать честь и достоинство любого человека, его деловую репутацию.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4.7. Муниципальный служащий обязан поддерживать имидж властных структур, содействовать укреплению их авторитета.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Нравственным долгом для муниципального служащего в случае его принципиального несогласия с политикой, проводимой муниципальным образованием или конкретным органом местного самоуправления, где он служит, является освобождение замещаемой должности и (или) увольнение с муниципальной службы.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BD2D89">
        <w:rPr>
          <w:rFonts w:ascii="Times New Roman" w:hAnsi="Times New Roman"/>
          <w:sz w:val="24"/>
          <w:szCs w:val="24"/>
        </w:rPr>
        <w:softHyphen/>
        <w:t>ческие документы, не участвовать в качестве должностного лица в любых политических акциях.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687773" w:rsidRPr="00BD2D89" w:rsidRDefault="00687773" w:rsidP="006877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5.1. Муниципальный служащий обязан:</w:t>
      </w:r>
    </w:p>
    <w:p w:rsidR="00687773" w:rsidRPr="00BD2D89" w:rsidRDefault="00687773" w:rsidP="00687773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использовать служебное время для достижения максимальной эффективности и четкости работы;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соблюдать нормы служебной субординаци</w:t>
      </w:r>
      <w:r>
        <w:rPr>
          <w:rFonts w:ascii="Times New Roman" w:hAnsi="Times New Roman"/>
          <w:sz w:val="24"/>
          <w:szCs w:val="24"/>
        </w:rPr>
        <w:t xml:space="preserve">и в отношениях с руководством и </w:t>
      </w:r>
      <w:r w:rsidRPr="00BD2D89">
        <w:rPr>
          <w:rFonts w:ascii="Times New Roman" w:hAnsi="Times New Roman"/>
          <w:sz w:val="24"/>
          <w:szCs w:val="24"/>
        </w:rPr>
        <w:t>подчиненными;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   в личном поведении, в том числе в быту, соблюдать общепризнанные принципы морали и нравственности;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соблюдать правила общения и предоставления информации по телефону;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 (в том числе мобильной) связи.</w:t>
      </w:r>
      <w:r w:rsidRPr="00BD2D89">
        <w:rPr>
          <w:rFonts w:ascii="Times New Roman" w:hAnsi="Times New Roman"/>
          <w:sz w:val="24"/>
          <w:szCs w:val="24"/>
        </w:rPr>
        <w:br/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 Муниципальный служащий не должен: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5.3.2. стремиться получить доступ к служебной информации, не относящейся к его компетенции (полномочиям);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6. ПРАВИЛА ЭТИКИ ПОВЕДЕНИЯ МУНИЦИПАЛЬНОГО СЛУЖАЩЕГО С ПРЕДСТАВИТЕЛЯМИ ПРОВЕРЯЕМЫХ ОРГАНИЗАЦИЙ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lastRenderedPageBreak/>
        <w:t>7. ПРАВИЛА ЭТИКИ ПОВЕДЕНИЯ МУНИЦИПАЛЬНОГО СЛУЖАЩЕГО С КОЛЛЕГАМИ И ПОДЧИНЕННЫМИ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7.2. В служебном поведении муниципальный служащий воздерживается от: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7.3. Муниципальный служащий, наделенный большими по сравнению со своими коллегами полномочиями, должен с пониманием относиться к коллегам, имеющим </w:t>
      </w:r>
      <w:r w:rsidR="00A711B0">
        <w:rPr>
          <w:rFonts w:ascii="Times New Roman" w:hAnsi="Times New Roman"/>
          <w:sz w:val="24"/>
          <w:szCs w:val="24"/>
        </w:rPr>
        <w:t>собственное профессиональное осуждение.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7.5.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</w:t>
      </w:r>
      <w:r>
        <w:rPr>
          <w:rFonts w:ascii="Times New Roman" w:hAnsi="Times New Roman"/>
          <w:sz w:val="24"/>
          <w:szCs w:val="24"/>
        </w:rPr>
        <w:t>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8. ПРАВИЛА ЭТИКИ ПОВЕДЕНИЯ МУНИЦИПАЛЬНОГО СЛУЖАЩЕГО С ОБЩЕСТВЕННОСТЬЮ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наносить ущерб репутации должностных лиц и граждан;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рекламировать свои собственные достижения и полученные результаты;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пренебрежительно отзываться о работе коллег по служебной деятельности;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использовать в личных целях преимущества своего служебного статуса</w:t>
      </w:r>
    </w:p>
    <w:p w:rsidR="00687773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  <w:r w:rsidRPr="00BD2D89">
        <w:rPr>
          <w:rFonts w:ascii="Times New Roman" w:hAnsi="Times New Roman"/>
          <w:sz w:val="24"/>
          <w:szCs w:val="24"/>
        </w:rPr>
        <w:br/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8.4. Муниципальному служащему необходимо следить за своей осанкой и позами во время беседы.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9. ЭТИЧЕСКИЕ КОНФЛИКТЫ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9.2.2. неправомерным давлением со стороны руководства;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9.3. Муниципальный служащий обязан сделать все возможное, чтобы избежать конфликтных ситуаций, способных нанести ущерб его репутации и (или) авторитету </w:t>
      </w:r>
      <w:r w:rsidR="00A711B0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9.4. Муниципальный служащий не должен использовать свой официальный статус в интересах третьей стороны.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9.5. В случае если муниципальному служащему не удалось избежать конфликтной ситуации, необходимо: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9.5.1. обсудить проблему конфликта с непосредственным руководителем;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</w:t>
      </w:r>
      <w:r>
        <w:rPr>
          <w:rFonts w:ascii="Times New Roman" w:hAnsi="Times New Roman"/>
          <w:sz w:val="24"/>
          <w:szCs w:val="24"/>
        </w:rPr>
        <w:t>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10. КОНФЛИКТ ИНТЕРЕСОВ НА МУНИЦИПАЛЬНОЙ СЛУЖБЕ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773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 xml:space="preserve"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D2D89">
        <w:rPr>
          <w:rFonts w:ascii="Times New Roman" w:hAnsi="Times New Roman"/>
          <w:sz w:val="24"/>
          <w:szCs w:val="24"/>
        </w:rPr>
        <w:t>моральный вред статусу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11. ТРЕБОВАНИЯ К АНТИКОРРУПЦИОННОМУ ПОВЕДЕНИЮ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 от 25.12.2008 г. № 273-ФЗ «О противодействии коррупции», Федеральным законом от 03.12.2012 г.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</w:t>
      </w:r>
      <w:r>
        <w:rPr>
          <w:rFonts w:ascii="Times New Roman" w:hAnsi="Times New Roman"/>
          <w:sz w:val="24"/>
          <w:szCs w:val="24"/>
        </w:rPr>
        <w:t>вовыми актами Калужской области</w:t>
      </w:r>
      <w:r w:rsidRPr="00BD2D89">
        <w:rPr>
          <w:rFonts w:ascii="Times New Roman" w:hAnsi="Times New Roman"/>
          <w:sz w:val="24"/>
          <w:szCs w:val="24"/>
        </w:rPr>
        <w:t>, муниципальными правовыми актами.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 Муниципальный служащий не должен давать повода и основания для попытки вручения подарка или другого вида вознаграждения.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  Муниципальный служащий может принимать подарки только при соблюдении следующих условий: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вручение происходит официально и открыто;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награждение или поощрение надлежащим образом обосновано;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- вышестоящее руководство поставлено в известность о факте вручения подарка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12. ОБРАЩЕНИЕ СО СЛУЖЕБНОЙ ИНФОРМАЦИЕЙ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13. ОРГАНИЗАЦИЯ РАБОЧЕГО МЕСТА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13.1. В рамках требований действующего законодательства муниципальный служащий имеет право на: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13.1.2. исполнение действующих санитарных норм и правил при организации рабочего места;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13.1.3. охрану труда в соответствии с действующим законодательством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13.3.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14. ВНЕШНИЙ ВИД МУНИЦИПАЛЬНОГО СЛУЖАЩЕГО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lastRenderedPageBreak/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687773" w:rsidRPr="00BD2D89" w:rsidRDefault="00687773" w:rsidP="00687773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14.2.3. цветовые решения в одежде должны соответствовать классическому деловому стилю;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14.2.4. не допускается использование ярких аксессуаров;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14.2.6. не допускается нахождение на рабочем месте в верхней одежде.</w:t>
      </w:r>
    </w:p>
    <w:p w:rsidR="00687773" w:rsidRPr="00BD2D89" w:rsidRDefault="00687773" w:rsidP="00687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14.3.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бейджик.</w:t>
      </w:r>
    </w:p>
    <w:p w:rsidR="00687773" w:rsidRPr="00CE0A40" w:rsidRDefault="00687773" w:rsidP="006877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D89">
        <w:rPr>
          <w:rFonts w:ascii="Times New Roman" w:hAnsi="Times New Roman"/>
          <w:b/>
          <w:bCs/>
          <w:sz w:val="24"/>
          <w:szCs w:val="24"/>
        </w:rPr>
        <w:t>15. ОТВЕТСТВЕННОСТЬ МУНИЦИПАЛЬНОГО СЛУЖАЩЕГО ЗА НАРУШЕНИЯ КОДЕКСА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</w:t>
      </w:r>
      <w:r>
        <w:rPr>
          <w:rFonts w:ascii="Times New Roman" w:hAnsi="Times New Roman"/>
          <w:sz w:val="24"/>
          <w:szCs w:val="24"/>
        </w:rPr>
        <w:t xml:space="preserve">льному служащему мер дисциплинарной </w:t>
      </w:r>
      <w:r w:rsidRPr="00BD2D89">
        <w:rPr>
          <w:rFonts w:ascii="Times New Roman" w:hAnsi="Times New Roman"/>
          <w:sz w:val="24"/>
          <w:szCs w:val="24"/>
        </w:rPr>
        <w:t xml:space="preserve"> ответственности.</w:t>
      </w:r>
    </w:p>
    <w:p w:rsidR="00687773" w:rsidRPr="00BD2D89" w:rsidRDefault="00687773" w:rsidP="006877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D89">
        <w:rPr>
          <w:rFonts w:ascii="Times New Roman" w:hAnsi="Times New Roman"/>
          <w:sz w:val="24"/>
          <w:szCs w:val="24"/>
        </w:rPr>
        <w:t>15.2.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87773" w:rsidRPr="00BD2D89" w:rsidRDefault="00687773" w:rsidP="00687773">
      <w:pPr>
        <w:jc w:val="both"/>
        <w:rPr>
          <w:rFonts w:ascii="Times New Roman" w:hAnsi="Times New Roman"/>
          <w:sz w:val="24"/>
          <w:szCs w:val="24"/>
        </w:rPr>
      </w:pPr>
    </w:p>
    <w:p w:rsidR="00687773" w:rsidRDefault="00687773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sectPr w:rsidR="009D71FB" w:rsidRPr="00A669F7" w:rsidSect="00BE1C06"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3B" w:rsidRDefault="006F203B">
      <w:pPr>
        <w:spacing w:after="0" w:line="240" w:lineRule="auto"/>
      </w:pPr>
      <w:r>
        <w:separator/>
      </w:r>
    </w:p>
  </w:endnote>
  <w:endnote w:type="continuationSeparator" w:id="1">
    <w:p w:rsidR="006F203B" w:rsidRDefault="006F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3B" w:rsidRDefault="006F203B">
      <w:pPr>
        <w:spacing w:after="0" w:line="240" w:lineRule="auto"/>
      </w:pPr>
      <w:r>
        <w:separator/>
      </w:r>
    </w:p>
  </w:footnote>
  <w:footnote w:type="continuationSeparator" w:id="1">
    <w:p w:rsidR="006F203B" w:rsidRDefault="006F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3594F"/>
    <w:rsid w:val="00061B9E"/>
    <w:rsid w:val="00073C9B"/>
    <w:rsid w:val="000B322A"/>
    <w:rsid w:val="000C0595"/>
    <w:rsid w:val="001059FC"/>
    <w:rsid w:val="001231E9"/>
    <w:rsid w:val="00135233"/>
    <w:rsid w:val="00165C72"/>
    <w:rsid w:val="00185A04"/>
    <w:rsid w:val="00193098"/>
    <w:rsid w:val="001F23ED"/>
    <w:rsid w:val="0021565D"/>
    <w:rsid w:val="0023794C"/>
    <w:rsid w:val="002632FF"/>
    <w:rsid w:val="002D0007"/>
    <w:rsid w:val="00307EB7"/>
    <w:rsid w:val="003523F5"/>
    <w:rsid w:val="00373C67"/>
    <w:rsid w:val="00383C2A"/>
    <w:rsid w:val="00390117"/>
    <w:rsid w:val="00393048"/>
    <w:rsid w:val="003A0ABE"/>
    <w:rsid w:val="003A3134"/>
    <w:rsid w:val="00430372"/>
    <w:rsid w:val="0044078F"/>
    <w:rsid w:val="00466F62"/>
    <w:rsid w:val="00490190"/>
    <w:rsid w:val="004C555E"/>
    <w:rsid w:val="004F1751"/>
    <w:rsid w:val="004F7643"/>
    <w:rsid w:val="00506AC5"/>
    <w:rsid w:val="00527F18"/>
    <w:rsid w:val="005300D0"/>
    <w:rsid w:val="00530C17"/>
    <w:rsid w:val="00584B42"/>
    <w:rsid w:val="00586CFA"/>
    <w:rsid w:val="0059584C"/>
    <w:rsid w:val="005B5F34"/>
    <w:rsid w:val="005D0415"/>
    <w:rsid w:val="005D059F"/>
    <w:rsid w:val="005E1BA0"/>
    <w:rsid w:val="006011B1"/>
    <w:rsid w:val="00627861"/>
    <w:rsid w:val="00687773"/>
    <w:rsid w:val="006D096E"/>
    <w:rsid w:val="006F203B"/>
    <w:rsid w:val="00704C2C"/>
    <w:rsid w:val="0072245F"/>
    <w:rsid w:val="00723DF7"/>
    <w:rsid w:val="00771FA7"/>
    <w:rsid w:val="007A346E"/>
    <w:rsid w:val="007A5C7E"/>
    <w:rsid w:val="007E7C8E"/>
    <w:rsid w:val="00851BA3"/>
    <w:rsid w:val="008D3B6C"/>
    <w:rsid w:val="008D4C3E"/>
    <w:rsid w:val="008F2728"/>
    <w:rsid w:val="00947D65"/>
    <w:rsid w:val="0095412F"/>
    <w:rsid w:val="00966066"/>
    <w:rsid w:val="009A44AA"/>
    <w:rsid w:val="009A5AE6"/>
    <w:rsid w:val="009A6085"/>
    <w:rsid w:val="009D71FB"/>
    <w:rsid w:val="00A11C8D"/>
    <w:rsid w:val="00A33123"/>
    <w:rsid w:val="00A358CE"/>
    <w:rsid w:val="00A6008B"/>
    <w:rsid w:val="00A711B0"/>
    <w:rsid w:val="00AE1705"/>
    <w:rsid w:val="00AF1737"/>
    <w:rsid w:val="00B009B1"/>
    <w:rsid w:val="00B10D85"/>
    <w:rsid w:val="00B13A52"/>
    <w:rsid w:val="00B824FC"/>
    <w:rsid w:val="00BA6F3B"/>
    <w:rsid w:val="00BE1C06"/>
    <w:rsid w:val="00C31D31"/>
    <w:rsid w:val="00C50945"/>
    <w:rsid w:val="00C71565"/>
    <w:rsid w:val="00C7794F"/>
    <w:rsid w:val="00C8200B"/>
    <w:rsid w:val="00CB19A0"/>
    <w:rsid w:val="00CB57B4"/>
    <w:rsid w:val="00CB7554"/>
    <w:rsid w:val="00CB7F52"/>
    <w:rsid w:val="00CC34A2"/>
    <w:rsid w:val="00D21F37"/>
    <w:rsid w:val="00D26A58"/>
    <w:rsid w:val="00D9092D"/>
    <w:rsid w:val="00D97B7A"/>
    <w:rsid w:val="00DB04DD"/>
    <w:rsid w:val="00DE0653"/>
    <w:rsid w:val="00DE4E5D"/>
    <w:rsid w:val="00E747D3"/>
    <w:rsid w:val="00E90A8D"/>
    <w:rsid w:val="00ED73CE"/>
    <w:rsid w:val="00F619CB"/>
    <w:rsid w:val="00F754BA"/>
    <w:rsid w:val="00FB7147"/>
    <w:rsid w:val="00FD35B3"/>
    <w:rsid w:val="00FE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687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7773"/>
    <w:rPr>
      <w:rFonts w:ascii="Courier New" w:eastAsia="Courier New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62</cp:revision>
  <cp:lastPrinted>2021-04-09T06:33:00Z</cp:lastPrinted>
  <dcterms:created xsi:type="dcterms:W3CDTF">2016-05-11T13:56:00Z</dcterms:created>
  <dcterms:modified xsi:type="dcterms:W3CDTF">2021-04-20T08:54:00Z</dcterms:modified>
</cp:coreProperties>
</file>