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ED" w:rsidRDefault="000C24ED" w:rsidP="000C2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0C24ED" w:rsidRDefault="000C24ED" w:rsidP="000C24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экспертно-аналитического мероприятия «Финансово-экономическая экспертиза» проекта постановления администрации муниципального района  « О внесении изменений в постановление  администрации муниципального района  от 18.06.2020 № 641 « Об утверждении муниципальной программы  « Повышение правовой культуры населения, совершенствование и развитие избирательных технологий в Людиновском районе» </w:t>
      </w:r>
      <w:bookmarkStart w:id="0" w:name="_GoBack"/>
      <w:bookmarkEnd w:id="0"/>
    </w:p>
    <w:p w:rsidR="000C24ED" w:rsidRDefault="000C24ED" w:rsidP="000C24ED">
      <w:pPr>
        <w:tabs>
          <w:tab w:val="left" w:pos="5925"/>
          <w:tab w:val="left" w:pos="7575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Людиново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</w:t>
      </w:r>
      <w:r w:rsidR="002C1157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 202</w:t>
      </w:r>
      <w:r w:rsidR="002C115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C24ED" w:rsidRDefault="000C24ED" w:rsidP="000C24ED">
      <w:pPr>
        <w:tabs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4ED" w:rsidRDefault="000C24ED" w:rsidP="000C24ED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Основание для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 пункт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пункт 7 статьи 8 решения Людиновского Районного Собрания от 25.04.2012 № 181 « Об утверждении Положения о контрольно-счетной палате муниципального района «Город Людиново и Людиновский район»; пункт 7.1 раздела 111 постановления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администрации муниципального района «Город Людиново и Людиновский район» от 26.10.2018 № 1547 « Об утверждении Порядка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Порядка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район»,</w:t>
      </w:r>
      <w:r>
        <w:rPr>
          <w:rFonts w:ascii="Times New Roman" w:hAnsi="Times New Roman" w:cs="Times New Roman"/>
          <w:sz w:val="24"/>
          <w:szCs w:val="24"/>
        </w:rPr>
        <w:t xml:space="preserve"> пункт 3.5. Плана  работы контрольно-счётной палаты на 202</w:t>
      </w:r>
      <w:r w:rsidR="002C11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утвержденный приказом от 1</w:t>
      </w:r>
      <w:r w:rsidR="002C11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2C115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C11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-А; распоряжение контрольно-счётной палаты от </w:t>
      </w:r>
      <w:r w:rsidR="002C115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2C11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2C115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-Р «О проведении экспертизы проектов нормативных правовых актов администрации муниципального района «Город Людиново и Людиновский район».</w:t>
      </w:r>
    </w:p>
    <w:p w:rsidR="000C24ED" w:rsidRDefault="000C24ED" w:rsidP="000C2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Предмет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«Город Людиново и Людиновский район» « 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района от 18.06.2020 № 641 « Об утверждении муниципальной программы «Повышение правовой культуры населения, совершенствование и развитие избирательных технологий в Людиновском районе » (далее - Проект постановления).</w:t>
      </w:r>
    </w:p>
    <w:p w:rsidR="000C24ED" w:rsidRDefault="000C24ED" w:rsidP="000C24ED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Цель мероприятия:</w:t>
      </w:r>
    </w:p>
    <w:p w:rsidR="000C24ED" w:rsidRDefault="000C24ED" w:rsidP="000C24ED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осуществление финансово-экономической экспертизы Проекта постановления в части, касающейся расходных обязательств муниципального района.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С</w:t>
      </w:r>
      <w:r>
        <w:rPr>
          <w:rFonts w:ascii="Times New Roman" w:hAnsi="Times New Roman" w:cs="Times New Roman"/>
          <w:b/>
          <w:sz w:val="24"/>
          <w:szCs w:val="24"/>
        </w:rPr>
        <w:t>рок начала и окончания проведения мероприятия: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15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2C11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2C1157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2C11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Результаты экспертно-аналитического мероприятия:</w:t>
      </w:r>
    </w:p>
    <w:p w:rsidR="000C24ED" w:rsidRDefault="000C24ED" w:rsidP="000C24ED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Правовую основу экспертизы Проекта постановления составили следующие нормативно- правовые акты: </w:t>
      </w:r>
    </w:p>
    <w:p w:rsidR="000C24ED" w:rsidRDefault="000C24ED" w:rsidP="000C24ED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Бюджетный кодекс Российской Федерации, Стандарт внешнего муниципального финансового контроля СФК 56 «Финансово-экономическая экспертиза проектов муниципальных программ», утвержденный приказом контрольно-счетной палаты от 16.01.2014 № 2-А</w:t>
      </w:r>
      <w:r>
        <w:t>.</w:t>
      </w:r>
    </w:p>
    <w:p w:rsidR="000C24ED" w:rsidRDefault="000C24ED" w:rsidP="000C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соответствии со статьёй 179 Бюджетного кодекса Российской Федерации от 31.07.1998 N 145-ФЗ (в редакции от 28.12.2022) (с изменениями и дополнениями, вступившими в силу с 01.01.2023) </w:t>
      </w:r>
      <w:r>
        <w:rPr>
          <w:rFonts w:ascii="Times New Roman" w:hAnsi="Times New Roman" w:cs="Times New Roman"/>
          <w:i/>
          <w:sz w:val="24"/>
          <w:szCs w:val="24"/>
        </w:rPr>
        <w:t>муниципальные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утверждаются местной администрацией муниципального образования. </w:t>
      </w:r>
    </w:p>
    <w:p w:rsidR="000C24ED" w:rsidRDefault="000C24ED" w:rsidP="000C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Порядок принятия решений о разработке муниципальных программ и формировании и реализаций муниципальных программ устанавливается муниципальным правовым актом местной администрации муниципального образования.</w:t>
      </w:r>
    </w:p>
    <w:p w:rsidR="000C24ED" w:rsidRDefault="000C24ED" w:rsidP="000C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Постановлением администрации муниципального района  от 26 октября 2018 г. N 1547 утверждён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Порядок принятия решения о разработке муниципальных программ муниципального района «Город Людиново и Людиновский район», их формирования и реализации  и Порядок проведения оценки эффективности  реализации муниципальных программ, реализуемых на территории  муниципального района «Город Людиново и Людиновский район».</w:t>
      </w:r>
    </w:p>
    <w:p w:rsidR="000C24ED" w:rsidRDefault="000C24ED" w:rsidP="000C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Постановлению № 1547 муниципальной программой является документ стратегического планирования, содержащий комплекс планируемых мероприятий, взаимоувязанных по задачам, срокам осуществления, исполнителям, ресурсам и обеспечивающих наиболее эффективное достижение целей и решение задач социально-экономического развития муниципального района.</w:t>
      </w:r>
    </w:p>
    <w:p w:rsidR="000C24ED" w:rsidRDefault="000C24ED" w:rsidP="000C24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 пунктами 4 и 10 раздела 111 Постановления № 1547 проект постановления для проведения экспертизы представлен в контрольно-счётную палату муниципального района «Город Людиново и Людиновский район» ответственным исполнителем - отделом юридического сопровождения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без нарушения срока,  установленного нормативными документами (</w:t>
      </w:r>
      <w:r w:rsidR="007513B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13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февраля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513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Проектом постановления администрации предлагается внесение изменений в муниципальную программу «Повышение правовой культуры населения, совершенствование и развитие избирательных технологий   в Людиновском районе», утверждённую постановлением  администрации муниципального района от  18.06.2020 года № 641.</w:t>
      </w:r>
    </w:p>
    <w:p w:rsidR="000C24ED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с требованиями пункта 7 раздела 1 Постановления администрации муниципального района от 26 октября 2018 г. N 1547 срок реализации программы определён на 7 лет (2020 - 2026гг.).</w:t>
      </w:r>
    </w:p>
    <w:p w:rsidR="000C24ED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 является создание условий для эффективной реализации избирательных прав, формирования готовности всех субъектов избирательного процесса к выборам как к важнейшему механизму формирования органов власти всех уровней.</w:t>
      </w:r>
    </w:p>
    <w:p w:rsidR="000C24ED" w:rsidRDefault="000C24ED" w:rsidP="000C24ED">
      <w:pPr>
        <w:tabs>
          <w:tab w:val="left" w:pos="567"/>
        </w:tabs>
        <w:spacing w:after="0" w:line="240" w:lineRule="atLeast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Реализация муниципальной программы предполагает решение следующих з</w:t>
      </w:r>
      <w:r>
        <w:rPr>
          <w:rFonts w:ascii="Times New Roman" w:hAnsi="Times New Roman" w:cs="Times New Roman"/>
          <w:i/>
          <w:sz w:val="24"/>
          <w:szCs w:val="24"/>
        </w:rPr>
        <w:t>адач: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4ED" w:rsidRDefault="000C24ED" w:rsidP="000C2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повышение уровня информированности граждан об избирательном праве и избирательном процессе в городском поселении "Город Людиново";</w:t>
      </w:r>
    </w:p>
    <w:p w:rsidR="000C24ED" w:rsidRDefault="000C24ED" w:rsidP="000C2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подготовка квалифицированных специалистов в области избирательного права и избирательного процесса для работы в системе избирательных комиссий;</w:t>
      </w:r>
    </w:p>
    <w:p w:rsidR="000C24ED" w:rsidRDefault="000C24ED" w:rsidP="000C2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методическое обеспечение деятельности организаторов выборов и референдумов, иных участников избирательного процесса</w:t>
      </w:r>
    </w:p>
    <w:p w:rsidR="000C24ED" w:rsidRDefault="000C24ED" w:rsidP="000C24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стимулирование электоральной активности граждан в период подготовки и проведения выборов и референдумов;</w:t>
      </w:r>
    </w:p>
    <w:p w:rsidR="000C24ED" w:rsidRDefault="000C24ED" w:rsidP="000C24ED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формирование у населения моделей конструктивного участия в политической жизни.</w:t>
      </w:r>
    </w:p>
    <w:p w:rsidR="000C24ED" w:rsidRDefault="000C24ED" w:rsidP="000C24ED">
      <w:pPr>
        <w:tabs>
          <w:tab w:val="left" w:pos="567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Муниципальная программа «Повышение правовой культуры населения, совершенствование и развитие избирательных технологий   в Людиновском районе» включена в перечень муниципальных программ муниципального района «Город Людиново и Людиновский район», утверждённого постановлением  администрации от 22.07.2016 № 1017 (в редакции от 08.08.2022 № 783).</w:t>
      </w:r>
    </w:p>
    <w:p w:rsidR="000C24ED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муниципальную программу вносились </w:t>
      </w:r>
      <w:r w:rsidR="007513B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513B2">
        <w:rPr>
          <w:rFonts w:ascii="Times New Roman" w:hAnsi="Times New Roman" w:cs="Times New Roman"/>
          <w:sz w:val="24"/>
          <w:szCs w:val="24"/>
        </w:rPr>
        <w:t>четыре</w:t>
      </w:r>
      <w:r>
        <w:rPr>
          <w:rFonts w:ascii="Times New Roman" w:hAnsi="Times New Roman" w:cs="Times New Roman"/>
          <w:sz w:val="24"/>
          <w:szCs w:val="24"/>
        </w:rPr>
        <w:t xml:space="preserve"> раза) постановлениями: от 17.08.2020 № 869, от 21.06.2021 № 781</w:t>
      </w:r>
      <w:r w:rsidR="007513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15.03.2023 № 225</w:t>
      </w:r>
      <w:r w:rsidR="007513B2">
        <w:rPr>
          <w:rFonts w:ascii="Times New Roman" w:hAnsi="Times New Roman" w:cs="Times New Roman"/>
          <w:sz w:val="24"/>
          <w:szCs w:val="24"/>
        </w:rPr>
        <w:t xml:space="preserve"> и от 26.02.2024 года № 201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3B2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соответствие с изменениями в муниципальную программу, внесёнными постановлением администрации муниципального района от </w:t>
      </w:r>
      <w:r w:rsidR="007513B2">
        <w:rPr>
          <w:rFonts w:ascii="Times New Roman" w:hAnsi="Times New Roman" w:cs="Times New Roman"/>
          <w:sz w:val="24"/>
          <w:szCs w:val="24"/>
        </w:rPr>
        <w:t>26.02.2024 года № 201</w:t>
      </w:r>
      <w:r>
        <w:rPr>
          <w:rFonts w:ascii="Times New Roman" w:hAnsi="Times New Roman" w:cs="Times New Roman"/>
          <w:sz w:val="24"/>
          <w:szCs w:val="24"/>
        </w:rPr>
        <w:t xml:space="preserve">,  общий объём финансирования расходов по муниципальной программе предусматривался на 2020-2026гг. в сумме </w:t>
      </w:r>
      <w:r w:rsidR="007513B2" w:rsidRPr="007513B2">
        <w:rPr>
          <w:rFonts w:ascii="Times New Roman" w:hAnsi="Times New Roman" w:cs="Times New Roman"/>
          <w:i/>
          <w:sz w:val="24"/>
          <w:szCs w:val="24"/>
        </w:rPr>
        <w:t>20081,2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из них: за счёт средств бюджета муниципального района в сумме </w:t>
      </w:r>
      <w:r w:rsidR="007513B2" w:rsidRPr="007513B2">
        <w:rPr>
          <w:rFonts w:ascii="Times New Roman" w:hAnsi="Times New Roman" w:cs="Times New Roman"/>
          <w:i/>
          <w:sz w:val="24"/>
          <w:szCs w:val="24"/>
        </w:rPr>
        <w:t>9276,8</w:t>
      </w:r>
      <w:r>
        <w:rPr>
          <w:rFonts w:ascii="Times New Roman" w:hAnsi="Times New Roman" w:cs="Times New Roman"/>
          <w:i/>
          <w:sz w:val="24"/>
          <w:szCs w:val="24"/>
        </w:rPr>
        <w:t xml:space="preserve">  тыс.рублей</w:t>
      </w:r>
      <w:r>
        <w:rPr>
          <w:rFonts w:ascii="Times New Roman" w:hAnsi="Times New Roman" w:cs="Times New Roman"/>
          <w:sz w:val="24"/>
          <w:szCs w:val="24"/>
        </w:rPr>
        <w:t xml:space="preserve">, за счёт средств бюджета городского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в сумме </w:t>
      </w:r>
      <w:r w:rsidR="007513B2" w:rsidRPr="007513B2">
        <w:rPr>
          <w:rFonts w:ascii="Times New Roman" w:hAnsi="Times New Roman" w:cs="Times New Roman"/>
          <w:i/>
          <w:sz w:val="24"/>
          <w:szCs w:val="24"/>
        </w:rPr>
        <w:t>7861,0</w:t>
      </w:r>
      <w:r w:rsidR="007513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и за счёт средств бюджета Калужской области в сумме </w:t>
      </w:r>
      <w:r>
        <w:rPr>
          <w:rFonts w:ascii="Times New Roman" w:hAnsi="Times New Roman" w:cs="Times New Roman"/>
          <w:i/>
          <w:sz w:val="24"/>
          <w:szCs w:val="24"/>
        </w:rPr>
        <w:t>2943,4 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4ED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Финансирование расходов по муниципальной программе за счёт бюджетных ассигнований на 202</w:t>
      </w:r>
      <w:r w:rsidR="007513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г. предусматривалось</w:t>
      </w:r>
      <w:r w:rsidR="007513B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513B2" w:rsidRPr="007513B2">
        <w:rPr>
          <w:rFonts w:ascii="Times New Roman" w:hAnsi="Times New Roman" w:cs="Times New Roman"/>
          <w:i/>
          <w:sz w:val="24"/>
          <w:szCs w:val="24"/>
        </w:rPr>
        <w:t>5420,0 тыс.рублей</w:t>
      </w:r>
      <w:r w:rsidR="007513B2">
        <w:rPr>
          <w:rFonts w:ascii="Times New Roman" w:hAnsi="Times New Roman" w:cs="Times New Roman"/>
          <w:sz w:val="24"/>
          <w:szCs w:val="24"/>
        </w:rPr>
        <w:t xml:space="preserve">, из них: за счёт средств бюджета муниципального района в сумме </w:t>
      </w:r>
      <w:r w:rsidR="007513B2" w:rsidRPr="007513B2">
        <w:rPr>
          <w:rFonts w:ascii="Times New Roman" w:hAnsi="Times New Roman" w:cs="Times New Roman"/>
          <w:i/>
          <w:sz w:val="24"/>
          <w:szCs w:val="24"/>
        </w:rPr>
        <w:t>1220,0</w:t>
      </w:r>
      <w:r w:rsidR="007513B2">
        <w:rPr>
          <w:rFonts w:ascii="Times New Roman" w:hAnsi="Times New Roman" w:cs="Times New Roman"/>
          <w:i/>
          <w:sz w:val="24"/>
          <w:szCs w:val="24"/>
        </w:rPr>
        <w:t xml:space="preserve">  тыс.рублей</w:t>
      </w:r>
      <w:r w:rsidR="007513B2">
        <w:rPr>
          <w:rFonts w:ascii="Times New Roman" w:hAnsi="Times New Roman" w:cs="Times New Roman"/>
          <w:sz w:val="24"/>
          <w:szCs w:val="24"/>
        </w:rPr>
        <w:t xml:space="preserve">, за счёт средств бюджета городского поселения в сумме </w:t>
      </w:r>
      <w:r w:rsidR="007513B2" w:rsidRPr="007513B2">
        <w:rPr>
          <w:rFonts w:ascii="Times New Roman" w:hAnsi="Times New Roman" w:cs="Times New Roman"/>
          <w:i/>
          <w:sz w:val="24"/>
          <w:szCs w:val="24"/>
        </w:rPr>
        <w:t>4200,0</w:t>
      </w:r>
      <w:r w:rsidR="007513B2">
        <w:rPr>
          <w:rFonts w:ascii="Times New Roman" w:hAnsi="Times New Roman" w:cs="Times New Roman"/>
          <w:sz w:val="24"/>
          <w:szCs w:val="24"/>
        </w:rPr>
        <w:t xml:space="preserve"> </w:t>
      </w:r>
      <w:r w:rsidR="007513B2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4ED" w:rsidRDefault="000C24ED" w:rsidP="000C24ED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приведения муниципальной программы в соответствие с решением Людиновского Районного Собрания о местном бюджете на очередной финансовый год и плановый период проектом постановления администрации муниципального района вносятся изменения в объёмы финансирования муниципальной программы «Повышение правовой культуры населения, совершенствование и развитие избирательных технологий   в Людиновском районе ».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сравнении с редакцией муниципальной программы, утверждённой постановлением  от</w:t>
      </w:r>
      <w:r w:rsidR="00C33053" w:rsidRPr="00C33053">
        <w:rPr>
          <w:rFonts w:ascii="Times New Roman" w:hAnsi="Times New Roman" w:cs="Times New Roman"/>
          <w:sz w:val="24"/>
          <w:szCs w:val="24"/>
        </w:rPr>
        <w:t xml:space="preserve"> </w:t>
      </w:r>
      <w:r w:rsidR="00C33053">
        <w:rPr>
          <w:rFonts w:ascii="Times New Roman" w:hAnsi="Times New Roman" w:cs="Times New Roman"/>
          <w:sz w:val="24"/>
          <w:szCs w:val="24"/>
        </w:rPr>
        <w:t>26.02.2024 года № 201</w:t>
      </w:r>
      <w:r>
        <w:rPr>
          <w:rFonts w:ascii="Times New Roman" w:hAnsi="Times New Roman" w:cs="Times New Roman"/>
          <w:sz w:val="24"/>
          <w:szCs w:val="24"/>
        </w:rPr>
        <w:t xml:space="preserve">, объем финансирования на реализацию мероприятий муниципальной программы на 2020-2026 гг. представленным проектом постановления предлагается </w:t>
      </w:r>
      <w:r w:rsidR="00C33053">
        <w:rPr>
          <w:rFonts w:ascii="Times New Roman" w:hAnsi="Times New Roman" w:cs="Times New Roman"/>
          <w:sz w:val="24"/>
          <w:szCs w:val="24"/>
        </w:rPr>
        <w:t xml:space="preserve">сократить </w:t>
      </w:r>
      <w:r>
        <w:rPr>
          <w:rFonts w:ascii="Times New Roman" w:hAnsi="Times New Roman" w:cs="Times New Roman"/>
          <w:sz w:val="24"/>
          <w:szCs w:val="24"/>
        </w:rPr>
        <w:t xml:space="preserve">в целом на </w:t>
      </w:r>
      <w:r w:rsidR="00C33053" w:rsidRPr="00C33053">
        <w:rPr>
          <w:rFonts w:ascii="Times New Roman" w:hAnsi="Times New Roman" w:cs="Times New Roman"/>
          <w:i/>
          <w:sz w:val="24"/>
          <w:szCs w:val="24"/>
        </w:rPr>
        <w:t>1533,4</w:t>
      </w:r>
      <w:r w:rsidR="00C33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лей, в том числе:</w:t>
      </w:r>
    </w:p>
    <w:p w:rsidR="005065D9" w:rsidRDefault="000C24ED" w:rsidP="005065D9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97620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F9762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065D9" w:rsidRPr="00F9762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F97620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 предусмотреть снижение объёма финансирования расходов</w:t>
      </w:r>
      <w:r w:rsidR="005065D9">
        <w:rPr>
          <w:rFonts w:ascii="Times New Roman" w:hAnsi="Times New Roman" w:cs="Times New Roman"/>
          <w:sz w:val="24"/>
          <w:szCs w:val="24"/>
        </w:rPr>
        <w:t xml:space="preserve"> на общую сумму </w:t>
      </w:r>
      <w:r w:rsidR="005065D9" w:rsidRPr="005065D9">
        <w:rPr>
          <w:rFonts w:ascii="Times New Roman" w:hAnsi="Times New Roman" w:cs="Times New Roman"/>
          <w:i/>
          <w:sz w:val="24"/>
          <w:szCs w:val="24"/>
        </w:rPr>
        <w:t>1760,4 тыс.рублей</w:t>
      </w:r>
      <w:r w:rsidR="005065D9">
        <w:rPr>
          <w:rFonts w:ascii="Times New Roman" w:hAnsi="Times New Roman" w:cs="Times New Roman"/>
          <w:sz w:val="24"/>
          <w:szCs w:val="24"/>
        </w:rPr>
        <w:t xml:space="preserve"> , из них </w:t>
      </w:r>
      <w:r>
        <w:rPr>
          <w:rFonts w:ascii="Times New Roman" w:hAnsi="Times New Roman" w:cs="Times New Roman"/>
          <w:sz w:val="24"/>
          <w:szCs w:val="24"/>
        </w:rPr>
        <w:t xml:space="preserve"> за счёт средств бюджета</w:t>
      </w:r>
      <w:r w:rsidR="00506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в сумме </w:t>
      </w:r>
      <w:r w:rsidR="005065D9" w:rsidRPr="005065D9">
        <w:rPr>
          <w:rFonts w:ascii="Times New Roman" w:hAnsi="Times New Roman" w:cs="Times New Roman"/>
          <w:i/>
          <w:sz w:val="24"/>
          <w:szCs w:val="24"/>
        </w:rPr>
        <w:t>1720,3</w:t>
      </w:r>
      <w:r w:rsidR="00506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(изменения в объемы финансирования 202</w:t>
      </w:r>
      <w:r w:rsidR="005065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вносятся под фактически произведенные кассовые расходы за 202</w:t>
      </w:r>
      <w:r w:rsidR="005065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год)</w:t>
      </w:r>
      <w:r w:rsidR="00E16AB0">
        <w:rPr>
          <w:rFonts w:ascii="Times New Roman" w:hAnsi="Times New Roman" w:cs="Times New Roman"/>
          <w:sz w:val="24"/>
          <w:szCs w:val="24"/>
        </w:rPr>
        <w:t xml:space="preserve"> и бюджета </w:t>
      </w:r>
      <w:r w:rsidR="005065D9">
        <w:rPr>
          <w:rFonts w:ascii="Times New Roman" w:hAnsi="Times New Roman" w:cs="Times New Roman"/>
          <w:sz w:val="24"/>
          <w:szCs w:val="24"/>
        </w:rPr>
        <w:t xml:space="preserve">городского поселения в сумме </w:t>
      </w:r>
      <w:r w:rsidR="005065D9" w:rsidRPr="005065D9">
        <w:rPr>
          <w:rFonts w:ascii="Times New Roman" w:hAnsi="Times New Roman" w:cs="Times New Roman"/>
          <w:i/>
          <w:sz w:val="24"/>
          <w:szCs w:val="24"/>
        </w:rPr>
        <w:t>40,1</w:t>
      </w:r>
      <w:r w:rsidR="005065D9">
        <w:rPr>
          <w:rFonts w:ascii="Times New Roman" w:hAnsi="Times New Roman" w:cs="Times New Roman"/>
          <w:sz w:val="24"/>
          <w:szCs w:val="24"/>
        </w:rPr>
        <w:t xml:space="preserve"> </w:t>
      </w:r>
      <w:r w:rsidR="005065D9">
        <w:rPr>
          <w:rFonts w:ascii="Times New Roman" w:hAnsi="Times New Roman" w:cs="Times New Roman"/>
          <w:i/>
          <w:sz w:val="24"/>
          <w:szCs w:val="24"/>
        </w:rPr>
        <w:t>тыс.рублей</w:t>
      </w:r>
      <w:r w:rsidR="005065D9">
        <w:rPr>
          <w:rFonts w:ascii="Times New Roman" w:hAnsi="Times New Roman" w:cs="Times New Roman"/>
          <w:sz w:val="24"/>
          <w:szCs w:val="24"/>
        </w:rPr>
        <w:t xml:space="preserve"> (изменения в объемы финансирования 2024 года вносятся под фактически произведенные кассовые расходы за 2024 год);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65D9" w:rsidRPr="00E16AB0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Pr="00E16AB0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5065D9" w:rsidRPr="00E16AB0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16AB0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-  предусмотреть увеличение финансирования расходов</w:t>
      </w:r>
      <w:r w:rsidR="00E16AB0" w:rsidRPr="00E16AB0">
        <w:rPr>
          <w:rFonts w:ascii="Times New Roman" w:hAnsi="Times New Roman" w:cs="Times New Roman"/>
          <w:sz w:val="24"/>
          <w:szCs w:val="24"/>
        </w:rPr>
        <w:t xml:space="preserve"> </w:t>
      </w:r>
      <w:r w:rsidR="00E16AB0">
        <w:rPr>
          <w:rFonts w:ascii="Times New Roman" w:hAnsi="Times New Roman" w:cs="Times New Roman"/>
          <w:sz w:val="24"/>
          <w:szCs w:val="24"/>
        </w:rPr>
        <w:t xml:space="preserve">на общую сумму </w:t>
      </w:r>
      <w:r w:rsidR="00E16AB0" w:rsidRPr="00E16AB0">
        <w:rPr>
          <w:rFonts w:ascii="Times New Roman" w:hAnsi="Times New Roman" w:cs="Times New Roman"/>
          <w:i/>
          <w:sz w:val="24"/>
          <w:szCs w:val="24"/>
        </w:rPr>
        <w:t>1447,0</w:t>
      </w:r>
      <w:r w:rsidR="00E16AB0">
        <w:rPr>
          <w:rFonts w:ascii="Times New Roman" w:hAnsi="Times New Roman" w:cs="Times New Roman"/>
          <w:sz w:val="24"/>
          <w:szCs w:val="24"/>
        </w:rPr>
        <w:t xml:space="preserve"> </w:t>
      </w:r>
      <w:r w:rsidR="00E16AB0" w:rsidRPr="005065D9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6AB0">
        <w:rPr>
          <w:rFonts w:ascii="Times New Roman" w:hAnsi="Times New Roman" w:cs="Times New Roman"/>
          <w:sz w:val="24"/>
          <w:szCs w:val="24"/>
        </w:rPr>
        <w:t xml:space="preserve">, из них </w:t>
      </w:r>
      <w:r>
        <w:rPr>
          <w:rFonts w:ascii="Times New Roman" w:hAnsi="Times New Roman" w:cs="Times New Roman"/>
          <w:sz w:val="24"/>
          <w:szCs w:val="24"/>
        </w:rPr>
        <w:t xml:space="preserve">за счёт </w:t>
      </w:r>
      <w:r w:rsidR="00E16AB0">
        <w:rPr>
          <w:rFonts w:ascii="Times New Roman" w:hAnsi="Times New Roman" w:cs="Times New Roman"/>
          <w:sz w:val="24"/>
          <w:szCs w:val="24"/>
        </w:rPr>
        <w:t xml:space="preserve"> увеличения </w:t>
      </w:r>
      <w:r>
        <w:rPr>
          <w:rFonts w:ascii="Times New Roman" w:hAnsi="Times New Roman" w:cs="Times New Roman"/>
          <w:sz w:val="24"/>
          <w:szCs w:val="24"/>
        </w:rPr>
        <w:t>средств бюджета муниципального района</w:t>
      </w:r>
      <w:r w:rsidR="005065D9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065D9" w:rsidRPr="005065D9">
        <w:rPr>
          <w:rFonts w:ascii="Times New Roman" w:hAnsi="Times New Roman" w:cs="Times New Roman"/>
          <w:i/>
          <w:sz w:val="24"/>
          <w:szCs w:val="24"/>
        </w:rPr>
        <w:t>5647,0 тыс.рублей</w:t>
      </w:r>
      <w:r w:rsidR="005065D9">
        <w:rPr>
          <w:rFonts w:ascii="Times New Roman" w:hAnsi="Times New Roman" w:cs="Times New Roman"/>
          <w:sz w:val="24"/>
          <w:szCs w:val="24"/>
        </w:rPr>
        <w:t xml:space="preserve"> и сокра</w:t>
      </w:r>
      <w:r w:rsidR="00E16AB0">
        <w:rPr>
          <w:rFonts w:ascii="Times New Roman" w:hAnsi="Times New Roman" w:cs="Times New Roman"/>
          <w:sz w:val="24"/>
          <w:szCs w:val="24"/>
        </w:rPr>
        <w:t xml:space="preserve">щения </w:t>
      </w:r>
      <w:r w:rsidR="005065D9">
        <w:rPr>
          <w:rFonts w:ascii="Times New Roman" w:hAnsi="Times New Roman" w:cs="Times New Roman"/>
          <w:sz w:val="24"/>
          <w:szCs w:val="24"/>
        </w:rPr>
        <w:t xml:space="preserve">финансирование расходов за счёт средств </w:t>
      </w:r>
      <w:r>
        <w:rPr>
          <w:rFonts w:ascii="Times New Roman" w:hAnsi="Times New Roman" w:cs="Times New Roman"/>
          <w:sz w:val="24"/>
          <w:szCs w:val="24"/>
        </w:rPr>
        <w:t xml:space="preserve">городского поселения  в сумме </w:t>
      </w:r>
      <w:r w:rsidR="005065D9" w:rsidRPr="005065D9">
        <w:rPr>
          <w:rFonts w:ascii="Times New Roman" w:hAnsi="Times New Roman" w:cs="Times New Roman"/>
          <w:i/>
          <w:sz w:val="24"/>
          <w:szCs w:val="24"/>
        </w:rPr>
        <w:t>4200,0</w:t>
      </w:r>
      <w:r w:rsidR="005065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AB0">
        <w:rPr>
          <w:rFonts w:ascii="Times New Roman" w:hAnsi="Times New Roman" w:cs="Times New Roman"/>
          <w:sz w:val="24"/>
          <w:szCs w:val="24"/>
        </w:rPr>
        <w:t xml:space="preserve"> </w:t>
      </w:r>
      <w:r w:rsidR="00E16AB0" w:rsidRPr="00E16AB0">
        <w:rPr>
          <w:rFonts w:ascii="Times New Roman" w:hAnsi="Times New Roman" w:cs="Times New Roman"/>
          <w:b/>
          <w:i/>
          <w:sz w:val="24"/>
          <w:szCs w:val="24"/>
        </w:rPr>
        <w:t>на 2</w:t>
      </w:r>
      <w:r w:rsidRPr="00E16AB0">
        <w:rPr>
          <w:rFonts w:ascii="Times New Roman" w:hAnsi="Times New Roman" w:cs="Times New Roman"/>
          <w:b/>
          <w:i/>
          <w:sz w:val="24"/>
          <w:szCs w:val="24"/>
        </w:rPr>
        <w:t>026 год</w:t>
      </w:r>
      <w:r>
        <w:rPr>
          <w:rFonts w:ascii="Times New Roman" w:hAnsi="Times New Roman" w:cs="Times New Roman"/>
          <w:sz w:val="24"/>
          <w:szCs w:val="24"/>
        </w:rPr>
        <w:t xml:space="preserve"> - финансирование расходов </w:t>
      </w:r>
      <w:r w:rsidR="00E16AB0">
        <w:rPr>
          <w:rFonts w:ascii="Times New Roman" w:hAnsi="Times New Roman" w:cs="Times New Roman"/>
          <w:sz w:val="24"/>
          <w:szCs w:val="24"/>
        </w:rPr>
        <w:t>на муниципальную программу не предусматривается.</w:t>
      </w:r>
    </w:p>
    <w:p w:rsidR="0084574C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изменений, предусмотренных проектом Постановления, общий объём финансирования муниципальной программы в новой редакции составит в сумме </w:t>
      </w:r>
      <w:r w:rsidR="00E16AB0" w:rsidRPr="00E16AB0">
        <w:rPr>
          <w:rFonts w:ascii="Times New Roman" w:hAnsi="Times New Roman" w:cs="Times New Roman"/>
          <w:i/>
          <w:sz w:val="24"/>
          <w:szCs w:val="24"/>
        </w:rPr>
        <w:t>18547,8</w:t>
      </w:r>
      <w:r w:rsidR="00E16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84574C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муниципального района в сумме </w:t>
      </w:r>
      <w:r w:rsidR="00E16AB0" w:rsidRPr="00E16AB0">
        <w:rPr>
          <w:rFonts w:ascii="Times New Roman" w:hAnsi="Times New Roman" w:cs="Times New Roman"/>
          <w:i/>
          <w:sz w:val="24"/>
          <w:szCs w:val="24"/>
        </w:rPr>
        <w:t>11983,5</w:t>
      </w:r>
      <w:r>
        <w:rPr>
          <w:rFonts w:ascii="Times New Roman" w:hAnsi="Times New Roman" w:cs="Times New Roman"/>
          <w:i/>
          <w:sz w:val="24"/>
          <w:szCs w:val="24"/>
        </w:rPr>
        <w:t xml:space="preserve"> тыс.рублей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574C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городского поселения в сумме </w:t>
      </w:r>
      <w:r w:rsidR="00E16AB0" w:rsidRPr="00E16AB0">
        <w:rPr>
          <w:rFonts w:ascii="Times New Roman" w:hAnsi="Times New Roman" w:cs="Times New Roman"/>
          <w:i/>
          <w:sz w:val="24"/>
          <w:szCs w:val="24"/>
        </w:rPr>
        <w:t>3620,9</w:t>
      </w:r>
      <w:r w:rsidRPr="00E16AB0">
        <w:rPr>
          <w:rFonts w:ascii="Times New Roman" w:hAnsi="Times New Roman" w:cs="Times New Roman"/>
          <w:i/>
          <w:sz w:val="24"/>
          <w:szCs w:val="24"/>
        </w:rPr>
        <w:t>тыс</w:t>
      </w:r>
      <w:r>
        <w:rPr>
          <w:rFonts w:ascii="Times New Roman" w:hAnsi="Times New Roman" w:cs="Times New Roman"/>
          <w:i/>
          <w:sz w:val="24"/>
          <w:szCs w:val="24"/>
        </w:rPr>
        <w:t>.рублей (2020 год)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74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4ED" w:rsidRDefault="000C24ED" w:rsidP="000C24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счёт средств бюджета Калужской области в сумме </w:t>
      </w:r>
      <w:r>
        <w:rPr>
          <w:rFonts w:ascii="Times New Roman" w:hAnsi="Times New Roman" w:cs="Times New Roman"/>
          <w:i/>
          <w:sz w:val="24"/>
          <w:szCs w:val="24"/>
        </w:rPr>
        <w:t>2943,4 тыс.рублей (2020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Финансирование расходов по муниципальной программе на 202</w:t>
      </w:r>
      <w:r w:rsidR="0084574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г. данным проектом Постановления предусматривается только за счёт средств бюджета муниципального района. </w:t>
      </w:r>
    </w:p>
    <w:p w:rsidR="0075029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Объём финансового обеспечения муниципальной программы за счёт бюджетных ассигнований бюджета муниципального района и городского поселения на 2025г., указанный в проекте постановления и предлагаемый к утверждению, соответствует бюджетным назначениям, предусмотренным Решением Людиновского Районного Собрания от 25.12.202</w:t>
      </w:r>
      <w:r w:rsidR="00E16A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E16AB0">
        <w:rPr>
          <w:rFonts w:ascii="Times New Roman" w:hAnsi="Times New Roman" w:cs="Times New Roman"/>
          <w:sz w:val="24"/>
          <w:szCs w:val="24"/>
        </w:rPr>
        <w:t>308</w:t>
      </w:r>
      <w:r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E16A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16AB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16A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 на муниципальную программу «Повышение правовой культуры населения, совершенствование и развитие избирательных технологий в Людиновском районе »</w:t>
      </w:r>
      <w:r w:rsidR="007502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029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C24ED" w:rsidRDefault="0075029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24ED">
        <w:rPr>
          <w:rFonts w:ascii="Times New Roman" w:hAnsi="Times New Roman" w:cs="Times New Roman"/>
          <w:sz w:val="24"/>
          <w:szCs w:val="24"/>
        </w:rPr>
        <w:t>Решением Людиновского Районного Собрания от 25.12.202</w:t>
      </w:r>
      <w:r w:rsidR="00E16AB0">
        <w:rPr>
          <w:rFonts w:ascii="Times New Roman" w:hAnsi="Times New Roman" w:cs="Times New Roman"/>
          <w:sz w:val="24"/>
          <w:szCs w:val="24"/>
        </w:rPr>
        <w:t>4</w:t>
      </w:r>
      <w:r w:rsidR="000C24ED">
        <w:rPr>
          <w:rFonts w:ascii="Times New Roman" w:hAnsi="Times New Roman" w:cs="Times New Roman"/>
          <w:sz w:val="24"/>
          <w:szCs w:val="24"/>
        </w:rPr>
        <w:t xml:space="preserve"> № </w:t>
      </w:r>
      <w:r w:rsidR="00E16AB0">
        <w:rPr>
          <w:rFonts w:ascii="Times New Roman" w:hAnsi="Times New Roman" w:cs="Times New Roman"/>
          <w:sz w:val="24"/>
          <w:szCs w:val="24"/>
        </w:rPr>
        <w:t>308</w:t>
      </w:r>
      <w:r w:rsidR="000C24ED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«Город Людиново и Людиновский район» на 202</w:t>
      </w:r>
      <w:r w:rsidR="00E16AB0">
        <w:rPr>
          <w:rFonts w:ascii="Times New Roman" w:hAnsi="Times New Roman" w:cs="Times New Roman"/>
          <w:sz w:val="24"/>
          <w:szCs w:val="24"/>
        </w:rPr>
        <w:t>5</w:t>
      </w:r>
      <w:r w:rsidR="000C24ED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E16AB0">
        <w:rPr>
          <w:rFonts w:ascii="Times New Roman" w:hAnsi="Times New Roman" w:cs="Times New Roman"/>
          <w:sz w:val="24"/>
          <w:szCs w:val="24"/>
        </w:rPr>
        <w:t>6</w:t>
      </w:r>
      <w:r w:rsidR="000C24ED">
        <w:rPr>
          <w:rFonts w:ascii="Times New Roman" w:hAnsi="Times New Roman" w:cs="Times New Roman"/>
          <w:sz w:val="24"/>
          <w:szCs w:val="24"/>
        </w:rPr>
        <w:t xml:space="preserve"> и 202</w:t>
      </w:r>
      <w:r w:rsidR="00E16AB0">
        <w:rPr>
          <w:rFonts w:ascii="Times New Roman" w:hAnsi="Times New Roman" w:cs="Times New Roman"/>
          <w:sz w:val="24"/>
          <w:szCs w:val="24"/>
        </w:rPr>
        <w:t>7</w:t>
      </w:r>
      <w:r w:rsidR="000C24ED">
        <w:rPr>
          <w:rFonts w:ascii="Times New Roman" w:hAnsi="Times New Roman" w:cs="Times New Roman"/>
          <w:sz w:val="24"/>
          <w:szCs w:val="24"/>
        </w:rPr>
        <w:t xml:space="preserve"> годов»  на финансирование  муниципальной программы  на 202</w:t>
      </w:r>
      <w:r w:rsidR="0056563B">
        <w:rPr>
          <w:rFonts w:ascii="Times New Roman" w:hAnsi="Times New Roman" w:cs="Times New Roman"/>
          <w:sz w:val="24"/>
          <w:szCs w:val="24"/>
        </w:rPr>
        <w:t>5</w:t>
      </w:r>
      <w:r w:rsidR="000C24ED">
        <w:rPr>
          <w:rFonts w:ascii="Times New Roman" w:hAnsi="Times New Roman" w:cs="Times New Roman"/>
          <w:sz w:val="24"/>
          <w:szCs w:val="24"/>
        </w:rPr>
        <w:t xml:space="preserve"> год предусмотрено выделение бюджетных ассигнований по целевой статье 790000000 в сумме </w:t>
      </w:r>
      <w:r w:rsidRPr="0075029D">
        <w:rPr>
          <w:rFonts w:ascii="Times New Roman" w:hAnsi="Times New Roman" w:cs="Times New Roman"/>
          <w:i/>
          <w:sz w:val="24"/>
          <w:szCs w:val="24"/>
        </w:rPr>
        <w:t>6867,0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4ED">
        <w:rPr>
          <w:rFonts w:ascii="Times New Roman" w:hAnsi="Times New Roman" w:cs="Times New Roman"/>
          <w:i/>
          <w:sz w:val="24"/>
          <w:szCs w:val="24"/>
        </w:rPr>
        <w:t>тыс.рублей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84574C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574C" w:rsidRDefault="0084574C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Вывод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Рассмотрев представленный проект постановления администрации муниципального района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«Город Людиново и Людиновский район»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 администрации муниципального района  от 18.06.2020 № 641 « Об утверждении муниципальной программы «Повышение правовой культуры населения, совершенствование и развитие избирательных технологий в Людиновском районе » контрольно-счётная палата муниципального района «Город Людиново и Людиновский район» отмечает, что представленный проект постановления не содержит ошибок и может быть принят к рассмотрению и утверждению.</w:t>
      </w:r>
    </w:p>
    <w:p w:rsidR="000C24ED" w:rsidRDefault="000C24ED" w:rsidP="000C24ED">
      <w:pPr>
        <w:tabs>
          <w:tab w:val="left" w:pos="567"/>
          <w:tab w:val="left" w:pos="1035"/>
          <w:tab w:val="left" w:pos="5925"/>
          <w:tab w:val="left" w:pos="757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Заключение на Проект постановления направить Главе администрации муниципального района  С.В.Перевалову</w:t>
      </w:r>
    </w:p>
    <w:p w:rsidR="000C24ED" w:rsidRDefault="000C24ED" w:rsidP="000C24ED">
      <w:pPr>
        <w:tabs>
          <w:tab w:val="left" w:pos="7410"/>
        </w:tabs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0C24ED" w:rsidRDefault="000C24ED" w:rsidP="000C24ED">
      <w:pPr>
        <w:tabs>
          <w:tab w:val="left" w:pos="7410"/>
        </w:tabs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0C24ED" w:rsidRDefault="000C24ED" w:rsidP="000C24ED">
      <w:pPr>
        <w:tabs>
          <w:tab w:val="left" w:pos="7410"/>
        </w:tabs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контрольно-счетной палаты                                         С.В.Борисенкова</w:t>
      </w:r>
    </w:p>
    <w:p w:rsidR="000C24ED" w:rsidRDefault="000C24ED" w:rsidP="000C24E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0C24ED" w:rsidRDefault="000C24ED" w:rsidP="000C24ED"/>
    <w:p w:rsidR="003F06AA" w:rsidRDefault="003F06AA"/>
    <w:sectPr w:rsidR="003F06AA" w:rsidSect="000C24E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6AA" w:rsidRDefault="003F06AA" w:rsidP="000C24ED">
      <w:pPr>
        <w:spacing w:after="0" w:line="240" w:lineRule="auto"/>
      </w:pPr>
      <w:r>
        <w:separator/>
      </w:r>
    </w:p>
  </w:endnote>
  <w:endnote w:type="continuationSeparator" w:id="1">
    <w:p w:rsidR="003F06AA" w:rsidRDefault="003F06AA" w:rsidP="000C2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6AA" w:rsidRDefault="003F06AA" w:rsidP="000C24ED">
      <w:pPr>
        <w:spacing w:after="0" w:line="240" w:lineRule="auto"/>
      </w:pPr>
      <w:r>
        <w:separator/>
      </w:r>
    </w:p>
  </w:footnote>
  <w:footnote w:type="continuationSeparator" w:id="1">
    <w:p w:rsidR="003F06AA" w:rsidRDefault="003F06AA" w:rsidP="000C2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715860"/>
      <w:docPartObj>
        <w:docPartGallery w:val="Page Numbers (Top of Page)"/>
        <w:docPartUnique/>
      </w:docPartObj>
    </w:sdtPr>
    <w:sdtContent>
      <w:p w:rsidR="000C24ED" w:rsidRDefault="000C24ED">
        <w:pPr>
          <w:pStyle w:val="a3"/>
          <w:jc w:val="center"/>
        </w:pPr>
        <w:fldSimple w:instr=" PAGE   \* MERGEFORMAT ">
          <w:r w:rsidR="0084574C">
            <w:rPr>
              <w:noProof/>
            </w:rPr>
            <w:t>2</w:t>
          </w:r>
        </w:fldSimple>
      </w:p>
    </w:sdtContent>
  </w:sdt>
  <w:p w:rsidR="000C24ED" w:rsidRDefault="000C24E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C24ED"/>
    <w:rsid w:val="000C24ED"/>
    <w:rsid w:val="002C1157"/>
    <w:rsid w:val="003F06AA"/>
    <w:rsid w:val="005065D9"/>
    <w:rsid w:val="0056563B"/>
    <w:rsid w:val="0075029D"/>
    <w:rsid w:val="007513B2"/>
    <w:rsid w:val="0084574C"/>
    <w:rsid w:val="00C33053"/>
    <w:rsid w:val="00E16AB0"/>
    <w:rsid w:val="00F9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4E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unhideWhenUsed/>
    <w:rsid w:val="000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24ED"/>
  </w:style>
  <w:style w:type="paragraph" w:styleId="a5">
    <w:name w:val="footer"/>
    <w:basedOn w:val="a"/>
    <w:link w:val="a6"/>
    <w:uiPriority w:val="99"/>
    <w:semiHidden/>
    <w:unhideWhenUsed/>
    <w:rsid w:val="000C2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C2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1664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2025-02-18T06:12:00Z</dcterms:created>
  <dcterms:modified xsi:type="dcterms:W3CDTF">2025-02-18T07:19:00Z</dcterms:modified>
</cp:coreProperties>
</file>