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5E" w:rsidRDefault="00CE7D5E" w:rsidP="00CE7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E7D5E" w:rsidRDefault="00CE7D5E" w:rsidP="00CE7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результатах экспертно-аналитического мероприятия «Финансово-экономическая экспертиза» проекта постановления администрации муниципального района  « О внесении изменений в постановление  администрации муниципального района  от 22.02.2019 № 230 «Об утверждении муниципальной программы  «Развитие культуры Людиновского района»  </w:t>
      </w:r>
      <w:bookmarkStart w:id="0" w:name="_GoBack"/>
      <w:bookmarkEnd w:id="0"/>
    </w:p>
    <w:p w:rsidR="00CE7D5E" w:rsidRDefault="00CE7D5E" w:rsidP="00CE7D5E">
      <w:pPr>
        <w:tabs>
          <w:tab w:val="left" w:pos="5925"/>
          <w:tab w:val="left" w:pos="757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Людиново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2</w:t>
      </w:r>
      <w:r w:rsidR="00C45BB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C45BB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E7D5E" w:rsidRDefault="00CE7D5E" w:rsidP="00CE7D5E">
      <w:pPr>
        <w:tabs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7D5E" w:rsidRDefault="00CE7D5E" w:rsidP="00CE7D5E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п. 7 ч.2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 п. 7 ст. 8 решения Людиновского Районного Собрания от 25.04.2012 № 181 « Об утверждении Положения о контрольно-счетной палате муниципального района «Город Людиново и Людиновский район»»; п.7.1 раздела 111 постановления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Порядка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район»,</w:t>
      </w:r>
      <w:r>
        <w:rPr>
          <w:rFonts w:ascii="Times New Roman" w:hAnsi="Times New Roman" w:cs="Times New Roman"/>
          <w:sz w:val="24"/>
          <w:szCs w:val="24"/>
        </w:rPr>
        <w:t xml:space="preserve"> пункт 3.5. Плана  работы, утвержденный приказом контрольно-счетной палаты от 1</w:t>
      </w:r>
      <w:r w:rsidR="00C45B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.12.2023 № </w:t>
      </w:r>
      <w:r w:rsidR="00C45B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-А; распоряжение от 20.02.202</w:t>
      </w:r>
      <w:r w:rsidR="00C45B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45B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-Р «О проведении экспертизы проектов нормативных правовых актов администрации муниципального района «Город Людиново и Людиновский район».</w:t>
      </w:r>
    </w:p>
    <w:p w:rsidR="00CE7D5E" w:rsidRDefault="00CE7D5E" w:rsidP="00CE7D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Предмет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«Город Людиново и Людиновский район»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муниципального района  от 22.02.2019 года № 230 «Об утверждении муниципальной программы «Развитие культуры Людиновского района» (далее - Проект постановления).</w:t>
      </w:r>
    </w:p>
    <w:p w:rsidR="00CE7D5E" w:rsidRDefault="00CE7D5E" w:rsidP="00CE7D5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Цель мероприятия:</w:t>
      </w:r>
    </w:p>
    <w:p w:rsidR="00CE7D5E" w:rsidRDefault="00CE7D5E" w:rsidP="00CE7D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осуществление финансово-экономической экспертизы Проекта постановления в части, касающейся расходных обязательств муниципального района.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Проект постановления представлен в контрольно-счётную палату муниципального района «Город Людиново и Людиновский район» для проведения экспертизы ответственным исполнителем - Отделом культуры администрации муниципального района «Город Людиново и Людиновский район» 1</w:t>
      </w:r>
      <w:r w:rsidR="00C45B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C45B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С</w:t>
      </w:r>
      <w:r>
        <w:rPr>
          <w:rFonts w:ascii="Times New Roman" w:hAnsi="Times New Roman" w:cs="Times New Roman"/>
          <w:b/>
          <w:sz w:val="24"/>
          <w:szCs w:val="24"/>
        </w:rPr>
        <w:t>рок начала и окончания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20.02.202</w:t>
      </w:r>
      <w:r w:rsidR="00C45B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  <w:r w:rsidR="00C45B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C45B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Результаты экспертно-аналитического мероприятия: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Проектом постановления администрации предлагается внесение изменений в муниципальную программу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муниципального района  от 22.02.2019 года № 230 «Об утверждении муниципальной программы «Развитие культуры Людиновского района».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Контрольно-счётной палатой финансово-экономическая экспертиза проведена на основании Проекта постановления «О внесении изменений в постановление  администрации муниципального района  от 22.02.2019 года № 230 «Об утверждении муниципальной программы «Развитие культуры Людиновского района» и приложений к нему. </w:t>
      </w:r>
    </w:p>
    <w:p w:rsidR="00CE7D5E" w:rsidRDefault="00CE7D5E" w:rsidP="00CE7D5E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Правовую основу экспертизы Проекта постановления составили следующие нормативно- правовые акты: </w:t>
      </w:r>
    </w:p>
    <w:p w:rsidR="00CE7D5E" w:rsidRDefault="00CE7D5E" w:rsidP="00CE7D5E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Бюджетный кодекс Российской Федерации, Стандарт внешнего муниципального финансового контроля СФК 56 «Финансово-экономическая экспертиза проектов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программ», утвержденный приказом контрольно-счетной палаты от 16.01.2014 № 2-А</w:t>
      </w:r>
      <w:r>
        <w:t>.</w:t>
      </w:r>
    </w:p>
    <w:p w:rsidR="00CE7D5E" w:rsidRDefault="00CE7D5E" w:rsidP="00CE7D5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Людиновского района» утверждена постановлением  администрации муниципального района  от  22.02.2019 года № 230.</w:t>
      </w:r>
    </w:p>
    <w:p w:rsidR="00C45BBC" w:rsidRDefault="00CE7D5E" w:rsidP="00CE7D5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программу вносились </w:t>
      </w:r>
      <w:r w:rsidR="00C45BB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45BBC">
        <w:rPr>
          <w:rFonts w:ascii="Times New Roman" w:hAnsi="Times New Roman" w:cs="Times New Roman"/>
          <w:sz w:val="24"/>
          <w:szCs w:val="24"/>
        </w:rPr>
        <w:t>десять</w:t>
      </w:r>
      <w:r>
        <w:rPr>
          <w:rFonts w:ascii="Times New Roman" w:hAnsi="Times New Roman" w:cs="Times New Roman"/>
          <w:sz w:val="24"/>
          <w:szCs w:val="24"/>
        </w:rPr>
        <w:t xml:space="preserve"> раз) постановлениями:</w:t>
      </w:r>
    </w:p>
    <w:p w:rsidR="00CE7D5E" w:rsidRDefault="00CE7D5E" w:rsidP="00C45BB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16.08.2019 № 1110, от 20.12.2019 № 1751, от 26.02.2020 № 225, от 26.03.202 № 394, от 02.07.2020 № 668, от 18.02.2021 № 161,  от 28.02.2022 № 203 </w:t>
      </w:r>
      <w:r w:rsidR="00C45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09.03.2023 № 200</w:t>
      </w:r>
      <w:r w:rsidR="00C45BBC">
        <w:rPr>
          <w:rFonts w:ascii="Times New Roman" w:hAnsi="Times New Roman" w:cs="Times New Roman"/>
          <w:sz w:val="24"/>
          <w:szCs w:val="24"/>
        </w:rPr>
        <w:t xml:space="preserve"> , от 26.02.2024 № 197 и от 20.03.2024 № 280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7D5E" w:rsidRDefault="00CE7D5E" w:rsidP="00CE7D5E">
      <w:pPr>
        <w:tabs>
          <w:tab w:val="left" w:pos="567"/>
        </w:tabs>
        <w:spacing w:after="0" w:line="24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Задачами муниципальной программы являлись:</w:t>
      </w:r>
      <w:r>
        <w:t xml:space="preserve"> </w:t>
      </w:r>
    </w:p>
    <w:p w:rsidR="00CE7D5E" w:rsidRDefault="00CE7D5E" w:rsidP="00CE7D5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с</w:t>
      </w:r>
      <w:r>
        <w:rPr>
          <w:rFonts w:ascii="Times New Roman" w:hAnsi="Times New Roman" w:cs="Times New Roman"/>
          <w:sz w:val="24"/>
          <w:szCs w:val="24"/>
        </w:rPr>
        <w:t xml:space="preserve">охранение, пополнение и использование культурного и исторического наследия муниципального района "Город Людиново и Людиновский район"; </w:t>
      </w:r>
    </w:p>
    <w:p w:rsidR="00CE7D5E" w:rsidRDefault="00CE7D5E" w:rsidP="00CE7D5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равного доступа населения к культурным ценностям и участию в культурной жизни, </w:t>
      </w:r>
    </w:p>
    <w:p w:rsidR="00CE7D5E" w:rsidRDefault="00CE7D5E" w:rsidP="00CE7D5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реализация культурного и духовного потенциала каждой личности;     </w:t>
      </w:r>
    </w:p>
    <w:p w:rsidR="00CE7D5E" w:rsidRDefault="00CE7D5E" w:rsidP="00CE7D5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устойчивого развития сферы культуры района.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Проектом постановления администрации муниципального района вносятся изменения  в муниципальную программу «Развитие культуры Людиновского района» в части :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увеличения сроков реализации программы ( с </w:t>
      </w:r>
      <w:r w:rsidR="00C45B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C45B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лет- 2019-202</w:t>
      </w:r>
      <w:r w:rsidR="00C45B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гг.) ;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уточнения  объема финансирования мероприятий муниципальной программы.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результате изменений, предусмотренных проектом, общий объём финансирования муниципальной программы в новой редакции составит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16824">
        <w:rPr>
          <w:rFonts w:ascii="Times New Roman" w:hAnsi="Times New Roman" w:cs="Times New Roman"/>
          <w:i/>
          <w:sz w:val="24"/>
          <w:szCs w:val="24"/>
        </w:rPr>
        <w:t> </w:t>
      </w:r>
      <w:r w:rsidR="00443B2E">
        <w:rPr>
          <w:rFonts w:ascii="Times New Roman" w:hAnsi="Times New Roman" w:cs="Times New Roman"/>
          <w:i/>
          <w:sz w:val="24"/>
          <w:szCs w:val="24"/>
        </w:rPr>
        <w:t>300</w:t>
      </w:r>
      <w:r w:rsidR="00316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B2E">
        <w:rPr>
          <w:rFonts w:ascii="Times New Roman" w:hAnsi="Times New Roman" w:cs="Times New Roman"/>
          <w:i/>
          <w:sz w:val="24"/>
          <w:szCs w:val="24"/>
        </w:rPr>
        <w:t>624,0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 за </w:t>
      </w:r>
      <w:r w:rsidR="002E5F10">
        <w:rPr>
          <w:rFonts w:ascii="Times New Roman" w:hAnsi="Times New Roman" w:cs="Times New Roman"/>
          <w:sz w:val="24"/>
          <w:szCs w:val="24"/>
        </w:rPr>
        <w:t xml:space="preserve">счёт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района и городского поселения - в объеме 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443B2E">
        <w:rPr>
          <w:rFonts w:ascii="Times New Roman" w:hAnsi="Times New Roman" w:cs="Times New Roman"/>
          <w:i/>
          <w:sz w:val="24"/>
          <w:szCs w:val="24"/>
        </w:rPr>
        <w:t>185121,0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федерального и областного бюджета -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43B2E">
        <w:rPr>
          <w:rFonts w:ascii="Times New Roman" w:hAnsi="Times New Roman" w:cs="Times New Roman"/>
          <w:i/>
          <w:sz w:val="24"/>
          <w:szCs w:val="24"/>
        </w:rPr>
        <w:t>15</w:t>
      </w:r>
      <w:r w:rsidR="002E5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B2E">
        <w:rPr>
          <w:rFonts w:ascii="Times New Roman" w:hAnsi="Times New Roman" w:cs="Times New Roman"/>
          <w:i/>
          <w:sz w:val="24"/>
          <w:szCs w:val="24"/>
        </w:rPr>
        <w:t xml:space="preserve">503,0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предыдущей редакцией муниципальной программы, утверждённой постановлением  от </w:t>
      </w:r>
      <w:r w:rsidR="00443B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.03.20</w:t>
      </w:r>
      <w:r w:rsidR="00443B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 года № 2</w:t>
      </w:r>
      <w:r w:rsidR="00443B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0, объем средств на реализацию муниципальной программы на 202</w:t>
      </w:r>
      <w:r w:rsidR="00443B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43B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предлагаются увеличить на сумму </w:t>
      </w:r>
      <w:r w:rsidR="00F91D1D">
        <w:rPr>
          <w:rFonts w:ascii="Times New Roman" w:hAnsi="Times New Roman" w:cs="Times New Roman"/>
          <w:sz w:val="24"/>
          <w:szCs w:val="24"/>
        </w:rPr>
        <w:t xml:space="preserve"> </w:t>
      </w:r>
      <w:r w:rsidR="00F91D1D" w:rsidRPr="00F91D1D">
        <w:rPr>
          <w:rFonts w:ascii="Times New Roman" w:hAnsi="Times New Roman" w:cs="Times New Roman"/>
          <w:i/>
          <w:sz w:val="24"/>
          <w:szCs w:val="24"/>
        </w:rPr>
        <w:t>180</w:t>
      </w:r>
      <w:r w:rsidR="00F91D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D1D" w:rsidRPr="00F91D1D">
        <w:rPr>
          <w:rFonts w:ascii="Times New Roman" w:hAnsi="Times New Roman" w:cs="Times New Roman"/>
          <w:i/>
          <w:sz w:val="24"/>
          <w:szCs w:val="24"/>
        </w:rPr>
        <w:t>254,0</w:t>
      </w:r>
      <w:r w:rsidR="00F9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счет средств бюджета муниципального района «Город Людиново и Людиновский район» на </w:t>
      </w:r>
      <w:r w:rsidR="002E5F10" w:rsidRPr="002E5F10">
        <w:rPr>
          <w:rFonts w:ascii="Times New Roman" w:hAnsi="Times New Roman" w:cs="Times New Roman"/>
          <w:i/>
          <w:sz w:val="24"/>
          <w:szCs w:val="24"/>
        </w:rPr>
        <w:t>171</w:t>
      </w:r>
      <w:r w:rsidR="00F91D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F10" w:rsidRPr="002E5F10">
        <w:rPr>
          <w:rFonts w:ascii="Times New Roman" w:hAnsi="Times New Roman" w:cs="Times New Roman"/>
          <w:i/>
          <w:sz w:val="24"/>
          <w:szCs w:val="24"/>
        </w:rPr>
        <w:t>366,0</w:t>
      </w:r>
      <w:r w:rsidR="002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счет средств федерального бюджета, областного бюджета и иных средств на </w:t>
      </w:r>
      <w:r w:rsidR="002E5F10" w:rsidRPr="002E5F10">
        <w:rPr>
          <w:rFonts w:ascii="Times New Roman" w:hAnsi="Times New Roman" w:cs="Times New Roman"/>
          <w:i/>
          <w:sz w:val="24"/>
          <w:szCs w:val="24"/>
        </w:rPr>
        <w:t>8888,0</w:t>
      </w:r>
      <w:r w:rsidR="002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Проектом постановления предлагается внести  изменения в  объёмы финансирования муниципальной программы на 202</w:t>
      </w:r>
      <w:r w:rsidR="005C7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91D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гг. и дополнительно предусматриваются бюджетные ассигнования на 202</w:t>
      </w:r>
      <w:r w:rsidR="005C78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гг., в том числе: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91D1D">
        <w:rPr>
          <w:rFonts w:ascii="Times New Roman" w:hAnsi="Times New Roman" w:cs="Times New Roman"/>
          <w:i/>
          <w:sz w:val="24"/>
          <w:szCs w:val="24"/>
        </w:rPr>
        <w:t>на 202</w:t>
      </w:r>
      <w:r w:rsidR="005C786E" w:rsidRPr="00F91D1D">
        <w:rPr>
          <w:rFonts w:ascii="Times New Roman" w:hAnsi="Times New Roman" w:cs="Times New Roman"/>
          <w:i/>
          <w:sz w:val="24"/>
          <w:szCs w:val="24"/>
        </w:rPr>
        <w:t>4</w:t>
      </w:r>
      <w:r w:rsidRPr="00F91D1D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 уменьшить финансирование расходов на </w:t>
      </w:r>
      <w:r w:rsidR="005C786E" w:rsidRPr="005C786E">
        <w:rPr>
          <w:rFonts w:ascii="Times New Roman" w:hAnsi="Times New Roman" w:cs="Times New Roman"/>
          <w:i/>
          <w:sz w:val="24"/>
          <w:szCs w:val="24"/>
        </w:rPr>
        <w:t>2171,0</w:t>
      </w:r>
      <w:r w:rsidR="005C7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счет средств бюджета муниципального района «Город Людиново и Людиновский район» уменьшить на </w:t>
      </w:r>
      <w:r w:rsidR="005C786E" w:rsidRPr="005C786E">
        <w:rPr>
          <w:rFonts w:ascii="Times New Roman" w:hAnsi="Times New Roman" w:cs="Times New Roman"/>
          <w:i/>
          <w:sz w:val="24"/>
          <w:szCs w:val="24"/>
        </w:rPr>
        <w:t>2397,0</w:t>
      </w:r>
      <w:r w:rsidR="005C7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счет средств федерального бюджета, областного бюджета и иных средств увеличить на </w:t>
      </w:r>
      <w:r w:rsidR="005C786E" w:rsidRPr="005C786E">
        <w:rPr>
          <w:rFonts w:ascii="Times New Roman" w:hAnsi="Times New Roman" w:cs="Times New Roman"/>
          <w:i/>
          <w:sz w:val="24"/>
          <w:szCs w:val="24"/>
        </w:rPr>
        <w:t>226,0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объемы финансирования 202</w:t>
      </w:r>
      <w:r w:rsidR="000551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вносятся под фактически произведенные кассовые расходы.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91D1D">
        <w:rPr>
          <w:rFonts w:ascii="Times New Roman" w:hAnsi="Times New Roman" w:cs="Times New Roman"/>
          <w:i/>
          <w:sz w:val="24"/>
          <w:szCs w:val="24"/>
        </w:rPr>
        <w:t>на 202</w:t>
      </w:r>
      <w:r w:rsidR="00055170" w:rsidRPr="00F91D1D">
        <w:rPr>
          <w:rFonts w:ascii="Times New Roman" w:hAnsi="Times New Roman" w:cs="Times New Roman"/>
          <w:i/>
          <w:sz w:val="24"/>
          <w:szCs w:val="24"/>
        </w:rPr>
        <w:t>5</w:t>
      </w:r>
      <w:r w:rsidRPr="00F91D1D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 увеличить финансирование расходов на </w:t>
      </w:r>
      <w:r w:rsidR="00055170" w:rsidRPr="00055170">
        <w:rPr>
          <w:rFonts w:ascii="Times New Roman" w:hAnsi="Times New Roman" w:cs="Times New Roman"/>
          <w:i/>
          <w:sz w:val="24"/>
          <w:szCs w:val="24"/>
        </w:rPr>
        <w:t>11732,0</w:t>
      </w:r>
      <w:r w:rsidR="0005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счёт увеличения ассигнований средств бюджета муниципального района «Город Людиново и Людиновский район» на </w:t>
      </w:r>
      <w:r w:rsidR="00055170" w:rsidRPr="00055170">
        <w:rPr>
          <w:rFonts w:ascii="Times New Roman" w:hAnsi="Times New Roman" w:cs="Times New Roman"/>
          <w:i/>
          <w:sz w:val="24"/>
          <w:szCs w:val="24"/>
        </w:rPr>
        <w:t>6832,0</w:t>
      </w:r>
      <w:r w:rsidR="0005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счёт увеличения ассигнований за счет средств федерального бюджета, областного бюджета и иных средств на </w:t>
      </w:r>
      <w:r w:rsidR="009E1042" w:rsidRPr="009E1042">
        <w:rPr>
          <w:rFonts w:ascii="Times New Roman" w:hAnsi="Times New Roman" w:cs="Times New Roman"/>
          <w:i/>
          <w:sz w:val="24"/>
          <w:szCs w:val="24"/>
        </w:rPr>
        <w:t>4900,0</w:t>
      </w:r>
      <w:r w:rsidR="009E1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69E" w:rsidRDefault="00CE7D5E" w:rsidP="009D169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91D1D">
        <w:rPr>
          <w:rFonts w:ascii="Times New Roman" w:hAnsi="Times New Roman" w:cs="Times New Roman"/>
          <w:i/>
          <w:sz w:val="24"/>
          <w:szCs w:val="24"/>
        </w:rPr>
        <w:t>на 202</w:t>
      </w:r>
      <w:r w:rsidR="009D169E" w:rsidRPr="00F91D1D">
        <w:rPr>
          <w:rFonts w:ascii="Times New Roman" w:hAnsi="Times New Roman" w:cs="Times New Roman"/>
          <w:i/>
          <w:sz w:val="24"/>
          <w:szCs w:val="24"/>
        </w:rPr>
        <w:t>6</w:t>
      </w:r>
      <w:r w:rsidRPr="00F91D1D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6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69E">
        <w:rPr>
          <w:rFonts w:ascii="Times New Roman" w:hAnsi="Times New Roman" w:cs="Times New Roman"/>
          <w:sz w:val="24"/>
          <w:szCs w:val="24"/>
        </w:rPr>
        <w:t xml:space="preserve"> увеличить финансирование расходов на </w:t>
      </w:r>
      <w:r w:rsidR="009D169E" w:rsidRPr="00F7116C">
        <w:rPr>
          <w:rFonts w:ascii="Times New Roman" w:hAnsi="Times New Roman" w:cs="Times New Roman"/>
          <w:i/>
          <w:sz w:val="24"/>
          <w:szCs w:val="24"/>
        </w:rPr>
        <w:t>7709,0</w:t>
      </w:r>
      <w:r w:rsidR="009D169E">
        <w:rPr>
          <w:rFonts w:ascii="Times New Roman" w:hAnsi="Times New Roman" w:cs="Times New Roman"/>
          <w:sz w:val="24"/>
          <w:szCs w:val="24"/>
        </w:rPr>
        <w:t xml:space="preserve"> </w:t>
      </w:r>
      <w:r w:rsidR="009D169E">
        <w:rPr>
          <w:rFonts w:ascii="Times New Roman" w:hAnsi="Times New Roman" w:cs="Times New Roman"/>
          <w:i/>
          <w:sz w:val="24"/>
          <w:szCs w:val="24"/>
        </w:rPr>
        <w:t>тысяч рублей</w:t>
      </w:r>
      <w:r w:rsidR="009D169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D169E" w:rsidRDefault="009D169E" w:rsidP="009D169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 счёт увеличения ассигнований средств бюджета муниципального района «Город Людиново и Людиновский район» на </w:t>
      </w:r>
      <w:r w:rsidRPr="00055170">
        <w:rPr>
          <w:rFonts w:ascii="Times New Roman" w:hAnsi="Times New Roman" w:cs="Times New Roman"/>
          <w:i/>
          <w:sz w:val="24"/>
          <w:szCs w:val="24"/>
        </w:rPr>
        <w:t>6</w:t>
      </w:r>
      <w:r w:rsidR="00F711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487,0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169E" w:rsidRDefault="009D169E" w:rsidP="009D169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счёт увеличения ассигнований за счет средств федерального бюджета, областного бюджета и иных средств на </w:t>
      </w:r>
      <w:r w:rsidRPr="009D169E">
        <w:rPr>
          <w:rFonts w:ascii="Times New Roman" w:hAnsi="Times New Roman" w:cs="Times New Roman"/>
          <w:i/>
          <w:sz w:val="24"/>
          <w:szCs w:val="24"/>
        </w:rPr>
        <w:t>1</w:t>
      </w:r>
      <w:r w:rsidR="00F711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169E">
        <w:rPr>
          <w:rFonts w:ascii="Times New Roman" w:hAnsi="Times New Roman" w:cs="Times New Roman"/>
          <w:i/>
          <w:sz w:val="24"/>
          <w:szCs w:val="24"/>
        </w:rPr>
        <w:t>222,0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91D1D">
        <w:rPr>
          <w:rFonts w:ascii="Times New Roman" w:hAnsi="Times New Roman" w:cs="Times New Roman"/>
          <w:i/>
          <w:sz w:val="24"/>
          <w:szCs w:val="24"/>
        </w:rPr>
        <w:t>на 202</w:t>
      </w:r>
      <w:r w:rsidR="009D169E" w:rsidRPr="00F91D1D">
        <w:rPr>
          <w:rFonts w:ascii="Times New Roman" w:hAnsi="Times New Roman" w:cs="Times New Roman"/>
          <w:i/>
          <w:sz w:val="24"/>
          <w:szCs w:val="24"/>
        </w:rPr>
        <w:t>7</w:t>
      </w:r>
      <w:r w:rsidRPr="00F91D1D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предусматриваются бюджетные ассигнования </w:t>
      </w:r>
      <w:r w:rsidR="00F91D1D"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69E" w:rsidRPr="009D169E">
        <w:rPr>
          <w:rFonts w:ascii="Times New Roman" w:hAnsi="Times New Roman" w:cs="Times New Roman"/>
          <w:i/>
          <w:sz w:val="24"/>
          <w:szCs w:val="24"/>
        </w:rPr>
        <w:t>162</w:t>
      </w:r>
      <w:r w:rsidR="00F711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69E" w:rsidRPr="009D169E">
        <w:rPr>
          <w:rFonts w:ascii="Times New Roman" w:hAnsi="Times New Roman" w:cs="Times New Roman"/>
          <w:i/>
          <w:sz w:val="24"/>
          <w:szCs w:val="24"/>
        </w:rPr>
        <w:t>984,0</w:t>
      </w:r>
      <w:r w:rsidR="009D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 xml:space="preserve"> (не предусмотрено ранее в муниципальной программе), в том числе: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счет средств бюджета муниципального района «Город Людиново и Людиновский район» </w:t>
      </w:r>
      <w:r w:rsidR="000575A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D169E" w:rsidRPr="009D169E">
        <w:rPr>
          <w:rFonts w:ascii="Times New Roman" w:hAnsi="Times New Roman" w:cs="Times New Roman"/>
          <w:i/>
          <w:sz w:val="24"/>
          <w:szCs w:val="24"/>
        </w:rPr>
        <w:t>160</w:t>
      </w:r>
      <w:r w:rsidR="00F711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69E" w:rsidRPr="009D169E">
        <w:rPr>
          <w:rFonts w:ascii="Times New Roman" w:hAnsi="Times New Roman" w:cs="Times New Roman"/>
          <w:i/>
          <w:sz w:val="24"/>
          <w:szCs w:val="24"/>
        </w:rPr>
        <w:t>444,0</w:t>
      </w:r>
      <w:r w:rsidR="009D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рублей;</w:t>
      </w:r>
    </w:p>
    <w:p w:rsidR="00CE7D5E" w:rsidRDefault="00CE7D5E" w:rsidP="00CE7D5E">
      <w:pPr>
        <w:tabs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счет средств федерального бюджета, областного бюджета и иных средств на </w:t>
      </w:r>
      <w:r w:rsidR="00F7116C" w:rsidRPr="00F7116C">
        <w:rPr>
          <w:rFonts w:ascii="Times New Roman" w:hAnsi="Times New Roman" w:cs="Times New Roman"/>
          <w:i/>
          <w:sz w:val="24"/>
          <w:szCs w:val="24"/>
        </w:rPr>
        <w:t>2540,0</w:t>
      </w:r>
      <w:r w:rsidR="00F71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Объём финансового обеспечения муниципальной программы на 202</w:t>
      </w:r>
      <w:r w:rsidR="003214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214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2142E">
        <w:rPr>
          <w:rFonts w:ascii="Times New Roman" w:hAnsi="Times New Roman" w:cs="Times New Roman"/>
          <w:sz w:val="24"/>
          <w:szCs w:val="24"/>
        </w:rPr>
        <w:t>7</w:t>
      </w:r>
      <w:r w:rsidR="00067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гг., </w:t>
      </w:r>
      <w:r w:rsidR="00883781">
        <w:rPr>
          <w:rFonts w:ascii="Times New Roman" w:hAnsi="Times New Roman" w:cs="Times New Roman"/>
          <w:sz w:val="24"/>
          <w:szCs w:val="24"/>
        </w:rPr>
        <w:t xml:space="preserve">предусматриваемый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883781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постановления и предлагаем</w:t>
      </w:r>
      <w:r w:rsidR="008837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к утверждению, соответствует бюджетным назначениям, предусмотренных Решением Людиновского Районного Собрания от 25.12.202</w:t>
      </w:r>
      <w:r w:rsidR="003214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2142E">
        <w:rPr>
          <w:rFonts w:ascii="Times New Roman" w:hAnsi="Times New Roman" w:cs="Times New Roman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3214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2142E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и 202</w:t>
      </w:r>
      <w:r w:rsidR="003214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на муниципальную программу «Развитие культуры Людиновского района».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Решением Людиновского Районного Собрания от 25.12.202</w:t>
      </w:r>
      <w:r w:rsidR="003214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2142E">
        <w:rPr>
          <w:rFonts w:ascii="Times New Roman" w:hAnsi="Times New Roman" w:cs="Times New Roman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3214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214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214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 на финансирование  муниципальной программы  на 202</w:t>
      </w:r>
      <w:r w:rsidR="003214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</w:t>
      </w:r>
      <w:r w:rsidR="00F91D1D"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214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214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 предусмотрено бюджетных ассигнований по целевой статье 1100000000 в сумме</w:t>
      </w:r>
      <w:r w:rsidR="0032142E">
        <w:rPr>
          <w:rFonts w:ascii="Times New Roman" w:hAnsi="Times New Roman" w:cs="Times New Roman"/>
          <w:sz w:val="24"/>
          <w:szCs w:val="24"/>
        </w:rPr>
        <w:t xml:space="preserve"> </w:t>
      </w:r>
      <w:r w:rsidR="0032142E" w:rsidRPr="0032142E">
        <w:rPr>
          <w:rFonts w:ascii="Times New Roman" w:hAnsi="Times New Roman" w:cs="Times New Roman"/>
          <w:i/>
          <w:sz w:val="24"/>
          <w:szCs w:val="24"/>
        </w:rPr>
        <w:t>484</w:t>
      </w:r>
      <w:r w:rsidR="00321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42E" w:rsidRPr="0032142E">
        <w:rPr>
          <w:rFonts w:ascii="Times New Roman" w:hAnsi="Times New Roman" w:cs="Times New Roman"/>
          <w:i/>
          <w:sz w:val="24"/>
          <w:szCs w:val="24"/>
        </w:rPr>
        <w:t>248,0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(202</w:t>
      </w:r>
      <w:r w:rsidR="003214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F91D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42E" w:rsidRPr="0032142E">
        <w:rPr>
          <w:rFonts w:ascii="Times New Roman" w:hAnsi="Times New Roman" w:cs="Times New Roman"/>
          <w:i/>
          <w:sz w:val="24"/>
          <w:szCs w:val="24"/>
        </w:rPr>
        <w:t>162</w:t>
      </w:r>
      <w:r w:rsidR="00321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42E" w:rsidRPr="0032142E">
        <w:rPr>
          <w:rFonts w:ascii="Times New Roman" w:hAnsi="Times New Roman" w:cs="Times New Roman"/>
          <w:i/>
          <w:sz w:val="24"/>
          <w:szCs w:val="24"/>
        </w:rPr>
        <w:t>443,0</w:t>
      </w:r>
      <w:r w:rsidR="00321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; 202</w:t>
      </w:r>
      <w:r w:rsidR="003214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–</w:t>
      </w:r>
      <w:r w:rsidR="0032142E" w:rsidRPr="0032142E">
        <w:rPr>
          <w:rFonts w:ascii="Times New Roman" w:hAnsi="Times New Roman" w:cs="Times New Roman"/>
          <w:i/>
          <w:sz w:val="24"/>
          <w:szCs w:val="24"/>
        </w:rPr>
        <w:t>158</w:t>
      </w:r>
      <w:r w:rsidR="00321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42E" w:rsidRPr="0032142E">
        <w:rPr>
          <w:rFonts w:ascii="Times New Roman" w:hAnsi="Times New Roman" w:cs="Times New Roman"/>
          <w:i/>
          <w:sz w:val="24"/>
          <w:szCs w:val="24"/>
        </w:rPr>
        <w:t>821,0</w:t>
      </w:r>
      <w:r w:rsidR="00321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sz w:val="24"/>
          <w:szCs w:val="24"/>
        </w:rPr>
        <w:t>и 202</w:t>
      </w:r>
      <w:r w:rsidR="0032142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32142E">
        <w:rPr>
          <w:rFonts w:ascii="Times New Roman" w:hAnsi="Times New Roman" w:cs="Times New Roman"/>
          <w:i/>
          <w:sz w:val="24"/>
          <w:szCs w:val="24"/>
        </w:rPr>
        <w:t xml:space="preserve">162 984,0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E7D5E" w:rsidRDefault="00CE7D5E" w:rsidP="00CE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F91D1D" w:rsidRDefault="00CE7D5E" w:rsidP="00CE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7D5E" w:rsidRDefault="00F91D1D" w:rsidP="00CE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D5E">
        <w:rPr>
          <w:rFonts w:ascii="Times New Roman" w:hAnsi="Times New Roman" w:cs="Times New Roman"/>
          <w:sz w:val="24"/>
          <w:szCs w:val="24"/>
        </w:rPr>
        <w:t xml:space="preserve">Рассмотрев представленный проект постановления администрации муниципального района </w:t>
      </w:r>
      <w:r w:rsidR="00CE7D5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«Город Людиново и Людиновский район» «</w:t>
      </w:r>
      <w:r w:rsidR="00CE7D5E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муниципального района  от 22.02.2019 года № 230 «Об утверждении муниципальной программы «Развитие культуры Людиновского района» контрольно-счётная палата муниципального района «Город Людиново и Людиновский район» отмечает, что представленный проект постановления</w:t>
      </w:r>
      <w:r w:rsidR="00955972" w:rsidRPr="00955972">
        <w:rPr>
          <w:rFonts w:ascii="Times New Roman" w:hAnsi="Times New Roman" w:cs="Times New Roman"/>
          <w:sz w:val="24"/>
          <w:szCs w:val="24"/>
        </w:rPr>
        <w:t xml:space="preserve"> </w:t>
      </w:r>
      <w:r w:rsidR="00955972">
        <w:rPr>
          <w:rFonts w:ascii="Times New Roman" w:hAnsi="Times New Roman" w:cs="Times New Roman"/>
          <w:sz w:val="24"/>
          <w:szCs w:val="24"/>
        </w:rPr>
        <w:t>не содержит ошибок и</w:t>
      </w:r>
      <w:r w:rsidR="00CE7D5E">
        <w:rPr>
          <w:rFonts w:ascii="Times New Roman" w:hAnsi="Times New Roman" w:cs="Times New Roman"/>
          <w:sz w:val="24"/>
          <w:szCs w:val="24"/>
        </w:rPr>
        <w:t xml:space="preserve"> может быть принят к рассмотрению.</w:t>
      </w:r>
    </w:p>
    <w:p w:rsidR="00CE7D5E" w:rsidRDefault="00CE7D5E" w:rsidP="00CE7D5E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Заключение на Проект постановления направить Главе администрации муниципального района  С.В.Перевалову.</w:t>
      </w:r>
    </w:p>
    <w:p w:rsidR="00CE7D5E" w:rsidRDefault="00CE7D5E" w:rsidP="00CE7D5E">
      <w:pPr>
        <w:tabs>
          <w:tab w:val="left" w:pos="741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E7D5E" w:rsidRDefault="00CE7D5E" w:rsidP="00CE7D5E">
      <w:pPr>
        <w:tabs>
          <w:tab w:val="left" w:pos="741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E7D5E" w:rsidRDefault="00CE7D5E" w:rsidP="00CE7D5E">
      <w:pPr>
        <w:tabs>
          <w:tab w:val="left" w:pos="741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С.В.Борисенкова</w:t>
      </w:r>
    </w:p>
    <w:p w:rsidR="00CE7D5E" w:rsidRDefault="00CE7D5E" w:rsidP="00CE7D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7D5E" w:rsidRDefault="00CE7D5E" w:rsidP="00CE7D5E"/>
    <w:p w:rsidR="00CE7D5E" w:rsidRDefault="00CE7D5E" w:rsidP="00CE7D5E"/>
    <w:p w:rsidR="00CE7D5E" w:rsidRDefault="00CE7D5E" w:rsidP="00CE7D5E"/>
    <w:p w:rsidR="00F44AA6" w:rsidRDefault="00F44AA6"/>
    <w:sectPr w:rsidR="00F44AA6" w:rsidSect="00CE7D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61" w:rsidRDefault="00712061" w:rsidP="00CE7D5E">
      <w:pPr>
        <w:spacing w:after="0" w:line="240" w:lineRule="auto"/>
      </w:pPr>
      <w:r>
        <w:separator/>
      </w:r>
    </w:p>
  </w:endnote>
  <w:endnote w:type="continuationSeparator" w:id="1">
    <w:p w:rsidR="00712061" w:rsidRDefault="00712061" w:rsidP="00CE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61" w:rsidRDefault="00712061" w:rsidP="00CE7D5E">
      <w:pPr>
        <w:spacing w:after="0" w:line="240" w:lineRule="auto"/>
      </w:pPr>
      <w:r>
        <w:separator/>
      </w:r>
    </w:p>
  </w:footnote>
  <w:footnote w:type="continuationSeparator" w:id="1">
    <w:p w:rsidR="00712061" w:rsidRDefault="00712061" w:rsidP="00CE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7766"/>
      <w:docPartObj>
        <w:docPartGallery w:val="Page Numbers (Top of Page)"/>
        <w:docPartUnique/>
      </w:docPartObj>
    </w:sdtPr>
    <w:sdtContent>
      <w:p w:rsidR="00CE7D5E" w:rsidRDefault="008E77DF">
        <w:pPr>
          <w:pStyle w:val="a3"/>
          <w:jc w:val="center"/>
        </w:pPr>
        <w:fldSimple w:instr=" PAGE   \* MERGEFORMAT ">
          <w:r w:rsidR="00F91D1D">
            <w:rPr>
              <w:noProof/>
            </w:rPr>
            <w:t>3</w:t>
          </w:r>
        </w:fldSimple>
      </w:p>
    </w:sdtContent>
  </w:sdt>
  <w:p w:rsidR="00CE7D5E" w:rsidRDefault="00CE7D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D5E"/>
    <w:rsid w:val="00055170"/>
    <w:rsid w:val="000575A5"/>
    <w:rsid w:val="00067AC6"/>
    <w:rsid w:val="001439BE"/>
    <w:rsid w:val="002E5F10"/>
    <w:rsid w:val="00316824"/>
    <w:rsid w:val="0032142E"/>
    <w:rsid w:val="00443B2E"/>
    <w:rsid w:val="004C3531"/>
    <w:rsid w:val="005C786E"/>
    <w:rsid w:val="00712061"/>
    <w:rsid w:val="00883781"/>
    <w:rsid w:val="008E77DF"/>
    <w:rsid w:val="00955972"/>
    <w:rsid w:val="009D169E"/>
    <w:rsid w:val="009D5C7E"/>
    <w:rsid w:val="009E1042"/>
    <w:rsid w:val="00A502F5"/>
    <w:rsid w:val="00C45BBC"/>
    <w:rsid w:val="00CE7D5E"/>
    <w:rsid w:val="00E46AE1"/>
    <w:rsid w:val="00F44AA6"/>
    <w:rsid w:val="00F7116C"/>
    <w:rsid w:val="00F9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D5E"/>
  </w:style>
  <w:style w:type="paragraph" w:styleId="a5">
    <w:name w:val="footer"/>
    <w:basedOn w:val="a"/>
    <w:link w:val="a6"/>
    <w:uiPriority w:val="99"/>
    <w:semiHidden/>
    <w:unhideWhenUsed/>
    <w:rsid w:val="00CE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AE5A-FB8C-42C6-9EF8-334C9228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2025-02-18T09:35:00Z</dcterms:created>
  <dcterms:modified xsi:type="dcterms:W3CDTF">2025-02-20T07:35:00Z</dcterms:modified>
</cp:coreProperties>
</file>