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6F" w:rsidRPr="00007BF9" w:rsidRDefault="00C2716F" w:rsidP="00007BF9">
      <w:pPr>
        <w:keepNext/>
        <w:spacing w:line="360" w:lineRule="auto"/>
        <w:ind w:right="-28" w:firstLine="0"/>
        <w:jc w:val="center"/>
        <w:outlineLvl w:val="0"/>
        <w:rPr>
          <w:rFonts w:cs="Arial"/>
          <w:b/>
          <w:spacing w:val="60"/>
          <w:sz w:val="32"/>
          <w:szCs w:val="32"/>
        </w:rPr>
      </w:pPr>
      <w:r w:rsidRPr="00007BF9">
        <w:rPr>
          <w:rFonts w:cs="Arial"/>
          <w:b/>
          <w:spacing w:val="60"/>
          <w:sz w:val="32"/>
          <w:szCs w:val="32"/>
        </w:rPr>
        <w:t>Калужская область</w:t>
      </w:r>
    </w:p>
    <w:p w:rsidR="00C2716F" w:rsidRPr="00007BF9" w:rsidRDefault="00C2716F" w:rsidP="00007BF9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007BF9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C2716F" w:rsidRPr="00007BF9" w:rsidRDefault="00C2716F" w:rsidP="00007BF9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007BF9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C2716F" w:rsidRPr="00007BF9" w:rsidRDefault="00C2716F" w:rsidP="00007BF9">
      <w:pPr>
        <w:keepNext/>
        <w:ind w:right="-28" w:firstLine="0"/>
        <w:jc w:val="center"/>
        <w:outlineLvl w:val="0"/>
        <w:rPr>
          <w:rFonts w:cs="Arial"/>
          <w:b/>
          <w:spacing w:val="60"/>
          <w:sz w:val="32"/>
          <w:szCs w:val="32"/>
        </w:rPr>
      </w:pPr>
    </w:p>
    <w:p w:rsidR="00C2716F" w:rsidRPr="00007BF9" w:rsidRDefault="00C2716F" w:rsidP="00007BF9">
      <w:pPr>
        <w:keepNext/>
        <w:ind w:firstLine="0"/>
        <w:jc w:val="center"/>
        <w:outlineLvl w:val="3"/>
        <w:rPr>
          <w:rFonts w:cs="Arial"/>
          <w:b/>
          <w:bCs/>
          <w:sz w:val="32"/>
          <w:szCs w:val="32"/>
        </w:rPr>
      </w:pPr>
      <w:r w:rsidRPr="00007BF9">
        <w:rPr>
          <w:rFonts w:cs="Arial"/>
          <w:b/>
          <w:bCs/>
          <w:sz w:val="32"/>
          <w:szCs w:val="32"/>
        </w:rPr>
        <w:t>П О С Т А Н О В Л Е Н И Е</w:t>
      </w:r>
    </w:p>
    <w:p w:rsidR="00C2716F" w:rsidRPr="00007BF9" w:rsidRDefault="00C2716F" w:rsidP="00383DBD">
      <w:pPr>
        <w:tabs>
          <w:tab w:val="left" w:pos="851"/>
          <w:tab w:val="left" w:pos="1276"/>
        </w:tabs>
        <w:jc w:val="center"/>
        <w:rPr>
          <w:rFonts w:cs="Arial"/>
        </w:rPr>
      </w:pPr>
    </w:p>
    <w:p w:rsidR="00C2716F" w:rsidRPr="00007BF9" w:rsidRDefault="00C2716F" w:rsidP="00C2716F">
      <w:pPr>
        <w:rPr>
          <w:rFonts w:cs="Arial"/>
          <w:b/>
          <w:spacing w:val="40"/>
        </w:rPr>
      </w:pPr>
    </w:p>
    <w:p w:rsidR="00B617ED" w:rsidRDefault="003603BA" w:rsidP="00007BF9">
      <w:pPr>
        <w:ind w:firstLine="0"/>
        <w:rPr>
          <w:rFonts w:cs="Arial"/>
        </w:rPr>
      </w:pPr>
      <w:r w:rsidRPr="00007BF9">
        <w:rPr>
          <w:rFonts w:cs="Arial"/>
        </w:rPr>
        <w:t xml:space="preserve">от </w:t>
      </w:r>
      <w:r w:rsidR="00007BF9">
        <w:rPr>
          <w:rFonts w:cs="Arial"/>
        </w:rPr>
        <w:t xml:space="preserve">28.11.2024 </w:t>
      </w:r>
      <w:r w:rsidR="00007BF9">
        <w:rPr>
          <w:rFonts w:cs="Arial"/>
        </w:rPr>
        <w:tab/>
      </w:r>
      <w:r w:rsidR="00007BF9">
        <w:rPr>
          <w:rFonts w:cs="Arial"/>
        </w:rPr>
        <w:tab/>
      </w:r>
      <w:r w:rsidR="00007BF9">
        <w:rPr>
          <w:rFonts w:cs="Arial"/>
        </w:rPr>
        <w:tab/>
      </w:r>
      <w:r w:rsidR="00007BF9">
        <w:rPr>
          <w:rFonts w:cs="Arial"/>
        </w:rPr>
        <w:tab/>
      </w:r>
      <w:r w:rsidR="00007BF9">
        <w:rPr>
          <w:rFonts w:cs="Arial"/>
        </w:rPr>
        <w:tab/>
      </w:r>
      <w:r w:rsidR="00007BF9">
        <w:rPr>
          <w:rFonts w:cs="Arial"/>
        </w:rPr>
        <w:tab/>
      </w:r>
      <w:r w:rsidR="00007BF9">
        <w:rPr>
          <w:rFonts w:cs="Arial"/>
        </w:rPr>
        <w:tab/>
      </w:r>
      <w:r w:rsidR="00007BF9">
        <w:rPr>
          <w:rFonts w:cs="Arial"/>
        </w:rPr>
        <w:tab/>
      </w:r>
      <w:r w:rsidR="00BE0192">
        <w:rPr>
          <w:rFonts w:cs="Arial"/>
        </w:rPr>
        <w:t xml:space="preserve">                       </w:t>
      </w:r>
      <w:r w:rsidR="00007BF9">
        <w:rPr>
          <w:rFonts w:cs="Arial"/>
        </w:rPr>
        <w:t>№ 1440</w:t>
      </w:r>
    </w:p>
    <w:p w:rsidR="00007BF9" w:rsidRDefault="00007BF9" w:rsidP="00007BF9">
      <w:pPr>
        <w:ind w:firstLine="0"/>
        <w:rPr>
          <w:rFonts w:cs="Arial"/>
        </w:rPr>
      </w:pPr>
    </w:p>
    <w:p w:rsidR="00007BF9" w:rsidRPr="00007BF9" w:rsidRDefault="00007BF9" w:rsidP="00C53801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Pr="00007BF9">
        <w:rPr>
          <w:rFonts w:cs="Arial"/>
          <w:b/>
          <w:bCs/>
          <w:color w:val="1A1A1A"/>
          <w:kern w:val="28"/>
          <w:sz w:val="32"/>
          <w:szCs w:val="32"/>
        </w:rPr>
        <w:t>Положения о порядке присвоения, подтверждения, лишения звания «Народный самодеятельный коллектив»</w:t>
      </w:r>
      <w:r>
        <w:rPr>
          <w:rFonts w:cs="Arial"/>
          <w:b/>
          <w:bCs/>
          <w:color w:val="1A1A1A"/>
          <w:kern w:val="28"/>
          <w:sz w:val="32"/>
          <w:szCs w:val="32"/>
        </w:rPr>
        <w:t xml:space="preserve"> </w:t>
      </w:r>
      <w:r w:rsidRPr="00007BF9">
        <w:rPr>
          <w:rFonts w:cs="Arial"/>
          <w:b/>
          <w:bCs/>
          <w:color w:val="1A1A1A"/>
          <w:kern w:val="28"/>
          <w:sz w:val="32"/>
          <w:szCs w:val="32"/>
        </w:rPr>
        <w:t>в муниципальном районе «Город Людиново и Людиновский район»</w:t>
      </w:r>
    </w:p>
    <w:p w:rsidR="006700C5" w:rsidRDefault="00007BF9" w:rsidP="00E2578C">
      <w:pPr>
        <w:ind w:left="708" w:firstLine="708"/>
        <w:rPr>
          <w:rFonts w:cs="Arial"/>
        </w:rPr>
      </w:pPr>
      <w:r>
        <w:rPr>
          <w:rFonts w:cs="Arial"/>
        </w:rPr>
        <w:t xml:space="preserve"> </w:t>
      </w:r>
    </w:p>
    <w:p w:rsidR="00C2716F" w:rsidRPr="00007BF9" w:rsidRDefault="002F5EB2" w:rsidP="00007BF9">
      <w:pPr>
        <w:rPr>
          <w:rFonts w:cs="Arial"/>
        </w:rPr>
      </w:pPr>
      <w:proofErr w:type="gramStart"/>
      <w:r w:rsidRPr="00007BF9">
        <w:rPr>
          <w:rFonts w:cs="Arial"/>
        </w:rPr>
        <w:t>В соответствии с Федеральным законом от 06.10.2023 г. №</w:t>
      </w:r>
      <w:r w:rsidR="00076EBC">
        <w:rPr>
          <w:rFonts w:cs="Arial"/>
        </w:rPr>
        <w:t xml:space="preserve"> </w:t>
      </w:r>
      <w:r w:rsidRPr="00007BF9">
        <w:rPr>
          <w:rFonts w:cs="Arial"/>
        </w:rPr>
        <w:t>131 «</w:t>
      </w:r>
      <w:hyperlink r:id="rId8" w:tooltip="Об общих принципах организации местного самоуправления в Российской" w:history="1">
        <w:r w:rsidRPr="001406F3">
          <w:rPr>
            <w:rStyle w:val="a6"/>
            <w:rFonts w:cs="Arial"/>
          </w:rPr>
          <w:t>Об общих принципах организации местного самоуправления в Российской</w:t>
        </w:r>
      </w:hyperlink>
      <w:r w:rsidRPr="00007BF9">
        <w:rPr>
          <w:rFonts w:cs="Arial"/>
        </w:rPr>
        <w:t xml:space="preserve"> Федерации», с целью </w:t>
      </w:r>
      <w:r w:rsidR="00A429A8" w:rsidRPr="00007BF9">
        <w:rPr>
          <w:rFonts w:cs="Arial"/>
        </w:rPr>
        <w:t>дальнейшего развития, поддержки и сохранения любительского художественного творчества, обеспечения эффективности работы и повышения качества культурно-досуговых услуг, как одной из составляющих качества жизни населения</w:t>
      </w:r>
      <w:r w:rsidR="00681F4B" w:rsidRPr="00007BF9">
        <w:rPr>
          <w:rFonts w:cs="Arial"/>
        </w:rPr>
        <w:t xml:space="preserve"> муниципального района</w:t>
      </w:r>
      <w:r w:rsidR="00C2716F" w:rsidRPr="00007BF9">
        <w:rPr>
          <w:rFonts w:cs="Arial"/>
        </w:rPr>
        <w:t>, админи</w:t>
      </w:r>
      <w:r w:rsidR="00681F4B" w:rsidRPr="00007BF9">
        <w:rPr>
          <w:rFonts w:cs="Arial"/>
        </w:rPr>
        <w:t>страция муниципального района</w:t>
      </w:r>
      <w:r w:rsidR="00C2716F" w:rsidRPr="00007BF9">
        <w:rPr>
          <w:rFonts w:cs="Arial"/>
        </w:rPr>
        <w:t xml:space="preserve"> «Город Людиново и Людиновский район»</w:t>
      </w:r>
      <w:proofErr w:type="gramEnd"/>
    </w:p>
    <w:p w:rsidR="003603BA" w:rsidRPr="00007BF9" w:rsidRDefault="003603BA" w:rsidP="00007BF9">
      <w:pPr>
        <w:rPr>
          <w:rFonts w:cs="Arial"/>
        </w:rPr>
      </w:pPr>
    </w:p>
    <w:p w:rsidR="00C2716F" w:rsidRPr="00007BF9" w:rsidRDefault="003603BA" w:rsidP="00007BF9">
      <w:pPr>
        <w:rPr>
          <w:rFonts w:cs="Arial"/>
        </w:rPr>
      </w:pPr>
      <w:r w:rsidRPr="00007BF9">
        <w:rPr>
          <w:rFonts w:cs="Arial"/>
        </w:rPr>
        <w:t>постановляет</w:t>
      </w:r>
      <w:r w:rsidR="00C2716F" w:rsidRPr="00007BF9">
        <w:rPr>
          <w:rFonts w:cs="Arial"/>
        </w:rPr>
        <w:t>:</w:t>
      </w:r>
    </w:p>
    <w:p w:rsidR="003603BA" w:rsidRPr="00007BF9" w:rsidRDefault="003603BA" w:rsidP="00007BF9">
      <w:pPr>
        <w:rPr>
          <w:rFonts w:cs="Arial"/>
        </w:rPr>
      </w:pPr>
    </w:p>
    <w:p w:rsidR="00C2716F" w:rsidRPr="00007BF9" w:rsidRDefault="00C2716F" w:rsidP="00007BF9">
      <w:pPr>
        <w:rPr>
          <w:rFonts w:cs="Arial"/>
        </w:rPr>
      </w:pPr>
      <w:r w:rsidRPr="00007BF9">
        <w:rPr>
          <w:rFonts w:cs="Arial"/>
        </w:rPr>
        <w:t xml:space="preserve">1. </w:t>
      </w:r>
      <w:r w:rsidR="002F5EB2" w:rsidRPr="00007BF9">
        <w:rPr>
          <w:rFonts w:cs="Arial"/>
        </w:rPr>
        <w:t xml:space="preserve">Утвердить </w:t>
      </w:r>
      <w:r w:rsidR="006700C5" w:rsidRPr="00007BF9">
        <w:rPr>
          <w:rFonts w:cs="Arial"/>
          <w:color w:val="1A1A1A"/>
        </w:rPr>
        <w:t>Положение о порядке присвоения, подтверждения, лишения звания «Народный самодеятельный коллектив» в муниципальном районе «Город Людиново и Людиновский район»</w:t>
      </w:r>
      <w:r w:rsidR="00C53801">
        <w:rPr>
          <w:rFonts w:cs="Arial"/>
          <w:color w:val="1A1A1A"/>
        </w:rPr>
        <w:t xml:space="preserve"> </w:t>
      </w:r>
      <w:r w:rsidR="002F5EB2" w:rsidRPr="00007BF9">
        <w:rPr>
          <w:rFonts w:cs="Arial"/>
        </w:rPr>
        <w:t>(приложение №</w:t>
      </w:r>
      <w:r w:rsidR="00C53801">
        <w:rPr>
          <w:rFonts w:cs="Arial"/>
        </w:rPr>
        <w:t xml:space="preserve"> </w:t>
      </w:r>
      <w:r w:rsidR="002F5EB2" w:rsidRPr="00007BF9">
        <w:rPr>
          <w:rFonts w:cs="Arial"/>
        </w:rPr>
        <w:t>1).</w:t>
      </w:r>
    </w:p>
    <w:p w:rsidR="00383DBD" w:rsidRPr="00007BF9" w:rsidRDefault="00802143" w:rsidP="00007BF9">
      <w:pPr>
        <w:rPr>
          <w:rFonts w:cs="Arial"/>
        </w:rPr>
      </w:pPr>
      <w:r w:rsidRPr="00007BF9">
        <w:rPr>
          <w:rFonts w:cs="Arial"/>
        </w:rPr>
        <w:t>2</w:t>
      </w:r>
      <w:r w:rsidR="00383DBD" w:rsidRPr="00007BF9">
        <w:rPr>
          <w:rFonts w:cs="Arial"/>
        </w:rPr>
        <w:t>.</w:t>
      </w:r>
      <w:r w:rsidR="001406F3">
        <w:rPr>
          <w:rFonts w:cs="Arial"/>
        </w:rPr>
        <w:t xml:space="preserve"> </w:t>
      </w:r>
      <w:r w:rsidR="002F5EB2" w:rsidRPr="00007BF9">
        <w:rPr>
          <w:rFonts w:cs="Arial"/>
        </w:rPr>
        <w:t>Считать утратившим силу постановление от 07.04.2017 №</w:t>
      </w:r>
      <w:r w:rsidR="001406F3">
        <w:rPr>
          <w:rFonts w:cs="Arial"/>
        </w:rPr>
        <w:t xml:space="preserve"> </w:t>
      </w:r>
      <w:r w:rsidR="002F5EB2" w:rsidRPr="00007BF9">
        <w:rPr>
          <w:rFonts w:cs="Arial"/>
        </w:rPr>
        <w:t>630 «Об утверждении положения о народном самодеятельном коллективе».</w:t>
      </w:r>
    </w:p>
    <w:p w:rsidR="00383DBD" w:rsidRPr="00007BF9" w:rsidRDefault="00802143" w:rsidP="00007BF9">
      <w:pPr>
        <w:tabs>
          <w:tab w:val="left" w:pos="851"/>
          <w:tab w:val="left" w:pos="993"/>
          <w:tab w:val="left" w:pos="1276"/>
        </w:tabs>
        <w:rPr>
          <w:rFonts w:cs="Arial"/>
        </w:rPr>
      </w:pPr>
      <w:r w:rsidRPr="00007BF9">
        <w:rPr>
          <w:rFonts w:cs="Arial"/>
        </w:rPr>
        <w:t xml:space="preserve">3. </w:t>
      </w:r>
      <w:proofErr w:type="gramStart"/>
      <w:r w:rsidR="00383DBD" w:rsidRPr="00007BF9">
        <w:rPr>
          <w:rFonts w:cs="Arial"/>
        </w:rPr>
        <w:t>Контроль за</w:t>
      </w:r>
      <w:proofErr w:type="gramEnd"/>
      <w:r w:rsidR="00383DBD" w:rsidRPr="00007BF9">
        <w:rPr>
          <w:rFonts w:cs="Arial"/>
        </w:rPr>
        <w:t xml:space="preserve"> исполнением настоящего постановления возложить на </w:t>
      </w:r>
      <w:r w:rsidR="002F5EB2" w:rsidRPr="00007BF9">
        <w:rPr>
          <w:rFonts w:cs="Arial"/>
        </w:rPr>
        <w:t>и.о. заместителя главы</w:t>
      </w:r>
      <w:r w:rsidR="00086E12" w:rsidRPr="00007BF9">
        <w:rPr>
          <w:rFonts w:cs="Arial"/>
        </w:rPr>
        <w:t xml:space="preserve"> администрации</w:t>
      </w:r>
      <w:r w:rsidR="001406F3">
        <w:rPr>
          <w:rFonts w:cs="Arial"/>
        </w:rPr>
        <w:t xml:space="preserve"> </w:t>
      </w:r>
      <w:r w:rsidR="00383DBD" w:rsidRPr="00007BF9">
        <w:rPr>
          <w:rFonts w:cs="Arial"/>
        </w:rPr>
        <w:t xml:space="preserve">муниципального </w:t>
      </w:r>
      <w:r w:rsidR="00086E12" w:rsidRPr="00007BF9">
        <w:rPr>
          <w:rFonts w:cs="Arial"/>
        </w:rPr>
        <w:t>района «Город Людиново</w:t>
      </w:r>
      <w:r w:rsidR="00383DBD" w:rsidRPr="00007BF9">
        <w:rPr>
          <w:rFonts w:cs="Arial"/>
        </w:rPr>
        <w:t xml:space="preserve"> и </w:t>
      </w:r>
      <w:r w:rsidR="00086E12" w:rsidRPr="00007BF9">
        <w:rPr>
          <w:rFonts w:cs="Arial"/>
        </w:rPr>
        <w:t xml:space="preserve">Людиновский район» </w:t>
      </w:r>
      <w:r w:rsidR="004B5E20" w:rsidRPr="00007BF9">
        <w:rPr>
          <w:rFonts w:cs="Arial"/>
        </w:rPr>
        <w:t>М.А. Денисову</w:t>
      </w:r>
      <w:r w:rsidR="00F830A5" w:rsidRPr="00007BF9">
        <w:rPr>
          <w:rFonts w:cs="Arial"/>
        </w:rPr>
        <w:t>.</w:t>
      </w:r>
    </w:p>
    <w:p w:rsidR="00383DBD" w:rsidRPr="00007BF9" w:rsidRDefault="00802143" w:rsidP="00007BF9">
      <w:pPr>
        <w:rPr>
          <w:rFonts w:cs="Arial"/>
        </w:rPr>
      </w:pPr>
      <w:r w:rsidRPr="00007BF9">
        <w:rPr>
          <w:rFonts w:cs="Arial"/>
        </w:rPr>
        <w:t>4</w:t>
      </w:r>
      <w:r w:rsidR="00383DBD" w:rsidRPr="00007BF9">
        <w:rPr>
          <w:rFonts w:cs="Arial"/>
        </w:rPr>
        <w:t xml:space="preserve">.  Настоящее постановление </w:t>
      </w:r>
      <w:proofErr w:type="gramStart"/>
      <w:r w:rsidR="00383DBD" w:rsidRPr="00007BF9">
        <w:rPr>
          <w:rFonts w:cs="Arial"/>
        </w:rPr>
        <w:t>вступает в силу с момента его подписания</w:t>
      </w:r>
      <w:r w:rsidR="00052773" w:rsidRPr="00007BF9">
        <w:rPr>
          <w:rFonts w:cs="Arial"/>
        </w:rPr>
        <w:t xml:space="preserve"> и подлежит</w:t>
      </w:r>
      <w:proofErr w:type="gramEnd"/>
      <w:r w:rsidR="00052773" w:rsidRPr="00007BF9">
        <w:rPr>
          <w:rFonts w:cs="Arial"/>
        </w:rPr>
        <w:t xml:space="preserve"> официальному опубликованию</w:t>
      </w:r>
      <w:r w:rsidR="00383DBD" w:rsidRPr="00007BF9">
        <w:rPr>
          <w:rFonts w:cs="Arial"/>
        </w:rPr>
        <w:t>.</w:t>
      </w:r>
    </w:p>
    <w:p w:rsidR="00A13617" w:rsidRPr="00007BF9" w:rsidRDefault="00A13617" w:rsidP="00007BF9">
      <w:pPr>
        <w:rPr>
          <w:rFonts w:cs="Arial"/>
          <w:bCs/>
        </w:rPr>
      </w:pPr>
    </w:p>
    <w:p w:rsidR="00052773" w:rsidRPr="00007BF9" w:rsidRDefault="00052773" w:rsidP="00007BF9">
      <w:pPr>
        <w:rPr>
          <w:rFonts w:cs="Arial"/>
          <w:bCs/>
        </w:rPr>
      </w:pPr>
    </w:p>
    <w:p w:rsidR="00C2716F" w:rsidRPr="00007BF9" w:rsidRDefault="00C2716F" w:rsidP="00007BF9">
      <w:pPr>
        <w:ind w:right="-906" w:firstLine="0"/>
        <w:rPr>
          <w:rFonts w:cs="Arial"/>
        </w:rPr>
      </w:pPr>
      <w:r w:rsidRPr="00007BF9">
        <w:rPr>
          <w:rFonts w:cs="Arial"/>
        </w:rPr>
        <w:t>Глава администрации</w:t>
      </w:r>
    </w:p>
    <w:p w:rsidR="00C2716F" w:rsidRPr="00007BF9" w:rsidRDefault="00C2716F" w:rsidP="00007BF9">
      <w:pPr>
        <w:ind w:right="-1" w:firstLine="0"/>
        <w:rPr>
          <w:rFonts w:cs="Arial"/>
        </w:rPr>
      </w:pPr>
      <w:proofErr w:type="gramStart"/>
      <w:r w:rsidRPr="00007BF9">
        <w:rPr>
          <w:rFonts w:cs="Arial"/>
        </w:rPr>
        <w:t>муниципального</w:t>
      </w:r>
      <w:proofErr w:type="gramEnd"/>
      <w:r w:rsidRPr="00007BF9">
        <w:rPr>
          <w:rFonts w:cs="Arial"/>
        </w:rPr>
        <w:t xml:space="preserve"> района </w:t>
      </w:r>
      <w:r w:rsidR="00530340" w:rsidRPr="00007BF9">
        <w:rPr>
          <w:rFonts w:cs="Arial"/>
        </w:rPr>
        <w:tab/>
      </w:r>
      <w:r w:rsidR="00530340" w:rsidRPr="00007BF9">
        <w:rPr>
          <w:rFonts w:cs="Arial"/>
        </w:rPr>
        <w:tab/>
      </w:r>
      <w:r w:rsidR="00530340" w:rsidRPr="00007BF9">
        <w:rPr>
          <w:rFonts w:cs="Arial"/>
        </w:rPr>
        <w:tab/>
      </w:r>
      <w:r w:rsidR="00530340" w:rsidRPr="00007BF9">
        <w:rPr>
          <w:rFonts w:cs="Arial"/>
        </w:rPr>
        <w:tab/>
      </w:r>
      <w:r w:rsidR="00530340" w:rsidRPr="00007BF9">
        <w:rPr>
          <w:rFonts w:cs="Arial"/>
        </w:rPr>
        <w:tab/>
      </w:r>
      <w:r w:rsidR="00530340" w:rsidRPr="00007BF9">
        <w:rPr>
          <w:rFonts w:cs="Arial"/>
        </w:rPr>
        <w:tab/>
      </w:r>
      <w:r w:rsidR="00530340" w:rsidRPr="00007BF9">
        <w:rPr>
          <w:rFonts w:cs="Arial"/>
        </w:rPr>
        <w:tab/>
      </w:r>
      <w:r w:rsidR="00E2578C">
        <w:rPr>
          <w:rFonts w:cs="Arial"/>
        </w:rPr>
        <w:t xml:space="preserve">              </w:t>
      </w:r>
      <w:r w:rsidR="00F830A5" w:rsidRPr="00007BF9">
        <w:rPr>
          <w:rFonts w:cs="Arial"/>
        </w:rPr>
        <w:t>С.В. Перевалов</w:t>
      </w:r>
    </w:p>
    <w:p w:rsidR="000E32A7" w:rsidRPr="00007BF9" w:rsidRDefault="000E32A7" w:rsidP="00007BF9">
      <w:pPr>
        <w:rPr>
          <w:rFonts w:cs="Arial"/>
        </w:rPr>
      </w:pPr>
    </w:p>
    <w:p w:rsidR="00086E12" w:rsidRPr="00007BF9" w:rsidRDefault="00086E12" w:rsidP="00007BF9">
      <w:pPr>
        <w:rPr>
          <w:rFonts w:cs="Arial"/>
        </w:rPr>
      </w:pPr>
    </w:p>
    <w:p w:rsidR="00300CDF" w:rsidRPr="00007BF9" w:rsidRDefault="00007BF9" w:rsidP="00007BF9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>П</w:t>
      </w:r>
      <w:r w:rsidR="00300CDF" w:rsidRPr="00007BF9">
        <w:rPr>
          <w:rFonts w:cs="Arial"/>
          <w:b/>
          <w:bCs/>
          <w:kern w:val="28"/>
          <w:sz w:val="32"/>
          <w:szCs w:val="32"/>
        </w:rPr>
        <w:t>риложение</w:t>
      </w:r>
      <w:r w:rsidR="00383DBD" w:rsidRPr="00007BF9">
        <w:rPr>
          <w:rFonts w:cs="Arial"/>
          <w:b/>
          <w:bCs/>
          <w:kern w:val="28"/>
          <w:sz w:val="32"/>
          <w:szCs w:val="32"/>
        </w:rPr>
        <w:t xml:space="preserve"> №</w:t>
      </w:r>
      <w:r w:rsidR="00C53801">
        <w:rPr>
          <w:rFonts w:cs="Arial"/>
          <w:b/>
          <w:bCs/>
          <w:kern w:val="28"/>
          <w:sz w:val="32"/>
          <w:szCs w:val="32"/>
        </w:rPr>
        <w:t xml:space="preserve"> </w:t>
      </w:r>
      <w:r w:rsidR="00383DBD" w:rsidRPr="00007BF9">
        <w:rPr>
          <w:rFonts w:cs="Arial"/>
          <w:b/>
          <w:bCs/>
          <w:kern w:val="28"/>
          <w:sz w:val="32"/>
          <w:szCs w:val="32"/>
        </w:rPr>
        <w:t>1</w:t>
      </w:r>
    </w:p>
    <w:p w:rsidR="00300CDF" w:rsidRPr="00007BF9" w:rsidRDefault="00300CDF" w:rsidP="00007BF9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300CDF" w:rsidRPr="00007BF9" w:rsidRDefault="00300CDF" w:rsidP="00007BF9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300CDF" w:rsidRPr="00007BF9" w:rsidRDefault="00300CDF" w:rsidP="00007BF9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300CDF" w:rsidRPr="00007BF9" w:rsidRDefault="00300CDF" w:rsidP="00007BF9">
      <w:pPr>
        <w:shd w:val="clear" w:color="auto" w:fill="FFFFFF"/>
        <w:jc w:val="right"/>
        <w:rPr>
          <w:rFonts w:cs="Arial"/>
          <w:b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 xml:space="preserve">от </w:t>
      </w:r>
      <w:r w:rsidR="00007BF9" w:rsidRPr="00007BF9">
        <w:rPr>
          <w:rFonts w:cs="Arial"/>
          <w:b/>
          <w:bCs/>
          <w:kern w:val="28"/>
          <w:sz w:val="32"/>
          <w:szCs w:val="32"/>
        </w:rPr>
        <w:t>28.11.2024 № 1440</w:t>
      </w:r>
    </w:p>
    <w:p w:rsidR="00530340" w:rsidRPr="00007BF9" w:rsidRDefault="00530340" w:rsidP="00007BF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530340" w:rsidRPr="00007BF9" w:rsidRDefault="00530340" w:rsidP="00007BF9">
      <w:pPr>
        <w:ind w:left="5387" w:firstLine="0"/>
        <w:jc w:val="center"/>
        <w:rPr>
          <w:rFonts w:cs="Arial"/>
          <w:b/>
          <w:bCs/>
        </w:rPr>
      </w:pPr>
    </w:p>
    <w:p w:rsidR="00007BF9" w:rsidRDefault="00007BF9" w:rsidP="00007BF9">
      <w:pPr>
        <w:ind w:firstLine="0"/>
        <w:jc w:val="center"/>
        <w:rPr>
          <w:rFonts w:cs="Arial"/>
          <w:b/>
          <w:bCs/>
        </w:rPr>
      </w:pPr>
    </w:p>
    <w:p w:rsidR="00007BF9" w:rsidRDefault="00007BF9" w:rsidP="00007BF9">
      <w:pPr>
        <w:ind w:firstLine="0"/>
        <w:jc w:val="center"/>
        <w:rPr>
          <w:rFonts w:cs="Arial"/>
          <w:b/>
          <w:bCs/>
        </w:rPr>
      </w:pPr>
    </w:p>
    <w:p w:rsidR="00530340" w:rsidRPr="00007BF9" w:rsidRDefault="00530340" w:rsidP="00007BF9">
      <w:pPr>
        <w:ind w:firstLine="0"/>
        <w:jc w:val="center"/>
        <w:rPr>
          <w:rFonts w:cs="Arial"/>
          <w:b/>
          <w:bCs/>
          <w:sz w:val="32"/>
          <w:szCs w:val="32"/>
        </w:rPr>
      </w:pPr>
      <w:r w:rsidRPr="00007BF9">
        <w:rPr>
          <w:rFonts w:cs="Arial"/>
          <w:b/>
          <w:bCs/>
          <w:sz w:val="32"/>
          <w:szCs w:val="32"/>
        </w:rPr>
        <w:t>ПОЛОЖЕНИЕ</w:t>
      </w:r>
    </w:p>
    <w:p w:rsidR="00530340" w:rsidRPr="00007BF9" w:rsidRDefault="00530340" w:rsidP="00007BF9">
      <w:pPr>
        <w:ind w:firstLine="0"/>
        <w:jc w:val="center"/>
        <w:rPr>
          <w:rFonts w:cs="Arial"/>
          <w:b/>
          <w:sz w:val="32"/>
          <w:szCs w:val="32"/>
        </w:rPr>
      </w:pPr>
      <w:r w:rsidRPr="00007BF9">
        <w:rPr>
          <w:rFonts w:cs="Arial"/>
          <w:b/>
          <w:bCs/>
          <w:sz w:val="32"/>
          <w:szCs w:val="32"/>
        </w:rPr>
        <w:t>О ПОРЯДКЕ ПРИСВОЕНИЯ, ПОДТВЕРЖДЕНИЯ, ЛИШЕНИЯ ЗВАНИЯ</w:t>
      </w:r>
      <w:r w:rsidR="00007BF9">
        <w:rPr>
          <w:rFonts w:cs="Arial"/>
          <w:b/>
          <w:bCs/>
          <w:sz w:val="32"/>
          <w:szCs w:val="32"/>
        </w:rPr>
        <w:t xml:space="preserve"> </w:t>
      </w:r>
      <w:r w:rsidRPr="00007BF9">
        <w:rPr>
          <w:rFonts w:cs="Arial"/>
          <w:b/>
          <w:bCs/>
          <w:sz w:val="32"/>
          <w:szCs w:val="32"/>
        </w:rPr>
        <w:t xml:space="preserve">«НАРОДНЫЙ САМОДЕЯТЕЛЬНЫЙ </w:t>
      </w:r>
      <w:r w:rsidRPr="00007BF9">
        <w:rPr>
          <w:rFonts w:cs="Arial"/>
          <w:b/>
          <w:sz w:val="32"/>
          <w:szCs w:val="32"/>
        </w:rPr>
        <w:t>КОЛЛЕКТИВ»</w:t>
      </w:r>
    </w:p>
    <w:p w:rsidR="00530340" w:rsidRPr="00007BF9" w:rsidRDefault="00530340" w:rsidP="00007BF9">
      <w:pPr>
        <w:ind w:firstLine="0"/>
        <w:jc w:val="center"/>
        <w:rPr>
          <w:rFonts w:cs="Arial"/>
          <w:b/>
          <w:sz w:val="32"/>
          <w:szCs w:val="32"/>
        </w:rPr>
      </w:pPr>
      <w:r w:rsidRPr="00007BF9">
        <w:rPr>
          <w:rFonts w:cs="Arial"/>
          <w:b/>
          <w:sz w:val="32"/>
          <w:szCs w:val="32"/>
        </w:rPr>
        <w:t>В МУНИЦИПАЛЬНОМ РАЙОНЕ</w:t>
      </w:r>
    </w:p>
    <w:p w:rsidR="00530340" w:rsidRPr="00007BF9" w:rsidRDefault="00530340" w:rsidP="00007BF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530340" w:rsidRPr="00007BF9" w:rsidRDefault="00530340" w:rsidP="00007BF9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530340" w:rsidRPr="00007BF9" w:rsidRDefault="00530340" w:rsidP="00007BF9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1. Общие положения</w:t>
      </w:r>
    </w:p>
    <w:p w:rsidR="00530340" w:rsidRPr="00007BF9" w:rsidRDefault="00530340" w:rsidP="00530340">
      <w:pPr>
        <w:ind w:firstLine="720"/>
        <w:rPr>
          <w:rFonts w:cs="Arial"/>
          <w:bCs/>
        </w:rPr>
      </w:pPr>
    </w:p>
    <w:p w:rsidR="00F71CA3" w:rsidRPr="00007BF9" w:rsidRDefault="00F71CA3" w:rsidP="00007BF9">
      <w:pPr>
        <w:shd w:val="clear" w:color="auto" w:fill="FFFFFF"/>
        <w:rPr>
          <w:rFonts w:cs="Arial"/>
          <w:color w:val="1A1A1A"/>
        </w:rPr>
      </w:pPr>
      <w:r w:rsidRPr="00007BF9">
        <w:rPr>
          <w:rFonts w:cs="Arial"/>
          <w:bCs/>
        </w:rPr>
        <w:t xml:space="preserve">1.1. </w:t>
      </w:r>
      <w:r w:rsidRPr="00007BF9">
        <w:rPr>
          <w:rFonts w:cs="Arial"/>
          <w:color w:val="1A1A1A"/>
        </w:rPr>
        <w:t xml:space="preserve">Настоящее Положение о порядке присвоения, подтверждения, лишения звания «Народный самодеятельный коллектив» в муниципальном районе «Город Людиново и Людиновский район» разработано в соответствии </w:t>
      </w:r>
      <w:proofErr w:type="gramStart"/>
      <w:r w:rsidRPr="00007BF9">
        <w:rPr>
          <w:rFonts w:cs="Arial"/>
          <w:color w:val="1A1A1A"/>
        </w:rPr>
        <w:t>с</w:t>
      </w:r>
      <w:proofErr w:type="gramEnd"/>
      <w:r w:rsidRPr="00007BF9">
        <w:rPr>
          <w:rFonts w:cs="Arial"/>
          <w:color w:val="1A1A1A"/>
        </w:rPr>
        <w:t>:</w:t>
      </w:r>
    </w:p>
    <w:p w:rsidR="00F71CA3" w:rsidRPr="00007BF9" w:rsidRDefault="00F71CA3" w:rsidP="00007BF9">
      <w:pPr>
        <w:shd w:val="clear" w:color="auto" w:fill="FFFFFF"/>
        <w:rPr>
          <w:rFonts w:cs="Arial"/>
          <w:color w:val="1A1A1A"/>
        </w:rPr>
      </w:pPr>
      <w:r w:rsidRPr="00007BF9">
        <w:rPr>
          <w:rFonts w:cs="Arial"/>
          <w:color w:val="1A1A1A"/>
        </w:rPr>
        <w:t>– Законом Российской Федерации «Основы законодательства Российской</w:t>
      </w:r>
      <w:r w:rsidR="00C53801">
        <w:rPr>
          <w:rFonts w:cs="Arial"/>
          <w:color w:val="1A1A1A"/>
        </w:rPr>
        <w:t xml:space="preserve"> </w:t>
      </w:r>
      <w:r w:rsidRPr="00007BF9">
        <w:rPr>
          <w:rFonts w:cs="Arial"/>
          <w:color w:val="1A1A1A"/>
        </w:rPr>
        <w:t>Федерации о культуре» от 9 октября 1992 г. № 3612-1 (ред. от 01.04.2020 г.);</w:t>
      </w:r>
    </w:p>
    <w:p w:rsidR="00F71CA3" w:rsidRPr="00007BF9" w:rsidRDefault="00F71CA3" w:rsidP="00007BF9">
      <w:pPr>
        <w:shd w:val="clear" w:color="auto" w:fill="FFFFFF"/>
        <w:rPr>
          <w:rFonts w:cs="Arial"/>
          <w:color w:val="1A1A1A"/>
        </w:rPr>
      </w:pPr>
      <w:r w:rsidRPr="00007BF9">
        <w:rPr>
          <w:rFonts w:cs="Arial"/>
          <w:color w:val="1A1A1A"/>
        </w:rPr>
        <w:t xml:space="preserve">– положением о народных самодеятельных коллективах, </w:t>
      </w:r>
      <w:r w:rsidR="005C38D0" w:rsidRPr="00007BF9">
        <w:rPr>
          <w:rFonts w:cs="Arial"/>
          <w:color w:val="1A1A1A"/>
        </w:rPr>
        <w:t>утверждены</w:t>
      </w:r>
      <w:r w:rsidR="00C53801">
        <w:rPr>
          <w:rFonts w:cs="Arial"/>
          <w:color w:val="1A1A1A"/>
        </w:rPr>
        <w:t xml:space="preserve"> </w:t>
      </w:r>
      <w:r w:rsidRPr="00007BF9">
        <w:rPr>
          <w:rFonts w:cs="Arial"/>
          <w:color w:val="1A1A1A"/>
        </w:rPr>
        <w:t>Постановлением Секретариата ВЦСПС и коллегии Министерства культуры СССР</w:t>
      </w:r>
      <w:r w:rsidR="00076EBC">
        <w:rPr>
          <w:rFonts w:cs="Arial"/>
          <w:color w:val="1A1A1A"/>
        </w:rPr>
        <w:t xml:space="preserve"> </w:t>
      </w:r>
      <w:r w:rsidRPr="00007BF9">
        <w:rPr>
          <w:rFonts w:cs="Arial"/>
          <w:color w:val="1A1A1A"/>
        </w:rPr>
        <w:t>от 15 сентября 1978 г. №24-10;</w:t>
      </w:r>
    </w:p>
    <w:p w:rsidR="00F71CA3" w:rsidRPr="00007BF9" w:rsidRDefault="00F71CA3" w:rsidP="00007BF9">
      <w:pPr>
        <w:shd w:val="clear" w:color="auto" w:fill="FFFFFF"/>
        <w:rPr>
          <w:rFonts w:cs="Arial"/>
          <w:color w:val="1A1A1A"/>
        </w:rPr>
      </w:pPr>
      <w:r w:rsidRPr="00007BF9">
        <w:rPr>
          <w:rFonts w:cs="Arial"/>
          <w:color w:val="1A1A1A"/>
        </w:rPr>
        <w:t>– приказом Министерства культуры Российской Федерации от 25 мая 2006 года</w:t>
      </w:r>
      <w:r w:rsidR="00C53801">
        <w:rPr>
          <w:rFonts w:cs="Arial"/>
          <w:color w:val="1A1A1A"/>
        </w:rPr>
        <w:t xml:space="preserve"> </w:t>
      </w:r>
      <w:r w:rsidRPr="00007BF9">
        <w:rPr>
          <w:rFonts w:cs="Arial"/>
          <w:color w:val="1A1A1A"/>
        </w:rPr>
        <w:t>№ 229 «Об утверждении Методических указаний по реализации вопросов местного</w:t>
      </w:r>
      <w:r w:rsidR="00C53801">
        <w:rPr>
          <w:rFonts w:cs="Arial"/>
          <w:color w:val="1A1A1A"/>
        </w:rPr>
        <w:t xml:space="preserve"> </w:t>
      </w:r>
      <w:r w:rsidRPr="00007BF9">
        <w:rPr>
          <w:rFonts w:cs="Arial"/>
          <w:color w:val="1A1A1A"/>
        </w:rPr>
        <w:t>самоуправления в сфере культуры городских и сельских поселений, муниципальных</w:t>
      </w:r>
      <w:r w:rsidR="00C53801">
        <w:rPr>
          <w:rFonts w:cs="Arial"/>
          <w:color w:val="1A1A1A"/>
        </w:rPr>
        <w:t xml:space="preserve"> </w:t>
      </w:r>
      <w:r w:rsidRPr="00007BF9">
        <w:rPr>
          <w:rFonts w:cs="Arial"/>
          <w:color w:val="1A1A1A"/>
        </w:rPr>
        <w:t>районов и Методических рекомендаций по созданию условий для развития местного</w:t>
      </w:r>
      <w:r w:rsidR="00C53801">
        <w:rPr>
          <w:rFonts w:cs="Arial"/>
          <w:color w:val="1A1A1A"/>
        </w:rPr>
        <w:t xml:space="preserve"> </w:t>
      </w:r>
      <w:r w:rsidRPr="00007BF9">
        <w:rPr>
          <w:rFonts w:cs="Arial"/>
          <w:color w:val="1A1A1A"/>
        </w:rPr>
        <w:t>традиционного народного художественного творчества»;</w:t>
      </w:r>
    </w:p>
    <w:p w:rsidR="00F71CA3" w:rsidRPr="00007BF9" w:rsidRDefault="00F71CA3" w:rsidP="00007BF9">
      <w:pPr>
        <w:shd w:val="clear" w:color="auto" w:fill="FFFFFF"/>
        <w:rPr>
          <w:rFonts w:cs="Arial"/>
          <w:color w:val="1A1A1A"/>
        </w:rPr>
      </w:pPr>
      <w:r w:rsidRPr="00007BF9">
        <w:rPr>
          <w:rFonts w:cs="Arial"/>
          <w:color w:val="1A1A1A"/>
        </w:rPr>
        <w:t>– примерным положением о коллективе любительского художественного</w:t>
      </w:r>
      <w:r w:rsidR="00C53801">
        <w:rPr>
          <w:rFonts w:cs="Arial"/>
          <w:color w:val="1A1A1A"/>
        </w:rPr>
        <w:t xml:space="preserve"> </w:t>
      </w:r>
      <w:r w:rsidRPr="00007BF9">
        <w:rPr>
          <w:rFonts w:cs="Arial"/>
          <w:color w:val="1A1A1A"/>
        </w:rPr>
        <w:t>творчества, утвержденным приказом ФГБУК «Государственный Российский Дом</w:t>
      </w:r>
      <w:r w:rsidR="00C53801">
        <w:rPr>
          <w:rFonts w:cs="Arial"/>
          <w:color w:val="1A1A1A"/>
        </w:rPr>
        <w:t xml:space="preserve"> </w:t>
      </w:r>
      <w:r w:rsidRPr="00007BF9">
        <w:rPr>
          <w:rFonts w:cs="Arial"/>
          <w:color w:val="1A1A1A"/>
        </w:rPr>
        <w:t>народного творчества им. В.Д. Поленова» от 27 декабря 2013 года № 263</w:t>
      </w:r>
    </w:p>
    <w:p w:rsidR="00530340" w:rsidRPr="00007BF9" w:rsidRDefault="00F71CA3" w:rsidP="00007BF9">
      <w:pPr>
        <w:rPr>
          <w:rFonts w:cs="Arial"/>
        </w:rPr>
      </w:pPr>
      <w:r w:rsidRPr="00007BF9">
        <w:rPr>
          <w:rFonts w:cs="Arial"/>
          <w:bCs/>
        </w:rPr>
        <w:t xml:space="preserve">1.2. </w:t>
      </w:r>
      <w:r w:rsidR="00530340" w:rsidRPr="00007BF9">
        <w:rPr>
          <w:rFonts w:cs="Arial"/>
        </w:rPr>
        <w:t>Настоящее Положение определяет порядок присвоения, подтверждения, лишения звания «Народный самодеятельный коллектив» коллективам художественной самодеятельности (музыкальным, хореографическим, театральным, изобразительного и декоративно-прикладного искусства, кино-, виде</w:t>
      </w:r>
      <w:proofErr w:type="gramStart"/>
      <w:r w:rsidR="00530340" w:rsidRPr="00007BF9">
        <w:rPr>
          <w:rFonts w:cs="Arial"/>
        </w:rPr>
        <w:t>о-</w:t>
      </w:r>
      <w:proofErr w:type="gramEnd"/>
      <w:r w:rsidR="00530340" w:rsidRPr="00007BF9">
        <w:rPr>
          <w:rFonts w:cs="Arial"/>
        </w:rPr>
        <w:t xml:space="preserve"> и фотоискусства и т.д.)</w:t>
      </w:r>
      <w:r w:rsidR="005C38D0" w:rsidRPr="00007BF9">
        <w:rPr>
          <w:rFonts w:cs="Arial"/>
        </w:rPr>
        <w:t>,</w:t>
      </w:r>
      <w:r w:rsidR="00530340" w:rsidRPr="00007BF9">
        <w:rPr>
          <w:rFonts w:cs="Arial"/>
        </w:rPr>
        <w:t xml:space="preserve"> действующим на территории муниципального района «Город Людиново и Людиновский район» в учреждениях культуры всех форм собственности и муниципальных учреждениях дополнительного образования в сфере культуры (далее – коллектив, коллективы), а также общие принципы деятельности коллективов, которым присвоено звание «Народный самодеятельный коллектив» (далее – народный коллектив).</w:t>
      </w:r>
    </w:p>
    <w:p w:rsidR="0020183D" w:rsidRPr="00007BF9" w:rsidRDefault="0020183D" w:rsidP="00F71CA3">
      <w:pPr>
        <w:ind w:firstLine="851"/>
        <w:rPr>
          <w:rFonts w:cs="Arial"/>
        </w:rPr>
      </w:pPr>
    </w:p>
    <w:p w:rsidR="0020183D" w:rsidRPr="00007BF9" w:rsidRDefault="0020183D" w:rsidP="00007BF9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2. Понятия и термины</w:t>
      </w:r>
    </w:p>
    <w:p w:rsidR="00E91379" w:rsidRPr="00007BF9" w:rsidRDefault="0020183D" w:rsidP="00E2578C">
      <w:pPr>
        <w:tabs>
          <w:tab w:val="left" w:pos="709"/>
        </w:tabs>
        <w:spacing w:before="240"/>
        <w:rPr>
          <w:rFonts w:cs="Arial"/>
        </w:rPr>
      </w:pPr>
      <w:r w:rsidRPr="00007BF9">
        <w:rPr>
          <w:rFonts w:cs="Arial"/>
        </w:rPr>
        <w:t>Для целей настоящего Положения используются следующие основные понятия:</w:t>
      </w:r>
    </w:p>
    <w:p w:rsidR="00E91379" w:rsidRPr="00007BF9" w:rsidRDefault="0020183D" w:rsidP="00E2578C">
      <w:pPr>
        <w:tabs>
          <w:tab w:val="left" w:pos="426"/>
          <w:tab w:val="left" w:pos="567"/>
        </w:tabs>
        <w:spacing w:before="240"/>
        <w:rPr>
          <w:rFonts w:cs="Arial"/>
        </w:rPr>
      </w:pPr>
      <w:proofErr w:type="gramStart"/>
      <w:r w:rsidRPr="00007BF9">
        <w:rPr>
          <w:rFonts w:cs="Arial"/>
          <w:b/>
        </w:rPr>
        <w:t>Клубное формирование</w:t>
      </w:r>
      <w:r w:rsidRPr="00007BF9">
        <w:rPr>
          <w:rFonts w:cs="Arial"/>
        </w:rPr>
        <w:t xml:space="preserve"> – добровольное объединение людей, основанное на общности интересов, запросов и потребностей в занятиях любительским художественным, исполнительским и техническим творчеством,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</w:t>
      </w:r>
      <w:proofErr w:type="gramEnd"/>
      <w:r w:rsidRPr="00007BF9">
        <w:rPr>
          <w:rFonts w:cs="Arial"/>
        </w:rPr>
        <w:t xml:space="preserve"> К клубным формированиям относятся: кружки, коллективы и студии самодеятельного художественного, исполнительского и технического творчества, любительские объединения и клубы по интересам, школы и курсы прикладных знаний и навыков, физкультурно-спортивные кружки и секции, группы здоровья и туризма, а также клубные формирования иных направлений, соответствующих основным принципам и видам деятельности культурно-досугового учреждения. Коллектив может иметь несколько </w:t>
      </w:r>
      <w:r w:rsidRPr="00007BF9">
        <w:rPr>
          <w:rFonts w:cs="Arial"/>
        </w:rPr>
        <w:lastRenderedPageBreak/>
        <w:t>групп, разделенных по определенному принципу (по жанрам, возрасту и пр.), не являющихся самостоятельным клубным формированием.</w:t>
      </w:r>
    </w:p>
    <w:p w:rsidR="0020183D" w:rsidRPr="00007BF9" w:rsidRDefault="0020183D" w:rsidP="00E2578C">
      <w:pPr>
        <w:tabs>
          <w:tab w:val="left" w:pos="567"/>
          <w:tab w:val="left" w:pos="851"/>
        </w:tabs>
        <w:spacing w:before="240"/>
        <w:rPr>
          <w:rFonts w:cs="Arial"/>
        </w:rPr>
      </w:pPr>
      <w:proofErr w:type="gramStart"/>
      <w:r w:rsidRPr="00007BF9">
        <w:rPr>
          <w:rFonts w:cs="Arial"/>
          <w:b/>
        </w:rPr>
        <w:t xml:space="preserve">Кружок самодеятельного художественного творчества </w:t>
      </w:r>
      <w:r w:rsidRPr="00007BF9">
        <w:rPr>
          <w:rFonts w:cs="Arial"/>
        </w:rPr>
        <w:t>– клубное формирование самодеятельного художественного творчества по приобретению определенных умений и навыков (пения, вязания, вышивания и т.д.), в котором творческо-исполнительская деятельность предваряется учебно-тренировочными занятиями, составляющими преобладающую часть всех занятий, и для которого 3 характерен небольшой количественный состав участников, отсутствие плана работы,</w:t>
      </w:r>
      <w:r w:rsidR="00C53801">
        <w:rPr>
          <w:rFonts w:cs="Arial"/>
        </w:rPr>
        <w:t xml:space="preserve"> </w:t>
      </w:r>
      <w:r w:rsidRPr="00007BF9">
        <w:rPr>
          <w:rFonts w:cs="Arial"/>
        </w:rPr>
        <w:t>подготовительных или разновозрастных групп участников.</w:t>
      </w:r>
      <w:proofErr w:type="gramEnd"/>
    </w:p>
    <w:p w:rsidR="0020183D" w:rsidRPr="00007BF9" w:rsidRDefault="0020183D" w:rsidP="00E2578C">
      <w:pPr>
        <w:tabs>
          <w:tab w:val="left" w:pos="567"/>
          <w:tab w:val="left" w:pos="851"/>
        </w:tabs>
        <w:spacing w:before="240"/>
        <w:rPr>
          <w:rFonts w:cs="Arial"/>
        </w:rPr>
      </w:pPr>
      <w:proofErr w:type="gramStart"/>
      <w:r w:rsidRPr="00007BF9">
        <w:rPr>
          <w:rFonts w:cs="Arial"/>
          <w:b/>
        </w:rPr>
        <w:t>Коллектив самодеятельного художественного творчества</w:t>
      </w:r>
      <w:r w:rsidRPr="00007BF9">
        <w:rPr>
          <w:rFonts w:cs="Arial"/>
        </w:rPr>
        <w:t xml:space="preserve"> – клубное формирование самодеятельного художественного творчества, объединяющее исполнителей музыкального, хорового, вокального, хореографического, театрального, декоративно-прикладного, кино-, фото-, видеоискусства и других жанров и направлений самодеятельного художественного творчества, основанное на общности художественных интересов, совместном учебно-творческом процессе по освоению теоретических основ и исполнительских навыков.</w:t>
      </w:r>
      <w:proofErr w:type="gramEnd"/>
      <w:r w:rsidRPr="00007BF9">
        <w:rPr>
          <w:rFonts w:cs="Arial"/>
        </w:rPr>
        <w:t xml:space="preserve"> Коллектив имеет план работы.</w:t>
      </w:r>
    </w:p>
    <w:p w:rsidR="0020183D" w:rsidRPr="00007BF9" w:rsidRDefault="0020183D" w:rsidP="00E2578C">
      <w:pPr>
        <w:tabs>
          <w:tab w:val="left" w:pos="567"/>
          <w:tab w:val="left" w:pos="709"/>
          <w:tab w:val="left" w:pos="851"/>
        </w:tabs>
        <w:spacing w:before="240"/>
        <w:rPr>
          <w:rFonts w:cs="Arial"/>
        </w:rPr>
      </w:pPr>
      <w:proofErr w:type="gramStart"/>
      <w:r w:rsidRPr="00007BF9">
        <w:rPr>
          <w:rFonts w:cs="Arial"/>
          <w:b/>
        </w:rPr>
        <w:t>Студия самодеятельного художественного творчества</w:t>
      </w:r>
      <w:r w:rsidRPr="00007BF9">
        <w:rPr>
          <w:rFonts w:cs="Arial"/>
        </w:rPr>
        <w:t xml:space="preserve"> – клубное формирование самодеятельного художественного творчества, сочетающее в своей работе экспериментальные и производственные задачи, с преобладанием в содержании работы учебно-творческих занятий.</w:t>
      </w:r>
      <w:proofErr w:type="gramEnd"/>
      <w:r w:rsidRPr="00007BF9">
        <w:rPr>
          <w:rFonts w:cs="Arial"/>
        </w:rPr>
        <w:t xml:space="preserve"> В студии занятия ведутся по возрастным группам в соответствии с календарно-тематическим планом. В состав студии могут входить несколько групп, различных по возрасту и уровню подготовки.</w:t>
      </w:r>
    </w:p>
    <w:p w:rsidR="0020183D" w:rsidRPr="00007BF9" w:rsidRDefault="0020183D" w:rsidP="00E2578C">
      <w:pPr>
        <w:tabs>
          <w:tab w:val="left" w:pos="567"/>
          <w:tab w:val="left" w:pos="851"/>
        </w:tabs>
        <w:spacing w:before="240"/>
        <w:rPr>
          <w:rFonts w:cs="Arial"/>
        </w:rPr>
      </w:pPr>
      <w:r w:rsidRPr="00007BF9">
        <w:rPr>
          <w:rFonts w:cs="Arial"/>
          <w:b/>
        </w:rPr>
        <w:t xml:space="preserve">Детским клубным формированием </w:t>
      </w:r>
      <w:r w:rsidRPr="00007BF9">
        <w:rPr>
          <w:rFonts w:cs="Arial"/>
        </w:rPr>
        <w:t>признается клубное формирование, возраст участников которого до 16 лет.</w:t>
      </w:r>
    </w:p>
    <w:p w:rsidR="0020183D" w:rsidRPr="00007BF9" w:rsidRDefault="0020183D" w:rsidP="00E2578C">
      <w:pPr>
        <w:tabs>
          <w:tab w:val="left" w:pos="567"/>
          <w:tab w:val="left" w:pos="851"/>
        </w:tabs>
        <w:spacing w:before="240"/>
        <w:rPr>
          <w:rFonts w:cs="Arial"/>
        </w:rPr>
      </w:pPr>
      <w:r w:rsidRPr="00007BF9">
        <w:rPr>
          <w:rFonts w:cs="Arial"/>
          <w:b/>
        </w:rPr>
        <w:t>Взрослым клубным формированием</w:t>
      </w:r>
      <w:r w:rsidRPr="00007BF9">
        <w:rPr>
          <w:rFonts w:cs="Arial"/>
        </w:rPr>
        <w:t xml:space="preserve"> признается клубное формирование, возраст участников которого 16 и более лет.</w:t>
      </w:r>
    </w:p>
    <w:p w:rsidR="0020183D" w:rsidRPr="00007BF9" w:rsidRDefault="0020183D" w:rsidP="00E2578C">
      <w:pPr>
        <w:tabs>
          <w:tab w:val="left" w:pos="567"/>
          <w:tab w:val="left" w:pos="851"/>
        </w:tabs>
        <w:spacing w:before="240"/>
        <w:rPr>
          <w:rFonts w:cs="Arial"/>
        </w:rPr>
      </w:pPr>
      <w:r w:rsidRPr="00007BF9">
        <w:rPr>
          <w:rFonts w:cs="Arial"/>
          <w:b/>
        </w:rPr>
        <w:t xml:space="preserve">Базовое </w:t>
      </w:r>
      <w:proofErr w:type="spellStart"/>
      <w:r w:rsidRPr="00007BF9">
        <w:rPr>
          <w:rFonts w:cs="Arial"/>
          <w:b/>
        </w:rPr>
        <w:t>культурно-досуговое</w:t>
      </w:r>
      <w:proofErr w:type="spellEnd"/>
      <w:r w:rsidRPr="00007BF9">
        <w:rPr>
          <w:rFonts w:cs="Arial"/>
          <w:b/>
        </w:rPr>
        <w:t xml:space="preserve"> учреждение</w:t>
      </w:r>
      <w:r w:rsidRPr="00007BF9">
        <w:rPr>
          <w:rFonts w:cs="Arial"/>
        </w:rPr>
        <w:t xml:space="preserve"> – учреждение культурно-досугового типа, подведомственное органам местного самоуправления в сфере культуры области, предоставляющее административную, организационную или финансовую поддержку коллективу, подающему заявку на получение (подтверждение) звания «Народный (образцовый) самодеятельный коллектив».</w:t>
      </w:r>
    </w:p>
    <w:p w:rsidR="00E91379" w:rsidRPr="00007BF9" w:rsidRDefault="0020183D" w:rsidP="00E2578C">
      <w:pPr>
        <w:tabs>
          <w:tab w:val="left" w:pos="567"/>
          <w:tab w:val="left" w:pos="851"/>
        </w:tabs>
        <w:spacing w:before="240"/>
        <w:rPr>
          <w:rFonts w:cs="Arial"/>
        </w:rPr>
      </w:pPr>
      <w:r w:rsidRPr="00007BF9">
        <w:rPr>
          <w:rFonts w:cs="Arial"/>
          <w:b/>
        </w:rPr>
        <w:t xml:space="preserve">Обязательная внеочередная аттестация </w:t>
      </w:r>
      <w:r w:rsidRPr="00007BF9">
        <w:rPr>
          <w:rFonts w:cs="Arial"/>
        </w:rPr>
        <w:t>– внеочередной просмотр комиссией творческого отчета «Народного (образцового) самодеятельного коллектива» при его переходе из одного базового культурно-досугового учреждения (организации) в другое, а также при смене руководителя и сохранении 70% участников основного состава.</w:t>
      </w:r>
    </w:p>
    <w:p w:rsidR="00E91379" w:rsidRPr="00007BF9" w:rsidRDefault="0020183D" w:rsidP="00E2578C">
      <w:pPr>
        <w:tabs>
          <w:tab w:val="left" w:pos="567"/>
          <w:tab w:val="left" w:pos="851"/>
        </w:tabs>
        <w:spacing w:before="240"/>
        <w:rPr>
          <w:rFonts w:cs="Arial"/>
        </w:rPr>
      </w:pPr>
      <w:r w:rsidRPr="00007BF9">
        <w:rPr>
          <w:rFonts w:cs="Arial"/>
          <w:b/>
        </w:rPr>
        <w:t>«Народный (образцовый) самодеятельный коллектив</w:t>
      </w:r>
      <w:r w:rsidRPr="00007BF9">
        <w:rPr>
          <w:rFonts w:cs="Arial"/>
        </w:rPr>
        <w:t>» – клубное формирование, получившее или подтвердившее в установленном настоящим Положением порядке звание.</w:t>
      </w:r>
    </w:p>
    <w:p w:rsidR="0020183D" w:rsidRPr="00007BF9" w:rsidRDefault="0020183D" w:rsidP="00E2578C">
      <w:pPr>
        <w:tabs>
          <w:tab w:val="left" w:pos="851"/>
        </w:tabs>
        <w:spacing w:before="240"/>
        <w:rPr>
          <w:rFonts w:cs="Arial"/>
        </w:rPr>
      </w:pPr>
      <w:r w:rsidRPr="00007BF9">
        <w:rPr>
          <w:rFonts w:cs="Arial"/>
          <w:b/>
        </w:rPr>
        <w:t>«Коллектив – спутник»</w:t>
      </w:r>
      <w:r w:rsidRPr="00007BF9">
        <w:rPr>
          <w:rFonts w:cs="Arial"/>
        </w:rPr>
        <w:t xml:space="preserve"> – клубное формирование самодеятельного художественного творчества, обеспечивающее преемственность поколений «Народного (образцового) самодеятельного коллектива». Для взрослых коллективов – детская или молодёжная группа, для детских коллективов – подготовительная группа, в которой проходят обучение вновь принятые участники</w:t>
      </w:r>
    </w:p>
    <w:p w:rsidR="0020183D" w:rsidRPr="00007BF9" w:rsidRDefault="0020183D" w:rsidP="00F71CA3">
      <w:pPr>
        <w:ind w:firstLine="851"/>
        <w:rPr>
          <w:rFonts w:cs="Arial"/>
          <w:bCs/>
        </w:rPr>
      </w:pPr>
    </w:p>
    <w:p w:rsidR="0020183D" w:rsidRPr="00007BF9" w:rsidRDefault="0020183D" w:rsidP="00007BF9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3. Основные цели и задачи коллектива</w:t>
      </w:r>
    </w:p>
    <w:p w:rsidR="0020183D" w:rsidRPr="00007BF9" w:rsidRDefault="0020183D" w:rsidP="0020183D">
      <w:pPr>
        <w:jc w:val="center"/>
        <w:rPr>
          <w:rFonts w:cs="Arial"/>
        </w:rPr>
      </w:pPr>
    </w:p>
    <w:p w:rsidR="0020183D" w:rsidRPr="00007BF9" w:rsidRDefault="0020183D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lastRenderedPageBreak/>
        <w:t xml:space="preserve">3.1. «Народный (образцовый) самодеятельный коллектив» призван способствовать: - сохранению нематериального культурного наследия, развитию народного художественного творчества и передаче лучших образцов отечественной и мировой культуры, науки и искусства последующим поколениям; - приобщению детей и взрослых к культурным традициям Российской Федерации, лучшим отечественным и мировым культурным ценностям; 4 - дальнейшему развитию художественного и технического народного творчества, широкому привлечению к участию в творчестве различных социальных групп населения; - популяризации творчества профессиональных и самодеятельных авторов (композиторов, драматургов, писателей, художников), создавших произведения, получившие общественное признание. 3.2. </w:t>
      </w:r>
      <w:proofErr w:type="gramStart"/>
      <w:r w:rsidRPr="00007BF9">
        <w:rPr>
          <w:rFonts w:cs="Arial"/>
        </w:rPr>
        <w:t>Цели и задачи деятельности: - поддержка различных категорий и групп населения, желающих заниматься художественным и техническим творчеством; - развитие творческих способностей населения, содействие в приобретении ими знаний, умений и навыков в различных видах художественного и технического творчества; - сохранение преемственности в развитии народного художественного творчества; - культурное обслуживание населения посредством концертной, выставочной и других просветительских форм деятельности, разумное использование свободного времени, организации досуга.</w:t>
      </w:r>
      <w:proofErr w:type="gramEnd"/>
    </w:p>
    <w:p w:rsidR="0020183D" w:rsidRPr="00007BF9" w:rsidRDefault="0020183D" w:rsidP="00F71CA3">
      <w:pPr>
        <w:ind w:firstLine="851"/>
        <w:rPr>
          <w:rFonts w:cs="Arial"/>
          <w:bCs/>
        </w:rPr>
      </w:pPr>
    </w:p>
    <w:p w:rsidR="00530340" w:rsidRPr="00007BF9" w:rsidRDefault="00530340" w:rsidP="00530340">
      <w:pPr>
        <w:ind w:left="708"/>
        <w:rPr>
          <w:rFonts w:cs="Arial"/>
        </w:rPr>
      </w:pPr>
    </w:p>
    <w:p w:rsidR="00530340" w:rsidRPr="00007BF9" w:rsidRDefault="0020183D" w:rsidP="00007BF9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4</w:t>
      </w:r>
      <w:r w:rsidR="00530340" w:rsidRPr="00007BF9">
        <w:rPr>
          <w:rFonts w:cs="Arial"/>
          <w:b/>
          <w:bCs/>
          <w:kern w:val="32"/>
          <w:sz w:val="32"/>
          <w:szCs w:val="32"/>
        </w:rPr>
        <w:t>.</w:t>
      </w:r>
      <w:r w:rsidR="00E2578C">
        <w:rPr>
          <w:rFonts w:cs="Arial"/>
          <w:b/>
          <w:bCs/>
          <w:kern w:val="32"/>
          <w:sz w:val="32"/>
          <w:szCs w:val="32"/>
        </w:rPr>
        <w:t xml:space="preserve"> </w:t>
      </w:r>
      <w:r w:rsidR="00530340" w:rsidRPr="00007BF9">
        <w:rPr>
          <w:rFonts w:cs="Arial"/>
          <w:b/>
          <w:bCs/>
          <w:kern w:val="32"/>
          <w:sz w:val="32"/>
          <w:szCs w:val="32"/>
        </w:rPr>
        <w:t>Порядок и условия присвоения, подтверждения, лишения звания</w:t>
      </w:r>
      <w:r w:rsidR="00E2578C">
        <w:rPr>
          <w:rFonts w:cs="Arial"/>
          <w:b/>
          <w:bCs/>
          <w:kern w:val="32"/>
          <w:sz w:val="32"/>
          <w:szCs w:val="32"/>
        </w:rPr>
        <w:t xml:space="preserve"> </w:t>
      </w:r>
      <w:r w:rsidR="00530340" w:rsidRPr="00007BF9">
        <w:rPr>
          <w:rFonts w:cs="Arial"/>
          <w:b/>
          <w:bCs/>
          <w:kern w:val="32"/>
          <w:sz w:val="32"/>
          <w:szCs w:val="32"/>
        </w:rPr>
        <w:t xml:space="preserve">«Народный самодеятельный коллектив» </w:t>
      </w:r>
    </w:p>
    <w:p w:rsidR="00530340" w:rsidRPr="00007BF9" w:rsidRDefault="00530340" w:rsidP="00530340">
      <w:pPr>
        <w:ind w:firstLine="720"/>
        <w:rPr>
          <w:rFonts w:cs="Arial"/>
        </w:rPr>
      </w:pPr>
    </w:p>
    <w:p w:rsidR="00530340" w:rsidRPr="00007BF9" w:rsidRDefault="0020183D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4</w:t>
      </w:r>
      <w:r w:rsidR="00530340" w:rsidRPr="00007BF9">
        <w:rPr>
          <w:rFonts w:cs="Arial"/>
        </w:rPr>
        <w:t xml:space="preserve">.1. </w:t>
      </w:r>
      <w:proofErr w:type="gramStart"/>
      <w:r w:rsidR="00530340" w:rsidRPr="00007BF9">
        <w:rPr>
          <w:rFonts w:cs="Arial"/>
        </w:rPr>
        <w:t>Под терминами «Народный самодеятельный коллектив» пон</w:t>
      </w:r>
      <w:r w:rsidR="00BA2B19" w:rsidRPr="00007BF9">
        <w:rPr>
          <w:rFonts w:cs="Arial"/>
        </w:rPr>
        <w:t xml:space="preserve">имается стабильно работающее, не </w:t>
      </w:r>
      <w:r w:rsidR="00530340" w:rsidRPr="00007BF9">
        <w:rPr>
          <w:rFonts w:cs="Arial"/>
        </w:rPr>
        <w:t>являющиеся юридическим лицом добровольное объединение людей, основанное на общности интересов и потребностей в занятиях любительским художественным творчеством и отвечающее следующим критериям:</w:t>
      </w:r>
      <w:proofErr w:type="gramEnd"/>
    </w:p>
    <w:p w:rsidR="00530340" w:rsidRPr="00007BF9" w:rsidRDefault="00530340" w:rsidP="00E2578C">
      <w:pPr>
        <w:rPr>
          <w:rFonts w:cs="Arial"/>
        </w:rPr>
      </w:pPr>
      <w:r w:rsidRPr="00007BF9">
        <w:rPr>
          <w:rFonts w:cs="Arial"/>
        </w:rPr>
        <w:t>- высокий художественный уровень исполнительского мастерства участников;</w:t>
      </w:r>
    </w:p>
    <w:p w:rsidR="00530340" w:rsidRPr="00007BF9" w:rsidRDefault="008E60FC" w:rsidP="00E2578C">
      <w:pPr>
        <w:rPr>
          <w:rFonts w:cs="Arial"/>
        </w:rPr>
      </w:pPr>
      <w:r w:rsidRPr="00007BF9">
        <w:rPr>
          <w:rFonts w:cs="Arial"/>
        </w:rPr>
        <w:t>-</w:t>
      </w:r>
      <w:r w:rsidR="00C53801">
        <w:rPr>
          <w:rFonts w:cs="Arial"/>
        </w:rPr>
        <w:t xml:space="preserve"> </w:t>
      </w:r>
      <w:r w:rsidR="00530340" w:rsidRPr="00007BF9">
        <w:rPr>
          <w:rFonts w:cs="Arial"/>
        </w:rPr>
        <w:t>соответствие репертуара требованиям художественности и возрастным особенностям исполнителей, традициям отечественной культуры, постоянное его пополнение новыми произведениями, программами;</w:t>
      </w:r>
    </w:p>
    <w:p w:rsidR="00530340" w:rsidRPr="00007BF9" w:rsidRDefault="00530340" w:rsidP="00E2578C">
      <w:pPr>
        <w:rPr>
          <w:rFonts w:cs="Arial"/>
        </w:rPr>
      </w:pPr>
      <w:r w:rsidRPr="00007BF9">
        <w:rPr>
          <w:rFonts w:cs="Arial"/>
        </w:rPr>
        <w:t xml:space="preserve">- </w:t>
      </w:r>
      <w:r w:rsidR="00F71CA3" w:rsidRPr="00007BF9">
        <w:rPr>
          <w:rFonts w:cs="Arial"/>
        </w:rPr>
        <w:t xml:space="preserve">успешное представление </w:t>
      </w:r>
      <w:proofErr w:type="gramStart"/>
      <w:r w:rsidR="00F71CA3" w:rsidRPr="00007BF9">
        <w:rPr>
          <w:rFonts w:cs="Arial"/>
        </w:rPr>
        <w:t>муниципального</w:t>
      </w:r>
      <w:proofErr w:type="gramEnd"/>
      <w:r w:rsidR="00F71CA3" w:rsidRPr="00007BF9">
        <w:rPr>
          <w:rFonts w:cs="Arial"/>
        </w:rPr>
        <w:t xml:space="preserve"> района</w:t>
      </w:r>
      <w:r w:rsidRPr="00007BF9">
        <w:rPr>
          <w:rFonts w:cs="Arial"/>
        </w:rPr>
        <w:t xml:space="preserve"> в областных, всероссийских и международных конкурсах, фестивалях, праздниках;</w:t>
      </w:r>
    </w:p>
    <w:p w:rsidR="008E60FC" w:rsidRPr="00007BF9" w:rsidRDefault="008E60FC" w:rsidP="00E2578C">
      <w:pPr>
        <w:rPr>
          <w:rFonts w:cs="Arial"/>
        </w:rPr>
      </w:pPr>
      <w:r w:rsidRPr="00007BF9">
        <w:rPr>
          <w:rFonts w:cs="Arial"/>
        </w:rPr>
        <w:t>- награды (дипломы Гран-при, I, II, III степеней) областных, всероссийских и международных конкурсов, смотров, фестивалей;</w:t>
      </w:r>
    </w:p>
    <w:p w:rsidR="00530340" w:rsidRPr="00007BF9" w:rsidRDefault="00530340" w:rsidP="00E2578C">
      <w:pPr>
        <w:rPr>
          <w:rFonts w:cs="Arial"/>
        </w:rPr>
      </w:pPr>
      <w:r w:rsidRPr="00007BF9">
        <w:rPr>
          <w:rFonts w:cs="Arial"/>
        </w:rPr>
        <w:t>- реализация программ, направленных на развитие творческих способностей участников коллектива, постоянную поддержку талантливых исполнителей.</w:t>
      </w:r>
    </w:p>
    <w:p w:rsidR="00BA2B19" w:rsidRPr="00007BF9" w:rsidRDefault="00BA2B19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В своей деятельности коллектив руководствуется:</w:t>
      </w:r>
    </w:p>
    <w:p w:rsidR="00BA2B19" w:rsidRPr="00007BF9" w:rsidRDefault="00BA2B19" w:rsidP="00E2578C">
      <w:pPr>
        <w:rPr>
          <w:rFonts w:cs="Arial"/>
        </w:rPr>
      </w:pPr>
      <w:r w:rsidRPr="00007BF9">
        <w:rPr>
          <w:rFonts w:cs="Arial"/>
        </w:rPr>
        <w:t>- действующим законодательством Российской Федерации;</w:t>
      </w:r>
    </w:p>
    <w:p w:rsidR="00BA2B19" w:rsidRPr="00007BF9" w:rsidRDefault="00BA2B19" w:rsidP="00E2578C">
      <w:pPr>
        <w:rPr>
          <w:rFonts w:cs="Arial"/>
        </w:rPr>
      </w:pPr>
      <w:r w:rsidRPr="00007BF9">
        <w:rPr>
          <w:rFonts w:cs="Arial"/>
        </w:rPr>
        <w:t xml:space="preserve">- </w:t>
      </w:r>
      <w:r w:rsidRPr="00C53801">
        <w:rPr>
          <w:rFonts w:cs="Arial"/>
        </w:rPr>
        <w:t>уставом</w:t>
      </w:r>
      <w:r w:rsidRPr="00007BF9">
        <w:rPr>
          <w:rFonts w:cs="Arial"/>
        </w:rPr>
        <w:t xml:space="preserve"> базового культурно-досугового учреждения;</w:t>
      </w:r>
    </w:p>
    <w:p w:rsidR="00BA2B19" w:rsidRPr="00007BF9" w:rsidRDefault="00BA2B19" w:rsidP="00E2578C">
      <w:pPr>
        <w:rPr>
          <w:rFonts w:cs="Arial"/>
        </w:rPr>
      </w:pPr>
      <w:r w:rsidRPr="00007BF9">
        <w:rPr>
          <w:rFonts w:cs="Arial"/>
        </w:rPr>
        <w:t>- планом работы базового культурно-досугового учреждения;</w:t>
      </w:r>
    </w:p>
    <w:p w:rsidR="00BA2B19" w:rsidRPr="00007BF9" w:rsidRDefault="00BA2B19" w:rsidP="00E2578C">
      <w:pPr>
        <w:rPr>
          <w:rFonts w:cs="Arial"/>
        </w:rPr>
      </w:pPr>
      <w:r w:rsidRPr="00007BF9">
        <w:rPr>
          <w:rFonts w:cs="Arial"/>
        </w:rPr>
        <w:t>- Положением о коллективе и (при необходимости) Договором с руководителем базового учреждения. Положение о конкретном коллективе разрабатывается на основании устава культурно-досугового учреждения, примерного Положении о клубном формировании культурно-досугового учреждения (приложение № 2 к решению коллегии Министерства культуры Российской Федерации от 29 мая 2002 г. № 10) и утверждается руководителем базового культурно-досугового учреждения.</w:t>
      </w:r>
    </w:p>
    <w:p w:rsidR="00F71CA3" w:rsidRPr="00007BF9" w:rsidRDefault="00137E04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4.2</w:t>
      </w:r>
      <w:r w:rsidR="00F71CA3" w:rsidRPr="00007BF9">
        <w:rPr>
          <w:rFonts w:cs="Arial"/>
        </w:rPr>
        <w:t>. «Народный самодеятельный коллектив» призван способствовать:</w:t>
      </w:r>
    </w:p>
    <w:p w:rsidR="00F71CA3" w:rsidRPr="00007BF9" w:rsidRDefault="00F71CA3" w:rsidP="00E2578C">
      <w:pPr>
        <w:rPr>
          <w:rFonts w:cs="Arial"/>
        </w:rPr>
      </w:pPr>
      <w:r w:rsidRPr="00007BF9">
        <w:rPr>
          <w:rFonts w:cs="Arial"/>
        </w:rPr>
        <w:t>- сохранению нематериального культурного наследия, развитию народного художественного творчества и передаче лучших образцов отечественной и мировой культуры, науки и искусства последующим поколениям;</w:t>
      </w:r>
    </w:p>
    <w:p w:rsidR="00F71CA3" w:rsidRPr="00007BF9" w:rsidRDefault="00F71CA3" w:rsidP="00E2578C">
      <w:pPr>
        <w:rPr>
          <w:rFonts w:cs="Arial"/>
        </w:rPr>
      </w:pPr>
      <w:r w:rsidRPr="00007BF9">
        <w:rPr>
          <w:rFonts w:cs="Arial"/>
        </w:rPr>
        <w:t xml:space="preserve">- приобщению детей и взрослых к культурным традициям Российской Федерации, лучшим отечественным и мировым </w:t>
      </w:r>
      <w:r w:rsidR="008C4C02" w:rsidRPr="00007BF9">
        <w:rPr>
          <w:rFonts w:cs="Arial"/>
        </w:rPr>
        <w:t>культурным</w:t>
      </w:r>
      <w:r w:rsidRPr="00007BF9">
        <w:rPr>
          <w:rFonts w:cs="Arial"/>
        </w:rPr>
        <w:t xml:space="preserve"> ценностям;</w:t>
      </w:r>
    </w:p>
    <w:p w:rsidR="00F71CA3" w:rsidRPr="00007BF9" w:rsidRDefault="00F71CA3" w:rsidP="00E2578C">
      <w:pPr>
        <w:rPr>
          <w:rFonts w:cs="Arial"/>
        </w:rPr>
      </w:pPr>
      <w:r w:rsidRPr="00007BF9">
        <w:rPr>
          <w:rFonts w:cs="Arial"/>
        </w:rPr>
        <w:lastRenderedPageBreak/>
        <w:t>-дальнейшему развитию художественного и технического народного творчества, широкому привлечению к участию в творчестве различных социальных групп населения;</w:t>
      </w:r>
    </w:p>
    <w:p w:rsidR="00F71CA3" w:rsidRPr="00007BF9" w:rsidRDefault="00F71CA3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- популяризация творчества профессиональных и самодеятельных авторов (композиторов, драматургов, писателей, художников), создавших произведения, получивших общественное признание.</w:t>
      </w:r>
    </w:p>
    <w:p w:rsidR="00530340" w:rsidRPr="00007BF9" w:rsidRDefault="00137E04" w:rsidP="00E2578C">
      <w:pPr>
        <w:tabs>
          <w:tab w:val="left" w:pos="709"/>
          <w:tab w:val="left" w:pos="851"/>
        </w:tabs>
        <w:rPr>
          <w:rFonts w:cs="Arial"/>
        </w:rPr>
      </w:pPr>
      <w:r w:rsidRPr="00007BF9">
        <w:rPr>
          <w:rFonts w:cs="Arial"/>
        </w:rPr>
        <w:t>4.3</w:t>
      </w:r>
      <w:r w:rsidR="00530340" w:rsidRPr="00007BF9">
        <w:rPr>
          <w:rFonts w:cs="Arial"/>
        </w:rPr>
        <w:t>. Звание «Народный самодеятельный коллектив» присваивается</w:t>
      </w:r>
      <w:r w:rsidR="00C15337" w:rsidRPr="00007BF9">
        <w:rPr>
          <w:rFonts w:cs="Arial"/>
        </w:rPr>
        <w:t>,</w:t>
      </w:r>
      <w:r w:rsidR="00C53801">
        <w:rPr>
          <w:rFonts w:cs="Arial"/>
        </w:rPr>
        <w:t xml:space="preserve"> </w:t>
      </w:r>
      <w:proofErr w:type="gramStart"/>
      <w:r w:rsidR="00C15337" w:rsidRPr="00007BF9">
        <w:rPr>
          <w:rFonts w:cs="Arial"/>
        </w:rPr>
        <w:t>подтверждается и снимается</w:t>
      </w:r>
      <w:proofErr w:type="gramEnd"/>
      <w:r w:rsidR="00C15337" w:rsidRPr="00007BF9">
        <w:rPr>
          <w:rFonts w:cs="Arial"/>
        </w:rPr>
        <w:t xml:space="preserve"> </w:t>
      </w:r>
      <w:r w:rsidR="00530340" w:rsidRPr="00007BF9">
        <w:rPr>
          <w:rFonts w:cs="Arial"/>
        </w:rPr>
        <w:t xml:space="preserve">приказом отдела культуры администрации муниципального района «Город Людиново и Людиновский район» (далее – отдел культуры) на основании мотивированного заключения экспертной комиссии, состав которой утверждается </w:t>
      </w:r>
      <w:r w:rsidR="002F2078" w:rsidRPr="00007BF9">
        <w:rPr>
          <w:rFonts w:cs="Arial"/>
        </w:rPr>
        <w:t>приказом отдела культуры</w:t>
      </w:r>
      <w:r w:rsidR="00530340" w:rsidRPr="00007BF9">
        <w:rPr>
          <w:rFonts w:cs="Arial"/>
        </w:rPr>
        <w:t xml:space="preserve"> администрации муниципального района «Город Людиново и Людиновский район» (далее – комиссия). Заключение комиссии носит рекомендательный характер.</w:t>
      </w:r>
    </w:p>
    <w:p w:rsidR="00530340" w:rsidRPr="00007BF9" w:rsidRDefault="00137E04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4.4</w:t>
      </w:r>
      <w:r w:rsidR="00530340" w:rsidRPr="00007BF9">
        <w:rPr>
          <w:rFonts w:cs="Arial"/>
        </w:rPr>
        <w:t>. Состав комиссии формируется из числа авторитетных, высококвалифицированных специалистов в сфере культуры и искусства, общественных деятелей, представителей органов местного самоуправления муниципального района «Город Людиново и Людиновский район».</w:t>
      </w:r>
      <w:r w:rsidR="00F71CA3" w:rsidRPr="00007BF9">
        <w:rPr>
          <w:rFonts w:cs="Arial"/>
        </w:rPr>
        <w:t xml:space="preserve"> Обязанности по организации работы Комиссии, информационное, координационное, методическое и консультационное обеспечение деятельности возлагается на отдел культуры администрации </w:t>
      </w:r>
      <w:proofErr w:type="gramStart"/>
      <w:r w:rsidR="00F71CA3" w:rsidRPr="00007BF9">
        <w:rPr>
          <w:rFonts w:cs="Arial"/>
        </w:rPr>
        <w:t>муниципального</w:t>
      </w:r>
      <w:proofErr w:type="gramEnd"/>
      <w:r w:rsidR="00F71CA3" w:rsidRPr="00007BF9">
        <w:rPr>
          <w:rFonts w:cs="Arial"/>
        </w:rPr>
        <w:t xml:space="preserve"> района «Город Людиново и Людиновский район».</w:t>
      </w:r>
    </w:p>
    <w:p w:rsidR="00530340" w:rsidRPr="00007BF9" w:rsidRDefault="00137E04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4.5</w:t>
      </w:r>
      <w:r w:rsidR="00530340" w:rsidRPr="00007BF9">
        <w:rPr>
          <w:rFonts w:cs="Arial"/>
        </w:rPr>
        <w:t>. Выдвижение коллектива на присвоение звания «Народный самодеятельный коллектив» осуществляют муниципальные учреждения культуры всех форм собственности и муниципальные учреждения дополнительного образования в сфере культуры.</w:t>
      </w:r>
    </w:p>
    <w:p w:rsidR="00530340" w:rsidRPr="00007BF9" w:rsidRDefault="00137E04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4.6</w:t>
      </w:r>
      <w:r w:rsidR="00530340" w:rsidRPr="00007BF9">
        <w:rPr>
          <w:rFonts w:cs="Arial"/>
        </w:rPr>
        <w:t xml:space="preserve">. Для рассмотрения вопроса о присвоении звания «Народный самодеятельный коллектив» руководитель учреждения, при котором </w:t>
      </w:r>
      <w:proofErr w:type="gramStart"/>
      <w:r w:rsidR="00530340" w:rsidRPr="00007BF9">
        <w:rPr>
          <w:rFonts w:cs="Arial"/>
        </w:rPr>
        <w:t>действует данный творческий коллектив должен</w:t>
      </w:r>
      <w:proofErr w:type="gramEnd"/>
      <w:r w:rsidR="00530340" w:rsidRPr="00007BF9">
        <w:rPr>
          <w:rFonts w:cs="Arial"/>
        </w:rPr>
        <w:t xml:space="preserve"> предоставить в творческую комиссию следующие документы, заверенные его подписью и печатью учреждения, оформленные в виде </w:t>
      </w:r>
      <w:proofErr w:type="spellStart"/>
      <w:r w:rsidR="00530340" w:rsidRPr="00007BF9">
        <w:rPr>
          <w:rFonts w:cs="Arial"/>
        </w:rPr>
        <w:t>портфолио</w:t>
      </w:r>
      <w:proofErr w:type="spellEnd"/>
      <w:r w:rsidR="00530340" w:rsidRPr="00007BF9">
        <w:rPr>
          <w:rFonts w:cs="Arial"/>
        </w:rPr>
        <w:t>:</w:t>
      </w:r>
    </w:p>
    <w:p w:rsidR="00530340" w:rsidRPr="00007BF9" w:rsidRDefault="00530340" w:rsidP="00E2578C">
      <w:pPr>
        <w:rPr>
          <w:rFonts w:cs="Arial"/>
        </w:rPr>
      </w:pPr>
      <w:r w:rsidRPr="00007BF9">
        <w:rPr>
          <w:rFonts w:cs="Arial"/>
        </w:rPr>
        <w:t xml:space="preserve">- ходатайство-заявку </w:t>
      </w:r>
      <w:r w:rsidR="008D6996" w:rsidRPr="00007BF9">
        <w:rPr>
          <w:rFonts w:cs="Arial"/>
        </w:rPr>
        <w:t>на имя руководителя отдела культуры муниципального района</w:t>
      </w:r>
      <w:r w:rsidR="00C53801">
        <w:rPr>
          <w:rFonts w:cs="Arial"/>
        </w:rPr>
        <w:t xml:space="preserve"> </w:t>
      </w:r>
      <w:r w:rsidRPr="00007BF9">
        <w:rPr>
          <w:rFonts w:cs="Arial"/>
        </w:rPr>
        <w:t>с указанием предварительной даты концертной программы (спектакля), предоставляемой творческой комиссии для присвоения звания</w:t>
      </w:r>
      <w:r w:rsidR="00440881" w:rsidRPr="00007BF9">
        <w:rPr>
          <w:rFonts w:cs="Arial"/>
        </w:rPr>
        <w:t xml:space="preserve">, </w:t>
      </w:r>
      <w:proofErr w:type="gramStart"/>
      <w:r w:rsidR="00440881" w:rsidRPr="00007BF9">
        <w:rPr>
          <w:rFonts w:cs="Arial"/>
        </w:rPr>
        <w:t>заверенную</w:t>
      </w:r>
      <w:proofErr w:type="gramEnd"/>
      <w:r w:rsidR="00440881" w:rsidRPr="00007BF9">
        <w:rPr>
          <w:rFonts w:cs="Arial"/>
        </w:rPr>
        <w:t xml:space="preserve"> печатью и подписью</w:t>
      </w:r>
      <w:r w:rsidRPr="00007BF9">
        <w:rPr>
          <w:rFonts w:cs="Arial"/>
        </w:rPr>
        <w:t>;</w:t>
      </w:r>
    </w:p>
    <w:p w:rsidR="00530340" w:rsidRPr="00007BF9" w:rsidRDefault="00530340" w:rsidP="00E2578C">
      <w:pPr>
        <w:rPr>
          <w:rFonts w:cs="Arial"/>
        </w:rPr>
      </w:pPr>
      <w:r w:rsidRPr="00007BF9">
        <w:rPr>
          <w:rFonts w:cs="Arial"/>
        </w:rPr>
        <w:t>- репертуар коллектива в настоящее время и за прошедшие три года, подписанные руководителем коллектива, руководителем учреждения;</w:t>
      </w:r>
    </w:p>
    <w:p w:rsidR="00530340" w:rsidRPr="00007BF9" w:rsidRDefault="00530340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 xml:space="preserve">- творческую </w:t>
      </w:r>
      <w:proofErr w:type="gramStart"/>
      <w:r w:rsidRPr="00007BF9">
        <w:rPr>
          <w:rFonts w:cs="Arial"/>
        </w:rPr>
        <w:t>характеристику на коллектив</w:t>
      </w:r>
      <w:proofErr w:type="gramEnd"/>
      <w:r w:rsidRPr="00007BF9">
        <w:rPr>
          <w:rFonts w:cs="Arial"/>
        </w:rPr>
        <w:t xml:space="preserve"> (с указанием даты создания, количества участников, участия в областных, всероссийских, международных праздниках, конкурсах, фестивалях, наград коллектива), подписанную руководителем учреждения и руководителем коллектива;</w:t>
      </w:r>
    </w:p>
    <w:p w:rsidR="00530340" w:rsidRPr="00007BF9" w:rsidRDefault="00530340" w:rsidP="00E2578C">
      <w:pPr>
        <w:rPr>
          <w:rFonts w:cs="Arial"/>
        </w:rPr>
      </w:pPr>
      <w:r w:rsidRPr="00007BF9">
        <w:rPr>
          <w:rFonts w:cs="Arial"/>
        </w:rPr>
        <w:t>- творческую характеристику на руководителя коллектива (с указанием образования, стажа работы в художественной самодеятельности и данном коллективе, заслуг), подписанную руководителем учреждения;</w:t>
      </w:r>
    </w:p>
    <w:p w:rsidR="00530340" w:rsidRPr="00007BF9" w:rsidRDefault="00530340" w:rsidP="00E2578C">
      <w:pPr>
        <w:rPr>
          <w:rFonts w:cs="Arial"/>
        </w:rPr>
      </w:pPr>
      <w:r w:rsidRPr="00007BF9">
        <w:rPr>
          <w:rFonts w:cs="Arial"/>
        </w:rPr>
        <w:t>- сценарный план (программу) творческого выступления творческого коллектива;</w:t>
      </w:r>
    </w:p>
    <w:p w:rsidR="00530340" w:rsidRPr="00007BF9" w:rsidRDefault="00530340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- список участников творческого коллектива с указанием даты рождения;</w:t>
      </w:r>
    </w:p>
    <w:p w:rsidR="00530340" w:rsidRPr="00007BF9" w:rsidRDefault="00530340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 xml:space="preserve">- документы и материалы о наградах и </w:t>
      </w:r>
      <w:r w:rsidR="00A804A8" w:rsidRPr="00007BF9">
        <w:rPr>
          <w:rFonts w:cs="Arial"/>
        </w:rPr>
        <w:t>поощрениях</w:t>
      </w:r>
      <w:r w:rsidRPr="00007BF9">
        <w:rPr>
          <w:rFonts w:cs="Arial"/>
        </w:rPr>
        <w:t xml:space="preserve">, которых удостоены творческий коллектив и его руководитель за последние три года перед подачей ходатайства-заявки (копии удостоверений о наградах, почетных грамот, дипломов и т. </w:t>
      </w:r>
      <w:r w:rsidR="00A804A8" w:rsidRPr="00007BF9">
        <w:rPr>
          <w:rFonts w:cs="Arial"/>
        </w:rPr>
        <w:t>п</w:t>
      </w:r>
      <w:r w:rsidRPr="00007BF9">
        <w:rPr>
          <w:rFonts w:cs="Arial"/>
        </w:rPr>
        <w:t>., кроме дипломов «за участие»);</w:t>
      </w:r>
    </w:p>
    <w:p w:rsidR="00530340" w:rsidRPr="00007BF9" w:rsidRDefault="00530340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- другие материалы о коллективе и его руководителе (публикации в средствах массовой информации, положительные отзывы, фот</w:t>
      </w:r>
      <w:proofErr w:type="gramStart"/>
      <w:r w:rsidRPr="00007BF9">
        <w:rPr>
          <w:rFonts w:cs="Arial"/>
        </w:rPr>
        <w:t>о-</w:t>
      </w:r>
      <w:proofErr w:type="gramEnd"/>
      <w:r w:rsidRPr="00007BF9">
        <w:rPr>
          <w:rFonts w:cs="Arial"/>
        </w:rPr>
        <w:t xml:space="preserve"> и видеоматериалы творческих выступлений коллектива и т. д.).</w:t>
      </w:r>
    </w:p>
    <w:p w:rsidR="008C4C02" w:rsidRPr="00007BF9" w:rsidRDefault="008C4C02" w:rsidP="00E2578C">
      <w:pPr>
        <w:tabs>
          <w:tab w:val="left" w:pos="709"/>
          <w:tab w:val="left" w:pos="851"/>
        </w:tabs>
        <w:rPr>
          <w:rFonts w:cs="Arial"/>
        </w:rPr>
      </w:pPr>
      <w:r w:rsidRPr="00007BF9">
        <w:rPr>
          <w:rFonts w:cs="Arial"/>
        </w:rPr>
        <w:t>Комиссия вправе запрашивать дополнительную информацию о деятельности коллектива и принимать решение о проведении дополнительных собеседований с руководителем и (или) участниками клубных формирований, просмотров выступлений, выставок клубных формирований и иных вопросах.</w:t>
      </w:r>
    </w:p>
    <w:p w:rsidR="00530340" w:rsidRPr="00007BF9" w:rsidRDefault="00137E04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lastRenderedPageBreak/>
        <w:t>4.7</w:t>
      </w:r>
      <w:r w:rsidR="00530340" w:rsidRPr="00007BF9">
        <w:rPr>
          <w:rFonts w:cs="Arial"/>
        </w:rPr>
        <w:t xml:space="preserve">. Для присвоения звания «Народный самодеятельный </w:t>
      </w:r>
      <w:r w:rsidR="004B5E20" w:rsidRPr="00007BF9">
        <w:rPr>
          <w:rFonts w:cs="Arial"/>
        </w:rPr>
        <w:t>коллектив» коллектив</w:t>
      </w:r>
      <w:r w:rsidR="00530340" w:rsidRPr="00007BF9">
        <w:rPr>
          <w:rFonts w:cs="Arial"/>
        </w:rPr>
        <w:t xml:space="preserve"> должен отвечать следующим требованиям:</w:t>
      </w:r>
    </w:p>
    <w:p w:rsidR="00530340" w:rsidRPr="00007BF9" w:rsidRDefault="00530340" w:rsidP="00E2578C">
      <w:pPr>
        <w:rPr>
          <w:rFonts w:cs="Arial"/>
        </w:rPr>
      </w:pPr>
      <w:r w:rsidRPr="00007BF9">
        <w:rPr>
          <w:rFonts w:cs="Arial"/>
        </w:rPr>
        <w:t xml:space="preserve">- стабильно работать в учреждениях культуры не менее </w:t>
      </w:r>
      <w:r w:rsidR="008C4C02" w:rsidRPr="00007BF9">
        <w:rPr>
          <w:rFonts w:cs="Arial"/>
        </w:rPr>
        <w:t>4</w:t>
      </w:r>
      <w:r w:rsidRPr="00007BF9">
        <w:rPr>
          <w:rFonts w:cs="Arial"/>
        </w:rPr>
        <w:t>-х лет;</w:t>
      </w:r>
    </w:p>
    <w:p w:rsidR="00530340" w:rsidRPr="00007BF9" w:rsidRDefault="00530340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 xml:space="preserve">- </w:t>
      </w:r>
      <w:proofErr w:type="gramStart"/>
      <w:r w:rsidRPr="00007BF9">
        <w:rPr>
          <w:rFonts w:cs="Arial"/>
        </w:rPr>
        <w:t>участвовать</w:t>
      </w:r>
      <w:r w:rsidR="008C4C02" w:rsidRPr="00007BF9">
        <w:rPr>
          <w:rFonts w:cs="Arial"/>
        </w:rPr>
        <w:t xml:space="preserve"> и завоевывать</w:t>
      </w:r>
      <w:proofErr w:type="gramEnd"/>
      <w:r w:rsidR="008C4C02" w:rsidRPr="00007BF9">
        <w:rPr>
          <w:rFonts w:cs="Arial"/>
        </w:rPr>
        <w:t xml:space="preserve"> звания лауреатов и</w:t>
      </w:r>
      <w:r w:rsidR="00C53801">
        <w:rPr>
          <w:rFonts w:cs="Arial"/>
        </w:rPr>
        <w:t xml:space="preserve"> </w:t>
      </w:r>
      <w:r w:rsidR="008C4C02" w:rsidRPr="00007BF9">
        <w:rPr>
          <w:rFonts w:cs="Arial"/>
        </w:rPr>
        <w:t xml:space="preserve">дипломантов </w:t>
      </w:r>
      <w:r w:rsidRPr="00007BF9">
        <w:rPr>
          <w:rFonts w:cs="Arial"/>
        </w:rPr>
        <w:t>в областных, межрегиональных, всероссийских, международных концертах, праздниках, конкурсах, фестивалях</w:t>
      </w:r>
      <w:r w:rsidR="008C4C02" w:rsidRPr="00007BF9">
        <w:rPr>
          <w:rFonts w:cs="Arial"/>
        </w:rPr>
        <w:t>;</w:t>
      </w:r>
    </w:p>
    <w:p w:rsidR="00435569" w:rsidRPr="00007BF9" w:rsidRDefault="00530340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 xml:space="preserve">- </w:t>
      </w:r>
      <w:proofErr w:type="gramStart"/>
      <w:r w:rsidRPr="00007BF9">
        <w:rPr>
          <w:rFonts w:cs="Arial"/>
        </w:rPr>
        <w:t>организовывать и проводить</w:t>
      </w:r>
      <w:proofErr w:type="gramEnd"/>
      <w:r w:rsidRPr="00007BF9">
        <w:rPr>
          <w:rFonts w:cs="Arial"/>
        </w:rPr>
        <w:t xml:space="preserve"> мастер - классы, творческие лаборатории для коллективов учреждений культуры</w:t>
      </w:r>
      <w:r w:rsidR="00435569" w:rsidRPr="00007BF9">
        <w:rPr>
          <w:rFonts w:cs="Arial"/>
        </w:rPr>
        <w:t>;</w:t>
      </w:r>
    </w:p>
    <w:p w:rsidR="001666EB" w:rsidRPr="00007BF9" w:rsidRDefault="00435569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- принимать участие в районных массовых мероприятиях.</w:t>
      </w:r>
    </w:p>
    <w:p w:rsidR="00137E04" w:rsidRPr="00007BF9" w:rsidRDefault="001666EB" w:rsidP="00076EBC">
      <w:pPr>
        <w:tabs>
          <w:tab w:val="left" w:pos="851"/>
        </w:tabs>
        <w:rPr>
          <w:rFonts w:cs="Arial"/>
          <w:lang w:bidi="ru-RU"/>
        </w:rPr>
      </w:pPr>
      <w:r w:rsidRPr="00007BF9">
        <w:rPr>
          <w:rFonts w:cs="Arial"/>
        </w:rPr>
        <w:t xml:space="preserve">4.8. </w:t>
      </w:r>
      <w:proofErr w:type="gramStart"/>
      <w:r w:rsidR="00530340" w:rsidRPr="00007BF9">
        <w:rPr>
          <w:rFonts w:cs="Arial"/>
          <w:lang w:bidi="ru-RU"/>
        </w:rPr>
        <w:t>Творческая комиссия по результатам рассмот</w:t>
      </w:r>
      <w:r w:rsidR="00137E04" w:rsidRPr="00007BF9">
        <w:rPr>
          <w:rFonts w:cs="Arial"/>
          <w:lang w:bidi="ru-RU"/>
        </w:rPr>
        <w:t>рения представленных документов</w:t>
      </w:r>
      <w:r w:rsidR="00076EBC">
        <w:rPr>
          <w:rFonts w:cs="Arial"/>
          <w:lang w:bidi="ru-RU"/>
        </w:rPr>
        <w:t xml:space="preserve"> </w:t>
      </w:r>
      <w:r w:rsidR="00530340" w:rsidRPr="00007BF9">
        <w:rPr>
          <w:rFonts w:cs="Arial"/>
          <w:lang w:bidi="ru-RU"/>
        </w:rPr>
        <w:t>и просмотра творческой программы коллектива в срок не позднее 30 дней с даты под</w:t>
      </w:r>
      <w:r w:rsidR="00137E04" w:rsidRPr="00007BF9">
        <w:rPr>
          <w:rFonts w:cs="Arial"/>
          <w:lang w:bidi="ru-RU"/>
        </w:rPr>
        <w:t>ачи документов, указанных в п. 4.6 раздела 4</w:t>
      </w:r>
      <w:r w:rsidR="00530340" w:rsidRPr="00007BF9">
        <w:rPr>
          <w:rFonts w:cs="Arial"/>
          <w:lang w:bidi="ru-RU"/>
        </w:rPr>
        <w:t xml:space="preserve"> настоящего Положения, составляет в письменной форме мотивированное заключение о соответствии/несоответствии творческого коллектива предъявляемым требованиям и о возможности/невозможности присвоения ему звания </w:t>
      </w:r>
      <w:r w:rsidR="00A804A8" w:rsidRPr="00007BF9">
        <w:rPr>
          <w:rFonts w:cs="Arial"/>
          <w:lang w:bidi="ru-RU"/>
        </w:rPr>
        <w:t>«</w:t>
      </w:r>
      <w:r w:rsidR="00530340" w:rsidRPr="00007BF9">
        <w:rPr>
          <w:rFonts w:cs="Arial"/>
          <w:lang w:bidi="ru-RU"/>
        </w:rPr>
        <w:t>Народный самодеятельный коллектив</w:t>
      </w:r>
      <w:r w:rsidR="00A804A8" w:rsidRPr="00007BF9">
        <w:rPr>
          <w:rFonts w:cs="Arial"/>
          <w:lang w:bidi="ru-RU"/>
        </w:rPr>
        <w:t>».</w:t>
      </w:r>
      <w:proofErr w:type="gramEnd"/>
    </w:p>
    <w:p w:rsidR="00530340" w:rsidRPr="00007BF9" w:rsidRDefault="00137E04" w:rsidP="00E2578C">
      <w:pPr>
        <w:tabs>
          <w:tab w:val="left" w:pos="851"/>
          <w:tab w:val="left" w:pos="993"/>
        </w:tabs>
        <w:rPr>
          <w:rFonts w:cs="Arial"/>
        </w:rPr>
      </w:pPr>
      <w:r w:rsidRPr="00007BF9">
        <w:rPr>
          <w:rFonts w:cs="Arial"/>
        </w:rPr>
        <w:t>4.9.</w:t>
      </w:r>
      <w:r w:rsidR="00530340" w:rsidRPr="00007BF9">
        <w:rPr>
          <w:rFonts w:cs="Arial"/>
          <w:lang w:bidi="ru-RU"/>
        </w:rPr>
        <w:t>Постановление администрации муниципального района «Город Людиново и Людиновский район» и свидетельство о присвоении звания «Народный самодеятельный коллектив» выдается руководителю учреждения, при котором творческий коллектив осуществляет свою деятельность, или направляется по почте в указанное учреждение.</w:t>
      </w:r>
      <w:r w:rsidR="008C4C02" w:rsidRPr="00007BF9">
        <w:rPr>
          <w:rFonts w:cs="Arial"/>
          <w:lang w:bidi="ru-RU"/>
        </w:rPr>
        <w:t xml:space="preserve"> Коллектив получает сертификат, подтверждающий звание. Срок действия сертификата устанавливается на 3 года.</w:t>
      </w:r>
    </w:p>
    <w:p w:rsidR="001666EB" w:rsidRPr="00007BF9" w:rsidRDefault="00530340" w:rsidP="00E2578C">
      <w:pPr>
        <w:tabs>
          <w:tab w:val="left" w:pos="851"/>
        </w:tabs>
        <w:rPr>
          <w:rFonts w:cs="Arial"/>
          <w:lang w:bidi="ru-RU"/>
        </w:rPr>
      </w:pPr>
      <w:r w:rsidRPr="00007BF9">
        <w:rPr>
          <w:rFonts w:cs="Arial"/>
          <w:lang w:bidi="ru-RU"/>
        </w:rPr>
        <w:t>Копии постановлений администрации муниципального района «Город Людиново и Людиновский район» и свидетельства о присвоении звания «Народный самодеятельный коллектив»</w:t>
      </w:r>
      <w:r w:rsidR="00C53801">
        <w:rPr>
          <w:rFonts w:cs="Arial"/>
          <w:lang w:bidi="ru-RU"/>
        </w:rPr>
        <w:t xml:space="preserve"> </w:t>
      </w:r>
      <w:r w:rsidRPr="00007BF9">
        <w:rPr>
          <w:rFonts w:cs="Arial"/>
          <w:lang w:bidi="ru-RU"/>
        </w:rPr>
        <w:t>хранятся в отдельных папках в отделе культуры администрации муниципального района «Город Людиново и Людиновский район».</w:t>
      </w:r>
    </w:p>
    <w:p w:rsidR="00B1044A" w:rsidRPr="00007BF9" w:rsidRDefault="001666EB" w:rsidP="00E2578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 xml:space="preserve">4.10. </w:t>
      </w:r>
      <w:proofErr w:type="gramStart"/>
      <w:r w:rsidR="00530340" w:rsidRPr="00007BF9">
        <w:rPr>
          <w:rFonts w:cs="Arial"/>
          <w:lang w:bidi="ru-RU"/>
        </w:rPr>
        <w:t>В случае если по результатам рассмотре</w:t>
      </w:r>
      <w:r w:rsidR="00137E04" w:rsidRPr="00007BF9">
        <w:rPr>
          <w:rFonts w:cs="Arial"/>
          <w:lang w:bidi="ru-RU"/>
        </w:rPr>
        <w:t xml:space="preserve">ния представленных документов и </w:t>
      </w:r>
      <w:r w:rsidR="00530340" w:rsidRPr="00007BF9">
        <w:rPr>
          <w:rFonts w:cs="Arial"/>
          <w:lang w:bidi="ru-RU"/>
        </w:rPr>
        <w:t>просмотра творческой программы коллектива творческой комиссией составлено в письменной форме мотивированное заключение о несоответствии творческого коллектива предъявляемым требованиям и о невозможности присвоения ему звания «Народный самодеятельный коллектив</w:t>
      </w:r>
      <w:r w:rsidR="00A804A8" w:rsidRPr="00007BF9">
        <w:rPr>
          <w:rFonts w:cs="Arial"/>
          <w:lang w:bidi="ru-RU"/>
        </w:rPr>
        <w:t>»</w:t>
      </w:r>
      <w:r w:rsidR="00530340" w:rsidRPr="00007BF9">
        <w:rPr>
          <w:rFonts w:cs="Arial"/>
          <w:lang w:bidi="ru-RU"/>
        </w:rPr>
        <w:t>, соответствующий ответ в письменной форме со ссылкой на отрицательное заключение творческой комиссии в срок не позднее 5 рабочих дней с момента принятия творческой комиссией</w:t>
      </w:r>
      <w:proofErr w:type="gramEnd"/>
      <w:r w:rsidR="00530340" w:rsidRPr="00007BF9">
        <w:rPr>
          <w:rFonts w:cs="Arial"/>
          <w:lang w:bidi="ru-RU"/>
        </w:rPr>
        <w:t xml:space="preserve"> соответствующего заключения </w:t>
      </w:r>
      <w:proofErr w:type="gramStart"/>
      <w:r w:rsidR="00530340" w:rsidRPr="00007BF9">
        <w:rPr>
          <w:rFonts w:cs="Arial"/>
          <w:lang w:bidi="ru-RU"/>
        </w:rPr>
        <w:t>выдается или направляется</w:t>
      </w:r>
      <w:proofErr w:type="gramEnd"/>
      <w:r w:rsidR="00530340" w:rsidRPr="00007BF9">
        <w:rPr>
          <w:rFonts w:cs="Arial"/>
          <w:lang w:bidi="ru-RU"/>
        </w:rPr>
        <w:t xml:space="preserve"> отделом культуры администрации муниципального района «Город Людиново и Людиновский район» в учреждение, подавшее соответствующее ходатайство-заявку.</w:t>
      </w:r>
    </w:p>
    <w:p w:rsidR="00BF586D" w:rsidRPr="00007BF9" w:rsidRDefault="00BF586D" w:rsidP="00BF586D">
      <w:pPr>
        <w:ind w:left="709"/>
        <w:rPr>
          <w:rFonts w:cs="Arial"/>
        </w:rPr>
      </w:pPr>
    </w:p>
    <w:p w:rsidR="00137E04" w:rsidRPr="00007BF9" w:rsidRDefault="00007BF9" w:rsidP="00007BF9">
      <w:pPr>
        <w:pStyle w:val="ad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5.</w:t>
      </w:r>
      <w:r w:rsidR="00BF586D" w:rsidRPr="00007BF9">
        <w:rPr>
          <w:rFonts w:cs="Arial"/>
          <w:b/>
          <w:bCs/>
          <w:kern w:val="32"/>
          <w:sz w:val="32"/>
          <w:szCs w:val="32"/>
        </w:rPr>
        <w:t xml:space="preserve">Условия и порядок подтверждения, снятия звания </w:t>
      </w:r>
    </w:p>
    <w:p w:rsidR="00BF586D" w:rsidRDefault="00BF586D" w:rsidP="00007BF9">
      <w:pPr>
        <w:pStyle w:val="ad"/>
        <w:ind w:left="0" w:hanging="11"/>
        <w:jc w:val="center"/>
        <w:rPr>
          <w:rFonts w:cs="Arial"/>
          <w:b/>
          <w:bCs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«Народный самодеятельный коллектив»</w:t>
      </w:r>
    </w:p>
    <w:p w:rsidR="00C53801" w:rsidRPr="00007BF9" w:rsidRDefault="00C53801" w:rsidP="00007BF9">
      <w:pPr>
        <w:pStyle w:val="ad"/>
        <w:ind w:left="0" w:hanging="11"/>
        <w:jc w:val="center"/>
        <w:rPr>
          <w:rFonts w:cs="Arial"/>
          <w:b/>
          <w:bCs/>
          <w:kern w:val="32"/>
          <w:sz w:val="32"/>
          <w:szCs w:val="32"/>
        </w:rPr>
      </w:pPr>
    </w:p>
    <w:p w:rsidR="008C4C02" w:rsidRPr="00E2578C" w:rsidRDefault="00E2578C" w:rsidP="00076EBC">
      <w:pPr>
        <w:pStyle w:val="ad"/>
        <w:tabs>
          <w:tab w:val="left" w:pos="567"/>
        </w:tabs>
        <w:ind w:left="0"/>
        <w:rPr>
          <w:rFonts w:cs="Arial"/>
        </w:rPr>
      </w:pPr>
      <w:r>
        <w:rPr>
          <w:rFonts w:cs="Arial"/>
        </w:rPr>
        <w:t>5.1.</w:t>
      </w:r>
      <w:r w:rsidR="00530340" w:rsidRPr="00E2578C">
        <w:rPr>
          <w:rFonts w:cs="Arial"/>
        </w:rPr>
        <w:t>Коллектив подтверждает свое звание на основ</w:t>
      </w:r>
      <w:r w:rsidR="00015C32" w:rsidRPr="00E2578C">
        <w:rPr>
          <w:rFonts w:cs="Arial"/>
        </w:rPr>
        <w:t>ании мотивированного заключения</w:t>
      </w:r>
      <w:r w:rsidRPr="00E2578C">
        <w:rPr>
          <w:rFonts w:cs="Arial"/>
        </w:rPr>
        <w:t xml:space="preserve"> </w:t>
      </w:r>
      <w:r w:rsidR="00530340" w:rsidRPr="00E2578C">
        <w:rPr>
          <w:rFonts w:cs="Arial"/>
        </w:rPr>
        <w:t>творческой комиссии и приказа отдела культуры администрации муниципального района «Город Людиново и Людиновский район» один раз в три года, показывая свои работы, программы зрителям, комиссии</w:t>
      </w:r>
      <w:r w:rsidR="00BF586D" w:rsidRPr="00E2578C">
        <w:rPr>
          <w:rFonts w:cs="Arial"/>
        </w:rPr>
        <w:t xml:space="preserve"> на сводном гала-концерте народных самодеятельных коллективов муниципального района (далее гала-концерт).</w:t>
      </w:r>
    </w:p>
    <w:p w:rsidR="00015C32" w:rsidRPr="00007BF9" w:rsidRDefault="00BF586D" w:rsidP="00076EBC">
      <w:pPr>
        <w:pStyle w:val="ad"/>
        <w:tabs>
          <w:tab w:val="left" w:pos="567"/>
        </w:tabs>
        <w:ind w:left="0"/>
        <w:rPr>
          <w:rFonts w:cs="Arial"/>
        </w:rPr>
      </w:pPr>
      <w:r w:rsidRPr="00007BF9">
        <w:rPr>
          <w:rFonts w:cs="Arial"/>
        </w:rPr>
        <w:t>Дату проведения гала-концерта и количество номеров от каждого народного самодеятельного коллектива определяет отдел культуры администрации муниципального района «Город Людиново и Людиновский район».</w:t>
      </w:r>
    </w:p>
    <w:p w:rsidR="00BF586D" w:rsidRPr="00007BF9" w:rsidRDefault="00BF586D" w:rsidP="00076EBC">
      <w:pPr>
        <w:pStyle w:val="ad"/>
        <w:tabs>
          <w:tab w:val="left" w:pos="567"/>
        </w:tabs>
        <w:ind w:left="0"/>
        <w:rPr>
          <w:rFonts w:cs="Arial"/>
        </w:rPr>
      </w:pPr>
      <w:r w:rsidRPr="00007BF9">
        <w:rPr>
          <w:rFonts w:cs="Arial"/>
        </w:rPr>
        <w:t>За две недели до проведения гала-концерта народные самодеятельные коллективы направляют в отдел культуры паспорт твор</w:t>
      </w:r>
      <w:r w:rsidR="00B302BA" w:rsidRPr="00007BF9">
        <w:rPr>
          <w:rFonts w:cs="Arial"/>
        </w:rPr>
        <w:t>ческого коллектива (приложение 4</w:t>
      </w:r>
      <w:r w:rsidRPr="00007BF9">
        <w:rPr>
          <w:rFonts w:cs="Arial"/>
        </w:rPr>
        <w:t>) с актуальными сведениями на отчетный год.</w:t>
      </w:r>
    </w:p>
    <w:p w:rsidR="00530340" w:rsidRPr="00007BF9" w:rsidRDefault="00E2578C" w:rsidP="00076EBC">
      <w:pPr>
        <w:pStyle w:val="ad"/>
        <w:tabs>
          <w:tab w:val="left" w:pos="567"/>
        </w:tabs>
        <w:ind w:left="0"/>
        <w:rPr>
          <w:rFonts w:cs="Arial"/>
        </w:rPr>
      </w:pPr>
      <w:r>
        <w:rPr>
          <w:rFonts w:cs="Arial"/>
        </w:rPr>
        <w:t>5.2.</w:t>
      </w:r>
      <w:r w:rsidR="00530340" w:rsidRPr="00007BF9">
        <w:rPr>
          <w:rFonts w:cs="Arial"/>
        </w:rPr>
        <w:t xml:space="preserve">При </w:t>
      </w:r>
      <w:r w:rsidR="00BF586D" w:rsidRPr="00007BF9">
        <w:rPr>
          <w:rFonts w:cs="Arial"/>
        </w:rPr>
        <w:t>подтверждении звания</w:t>
      </w:r>
      <w:r w:rsidR="00530340" w:rsidRPr="00007BF9">
        <w:rPr>
          <w:rFonts w:cs="Arial"/>
        </w:rPr>
        <w:t xml:space="preserve"> учитыв</w:t>
      </w:r>
      <w:r w:rsidR="00015C32" w:rsidRPr="00007BF9">
        <w:rPr>
          <w:rFonts w:cs="Arial"/>
        </w:rPr>
        <w:t xml:space="preserve">ается наличие новых постановок, </w:t>
      </w:r>
      <w:r w:rsidR="00530340" w:rsidRPr="00007BF9">
        <w:rPr>
          <w:rFonts w:cs="Arial"/>
        </w:rPr>
        <w:t xml:space="preserve">произведений, их художественный уровень, стабильность творческой деятельности </w:t>
      </w:r>
      <w:r w:rsidR="00530340" w:rsidRPr="00007BF9">
        <w:rPr>
          <w:rFonts w:cs="Arial"/>
        </w:rPr>
        <w:lastRenderedPageBreak/>
        <w:t xml:space="preserve">коллектива. По результатам просмотра работ, программ народного коллектива комиссия принимает решение о подтверждении </w:t>
      </w:r>
      <w:proofErr w:type="gramStart"/>
      <w:r w:rsidR="00530340" w:rsidRPr="00007BF9">
        <w:rPr>
          <w:rFonts w:cs="Arial"/>
        </w:rPr>
        <w:t>или</w:t>
      </w:r>
      <w:proofErr w:type="gramEnd"/>
      <w:r w:rsidR="00530340" w:rsidRPr="00007BF9">
        <w:rPr>
          <w:rFonts w:cs="Arial"/>
        </w:rPr>
        <w:t xml:space="preserve"> о лишении звания «Народный самодеятельный коллектив». </w:t>
      </w:r>
      <w:r w:rsidR="00530340" w:rsidRPr="00007BF9">
        <w:rPr>
          <w:rFonts w:cs="Arial"/>
          <w:color w:val="000000"/>
          <w:lang w:bidi="ru-RU"/>
        </w:rPr>
        <w:t>Критериями оценки, которым руководствуется творческая комиссия в целях подтверждения звания, присвоенного творческому коллективу, являются:</w:t>
      </w:r>
    </w:p>
    <w:p w:rsidR="00530340" w:rsidRPr="00007BF9" w:rsidRDefault="00530340" w:rsidP="00076EBC">
      <w:pPr>
        <w:tabs>
          <w:tab w:val="left" w:pos="567"/>
        </w:tabs>
        <w:rPr>
          <w:rFonts w:cs="Arial"/>
        </w:rPr>
      </w:pPr>
      <w:r w:rsidRPr="00007BF9">
        <w:rPr>
          <w:rFonts w:cs="Arial"/>
          <w:color w:val="000000"/>
          <w:lang w:bidi="ru-RU"/>
        </w:rPr>
        <w:t>- наличие новых постановок, произведений, их художественный уровень, стабильность творческой деятельности коллектива</w:t>
      </w:r>
      <w:r w:rsidR="00257F91" w:rsidRPr="00007BF9">
        <w:rPr>
          <w:rFonts w:cs="Arial"/>
          <w:color w:val="000000"/>
          <w:lang w:bidi="ru-RU"/>
        </w:rPr>
        <w:t xml:space="preserve"> и участие в значимых конкурсах и фестивалях различных уровней: муниципальный, региональный, областной, всероссийский, международный. 80% фестивальной и конкурсной деятельности должны быть фестивали и конкурсы на безвозмездной основе, проводимые государственными и областными организациями-учреждениями в области искусства.</w:t>
      </w:r>
    </w:p>
    <w:p w:rsidR="00530340" w:rsidRPr="00007BF9" w:rsidRDefault="00530340" w:rsidP="00076EBC">
      <w:pPr>
        <w:tabs>
          <w:tab w:val="left" w:pos="567"/>
        </w:tabs>
        <w:rPr>
          <w:rFonts w:cs="Arial"/>
        </w:rPr>
      </w:pPr>
      <w:r w:rsidRPr="00007BF9">
        <w:rPr>
          <w:rFonts w:cs="Arial"/>
          <w:color w:val="000000"/>
          <w:lang w:bidi="ru-RU"/>
        </w:rPr>
        <w:t>В случае если ходатайство-заявку о подтверждении звания подало несколько творческих коллективов, действующих при одном учреждении, данным творческим коллективам рекомендуется проведение сводных концертов на базе данного учреждения.</w:t>
      </w:r>
    </w:p>
    <w:p w:rsidR="00530340" w:rsidRPr="00007BF9" w:rsidRDefault="00E2578C" w:rsidP="00076EBC">
      <w:pPr>
        <w:widowControl w:val="0"/>
        <w:tabs>
          <w:tab w:val="left" w:pos="567"/>
          <w:tab w:val="left" w:pos="1023"/>
        </w:tabs>
        <w:spacing w:line="274" w:lineRule="exact"/>
        <w:rPr>
          <w:rFonts w:cs="Arial"/>
        </w:rPr>
      </w:pPr>
      <w:r>
        <w:rPr>
          <w:rFonts w:cs="Arial"/>
          <w:color w:val="000000"/>
          <w:lang w:bidi="ru-RU"/>
        </w:rPr>
        <w:t>5.3.</w:t>
      </w:r>
      <w:r w:rsidR="00530340" w:rsidRPr="00007BF9">
        <w:rPr>
          <w:rFonts w:cs="Arial"/>
          <w:color w:val="000000"/>
          <w:lang w:bidi="ru-RU"/>
        </w:rPr>
        <w:t>Обязательным условием при подтверждении звания является наличие у данного творческого коллектива, которому присвоено звание, коллектива-спутника: для взрослых коллективов - детская группа, для детских коллективов - группа, в которой проходят обучение вновь принятые участники. Цель коллектива-спутника - обеспечение преемственности творческих традиций, обеспечение постоянного притока в основной коллектив подготовленных в достаточной степени участников.</w:t>
      </w:r>
    </w:p>
    <w:p w:rsidR="00530340" w:rsidRPr="00007BF9" w:rsidRDefault="00E2578C" w:rsidP="00076EBC">
      <w:pPr>
        <w:widowControl w:val="0"/>
        <w:tabs>
          <w:tab w:val="left" w:pos="567"/>
        </w:tabs>
        <w:spacing w:line="274" w:lineRule="exact"/>
        <w:rPr>
          <w:rFonts w:cs="Arial"/>
        </w:rPr>
      </w:pPr>
      <w:r>
        <w:rPr>
          <w:rFonts w:cs="Arial"/>
          <w:color w:val="000000"/>
          <w:lang w:bidi="ru-RU"/>
        </w:rPr>
        <w:t>5.4.</w:t>
      </w:r>
      <w:r w:rsidR="00530340" w:rsidRPr="00007BF9">
        <w:rPr>
          <w:rFonts w:cs="Arial"/>
          <w:color w:val="000000"/>
          <w:lang w:bidi="ru-RU"/>
        </w:rPr>
        <w:t>В случае выдачи творческой комиссией положительного заключения о подтверждении звания ранее присвоенное творческому коллективу звание "Народный самодеятельный коллектив" продолжает действовать в течение последующих трех лет, что подтверждается только соответствующим положительным заключением творческой комиссии.</w:t>
      </w:r>
    </w:p>
    <w:p w:rsidR="00530340" w:rsidRPr="00007BF9" w:rsidRDefault="00530340" w:rsidP="00076EBC">
      <w:pPr>
        <w:tabs>
          <w:tab w:val="left" w:pos="567"/>
        </w:tabs>
        <w:rPr>
          <w:rFonts w:cs="Arial"/>
        </w:rPr>
      </w:pPr>
      <w:r w:rsidRPr="00007BF9">
        <w:rPr>
          <w:rFonts w:cs="Arial"/>
          <w:color w:val="000000"/>
          <w:lang w:bidi="ru-RU"/>
        </w:rPr>
        <w:t xml:space="preserve">Положительное заключение творческой комиссии в срок не позднее 5 рабочих дней с момента принятия творческой комиссией соответствующего заключения </w:t>
      </w:r>
      <w:proofErr w:type="gramStart"/>
      <w:r w:rsidRPr="00007BF9">
        <w:rPr>
          <w:rFonts w:cs="Arial"/>
          <w:color w:val="000000"/>
          <w:lang w:bidi="ru-RU"/>
        </w:rPr>
        <w:t>выдается или направляется</w:t>
      </w:r>
      <w:proofErr w:type="gramEnd"/>
      <w:r w:rsidRPr="00007BF9">
        <w:rPr>
          <w:rFonts w:cs="Arial"/>
          <w:color w:val="000000"/>
          <w:lang w:bidi="ru-RU"/>
        </w:rPr>
        <w:t xml:space="preserve"> по почте отделом культуры администрации муниципального района «Город Людиново и Людиновский район» в учреждение, подавшее соответствующее ходатайство- заявку.</w:t>
      </w:r>
    </w:p>
    <w:p w:rsidR="00530340" w:rsidRPr="00007BF9" w:rsidRDefault="00E2578C" w:rsidP="00076EBC">
      <w:pPr>
        <w:widowControl w:val="0"/>
        <w:tabs>
          <w:tab w:val="left" w:pos="567"/>
          <w:tab w:val="left" w:pos="1018"/>
        </w:tabs>
        <w:spacing w:line="274" w:lineRule="exact"/>
        <w:rPr>
          <w:rFonts w:cs="Arial"/>
        </w:rPr>
      </w:pPr>
      <w:proofErr w:type="gramStart"/>
      <w:r>
        <w:rPr>
          <w:rFonts w:cs="Arial"/>
          <w:color w:val="000000"/>
          <w:lang w:bidi="ru-RU"/>
        </w:rPr>
        <w:t>5.5.</w:t>
      </w:r>
      <w:r w:rsidR="00530340" w:rsidRPr="00007BF9">
        <w:rPr>
          <w:rFonts w:cs="Arial"/>
          <w:color w:val="000000"/>
          <w:lang w:bidi="ru-RU"/>
        </w:rPr>
        <w:t>В случае если по результатам рассмотрения отчетного мероприятия, творческой комиссией составлено в письменной форме мотивированное заключение о несоблюдении и невыполнении творческим коллективом критериев и условий, установленных в настоящем Положении, и о невозможности подтверждения данному творческому коллективу ранее присвоенного звания «Народный самодеятельный коллектив», соответствующий ответ в письменной форме со ссылкой на отрицательное заключение творческой комиссии в срок не позднее 5</w:t>
      </w:r>
      <w:proofErr w:type="gramEnd"/>
      <w:r w:rsidR="00530340" w:rsidRPr="00007BF9">
        <w:rPr>
          <w:rFonts w:cs="Arial"/>
          <w:color w:val="000000"/>
          <w:lang w:bidi="ru-RU"/>
        </w:rPr>
        <w:t xml:space="preserve"> рабочих дней с момента принятия творческой комиссией соответствующего заключения </w:t>
      </w:r>
      <w:proofErr w:type="gramStart"/>
      <w:r w:rsidR="00530340" w:rsidRPr="00007BF9">
        <w:rPr>
          <w:rFonts w:cs="Arial"/>
          <w:color w:val="000000"/>
          <w:lang w:bidi="ru-RU"/>
        </w:rPr>
        <w:t>выдается или направляется</w:t>
      </w:r>
      <w:proofErr w:type="gramEnd"/>
      <w:r w:rsidR="00530340" w:rsidRPr="00007BF9">
        <w:rPr>
          <w:rFonts w:cs="Arial"/>
          <w:color w:val="000000"/>
          <w:lang w:bidi="ru-RU"/>
        </w:rPr>
        <w:t xml:space="preserve"> отделом культуры администрации муниципального района «Город Людиново и Людиновский район» в учреждение, подавшее соответствующее ходатайство- заявку.</w:t>
      </w:r>
    </w:p>
    <w:p w:rsidR="006158CB" w:rsidRPr="00007BF9" w:rsidRDefault="00E2578C" w:rsidP="00076EBC">
      <w:pPr>
        <w:tabs>
          <w:tab w:val="left" w:pos="567"/>
        </w:tabs>
        <w:rPr>
          <w:rFonts w:cs="Arial"/>
        </w:rPr>
      </w:pPr>
      <w:r>
        <w:rPr>
          <w:rFonts w:cs="Arial"/>
        </w:rPr>
        <w:t>5.6.</w:t>
      </w:r>
      <w:r w:rsidR="006158CB" w:rsidRPr="00007BF9">
        <w:rPr>
          <w:rFonts w:cs="Arial"/>
        </w:rPr>
        <w:t>Основаниями для снятия звания</w:t>
      </w:r>
      <w:proofErr w:type="gramStart"/>
      <w:r w:rsidR="00530340" w:rsidRPr="00007BF9">
        <w:rPr>
          <w:rFonts w:cs="Arial"/>
        </w:rPr>
        <w:t>«Н</w:t>
      </w:r>
      <w:proofErr w:type="gramEnd"/>
      <w:r w:rsidR="00530340" w:rsidRPr="00007BF9">
        <w:rPr>
          <w:rFonts w:cs="Arial"/>
        </w:rPr>
        <w:t>ародный самодеятельный коллектив»</w:t>
      </w:r>
      <w:r w:rsidR="006158CB" w:rsidRPr="00007BF9">
        <w:rPr>
          <w:rFonts w:cs="Arial"/>
        </w:rPr>
        <w:t xml:space="preserve"> могут служить:</w:t>
      </w:r>
    </w:p>
    <w:p w:rsidR="006158CB" w:rsidRPr="00007BF9" w:rsidRDefault="001666EB" w:rsidP="00076EBC">
      <w:pPr>
        <w:tabs>
          <w:tab w:val="left" w:pos="567"/>
        </w:tabs>
        <w:rPr>
          <w:rFonts w:cs="Arial"/>
        </w:rPr>
      </w:pPr>
      <w:r w:rsidRPr="00007BF9">
        <w:rPr>
          <w:rFonts w:cs="Arial"/>
        </w:rPr>
        <w:t>-</w:t>
      </w:r>
      <w:r w:rsidR="00076EBC">
        <w:rPr>
          <w:rFonts w:cs="Arial"/>
        </w:rPr>
        <w:t xml:space="preserve"> </w:t>
      </w:r>
      <w:r w:rsidR="006158CB" w:rsidRPr="00007BF9">
        <w:rPr>
          <w:rFonts w:cs="Arial"/>
        </w:rPr>
        <w:t>прекращение систематической творческой деятельности;</w:t>
      </w:r>
    </w:p>
    <w:p w:rsidR="006158CB" w:rsidRPr="00007BF9" w:rsidRDefault="003C744F" w:rsidP="00076EBC">
      <w:pPr>
        <w:tabs>
          <w:tab w:val="left" w:pos="567"/>
        </w:tabs>
        <w:rPr>
          <w:rFonts w:cs="Arial"/>
        </w:rPr>
      </w:pPr>
      <w:r w:rsidRPr="00007BF9">
        <w:rPr>
          <w:rFonts w:cs="Arial"/>
        </w:rPr>
        <w:t xml:space="preserve">- </w:t>
      </w:r>
      <w:r w:rsidR="006158CB" w:rsidRPr="00007BF9">
        <w:rPr>
          <w:rFonts w:cs="Arial"/>
        </w:rPr>
        <w:t>несоответствие деятельности «Народного самодеятельного коллектива» нормативам деятельности и требованиям, установленным настоящим Положением;</w:t>
      </w:r>
    </w:p>
    <w:p w:rsidR="006158CB" w:rsidRPr="00007BF9" w:rsidRDefault="006158CB" w:rsidP="00076EBC">
      <w:pPr>
        <w:tabs>
          <w:tab w:val="left" w:pos="567"/>
        </w:tabs>
        <w:rPr>
          <w:rFonts w:cs="Arial"/>
        </w:rPr>
      </w:pPr>
      <w:r w:rsidRPr="00007BF9">
        <w:rPr>
          <w:rFonts w:cs="Arial"/>
        </w:rPr>
        <w:t xml:space="preserve">- несоответствие уровня творческой деятельности критериям оценки, </w:t>
      </w:r>
      <w:proofErr w:type="gramStart"/>
      <w:r w:rsidRPr="00007BF9">
        <w:rPr>
          <w:rFonts w:cs="Arial"/>
        </w:rPr>
        <w:t>установленных</w:t>
      </w:r>
      <w:proofErr w:type="gramEnd"/>
      <w:r w:rsidRPr="00007BF9">
        <w:rPr>
          <w:rFonts w:cs="Arial"/>
        </w:rPr>
        <w:t xml:space="preserve"> настоящим Положением;</w:t>
      </w:r>
    </w:p>
    <w:p w:rsidR="006158CB" w:rsidRPr="00007BF9" w:rsidRDefault="006158CB" w:rsidP="00076EBC">
      <w:pPr>
        <w:tabs>
          <w:tab w:val="left" w:pos="567"/>
        </w:tabs>
        <w:rPr>
          <w:rFonts w:cs="Arial"/>
        </w:rPr>
      </w:pPr>
      <w:r w:rsidRPr="00007BF9">
        <w:rPr>
          <w:rFonts w:cs="Arial"/>
        </w:rPr>
        <w:t>- отсутствие механизмов преемственности творческих традиций;</w:t>
      </w:r>
    </w:p>
    <w:p w:rsidR="006158CB" w:rsidRPr="00007BF9" w:rsidRDefault="006158CB" w:rsidP="00076EBC">
      <w:pPr>
        <w:tabs>
          <w:tab w:val="left" w:pos="567"/>
        </w:tabs>
        <w:rPr>
          <w:rFonts w:cs="Arial"/>
        </w:rPr>
      </w:pPr>
      <w:r w:rsidRPr="00007BF9">
        <w:rPr>
          <w:rFonts w:cs="Arial"/>
        </w:rPr>
        <w:t>- установление факта предоставлениям заведомо ложных сведений при подаче заявки на получение, подтверждение соответствующего звания.</w:t>
      </w:r>
    </w:p>
    <w:p w:rsidR="00685B03" w:rsidRPr="00007BF9" w:rsidRDefault="00E2578C" w:rsidP="00076EBC">
      <w:pPr>
        <w:tabs>
          <w:tab w:val="left" w:pos="567"/>
        </w:tabs>
        <w:rPr>
          <w:rFonts w:cs="Arial"/>
        </w:rPr>
      </w:pPr>
      <w:r>
        <w:rPr>
          <w:rFonts w:cs="Arial"/>
        </w:rPr>
        <w:t>5.7.</w:t>
      </w:r>
      <w:r w:rsidR="00685B03" w:rsidRPr="00007BF9">
        <w:rPr>
          <w:rFonts w:cs="Arial"/>
        </w:rPr>
        <w:t xml:space="preserve">При переходе «Народного (образцового) коллектива» из одного базового культурно-досугового учреждения (организации) в другое, а также при смене руководителя и сохранении 70% участников основного состава коллектив сохраняет за </w:t>
      </w:r>
      <w:r w:rsidR="00685B03" w:rsidRPr="00007BF9">
        <w:rPr>
          <w:rFonts w:cs="Arial"/>
        </w:rPr>
        <w:lastRenderedPageBreak/>
        <w:t>собой звание при условии прохождения обязательной внеочередной аттестации. О сложившейся ситуации учреждения культуры муниципалитета должны сообщить в отдел культуры Людиновского района в текущем году.</w:t>
      </w:r>
    </w:p>
    <w:p w:rsidR="00530340" w:rsidRPr="00007BF9" w:rsidRDefault="003C744F" w:rsidP="00076EBC">
      <w:pPr>
        <w:tabs>
          <w:tab w:val="left" w:pos="567"/>
        </w:tabs>
        <w:rPr>
          <w:rFonts w:cs="Arial"/>
        </w:rPr>
      </w:pPr>
      <w:r w:rsidRPr="00007BF9">
        <w:rPr>
          <w:rFonts w:cs="Arial"/>
        </w:rPr>
        <w:t>5</w:t>
      </w:r>
      <w:r w:rsidR="00685B03" w:rsidRPr="00007BF9">
        <w:rPr>
          <w:rFonts w:cs="Arial"/>
        </w:rPr>
        <w:t>.8</w:t>
      </w:r>
      <w:r w:rsidR="006158CB" w:rsidRPr="00007BF9">
        <w:rPr>
          <w:rFonts w:cs="Arial"/>
        </w:rPr>
        <w:t xml:space="preserve">. Решение о снятии звания принимается </w:t>
      </w:r>
      <w:r w:rsidR="00530340" w:rsidRPr="00007BF9">
        <w:rPr>
          <w:rFonts w:cs="Arial"/>
        </w:rPr>
        <w:t>на основании мотивированного заключения творческой комиссии и приказа отдела культуры администрации муниципального района «Город Людиново и Людиновский район».</w:t>
      </w:r>
    </w:p>
    <w:p w:rsidR="00696393" w:rsidRPr="00007BF9" w:rsidRDefault="00696393" w:rsidP="006158CB">
      <w:pPr>
        <w:ind w:firstLine="709"/>
        <w:rPr>
          <w:rFonts w:cs="Arial"/>
        </w:rPr>
      </w:pPr>
    </w:p>
    <w:p w:rsidR="00530340" w:rsidRPr="00007BF9" w:rsidRDefault="003C744F" w:rsidP="00007BF9">
      <w:pPr>
        <w:ind w:firstLine="0"/>
        <w:jc w:val="center"/>
        <w:rPr>
          <w:rFonts w:cs="Arial"/>
          <w:b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6</w:t>
      </w:r>
      <w:r w:rsidR="00530340" w:rsidRPr="00007BF9">
        <w:rPr>
          <w:rFonts w:cs="Arial"/>
          <w:b/>
          <w:bCs/>
          <w:kern w:val="32"/>
          <w:sz w:val="32"/>
          <w:szCs w:val="32"/>
        </w:rPr>
        <w:t xml:space="preserve">. Руководство народным коллективом </w:t>
      </w:r>
    </w:p>
    <w:p w:rsidR="00530340" w:rsidRPr="00007BF9" w:rsidRDefault="00530340" w:rsidP="00530340">
      <w:pPr>
        <w:ind w:firstLine="708"/>
        <w:rPr>
          <w:rFonts w:cs="Arial"/>
        </w:rPr>
      </w:pPr>
    </w:p>
    <w:p w:rsidR="00530340" w:rsidRPr="00007BF9" w:rsidRDefault="003C744F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6</w:t>
      </w:r>
      <w:r w:rsidR="00530340" w:rsidRPr="00007BF9">
        <w:rPr>
          <w:rFonts w:cs="Arial"/>
        </w:rPr>
        <w:t>.1. Непосредственное руководство народным</w:t>
      </w:r>
      <w:r w:rsidR="00A804A8" w:rsidRPr="00007BF9">
        <w:rPr>
          <w:rFonts w:cs="Arial"/>
        </w:rPr>
        <w:t xml:space="preserve"> самодеятельным</w:t>
      </w:r>
      <w:r w:rsidR="00530340" w:rsidRPr="00007BF9">
        <w:rPr>
          <w:rFonts w:cs="Arial"/>
        </w:rPr>
        <w:t xml:space="preserve"> коллективом</w:t>
      </w:r>
      <w:r w:rsidR="00C53801">
        <w:rPr>
          <w:rFonts w:cs="Arial"/>
        </w:rPr>
        <w:t xml:space="preserve"> </w:t>
      </w:r>
      <w:r w:rsidR="00A804A8" w:rsidRPr="00007BF9">
        <w:rPr>
          <w:rFonts w:cs="Arial"/>
        </w:rPr>
        <w:t>осуществляет</w:t>
      </w:r>
      <w:r w:rsidR="00530340" w:rsidRPr="00007BF9">
        <w:rPr>
          <w:rFonts w:cs="Arial"/>
        </w:rPr>
        <w:t xml:space="preserve"> работник муниципального учреждения культуры или муниципального учреждения дополнительного образования в сфере культуры (режиссер, дирижер, хормейстер, балетмейстер, руководитель студии по видам искусства), назначаемый и освобождаемый от должности руководителем учреждения, на базе которого действует коллектив (далее - руководитель народного коллектива).</w:t>
      </w:r>
    </w:p>
    <w:p w:rsidR="00F900B7" w:rsidRPr="00007BF9" w:rsidRDefault="00F900B7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6.2. Руководитель базового учреждения «Народного (образцового) коллектива»:</w:t>
      </w:r>
    </w:p>
    <w:p w:rsidR="00F900B7" w:rsidRDefault="00F900B7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6.2.1. Определяет численность работников «Народного (образцового) коллектива» с учетом перечня должностей работников «Народных коллективов», а также с учетом финансовых возможностей учреждения и лимитов выделенных бюджетных средств:</w:t>
      </w:r>
    </w:p>
    <w:p w:rsidR="00C53801" w:rsidRPr="00007BF9" w:rsidRDefault="00C53801" w:rsidP="001666EB">
      <w:pPr>
        <w:tabs>
          <w:tab w:val="left" w:pos="851"/>
        </w:tabs>
        <w:ind w:firstLine="708"/>
        <w:rPr>
          <w:rFonts w:cs="Arial"/>
        </w:rPr>
      </w:pPr>
    </w:p>
    <w:tbl>
      <w:tblPr>
        <w:tblStyle w:val="a3"/>
        <w:tblW w:w="0" w:type="auto"/>
        <w:tblLook w:val="04A0"/>
      </w:tblPr>
      <w:tblGrid>
        <w:gridCol w:w="5211"/>
        <w:gridCol w:w="4962"/>
      </w:tblGrid>
      <w:tr w:rsidR="00F900B7" w:rsidRPr="00C53801" w:rsidTr="00076EBC">
        <w:tc>
          <w:tcPr>
            <w:tcW w:w="5211" w:type="dxa"/>
          </w:tcPr>
          <w:p w:rsidR="00F900B7" w:rsidRPr="00C53801" w:rsidRDefault="00F900B7" w:rsidP="00C53801">
            <w:pPr>
              <w:pStyle w:val="Table0"/>
              <w:jc w:val="left"/>
              <w:rPr>
                <w:b w:val="0"/>
              </w:rPr>
            </w:pPr>
            <w:r w:rsidRPr="00C53801">
              <w:rPr>
                <w:b w:val="0"/>
              </w:rPr>
              <w:t>- вокально-хоровые коллективы (академические хоры и ансамбли, хоры народной песни, вокальные, фольклорные ансамбли, студии эстрадного пения)</w:t>
            </w:r>
          </w:p>
        </w:tc>
        <w:tc>
          <w:tcPr>
            <w:tcW w:w="4962" w:type="dxa"/>
          </w:tcPr>
          <w:p w:rsidR="00F900B7" w:rsidRPr="00C53801" w:rsidRDefault="00F900B7" w:rsidP="00C53801">
            <w:pPr>
              <w:pStyle w:val="Table0"/>
              <w:jc w:val="left"/>
              <w:rPr>
                <w:b w:val="0"/>
                <w:lang w:bidi="ru-RU"/>
              </w:rPr>
            </w:pPr>
            <w:r w:rsidRPr="00C53801">
              <w:rPr>
                <w:b w:val="0"/>
                <w:lang w:bidi="ru-RU"/>
              </w:rPr>
              <w:t>Хормейстер - 1 человек.</w:t>
            </w:r>
          </w:p>
          <w:p w:rsidR="00F900B7" w:rsidRPr="00C53801" w:rsidRDefault="00F900B7" w:rsidP="00C53801">
            <w:pPr>
              <w:pStyle w:val="Table"/>
            </w:pPr>
            <w:r w:rsidRPr="00C53801">
              <w:rPr>
                <w:lang w:bidi="ru-RU"/>
              </w:rPr>
              <w:t>Аккомпаниатор - 1 человек</w:t>
            </w:r>
          </w:p>
        </w:tc>
      </w:tr>
      <w:tr w:rsidR="00F900B7" w:rsidRPr="00C53801" w:rsidTr="00076EBC">
        <w:tc>
          <w:tcPr>
            <w:tcW w:w="5211" w:type="dxa"/>
          </w:tcPr>
          <w:p w:rsidR="00F900B7" w:rsidRPr="00C53801" w:rsidRDefault="00F900B7" w:rsidP="00C53801">
            <w:pPr>
              <w:pStyle w:val="Table"/>
            </w:pPr>
            <w:r w:rsidRPr="00C53801">
              <w:t>- музыкальное исполнительство (оркестры и ансамбли народных инструментов, духовые оркестры, эстрадно-джазовые оркестры и ансамбли, вокально-инструментальные ансамбли, ансамбли гитарной, камерной музыки)</w:t>
            </w:r>
          </w:p>
        </w:tc>
        <w:tc>
          <w:tcPr>
            <w:tcW w:w="4962" w:type="dxa"/>
          </w:tcPr>
          <w:p w:rsidR="002A775D" w:rsidRPr="00C53801" w:rsidRDefault="002A775D" w:rsidP="00C53801">
            <w:pPr>
              <w:pStyle w:val="Table"/>
              <w:rPr>
                <w:lang w:bidi="ru-RU"/>
              </w:rPr>
            </w:pPr>
            <w:r w:rsidRPr="00C53801">
              <w:rPr>
                <w:lang w:bidi="ru-RU"/>
              </w:rPr>
              <w:t>Художественный руководитель (дирижер) - 1 человек.</w:t>
            </w:r>
          </w:p>
          <w:p w:rsidR="002A775D" w:rsidRPr="00C53801" w:rsidRDefault="002A775D" w:rsidP="00C53801">
            <w:pPr>
              <w:pStyle w:val="Table"/>
              <w:rPr>
                <w:lang w:bidi="ru-RU"/>
              </w:rPr>
            </w:pPr>
            <w:r w:rsidRPr="00C53801">
              <w:rPr>
                <w:lang w:bidi="ru-RU"/>
              </w:rPr>
              <w:t>Аккомпаниатор- 1 человек.</w:t>
            </w:r>
          </w:p>
          <w:p w:rsidR="00F900B7" w:rsidRPr="00C53801" w:rsidRDefault="00F900B7" w:rsidP="00C53801">
            <w:pPr>
              <w:pStyle w:val="Table"/>
            </w:pPr>
          </w:p>
        </w:tc>
      </w:tr>
      <w:tr w:rsidR="00F900B7" w:rsidRPr="00C53801" w:rsidTr="00076EBC">
        <w:tc>
          <w:tcPr>
            <w:tcW w:w="5211" w:type="dxa"/>
          </w:tcPr>
          <w:p w:rsidR="00F900B7" w:rsidRPr="00C53801" w:rsidRDefault="00F900B7" w:rsidP="00C53801">
            <w:pPr>
              <w:pStyle w:val="Table"/>
            </w:pPr>
            <w:r w:rsidRPr="00C53801">
              <w:t>- хореографические коллективы (народного, классического, эстрадного, спортивного, этнографического и бального танцев)</w:t>
            </w:r>
          </w:p>
        </w:tc>
        <w:tc>
          <w:tcPr>
            <w:tcW w:w="4962" w:type="dxa"/>
          </w:tcPr>
          <w:p w:rsidR="002A775D" w:rsidRPr="00C53801" w:rsidRDefault="002A775D" w:rsidP="00C53801">
            <w:pPr>
              <w:pStyle w:val="Table"/>
              <w:rPr>
                <w:lang w:bidi="ru-RU"/>
              </w:rPr>
            </w:pPr>
            <w:r w:rsidRPr="00C53801">
              <w:rPr>
                <w:lang w:bidi="ru-RU"/>
              </w:rPr>
              <w:t>Балетмейстер-руководитель - 1 человек.</w:t>
            </w:r>
          </w:p>
          <w:p w:rsidR="002A775D" w:rsidRPr="00C53801" w:rsidRDefault="002A775D" w:rsidP="00C53801">
            <w:pPr>
              <w:pStyle w:val="Table"/>
              <w:rPr>
                <w:lang w:bidi="ru-RU"/>
              </w:rPr>
            </w:pPr>
            <w:r w:rsidRPr="00C53801">
              <w:rPr>
                <w:lang w:bidi="ru-RU"/>
              </w:rPr>
              <w:t>Хореограф - 1 человек.</w:t>
            </w:r>
          </w:p>
          <w:p w:rsidR="00F900B7" w:rsidRPr="00C53801" w:rsidRDefault="00F900B7" w:rsidP="00C53801">
            <w:pPr>
              <w:pStyle w:val="Table"/>
            </w:pPr>
          </w:p>
        </w:tc>
      </w:tr>
      <w:tr w:rsidR="00F900B7" w:rsidRPr="00C53801" w:rsidTr="00076EBC">
        <w:tc>
          <w:tcPr>
            <w:tcW w:w="5211" w:type="dxa"/>
          </w:tcPr>
          <w:p w:rsidR="00F900B7" w:rsidRPr="00C53801" w:rsidRDefault="00F900B7" w:rsidP="00C53801">
            <w:pPr>
              <w:pStyle w:val="Table"/>
            </w:pPr>
            <w:r w:rsidRPr="00C53801">
              <w:t>- коллективы театрального творчества (театральные, драматические коллективы, театры малых форм</w:t>
            </w:r>
            <w:proofErr w:type="gramStart"/>
            <w:r w:rsidRPr="00C53801">
              <w:t>,)</w:t>
            </w:r>
            <w:proofErr w:type="gramEnd"/>
          </w:p>
        </w:tc>
        <w:tc>
          <w:tcPr>
            <w:tcW w:w="4962" w:type="dxa"/>
          </w:tcPr>
          <w:p w:rsidR="00F900B7" w:rsidRPr="00C53801" w:rsidRDefault="00F900B7" w:rsidP="00C53801">
            <w:pPr>
              <w:pStyle w:val="Table"/>
              <w:rPr>
                <w:lang w:bidi="ru-RU"/>
              </w:rPr>
            </w:pPr>
            <w:r w:rsidRPr="00C53801">
              <w:rPr>
                <w:lang w:bidi="ru-RU"/>
              </w:rPr>
              <w:t>Руководитель - 1 человек.</w:t>
            </w:r>
          </w:p>
          <w:p w:rsidR="00F900B7" w:rsidRPr="00C53801" w:rsidRDefault="00F900B7" w:rsidP="00C53801">
            <w:pPr>
              <w:pStyle w:val="Table"/>
            </w:pPr>
            <w:r w:rsidRPr="00C53801">
              <w:rPr>
                <w:lang w:bidi="ru-RU"/>
              </w:rPr>
              <w:t>Режиссер-постановщик - 1 человек</w:t>
            </w:r>
          </w:p>
        </w:tc>
      </w:tr>
      <w:tr w:rsidR="00F900B7" w:rsidRPr="00C53801" w:rsidTr="00076EBC">
        <w:tc>
          <w:tcPr>
            <w:tcW w:w="5211" w:type="dxa"/>
          </w:tcPr>
          <w:p w:rsidR="00F900B7" w:rsidRPr="00C53801" w:rsidRDefault="00F900B7" w:rsidP="00C53801">
            <w:pPr>
              <w:pStyle w:val="Table"/>
            </w:pPr>
            <w:proofErr w:type="gramStart"/>
            <w:r w:rsidRPr="00C53801">
              <w:t>- студии изобразительного и декоративно</w:t>
            </w:r>
            <w:r w:rsidR="00C53801">
              <w:t xml:space="preserve"> </w:t>
            </w:r>
            <w:r w:rsidRPr="00C53801">
              <w:t xml:space="preserve">прикладного творчества (живопись, гончарное мастерство, вышивка, </w:t>
            </w:r>
            <w:proofErr w:type="spellStart"/>
            <w:r w:rsidRPr="00C53801">
              <w:t>лозоплетение</w:t>
            </w:r>
            <w:proofErr w:type="spellEnd"/>
            <w:r w:rsidRPr="00C53801">
              <w:t>, кружевоплетение, работа по металлу, дереву, другое), театры моды</w:t>
            </w:r>
            <w:proofErr w:type="gramEnd"/>
          </w:p>
        </w:tc>
        <w:tc>
          <w:tcPr>
            <w:tcW w:w="4962" w:type="dxa"/>
          </w:tcPr>
          <w:p w:rsidR="00F900B7" w:rsidRPr="00C53801" w:rsidRDefault="002A775D" w:rsidP="00C53801">
            <w:pPr>
              <w:pStyle w:val="Table"/>
            </w:pPr>
            <w:r w:rsidRPr="00C53801">
              <w:t xml:space="preserve">Руководитель </w:t>
            </w:r>
          </w:p>
        </w:tc>
      </w:tr>
      <w:tr w:rsidR="00F900B7" w:rsidRPr="00C53801" w:rsidTr="00076EBC">
        <w:tc>
          <w:tcPr>
            <w:tcW w:w="5211" w:type="dxa"/>
          </w:tcPr>
          <w:p w:rsidR="00F900B7" w:rsidRPr="00C53801" w:rsidRDefault="00F900B7" w:rsidP="00C53801">
            <w:pPr>
              <w:pStyle w:val="Table"/>
            </w:pPr>
            <w:r w:rsidRPr="00C53801">
              <w:t xml:space="preserve">- коллективы </w:t>
            </w:r>
            <w:proofErr w:type="spellStart"/>
            <w:r w:rsidRPr="00C53801">
              <w:t>киновиде</w:t>
            </w:r>
            <w:proofErr w:type="gramStart"/>
            <w:r w:rsidRPr="00C53801">
              <w:t>о</w:t>
            </w:r>
            <w:proofErr w:type="spellEnd"/>
            <w:r w:rsidRPr="00C53801">
              <w:t>-</w:t>
            </w:r>
            <w:proofErr w:type="gramEnd"/>
            <w:r w:rsidRPr="00C53801">
              <w:t xml:space="preserve"> и фотоискусства</w:t>
            </w:r>
          </w:p>
        </w:tc>
        <w:tc>
          <w:tcPr>
            <w:tcW w:w="4962" w:type="dxa"/>
          </w:tcPr>
          <w:p w:rsidR="00F900B7" w:rsidRPr="00C53801" w:rsidRDefault="002A775D" w:rsidP="00C53801">
            <w:pPr>
              <w:pStyle w:val="Table"/>
            </w:pPr>
            <w:r w:rsidRPr="00C53801">
              <w:t xml:space="preserve">Руководитель </w:t>
            </w:r>
          </w:p>
        </w:tc>
      </w:tr>
      <w:tr w:rsidR="00F900B7" w:rsidRPr="00C53801" w:rsidTr="00076EBC">
        <w:tc>
          <w:tcPr>
            <w:tcW w:w="5211" w:type="dxa"/>
          </w:tcPr>
          <w:p w:rsidR="00F900B7" w:rsidRPr="00C53801" w:rsidRDefault="00F900B7" w:rsidP="00C53801">
            <w:pPr>
              <w:pStyle w:val="Table"/>
            </w:pPr>
            <w:r w:rsidRPr="00C53801">
              <w:t>- коллективы технического творчества</w:t>
            </w:r>
          </w:p>
        </w:tc>
        <w:tc>
          <w:tcPr>
            <w:tcW w:w="4962" w:type="dxa"/>
          </w:tcPr>
          <w:p w:rsidR="00F900B7" w:rsidRPr="00C53801" w:rsidRDefault="002A775D" w:rsidP="00C53801">
            <w:pPr>
              <w:pStyle w:val="Table"/>
            </w:pPr>
            <w:r w:rsidRPr="00C53801">
              <w:t xml:space="preserve">Руководитель </w:t>
            </w:r>
          </w:p>
        </w:tc>
      </w:tr>
    </w:tbl>
    <w:p w:rsidR="00F900B7" w:rsidRPr="00007BF9" w:rsidRDefault="00F900B7" w:rsidP="00530340">
      <w:pPr>
        <w:ind w:firstLine="708"/>
        <w:rPr>
          <w:rFonts w:cs="Arial"/>
        </w:rPr>
      </w:pPr>
    </w:p>
    <w:p w:rsidR="00530340" w:rsidRPr="00007BF9" w:rsidRDefault="003C744F" w:rsidP="00C53801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6</w:t>
      </w:r>
      <w:r w:rsidR="00530340" w:rsidRPr="00007BF9">
        <w:rPr>
          <w:rFonts w:cs="Arial"/>
        </w:rPr>
        <w:t xml:space="preserve">.2. </w:t>
      </w:r>
      <w:proofErr w:type="gramStart"/>
      <w:r w:rsidR="00530340" w:rsidRPr="00007BF9">
        <w:rPr>
          <w:rFonts w:cs="Arial"/>
        </w:rPr>
        <w:t xml:space="preserve">Руководитель коллектива разрабатывает план работы (учебно-воспитательной работы) на месяц, квартал, год, ведет журнал учета работы коллектива, составляет расписание репетиций (занятий), представляет </w:t>
      </w:r>
      <w:r w:rsidR="00F744C9" w:rsidRPr="00007BF9">
        <w:rPr>
          <w:rFonts w:cs="Arial"/>
        </w:rPr>
        <w:t>учредителю</w:t>
      </w:r>
      <w:r w:rsidR="00530340" w:rsidRPr="00007BF9">
        <w:rPr>
          <w:rFonts w:cs="Arial"/>
        </w:rPr>
        <w:t xml:space="preserve"> ежегодный отчет о работе коллектива, проводит набор участников и формирует группы по степени подготовки; формирует репертуар, учитывая исполнительское и постановочные возможности коллектива;</w:t>
      </w:r>
      <w:proofErr w:type="gramEnd"/>
      <w:r w:rsidR="00530340" w:rsidRPr="00007BF9">
        <w:rPr>
          <w:rFonts w:cs="Arial"/>
        </w:rPr>
        <w:t xml:space="preserve"> направляет творческую деятельность коллектива на создание художественно-полноценных спектаклей, представлений, концертных программ, произведений изобразительного, декоративно-прикладного искусства, кино-, в</w:t>
      </w:r>
      <w:r w:rsidRPr="00007BF9">
        <w:rPr>
          <w:rFonts w:cs="Arial"/>
        </w:rPr>
        <w:t>иде</w:t>
      </w:r>
      <w:proofErr w:type="gramStart"/>
      <w:r w:rsidRPr="00007BF9">
        <w:rPr>
          <w:rFonts w:cs="Arial"/>
        </w:rPr>
        <w:t>о-</w:t>
      </w:r>
      <w:proofErr w:type="gramEnd"/>
      <w:r w:rsidRPr="00007BF9">
        <w:rPr>
          <w:rFonts w:cs="Arial"/>
        </w:rPr>
        <w:t xml:space="preserve"> и фоторабот и т. п.; готов</w:t>
      </w:r>
      <w:r w:rsidR="00530340" w:rsidRPr="00007BF9">
        <w:rPr>
          <w:rFonts w:cs="Arial"/>
        </w:rPr>
        <w:t xml:space="preserve">ит выступления коллектива, обеспечивает его активное участие в городских, региональных, иных фестивалях, конкурсах, смотрах, концертах, выставках, </w:t>
      </w:r>
      <w:r w:rsidR="00530340" w:rsidRPr="00007BF9">
        <w:rPr>
          <w:rFonts w:cs="Arial"/>
        </w:rPr>
        <w:lastRenderedPageBreak/>
        <w:t>массовых мероприятиях и т. п., осуществляет творческие контакты с другими любительскими и профессиональными коллективами.</w:t>
      </w:r>
    </w:p>
    <w:p w:rsidR="00530340" w:rsidRPr="00007BF9" w:rsidRDefault="003C744F" w:rsidP="00C53801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6</w:t>
      </w:r>
      <w:r w:rsidR="00530340" w:rsidRPr="00007BF9">
        <w:rPr>
          <w:rFonts w:cs="Arial"/>
        </w:rPr>
        <w:t>.3. В рабочее время руководителя народного коллектива, образцового самодеятельного коллектива засчитывается время, затраченное на проведение спектаклей, концертных программ, организацию выставок, специальных занятий, групповых и индивидуальных репетиций, работа с аккомпаниатором, художником, расписывание нотных партитур, другие мероприятия, направленные на реализацию творческих планов коллектива.</w:t>
      </w:r>
    </w:p>
    <w:p w:rsidR="00530340" w:rsidRPr="00007BF9" w:rsidRDefault="003C744F" w:rsidP="00C53801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6</w:t>
      </w:r>
      <w:r w:rsidR="00530340" w:rsidRPr="00007BF9">
        <w:rPr>
          <w:rFonts w:cs="Arial"/>
        </w:rPr>
        <w:t>.4. Руководитель подведомственного учреждения, на базе которого действует народный коллектив, образцовый самодеятельный коллектив:</w:t>
      </w:r>
    </w:p>
    <w:p w:rsidR="00530340" w:rsidRPr="00007BF9" w:rsidRDefault="00530340" w:rsidP="00C53801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 xml:space="preserve">- определяет необходимую численность работников коллектива, которому присвоено звание </w:t>
      </w:r>
      <w:proofErr w:type="gramStart"/>
      <w:r w:rsidRPr="00007BF9">
        <w:rPr>
          <w:rFonts w:cs="Arial"/>
        </w:rPr>
        <w:t>народный</w:t>
      </w:r>
      <w:proofErr w:type="gramEnd"/>
      <w:r w:rsidRPr="00007BF9">
        <w:rPr>
          <w:rFonts w:cs="Arial"/>
        </w:rPr>
        <w:t xml:space="preserve">, и утверждает штатное расписание учреждения с учетом этих единиц в пределах </w:t>
      </w:r>
      <w:r w:rsidR="003C744F" w:rsidRPr="00007BF9">
        <w:rPr>
          <w:rFonts w:cs="Arial"/>
        </w:rPr>
        <w:t>бюджетной сметы</w:t>
      </w:r>
      <w:r w:rsidRPr="00007BF9">
        <w:rPr>
          <w:rFonts w:cs="Arial"/>
        </w:rPr>
        <w:t>;</w:t>
      </w:r>
    </w:p>
    <w:p w:rsidR="00530340" w:rsidRPr="00007BF9" w:rsidRDefault="00530340" w:rsidP="00C53801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- утверждает планы образовательной, репетиционной и концертной деятельности коллектива, а также устанавливает график рабочего времени руководителя коллектива;</w:t>
      </w:r>
    </w:p>
    <w:p w:rsidR="00530340" w:rsidRPr="00007BF9" w:rsidRDefault="00530340" w:rsidP="00C53801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- выделяет помещение для регулярной репетиционной, исполнительской и другой творческой деятельности, а также наделяет финансовыми и техническими средствами, оборудованием, необходимым для обеспечения и поддержания высокого уровня работы народного коллектива;</w:t>
      </w:r>
    </w:p>
    <w:p w:rsidR="00530340" w:rsidRPr="00007BF9" w:rsidRDefault="00530340" w:rsidP="00C53801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- оказывает помощь работникам коллектива в организации спектаклей, концертов, представлений, выставок, участии в мероприятиях областного, всероссийского и международного уровней.</w:t>
      </w:r>
    </w:p>
    <w:p w:rsidR="00696393" w:rsidRPr="00007BF9" w:rsidRDefault="00696393" w:rsidP="00530340">
      <w:pPr>
        <w:ind w:firstLine="720"/>
        <w:rPr>
          <w:rFonts w:cs="Arial"/>
        </w:rPr>
      </w:pPr>
    </w:p>
    <w:p w:rsidR="009F73FC" w:rsidRPr="00007BF9" w:rsidRDefault="00007BF9" w:rsidP="00C53801">
      <w:pPr>
        <w:pStyle w:val="ad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7.</w:t>
      </w:r>
      <w:r w:rsidR="00BE0192">
        <w:rPr>
          <w:rFonts w:cs="Arial"/>
          <w:b/>
          <w:bCs/>
          <w:kern w:val="32"/>
          <w:sz w:val="32"/>
          <w:szCs w:val="32"/>
        </w:rPr>
        <w:t xml:space="preserve"> </w:t>
      </w:r>
      <w:r w:rsidR="009F73FC" w:rsidRPr="00007BF9">
        <w:rPr>
          <w:rFonts w:cs="Arial"/>
          <w:b/>
          <w:bCs/>
          <w:kern w:val="32"/>
          <w:sz w:val="32"/>
          <w:szCs w:val="32"/>
        </w:rPr>
        <w:t xml:space="preserve">Нормативы деятельности </w:t>
      </w:r>
    </w:p>
    <w:p w:rsidR="009F73FC" w:rsidRDefault="009F73FC" w:rsidP="00C53801">
      <w:pPr>
        <w:pStyle w:val="ad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«Народного (образцового) самодеятельного коллектива»</w:t>
      </w:r>
    </w:p>
    <w:p w:rsidR="00076EBC" w:rsidRPr="00007BF9" w:rsidRDefault="00076EBC" w:rsidP="00C53801">
      <w:pPr>
        <w:pStyle w:val="ad"/>
        <w:ind w:left="0" w:firstLine="0"/>
        <w:jc w:val="center"/>
        <w:rPr>
          <w:rFonts w:cs="Arial"/>
          <w:bCs/>
          <w:kern w:val="32"/>
          <w:sz w:val="32"/>
          <w:szCs w:val="32"/>
        </w:rPr>
      </w:pPr>
    </w:p>
    <w:p w:rsidR="00696393" w:rsidRPr="00007BF9" w:rsidRDefault="00007BF9" w:rsidP="00C53801">
      <w:pPr>
        <w:pStyle w:val="ad"/>
        <w:ind w:left="0"/>
        <w:rPr>
          <w:rFonts w:cs="Arial"/>
        </w:rPr>
      </w:pPr>
      <w:r>
        <w:rPr>
          <w:rFonts w:cs="Arial"/>
        </w:rPr>
        <w:t>7.1.</w:t>
      </w:r>
      <w:r w:rsidR="009F73FC" w:rsidRPr="00007BF9">
        <w:rPr>
          <w:rFonts w:cs="Arial"/>
        </w:rPr>
        <w:t>«Народные (образцовые)</w:t>
      </w:r>
      <w:r w:rsidR="00C53801">
        <w:rPr>
          <w:rFonts w:cs="Arial"/>
        </w:rPr>
        <w:t xml:space="preserve"> </w:t>
      </w:r>
      <w:r w:rsidR="00D30A7E" w:rsidRPr="00007BF9">
        <w:rPr>
          <w:rFonts w:cs="Arial"/>
        </w:rPr>
        <w:t>самодеятельные</w:t>
      </w:r>
      <w:r w:rsidR="009F73FC" w:rsidRPr="00007BF9">
        <w:rPr>
          <w:rFonts w:cs="Arial"/>
        </w:rPr>
        <w:t xml:space="preserve"> коллективы» выпускают в год: </w:t>
      </w:r>
    </w:p>
    <w:p w:rsidR="00D30A7E" w:rsidRPr="00007BF9" w:rsidRDefault="00D30A7E" w:rsidP="00D30A7E">
      <w:pPr>
        <w:pStyle w:val="ad"/>
        <w:ind w:left="1140"/>
        <w:rPr>
          <w:rFonts w:cs="Arial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4649"/>
        <w:gridCol w:w="5529"/>
      </w:tblGrid>
      <w:tr w:rsidR="00D30A7E" w:rsidRPr="00C53801" w:rsidTr="00076EBC">
        <w:tc>
          <w:tcPr>
            <w:tcW w:w="4649" w:type="dxa"/>
          </w:tcPr>
          <w:p w:rsidR="00D30A7E" w:rsidRPr="00C53801" w:rsidRDefault="00D30A7E" w:rsidP="00C53801">
            <w:pPr>
              <w:pStyle w:val="Table0"/>
              <w:jc w:val="left"/>
              <w:rPr>
                <w:b w:val="0"/>
              </w:rPr>
            </w:pPr>
            <w:r w:rsidRPr="00C53801">
              <w:rPr>
                <w:b w:val="0"/>
              </w:rPr>
              <w:t>- вокально-хоровые коллективы (академические хоры и ансамбли, хоры народной песни, вокальные, фольклорные ансамбли, студии эстрадного пения)</w:t>
            </w:r>
          </w:p>
        </w:tc>
        <w:tc>
          <w:tcPr>
            <w:tcW w:w="5529" w:type="dxa"/>
          </w:tcPr>
          <w:p w:rsidR="00D30A7E" w:rsidRPr="00C53801" w:rsidRDefault="00D30A7E" w:rsidP="00C53801">
            <w:pPr>
              <w:pStyle w:val="Table0"/>
              <w:jc w:val="left"/>
              <w:rPr>
                <w:b w:val="0"/>
              </w:rPr>
            </w:pPr>
            <w:r w:rsidRPr="00C53801">
              <w:rPr>
                <w:b w:val="0"/>
              </w:rPr>
              <w:t>- концертную программу в одном отделении (1 час 15 минут), включая произведения без сопровождения (не менее 3), ежегодно обновляя не менее четвертой части текущего репертуара;</w:t>
            </w:r>
          </w:p>
          <w:p w:rsidR="00D30A7E" w:rsidRPr="00C53801" w:rsidRDefault="00D30A7E" w:rsidP="00C53801">
            <w:pPr>
              <w:pStyle w:val="Table"/>
            </w:pPr>
            <w:r w:rsidRPr="00C53801">
              <w:t xml:space="preserve"> 6 номеров для участия в концертах и представлениях базового учреждения культуры; выступление на других площадках не менее одного раза в квартал; творческий отчёт перед населением. </w:t>
            </w:r>
          </w:p>
          <w:p w:rsidR="00D30A7E" w:rsidRPr="00C53801" w:rsidRDefault="00D30A7E" w:rsidP="00C53801">
            <w:pPr>
              <w:pStyle w:val="Table"/>
            </w:pPr>
            <w:r w:rsidRPr="00C53801">
              <w:t>Для фольклорных ансамблей обязательным условием является наличие в репертуаре не менее 80% песен своего села, района, области, исполняемых без сопровождения, включение в программу фольклорного инструментария, бытовых танцев, местной хореографии.</w:t>
            </w:r>
          </w:p>
        </w:tc>
      </w:tr>
      <w:tr w:rsidR="00D30A7E" w:rsidRPr="00C53801" w:rsidTr="00076EBC">
        <w:tc>
          <w:tcPr>
            <w:tcW w:w="4649" w:type="dxa"/>
          </w:tcPr>
          <w:p w:rsidR="00D30A7E" w:rsidRPr="00C53801" w:rsidRDefault="00D30A7E" w:rsidP="00C53801">
            <w:pPr>
              <w:pStyle w:val="Table"/>
            </w:pPr>
            <w:r w:rsidRPr="00C53801">
              <w:t>- музыкальное исполнительство (оркестры и ансамбли народных инструментов, духовые оркестры, эстрадно-джазовые оркестры и ансамбли, вокально</w:t>
            </w:r>
            <w:r w:rsidR="00C53801">
              <w:t>-</w:t>
            </w:r>
            <w:r w:rsidRPr="00C53801">
              <w:t>инструментальные ансамбли, ансамбли гитарной, камерной музыки)</w:t>
            </w:r>
          </w:p>
        </w:tc>
        <w:tc>
          <w:tcPr>
            <w:tcW w:w="5529" w:type="dxa"/>
          </w:tcPr>
          <w:p w:rsidR="00D30A7E" w:rsidRPr="00C53801" w:rsidRDefault="00D30A7E" w:rsidP="00C53801">
            <w:pPr>
              <w:pStyle w:val="Table"/>
            </w:pPr>
            <w:r w:rsidRPr="00C53801">
              <w:t>- концертную программу в одном отделении (1 час 15 минут), ежегодно обновляя не менее четвертой части текущего репертуара; 6 номеров для участия в концертах и представлениях базового учреждения культуры; выступление на других площадках не менее одного раза в квартал; творческий отчет перед населением</w:t>
            </w:r>
          </w:p>
        </w:tc>
      </w:tr>
      <w:tr w:rsidR="00D30A7E" w:rsidRPr="00C53801" w:rsidTr="00076EBC">
        <w:tc>
          <w:tcPr>
            <w:tcW w:w="4649" w:type="dxa"/>
          </w:tcPr>
          <w:p w:rsidR="00D30A7E" w:rsidRPr="00C53801" w:rsidRDefault="00D30A7E" w:rsidP="00C53801">
            <w:pPr>
              <w:pStyle w:val="Table"/>
            </w:pPr>
            <w:r w:rsidRPr="00C53801">
              <w:lastRenderedPageBreak/>
              <w:t>- хореографические коллективы (народного, классического, эстрадного, спортивного, этнографического и бального танцев, ансамбли песни и танца, вокально-хореографические коллективы)</w:t>
            </w:r>
          </w:p>
        </w:tc>
        <w:tc>
          <w:tcPr>
            <w:tcW w:w="5529" w:type="dxa"/>
          </w:tcPr>
          <w:p w:rsidR="00D30A7E" w:rsidRPr="00C53801" w:rsidRDefault="00D30A7E" w:rsidP="00C53801">
            <w:pPr>
              <w:pStyle w:val="Table"/>
            </w:pPr>
            <w:r w:rsidRPr="00C53801">
              <w:t>- концертную программу в одном отделении (1 час 15 минут), ежегодно обновляя не менее четвертой части текущего репертуара; 6 номеров для участия в концертах и представлениях базового учреждения культуры; выступление на других площадках не менее одного раза в квартал; творческий отчет перед населением. Обязательное условие – обновление репертуара на 10% ежегодно.</w:t>
            </w:r>
          </w:p>
        </w:tc>
      </w:tr>
      <w:tr w:rsidR="00D30A7E" w:rsidRPr="00C53801" w:rsidTr="00076EBC">
        <w:tc>
          <w:tcPr>
            <w:tcW w:w="4649" w:type="dxa"/>
          </w:tcPr>
          <w:p w:rsidR="00D30A7E" w:rsidRPr="00C53801" w:rsidRDefault="00D30A7E" w:rsidP="00C53801">
            <w:pPr>
              <w:pStyle w:val="Table"/>
            </w:pPr>
            <w:r w:rsidRPr="00C53801">
              <w:t>- коллективы театрального творчества (театральные, музыкально-драматические коллективы, театры кукол, литературные театры, театры поэзии, театры малых форм, цирковые студии)</w:t>
            </w:r>
          </w:p>
        </w:tc>
        <w:tc>
          <w:tcPr>
            <w:tcW w:w="5529" w:type="dxa"/>
          </w:tcPr>
          <w:p w:rsidR="00D30A7E" w:rsidRPr="00C53801" w:rsidRDefault="00D30A7E" w:rsidP="00C53801">
            <w:pPr>
              <w:pStyle w:val="Table"/>
            </w:pPr>
            <w:r w:rsidRPr="00C53801">
              <w:t>– один многоактный или одноактный спектакль, 2 постановки-программы, 4 номера (миниатюры) для участия в концертах и представлениях базового учреждения культуры, выступление на других площадках не менее одного раза в год; творческий отчет перед населением.</w:t>
            </w:r>
          </w:p>
        </w:tc>
      </w:tr>
      <w:tr w:rsidR="00D30A7E" w:rsidRPr="00C53801" w:rsidTr="00076EBC">
        <w:tc>
          <w:tcPr>
            <w:tcW w:w="4649" w:type="dxa"/>
          </w:tcPr>
          <w:p w:rsidR="00D30A7E" w:rsidRPr="00C53801" w:rsidRDefault="00D30A7E" w:rsidP="00C53801">
            <w:pPr>
              <w:pStyle w:val="Table"/>
            </w:pPr>
            <w:proofErr w:type="gramStart"/>
            <w:r w:rsidRPr="00C53801">
              <w:t xml:space="preserve">- студии изобразительного и декоративно-прикладного творчества (живопись, гончарное мастерство, вышивка, </w:t>
            </w:r>
            <w:proofErr w:type="spellStart"/>
            <w:r w:rsidRPr="00C53801">
              <w:t>лозоплетение</w:t>
            </w:r>
            <w:proofErr w:type="spellEnd"/>
            <w:r w:rsidRPr="00C53801">
              <w:t>, кружевоплетение, работа по металлу, дереву, другое), - театры моды</w:t>
            </w:r>
            <w:proofErr w:type="gramEnd"/>
          </w:p>
        </w:tc>
        <w:tc>
          <w:tcPr>
            <w:tcW w:w="5529" w:type="dxa"/>
          </w:tcPr>
          <w:p w:rsidR="00D30A7E" w:rsidRPr="00C53801" w:rsidRDefault="00D30A7E" w:rsidP="00C53801">
            <w:pPr>
              <w:pStyle w:val="Table"/>
            </w:pPr>
            <w:r w:rsidRPr="00C53801">
              <w:t>– не менее 3 выставок в год, проведение не менее 1 мастер-класса в квартал по направлению деятельности, оказание помощи в оформлении учреждения (организации) культуры, на базе которых они существуют</w:t>
            </w:r>
          </w:p>
          <w:p w:rsidR="00D30A7E" w:rsidRPr="00C53801" w:rsidRDefault="00D30A7E" w:rsidP="00C53801">
            <w:pPr>
              <w:pStyle w:val="Table"/>
            </w:pPr>
            <w:r w:rsidRPr="00C53801">
              <w:t>– дефиле с показом коллекций, не менее 5 коллекций за отчетный период, оказание помощи в оформлении учреждения (организации) культуры, на базе которых они существуют.</w:t>
            </w:r>
          </w:p>
        </w:tc>
      </w:tr>
      <w:tr w:rsidR="00D30A7E" w:rsidRPr="00C53801" w:rsidTr="00076EBC">
        <w:tc>
          <w:tcPr>
            <w:tcW w:w="4649" w:type="dxa"/>
          </w:tcPr>
          <w:p w:rsidR="00D30A7E" w:rsidRPr="00C53801" w:rsidRDefault="00D30A7E" w:rsidP="00C53801">
            <w:pPr>
              <w:pStyle w:val="Table"/>
            </w:pPr>
            <w:r w:rsidRPr="00C53801">
              <w:t>-</w:t>
            </w:r>
            <w:r w:rsidR="00BE0192">
              <w:t xml:space="preserve"> </w:t>
            </w:r>
            <w:r w:rsidRPr="00C53801">
              <w:t xml:space="preserve">коллективы </w:t>
            </w:r>
            <w:proofErr w:type="spellStart"/>
            <w:r w:rsidRPr="00C53801">
              <w:t>киновиде</w:t>
            </w:r>
            <w:proofErr w:type="gramStart"/>
            <w:r w:rsidRPr="00C53801">
              <w:t>о</w:t>
            </w:r>
            <w:proofErr w:type="spellEnd"/>
            <w:r w:rsidRPr="00C53801">
              <w:t>-</w:t>
            </w:r>
            <w:proofErr w:type="gramEnd"/>
            <w:r w:rsidRPr="00C53801">
              <w:t xml:space="preserve"> и фотоискусства</w:t>
            </w:r>
          </w:p>
        </w:tc>
        <w:tc>
          <w:tcPr>
            <w:tcW w:w="5529" w:type="dxa"/>
          </w:tcPr>
          <w:p w:rsidR="00D30A7E" w:rsidRPr="00C53801" w:rsidRDefault="00D30A7E" w:rsidP="00C53801">
            <w:pPr>
              <w:pStyle w:val="Table"/>
            </w:pPr>
            <w:r w:rsidRPr="00C53801">
              <w:t>– не менее 3 фотовыставок, не менее 2 любительских (игровых, учебных, документальных, социальных роликов) фильмов, видеороликов хронометражем от 3 до 20 минут (для участия в фестивалях не более 15 минут); формирование фот</w:t>
            </w:r>
            <w:proofErr w:type="gramStart"/>
            <w:r w:rsidRPr="00C53801">
              <w:t>о-</w:t>
            </w:r>
            <w:proofErr w:type="gramEnd"/>
            <w:r w:rsidRPr="00C53801">
              <w:t xml:space="preserve"> и видеоархива фильмов и фотографий, участников выставок и кинофестивалей.</w:t>
            </w:r>
          </w:p>
        </w:tc>
      </w:tr>
      <w:tr w:rsidR="00D30A7E" w:rsidRPr="00C53801" w:rsidTr="00076EBC">
        <w:tc>
          <w:tcPr>
            <w:tcW w:w="4649" w:type="dxa"/>
          </w:tcPr>
          <w:p w:rsidR="00D30A7E" w:rsidRPr="00C53801" w:rsidRDefault="00D30A7E" w:rsidP="00C53801">
            <w:pPr>
              <w:pStyle w:val="Table"/>
            </w:pPr>
            <w:r w:rsidRPr="00C53801">
              <w:t>- коллективы технического творчества</w:t>
            </w:r>
          </w:p>
        </w:tc>
        <w:tc>
          <w:tcPr>
            <w:tcW w:w="5529" w:type="dxa"/>
          </w:tcPr>
          <w:p w:rsidR="00D30A7E" w:rsidRPr="00C53801" w:rsidRDefault="00D30A7E" w:rsidP="00C53801">
            <w:pPr>
              <w:pStyle w:val="Table"/>
            </w:pPr>
            <w:r w:rsidRPr="00C53801">
              <w:t>– 1 выставка.</w:t>
            </w:r>
          </w:p>
        </w:tc>
      </w:tr>
    </w:tbl>
    <w:p w:rsidR="00D30A7E" w:rsidRPr="00007BF9" w:rsidRDefault="00D30A7E" w:rsidP="00D30A7E">
      <w:pPr>
        <w:pStyle w:val="ad"/>
        <w:ind w:left="1140"/>
        <w:jc w:val="center"/>
        <w:rPr>
          <w:rFonts w:cs="Arial"/>
        </w:rPr>
      </w:pPr>
    </w:p>
    <w:p w:rsidR="000F313F" w:rsidRPr="00007BF9" w:rsidRDefault="000F313F" w:rsidP="00C53801">
      <w:pPr>
        <w:pStyle w:val="ad"/>
        <w:ind w:left="0"/>
        <w:rPr>
          <w:rFonts w:cs="Arial"/>
        </w:rPr>
      </w:pPr>
      <w:r w:rsidRPr="00007BF9">
        <w:rPr>
          <w:rFonts w:cs="Arial"/>
        </w:rPr>
        <w:t xml:space="preserve">Ежегодно до 1 ноября коллективы музыкального искусства (академические, народные хоры и ансамбли, фольклорные ансамбли, хореографические коллективы, ансамбли песни и танца, вокально-инструментальные ансамбли, студии эстрадного пения, духовые оркестры, оркестры народных инструментов, эстрадные оркестры, ансамбли гитарной, камерной музыки) предоставляют видео концертных номеров различной тематики для создания муниципальной </w:t>
      </w:r>
      <w:proofErr w:type="spellStart"/>
      <w:r w:rsidRPr="00007BF9">
        <w:rPr>
          <w:rFonts w:cs="Arial"/>
        </w:rPr>
        <w:t>видеобазы</w:t>
      </w:r>
      <w:proofErr w:type="spellEnd"/>
      <w:r w:rsidRPr="00007BF9">
        <w:rPr>
          <w:rFonts w:cs="Arial"/>
        </w:rPr>
        <w:t>. Требования к видео: HD, разрешение видео 1080 на 720, стабилизированная картинка, комбинирование крупных и общих планов, отсутствие в кадре посторонних предметов (ряд микрофонов во время хореографических номеров, общий план, не захватывающий зрительный зал), отсутствие в видео посторонних звуков (выкрики, разговор</w:t>
      </w:r>
      <w:r w:rsidR="008D1696" w:rsidRPr="00007BF9">
        <w:rPr>
          <w:rFonts w:cs="Arial"/>
        </w:rPr>
        <w:t>).</w:t>
      </w:r>
    </w:p>
    <w:p w:rsidR="008D1696" w:rsidRPr="00007BF9" w:rsidRDefault="008D1696" w:rsidP="00C53801">
      <w:pPr>
        <w:pStyle w:val="ad"/>
        <w:ind w:left="0"/>
        <w:rPr>
          <w:rFonts w:cs="Arial"/>
        </w:rPr>
      </w:pPr>
    </w:p>
    <w:p w:rsidR="008D1696" w:rsidRPr="00007BF9" w:rsidRDefault="00007BF9" w:rsidP="00C53801">
      <w:pPr>
        <w:pStyle w:val="ad"/>
        <w:ind w:left="0"/>
        <w:rPr>
          <w:rFonts w:cs="Arial"/>
        </w:rPr>
      </w:pPr>
      <w:r>
        <w:rPr>
          <w:rFonts w:cs="Arial"/>
        </w:rPr>
        <w:t>7.2.</w:t>
      </w:r>
      <w:r w:rsidR="00BE0192">
        <w:rPr>
          <w:rFonts w:cs="Arial"/>
        </w:rPr>
        <w:t xml:space="preserve"> </w:t>
      </w:r>
      <w:r w:rsidR="008D1696" w:rsidRPr="00007BF9">
        <w:rPr>
          <w:rFonts w:cs="Arial"/>
        </w:rPr>
        <w:t>Наполняемость «Народных коллективов» должна соответствовать:</w:t>
      </w:r>
    </w:p>
    <w:p w:rsidR="008D1696" w:rsidRPr="00007BF9" w:rsidRDefault="008D1696" w:rsidP="008D1696">
      <w:pPr>
        <w:pStyle w:val="ad"/>
        <w:ind w:left="1140"/>
        <w:rPr>
          <w:rFonts w:cs="Arial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4678"/>
        <w:gridCol w:w="5500"/>
      </w:tblGrid>
      <w:tr w:rsidR="008D1696" w:rsidRPr="00C53801" w:rsidTr="00076EBC">
        <w:tc>
          <w:tcPr>
            <w:tcW w:w="4678" w:type="dxa"/>
          </w:tcPr>
          <w:p w:rsidR="008D1696" w:rsidRPr="00C53801" w:rsidRDefault="008D1696" w:rsidP="00C53801">
            <w:pPr>
              <w:pStyle w:val="Table0"/>
              <w:rPr>
                <w:b w:val="0"/>
              </w:rPr>
            </w:pPr>
            <w:r w:rsidRPr="00C53801">
              <w:rPr>
                <w:b w:val="0"/>
              </w:rPr>
              <w:t>Жанровое направление</w:t>
            </w:r>
          </w:p>
        </w:tc>
        <w:tc>
          <w:tcPr>
            <w:tcW w:w="5500" w:type="dxa"/>
          </w:tcPr>
          <w:p w:rsidR="008D1696" w:rsidRPr="00C53801" w:rsidRDefault="008D1696" w:rsidP="00C53801">
            <w:pPr>
              <w:pStyle w:val="Table0"/>
              <w:rPr>
                <w:b w:val="0"/>
              </w:rPr>
            </w:pPr>
            <w:r w:rsidRPr="00C53801">
              <w:rPr>
                <w:b w:val="0"/>
              </w:rPr>
              <w:t>Количество участников</w:t>
            </w:r>
          </w:p>
        </w:tc>
      </w:tr>
      <w:tr w:rsidR="008D1696" w:rsidRPr="00C53801" w:rsidTr="00076EBC">
        <w:tc>
          <w:tcPr>
            <w:tcW w:w="4678" w:type="dxa"/>
          </w:tcPr>
          <w:p w:rsidR="008D1696" w:rsidRPr="00C53801" w:rsidRDefault="008D1696" w:rsidP="00076EBC">
            <w:pPr>
              <w:pStyle w:val="Table"/>
              <w:ind w:firstLine="5"/>
            </w:pPr>
            <w:r w:rsidRPr="00C53801">
              <w:t>Вокальные:</w:t>
            </w:r>
          </w:p>
          <w:p w:rsidR="008D1696" w:rsidRPr="00C53801" w:rsidRDefault="008D1696" w:rsidP="00076EBC">
            <w:pPr>
              <w:pStyle w:val="Table"/>
              <w:ind w:firstLine="5"/>
            </w:pPr>
            <w:r w:rsidRPr="00C53801">
              <w:t xml:space="preserve"> - хоры академические </w:t>
            </w:r>
          </w:p>
          <w:p w:rsidR="008D1696" w:rsidRPr="00C53801" w:rsidRDefault="008D1696" w:rsidP="00076EBC">
            <w:pPr>
              <w:pStyle w:val="Table"/>
              <w:ind w:firstLine="5"/>
            </w:pPr>
            <w:r w:rsidRPr="00C53801">
              <w:t xml:space="preserve">- хоры народного пения </w:t>
            </w:r>
          </w:p>
          <w:p w:rsidR="008D1696" w:rsidRPr="00C53801" w:rsidRDefault="008D1696" w:rsidP="00076EBC">
            <w:pPr>
              <w:pStyle w:val="Table"/>
              <w:ind w:firstLine="5"/>
            </w:pPr>
          </w:p>
          <w:p w:rsidR="008D1696" w:rsidRPr="00C53801" w:rsidRDefault="008D1696" w:rsidP="00076EBC">
            <w:pPr>
              <w:pStyle w:val="Table"/>
              <w:ind w:firstLine="5"/>
            </w:pPr>
            <w:r w:rsidRPr="00C53801">
              <w:t>- вокальные ансамбли</w:t>
            </w:r>
          </w:p>
          <w:p w:rsidR="008D1696" w:rsidRPr="00C53801" w:rsidRDefault="008D1696" w:rsidP="00076EBC">
            <w:pPr>
              <w:pStyle w:val="Table"/>
              <w:ind w:firstLine="5"/>
            </w:pPr>
            <w:r w:rsidRPr="00C53801">
              <w:t xml:space="preserve"> - студии эстрадного пения</w:t>
            </w:r>
          </w:p>
        </w:tc>
        <w:tc>
          <w:tcPr>
            <w:tcW w:w="5500" w:type="dxa"/>
          </w:tcPr>
          <w:p w:rsidR="008D1696" w:rsidRPr="00C53801" w:rsidRDefault="008D1696" w:rsidP="00076EBC">
            <w:pPr>
              <w:pStyle w:val="Table"/>
            </w:pPr>
            <w:r w:rsidRPr="00C53801">
              <w:lastRenderedPageBreak/>
              <w:t>не менее 16</w:t>
            </w:r>
          </w:p>
          <w:p w:rsidR="008D1696" w:rsidRPr="00C53801" w:rsidRDefault="008D1696" w:rsidP="00076EBC">
            <w:pPr>
              <w:pStyle w:val="Table"/>
            </w:pPr>
            <w:r w:rsidRPr="00C53801">
              <w:t>не менее 14 (включая концертмейстерскую группу)</w:t>
            </w:r>
          </w:p>
          <w:p w:rsidR="008D1696" w:rsidRPr="00C53801" w:rsidRDefault="008D1696" w:rsidP="00076EBC">
            <w:pPr>
              <w:pStyle w:val="Table"/>
            </w:pPr>
          </w:p>
          <w:p w:rsidR="008D1696" w:rsidRPr="00C53801" w:rsidRDefault="008D1696" w:rsidP="00076EBC">
            <w:pPr>
              <w:pStyle w:val="Table"/>
            </w:pPr>
            <w:r w:rsidRPr="00C53801">
              <w:t>не менее 8</w:t>
            </w:r>
          </w:p>
          <w:p w:rsidR="008D1696" w:rsidRPr="00C53801" w:rsidRDefault="008D1696" w:rsidP="00076EBC">
            <w:pPr>
              <w:pStyle w:val="Table"/>
            </w:pPr>
            <w:r w:rsidRPr="00C53801">
              <w:t>не менее 10</w:t>
            </w:r>
          </w:p>
        </w:tc>
      </w:tr>
      <w:tr w:rsidR="008D1696" w:rsidRPr="00C53801" w:rsidTr="00076EBC">
        <w:tc>
          <w:tcPr>
            <w:tcW w:w="4678" w:type="dxa"/>
          </w:tcPr>
          <w:p w:rsidR="008D1696" w:rsidRPr="00C53801" w:rsidRDefault="00350CBC" w:rsidP="00076EBC">
            <w:pPr>
              <w:pStyle w:val="Table"/>
              <w:ind w:firstLine="5"/>
            </w:pPr>
            <w:r w:rsidRPr="00C53801">
              <w:lastRenderedPageBreak/>
              <w:t>- фольклорные</w:t>
            </w:r>
          </w:p>
        </w:tc>
        <w:tc>
          <w:tcPr>
            <w:tcW w:w="5500" w:type="dxa"/>
          </w:tcPr>
          <w:p w:rsidR="008D1696" w:rsidRPr="00C53801" w:rsidRDefault="00350CBC" w:rsidP="00076EBC">
            <w:pPr>
              <w:pStyle w:val="Table"/>
            </w:pPr>
            <w:r w:rsidRPr="00C53801">
              <w:t>Не менее 10</w:t>
            </w:r>
          </w:p>
        </w:tc>
      </w:tr>
      <w:tr w:rsidR="008D1696" w:rsidRPr="00C53801" w:rsidTr="00076EBC">
        <w:tc>
          <w:tcPr>
            <w:tcW w:w="4678" w:type="dxa"/>
          </w:tcPr>
          <w:p w:rsidR="00350CBC" w:rsidRPr="00C53801" w:rsidRDefault="00350CBC" w:rsidP="00076EBC">
            <w:pPr>
              <w:pStyle w:val="Table"/>
              <w:ind w:firstLine="5"/>
            </w:pPr>
            <w:r w:rsidRPr="00C53801">
              <w:t>Инструментальные:</w:t>
            </w:r>
          </w:p>
          <w:p w:rsidR="00350CBC" w:rsidRPr="00C53801" w:rsidRDefault="00350CBC" w:rsidP="00076EBC">
            <w:pPr>
              <w:pStyle w:val="Table"/>
              <w:ind w:firstLine="5"/>
            </w:pPr>
            <w:r w:rsidRPr="00C53801">
              <w:t xml:space="preserve"> - ансамбли</w:t>
            </w:r>
          </w:p>
          <w:p w:rsidR="008D1696" w:rsidRPr="00C53801" w:rsidRDefault="00350CBC" w:rsidP="00076EBC">
            <w:pPr>
              <w:pStyle w:val="Table"/>
              <w:ind w:firstLine="5"/>
            </w:pPr>
            <w:r w:rsidRPr="00C53801">
              <w:t xml:space="preserve"> - оркестры</w:t>
            </w:r>
          </w:p>
        </w:tc>
        <w:tc>
          <w:tcPr>
            <w:tcW w:w="5500" w:type="dxa"/>
          </w:tcPr>
          <w:p w:rsidR="00350CBC" w:rsidRPr="00C53801" w:rsidRDefault="00350CBC" w:rsidP="00076EBC">
            <w:pPr>
              <w:pStyle w:val="Table"/>
            </w:pPr>
          </w:p>
          <w:p w:rsidR="00350CBC" w:rsidRPr="00C53801" w:rsidRDefault="00350CBC" w:rsidP="00076EBC">
            <w:pPr>
              <w:pStyle w:val="Table"/>
            </w:pPr>
            <w:r w:rsidRPr="00C53801">
              <w:t>не менее 6</w:t>
            </w:r>
          </w:p>
          <w:p w:rsidR="008D1696" w:rsidRPr="00C53801" w:rsidRDefault="00350CBC" w:rsidP="00076EBC">
            <w:pPr>
              <w:pStyle w:val="Table"/>
            </w:pPr>
            <w:r w:rsidRPr="00C53801">
              <w:t>не менее 15</w:t>
            </w:r>
          </w:p>
        </w:tc>
      </w:tr>
      <w:tr w:rsidR="008D1696" w:rsidRPr="00C53801" w:rsidTr="00076EBC">
        <w:tc>
          <w:tcPr>
            <w:tcW w:w="4678" w:type="dxa"/>
          </w:tcPr>
          <w:p w:rsidR="008D1696" w:rsidRPr="00C53801" w:rsidRDefault="00C4771D" w:rsidP="00076EBC">
            <w:pPr>
              <w:pStyle w:val="Table"/>
              <w:ind w:firstLine="5"/>
            </w:pPr>
            <w:r w:rsidRPr="00C53801">
              <w:t>- Хореографические</w:t>
            </w:r>
          </w:p>
        </w:tc>
        <w:tc>
          <w:tcPr>
            <w:tcW w:w="5500" w:type="dxa"/>
          </w:tcPr>
          <w:p w:rsidR="008D1696" w:rsidRPr="00C53801" w:rsidRDefault="00C4771D" w:rsidP="00076EBC">
            <w:pPr>
              <w:pStyle w:val="Table"/>
            </w:pPr>
            <w:r w:rsidRPr="00C53801">
              <w:t>Не менее 15</w:t>
            </w:r>
          </w:p>
        </w:tc>
      </w:tr>
      <w:tr w:rsidR="008D1696" w:rsidRPr="00C53801" w:rsidTr="00076EBC">
        <w:tc>
          <w:tcPr>
            <w:tcW w:w="4678" w:type="dxa"/>
          </w:tcPr>
          <w:p w:rsidR="008D1696" w:rsidRPr="00C53801" w:rsidRDefault="00C4771D" w:rsidP="00076EBC">
            <w:pPr>
              <w:pStyle w:val="Table"/>
              <w:ind w:firstLine="5"/>
            </w:pPr>
            <w:r w:rsidRPr="00C53801">
              <w:t>- Вокально-хореографический</w:t>
            </w:r>
          </w:p>
        </w:tc>
        <w:tc>
          <w:tcPr>
            <w:tcW w:w="5500" w:type="dxa"/>
          </w:tcPr>
          <w:p w:rsidR="008D1696" w:rsidRPr="00C53801" w:rsidRDefault="00C4771D" w:rsidP="00076EBC">
            <w:pPr>
              <w:pStyle w:val="Table"/>
            </w:pPr>
            <w:r w:rsidRPr="00C53801">
              <w:t>вокальная группа – не менее 8 хореографическая группа – не менее 8</w:t>
            </w:r>
          </w:p>
        </w:tc>
      </w:tr>
      <w:tr w:rsidR="008D1696" w:rsidRPr="00C53801" w:rsidTr="00076EBC">
        <w:tc>
          <w:tcPr>
            <w:tcW w:w="4678" w:type="dxa"/>
          </w:tcPr>
          <w:p w:rsidR="008D1696" w:rsidRPr="00C53801" w:rsidRDefault="00EA11B4" w:rsidP="00076EBC">
            <w:pPr>
              <w:pStyle w:val="Table"/>
              <w:ind w:firstLine="5"/>
            </w:pPr>
            <w:r w:rsidRPr="00C53801">
              <w:t>- Изобразительного искусства</w:t>
            </w:r>
          </w:p>
        </w:tc>
        <w:tc>
          <w:tcPr>
            <w:tcW w:w="5500" w:type="dxa"/>
          </w:tcPr>
          <w:p w:rsidR="008D1696" w:rsidRPr="00C53801" w:rsidRDefault="00EA11B4" w:rsidP="00076EBC">
            <w:pPr>
              <w:pStyle w:val="Table"/>
            </w:pPr>
            <w:r w:rsidRPr="00C53801">
              <w:t>Не менее 10</w:t>
            </w:r>
          </w:p>
        </w:tc>
      </w:tr>
      <w:tr w:rsidR="008D1696" w:rsidRPr="00C53801" w:rsidTr="00076EBC">
        <w:tc>
          <w:tcPr>
            <w:tcW w:w="4678" w:type="dxa"/>
          </w:tcPr>
          <w:p w:rsidR="008D1696" w:rsidRPr="00C53801" w:rsidRDefault="00EA11B4" w:rsidP="00076EBC">
            <w:pPr>
              <w:pStyle w:val="Table"/>
              <w:ind w:firstLine="5"/>
            </w:pPr>
            <w:r w:rsidRPr="00C53801">
              <w:t>- Декоративно-прикладного искусства, театры моды</w:t>
            </w:r>
          </w:p>
        </w:tc>
        <w:tc>
          <w:tcPr>
            <w:tcW w:w="5500" w:type="dxa"/>
          </w:tcPr>
          <w:p w:rsidR="008D1696" w:rsidRPr="00C53801" w:rsidRDefault="00EA11B4" w:rsidP="00076EBC">
            <w:pPr>
              <w:pStyle w:val="Table"/>
            </w:pPr>
            <w:r w:rsidRPr="00C53801">
              <w:t>Не менее 10</w:t>
            </w:r>
          </w:p>
        </w:tc>
      </w:tr>
      <w:tr w:rsidR="008D1696" w:rsidRPr="00C53801" w:rsidTr="00076EBC">
        <w:tc>
          <w:tcPr>
            <w:tcW w:w="4678" w:type="dxa"/>
          </w:tcPr>
          <w:p w:rsidR="008D1696" w:rsidRPr="00C53801" w:rsidRDefault="00EA11B4" w:rsidP="00076EBC">
            <w:pPr>
              <w:pStyle w:val="Table"/>
              <w:ind w:firstLine="5"/>
            </w:pPr>
            <w:r w:rsidRPr="00C53801">
              <w:t>- Фото-, кино-, видеоискусства</w:t>
            </w:r>
          </w:p>
        </w:tc>
        <w:tc>
          <w:tcPr>
            <w:tcW w:w="5500" w:type="dxa"/>
          </w:tcPr>
          <w:p w:rsidR="008D1696" w:rsidRPr="00C53801" w:rsidRDefault="00EA11B4" w:rsidP="00076EBC">
            <w:pPr>
              <w:pStyle w:val="Table"/>
            </w:pPr>
            <w:r w:rsidRPr="00C53801">
              <w:t>Не менее 10</w:t>
            </w:r>
          </w:p>
        </w:tc>
      </w:tr>
    </w:tbl>
    <w:p w:rsidR="008D1696" w:rsidRPr="00007BF9" w:rsidRDefault="008D1696" w:rsidP="008D1696">
      <w:pPr>
        <w:pStyle w:val="ad"/>
        <w:ind w:left="1140"/>
        <w:rPr>
          <w:rFonts w:cs="Arial"/>
        </w:rPr>
      </w:pPr>
    </w:p>
    <w:p w:rsidR="00530340" w:rsidRPr="00007BF9" w:rsidRDefault="00654F2F" w:rsidP="00007BF9">
      <w:pPr>
        <w:ind w:firstLine="0"/>
        <w:jc w:val="center"/>
        <w:rPr>
          <w:rFonts w:cs="Arial"/>
          <w:b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8</w:t>
      </w:r>
      <w:r w:rsidR="00530340" w:rsidRPr="00007BF9">
        <w:rPr>
          <w:rFonts w:cs="Arial"/>
          <w:b/>
          <w:bCs/>
          <w:kern w:val="32"/>
          <w:sz w:val="32"/>
          <w:szCs w:val="32"/>
        </w:rPr>
        <w:t>. Финансирование</w:t>
      </w:r>
    </w:p>
    <w:p w:rsidR="00530340" w:rsidRPr="00007BF9" w:rsidRDefault="00530340" w:rsidP="00530340">
      <w:pPr>
        <w:ind w:firstLine="720"/>
        <w:rPr>
          <w:rFonts w:cs="Arial"/>
          <w:b/>
        </w:rPr>
      </w:pPr>
    </w:p>
    <w:p w:rsidR="00530340" w:rsidRPr="00007BF9" w:rsidRDefault="00654F2F" w:rsidP="00BE0192">
      <w:pPr>
        <w:rPr>
          <w:rFonts w:cs="Arial"/>
        </w:rPr>
      </w:pPr>
      <w:r w:rsidRPr="00007BF9">
        <w:rPr>
          <w:rFonts w:cs="Arial"/>
          <w:lang w:bidi="ru-RU"/>
        </w:rPr>
        <w:t xml:space="preserve">8.1. </w:t>
      </w:r>
      <w:r w:rsidR="00530340" w:rsidRPr="00007BF9">
        <w:rPr>
          <w:rFonts w:cs="Arial"/>
          <w:lang w:bidi="ru-RU"/>
        </w:rPr>
        <w:t>Финансирование обеспечения деятель</w:t>
      </w:r>
      <w:r w:rsidR="00103FBB" w:rsidRPr="00007BF9">
        <w:rPr>
          <w:rFonts w:cs="Arial"/>
          <w:lang w:bidi="ru-RU"/>
        </w:rPr>
        <w:t>ности народного самодеятельного</w:t>
      </w:r>
      <w:r w:rsidR="00BE0192">
        <w:rPr>
          <w:rFonts w:cs="Arial"/>
          <w:lang w:bidi="ru-RU"/>
        </w:rPr>
        <w:t xml:space="preserve"> </w:t>
      </w:r>
      <w:r w:rsidR="00530340" w:rsidRPr="00007BF9">
        <w:rPr>
          <w:rFonts w:cs="Arial"/>
          <w:lang w:bidi="ru-RU"/>
        </w:rPr>
        <w:t xml:space="preserve">коллектива, </w:t>
      </w:r>
      <w:r w:rsidR="00530340" w:rsidRPr="00007BF9">
        <w:rPr>
          <w:rFonts w:cs="Arial"/>
        </w:rPr>
        <w:t xml:space="preserve">образцового коллектива, </w:t>
      </w:r>
      <w:r w:rsidR="00530340" w:rsidRPr="00007BF9">
        <w:rPr>
          <w:rFonts w:cs="Arial"/>
          <w:lang w:bidi="ru-RU"/>
        </w:rPr>
        <w:t>функционирующего на базе муниципального учреждения, осуществляется из бюджета муниципального района «Город Людиново и Людиновский район», выделяемой муниципальному учреждению, иных источников в соответствии с действующим законодательством РФ.</w:t>
      </w:r>
    </w:p>
    <w:p w:rsidR="00654F2F" w:rsidRPr="00007BF9" w:rsidRDefault="00530340" w:rsidP="00C53801">
      <w:pPr>
        <w:tabs>
          <w:tab w:val="left" w:pos="567"/>
          <w:tab w:val="left" w:pos="851"/>
        </w:tabs>
        <w:rPr>
          <w:rFonts w:cs="Arial"/>
          <w:lang w:bidi="ru-RU"/>
        </w:rPr>
      </w:pPr>
      <w:r w:rsidRPr="00007BF9">
        <w:rPr>
          <w:rFonts w:cs="Arial"/>
          <w:lang w:bidi="ru-RU"/>
        </w:rPr>
        <w:t>Финансовое обеспечение деятельности коллектива осуществляется в соответствии с действующим законодательством РФ.</w:t>
      </w:r>
    </w:p>
    <w:p w:rsidR="00654F2F" w:rsidRPr="00007BF9" w:rsidRDefault="00654F2F" w:rsidP="00C53801">
      <w:pPr>
        <w:tabs>
          <w:tab w:val="left" w:pos="709"/>
          <w:tab w:val="left" w:pos="851"/>
        </w:tabs>
        <w:rPr>
          <w:rFonts w:cs="Arial"/>
        </w:rPr>
      </w:pPr>
      <w:r w:rsidRPr="00007BF9">
        <w:rPr>
          <w:rFonts w:cs="Arial"/>
        </w:rPr>
        <w:t xml:space="preserve">8.2. </w:t>
      </w:r>
      <w:r w:rsidR="00530340" w:rsidRPr="00007BF9">
        <w:rPr>
          <w:rFonts w:cs="Arial"/>
          <w:lang w:bidi="ru-RU"/>
        </w:rPr>
        <w:t>В муниципальном учреждении, на базе которого осуществляют свою деятельность коллектив за счет бюджета муниципального района «Город Людиново и Людиновский район» в соответствии с действующим законодательством могут производиться расходы, связанные с оплатой труда штатных работников коллектива, постановочные расходы, приобретение костюмов, инструментов, участие в конкурсах и фестивалях и т.д.</w:t>
      </w:r>
    </w:p>
    <w:p w:rsidR="00654F2F" w:rsidRPr="00007BF9" w:rsidRDefault="00654F2F" w:rsidP="00C53801">
      <w:pPr>
        <w:tabs>
          <w:tab w:val="left" w:pos="709"/>
          <w:tab w:val="left" w:pos="851"/>
        </w:tabs>
        <w:rPr>
          <w:rFonts w:cs="Arial"/>
        </w:rPr>
      </w:pPr>
      <w:r w:rsidRPr="00007BF9">
        <w:rPr>
          <w:rFonts w:cs="Arial"/>
        </w:rPr>
        <w:t xml:space="preserve">8.3. </w:t>
      </w:r>
      <w:r w:rsidR="00530340" w:rsidRPr="00007BF9">
        <w:rPr>
          <w:rFonts w:cs="Arial"/>
          <w:lang w:bidi="ru-RU"/>
        </w:rPr>
        <w:t>Средства от приносящей доход деятельности коллектива расходуются муниципальным учреждением в соответствии с действующим законодательством РФ.</w:t>
      </w:r>
    </w:p>
    <w:p w:rsidR="00530340" w:rsidRPr="00007BF9" w:rsidRDefault="00654F2F" w:rsidP="00C53801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 xml:space="preserve">8.4. </w:t>
      </w:r>
      <w:r w:rsidR="00530340" w:rsidRPr="00007BF9">
        <w:rPr>
          <w:rFonts w:cs="Arial"/>
          <w:lang w:bidi="ru-RU"/>
        </w:rPr>
        <w:t>При осуществлении своей творческой деятельности народный самодеятельный коллектив, о</w:t>
      </w:r>
      <w:r w:rsidR="00530340" w:rsidRPr="00007BF9">
        <w:rPr>
          <w:rFonts w:cs="Arial"/>
        </w:rPr>
        <w:t>бразцовый самодеятельный коллектив</w:t>
      </w:r>
      <w:r w:rsidR="00530340" w:rsidRPr="00007BF9">
        <w:rPr>
          <w:rFonts w:cs="Arial"/>
          <w:lang w:bidi="ru-RU"/>
        </w:rPr>
        <w:t xml:space="preserve"> обязан обеспечивать сохранность имущества, которым они пользуются, и использовать его строго по целевому назначению.</w:t>
      </w:r>
    </w:p>
    <w:p w:rsidR="00530340" w:rsidRPr="00007BF9" w:rsidRDefault="00530340" w:rsidP="00C53801">
      <w:pPr>
        <w:rPr>
          <w:rFonts w:cs="Arial"/>
          <w:lang w:bidi="ru-RU"/>
        </w:rPr>
      </w:pPr>
    </w:p>
    <w:p w:rsidR="00530340" w:rsidRPr="00007BF9" w:rsidRDefault="00654F2F" w:rsidP="00007BF9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9</w:t>
      </w:r>
      <w:r w:rsidR="00530340" w:rsidRPr="00007BF9">
        <w:rPr>
          <w:rFonts w:cs="Arial"/>
          <w:b/>
          <w:bCs/>
          <w:kern w:val="32"/>
          <w:sz w:val="32"/>
          <w:szCs w:val="32"/>
        </w:rPr>
        <w:t xml:space="preserve">. </w:t>
      </w:r>
      <w:proofErr w:type="gramStart"/>
      <w:r w:rsidR="00530340" w:rsidRPr="00007BF9">
        <w:rPr>
          <w:rFonts w:cs="Arial"/>
          <w:b/>
          <w:bCs/>
          <w:kern w:val="32"/>
          <w:sz w:val="32"/>
          <w:szCs w:val="32"/>
        </w:rPr>
        <w:t>Содержание работы народного самодеятельного коллектива, осуществляемых свою деятельность при муниципальных учреждениях</w:t>
      </w:r>
      <w:proofErr w:type="gramEnd"/>
    </w:p>
    <w:p w:rsidR="00530340" w:rsidRPr="00007BF9" w:rsidRDefault="00530340" w:rsidP="00530340">
      <w:pPr>
        <w:ind w:firstLine="709"/>
        <w:rPr>
          <w:rFonts w:cs="Arial"/>
          <w:b/>
          <w:lang w:bidi="ru-RU"/>
        </w:rPr>
      </w:pPr>
    </w:p>
    <w:p w:rsidR="007E3B80" w:rsidRPr="00007BF9" w:rsidRDefault="000366C7" w:rsidP="00076EBC">
      <w:pPr>
        <w:tabs>
          <w:tab w:val="left" w:pos="709"/>
          <w:tab w:val="left" w:pos="851"/>
        </w:tabs>
        <w:rPr>
          <w:rFonts w:cs="Arial"/>
          <w:lang w:bidi="ru-RU"/>
        </w:rPr>
      </w:pPr>
      <w:r w:rsidRPr="00007BF9">
        <w:rPr>
          <w:rFonts w:cs="Arial"/>
          <w:lang w:bidi="ru-RU"/>
        </w:rPr>
        <w:t>9</w:t>
      </w:r>
      <w:r w:rsidR="007E3B80" w:rsidRPr="00007BF9">
        <w:rPr>
          <w:rFonts w:cs="Arial"/>
          <w:lang w:bidi="ru-RU"/>
        </w:rPr>
        <w:t>.1.</w:t>
      </w:r>
      <w:r w:rsidR="00530340" w:rsidRPr="00007BF9">
        <w:rPr>
          <w:rFonts w:cs="Arial"/>
          <w:lang w:bidi="ru-RU"/>
        </w:rPr>
        <w:t xml:space="preserve">Народные самодеятельные коллективы должны постоянно повышать художественный уровень репертуара, совершенствовать исполнительское мастерство, систематически </w:t>
      </w:r>
      <w:proofErr w:type="gramStart"/>
      <w:r w:rsidR="00530340" w:rsidRPr="00007BF9">
        <w:rPr>
          <w:rFonts w:cs="Arial"/>
          <w:lang w:bidi="ru-RU"/>
        </w:rPr>
        <w:t>обогащать и пополнять</w:t>
      </w:r>
      <w:proofErr w:type="gramEnd"/>
      <w:r w:rsidR="00530340" w:rsidRPr="00007BF9">
        <w:rPr>
          <w:rFonts w:cs="Arial"/>
          <w:lang w:bidi="ru-RU"/>
        </w:rPr>
        <w:t xml:space="preserve"> репертуар новыми произведениями и постановками, оказывать консультативно-методическую помощь коллективам, любительским объединениям, занимающимся данным видом творчества и служить примером для кружков и коллективов художественной самодеятельности.</w:t>
      </w:r>
    </w:p>
    <w:p w:rsidR="00D8606B" w:rsidRPr="00007BF9" w:rsidRDefault="000366C7" w:rsidP="00076EBC">
      <w:pPr>
        <w:tabs>
          <w:tab w:val="left" w:pos="709"/>
          <w:tab w:val="left" w:pos="851"/>
        </w:tabs>
        <w:rPr>
          <w:rFonts w:cs="Arial"/>
          <w:lang w:bidi="ru-RU"/>
        </w:rPr>
      </w:pPr>
      <w:r w:rsidRPr="00007BF9">
        <w:rPr>
          <w:rFonts w:cs="Arial"/>
          <w:lang w:bidi="ru-RU"/>
        </w:rPr>
        <w:t>9</w:t>
      </w:r>
      <w:r w:rsidR="007E3B80" w:rsidRPr="00007BF9">
        <w:rPr>
          <w:rFonts w:cs="Arial"/>
          <w:lang w:bidi="ru-RU"/>
        </w:rPr>
        <w:t>.2.</w:t>
      </w:r>
      <w:r w:rsidR="00530340" w:rsidRPr="00007BF9">
        <w:rPr>
          <w:rFonts w:cs="Arial"/>
          <w:lang w:bidi="ru-RU"/>
        </w:rPr>
        <w:t xml:space="preserve">Репертуар народных самодеятельных и образцовых самодеятельных коллективов должен формироваться </w:t>
      </w:r>
      <w:r w:rsidR="007E3B80" w:rsidRPr="00007BF9">
        <w:rPr>
          <w:rFonts w:cs="Arial"/>
          <w:lang w:bidi="ru-RU"/>
        </w:rPr>
        <w:t xml:space="preserve">из лучших </w:t>
      </w:r>
      <w:r w:rsidR="006158CB" w:rsidRPr="00007BF9">
        <w:rPr>
          <w:rFonts w:cs="Arial"/>
          <w:lang w:bidi="ru-RU"/>
        </w:rPr>
        <w:t>произведений</w:t>
      </w:r>
      <w:r w:rsidR="00530340" w:rsidRPr="00007BF9">
        <w:rPr>
          <w:rFonts w:cs="Arial"/>
          <w:lang w:bidi="ru-RU"/>
        </w:rPr>
        <w:t xml:space="preserve"> отечественной драматургии, музыки и хореографии, а также лучших образцов отечественной и зарубежной классики, фольклора и народного творчества, произведений современных авторов, отвечающих критериям художественности.</w:t>
      </w:r>
    </w:p>
    <w:p w:rsidR="00530340" w:rsidRPr="00007BF9" w:rsidRDefault="000366C7" w:rsidP="00076EBC">
      <w:pPr>
        <w:tabs>
          <w:tab w:val="left" w:pos="709"/>
          <w:tab w:val="left" w:pos="851"/>
        </w:tabs>
        <w:rPr>
          <w:rFonts w:cs="Arial"/>
          <w:lang w:bidi="ru-RU"/>
        </w:rPr>
      </w:pPr>
      <w:r w:rsidRPr="00007BF9">
        <w:rPr>
          <w:rFonts w:cs="Arial"/>
          <w:lang w:bidi="ru-RU"/>
        </w:rPr>
        <w:lastRenderedPageBreak/>
        <w:t>9</w:t>
      </w:r>
      <w:r w:rsidR="00D8606B" w:rsidRPr="00007BF9">
        <w:rPr>
          <w:rFonts w:cs="Arial"/>
          <w:lang w:bidi="ru-RU"/>
        </w:rPr>
        <w:t xml:space="preserve">.3. </w:t>
      </w:r>
      <w:r w:rsidR="00530340" w:rsidRPr="00007BF9">
        <w:rPr>
          <w:rFonts w:cs="Arial"/>
          <w:lang w:bidi="ru-RU"/>
        </w:rPr>
        <w:t xml:space="preserve">Учебная и творческая работа в народных самодеятельных и образцовых самодеятельных коллективах </w:t>
      </w:r>
      <w:proofErr w:type="gramStart"/>
      <w:r w:rsidR="00530340" w:rsidRPr="00007BF9">
        <w:rPr>
          <w:rFonts w:cs="Arial"/>
          <w:lang w:bidi="ru-RU"/>
        </w:rPr>
        <w:t>определяется планами и должна</w:t>
      </w:r>
      <w:proofErr w:type="gramEnd"/>
      <w:r w:rsidR="00530340" w:rsidRPr="00007BF9">
        <w:rPr>
          <w:rFonts w:cs="Arial"/>
          <w:lang w:bidi="ru-RU"/>
        </w:rPr>
        <w:t xml:space="preserve"> включать:</w:t>
      </w:r>
    </w:p>
    <w:p w:rsidR="00530340" w:rsidRPr="00007BF9" w:rsidRDefault="00530340" w:rsidP="00076EBC">
      <w:pPr>
        <w:tabs>
          <w:tab w:val="left" w:pos="851"/>
        </w:tabs>
        <w:rPr>
          <w:rFonts w:cs="Arial"/>
          <w:lang w:bidi="ru-RU"/>
        </w:rPr>
      </w:pPr>
      <w:r w:rsidRPr="00007BF9">
        <w:rPr>
          <w:rFonts w:cs="Arial"/>
          <w:lang w:bidi="ru-RU"/>
        </w:rPr>
        <w:t>- во всех коллективах - занятия по повышению культурного уровня участников, обсуждение вопросов формирования репертуара, обучение навыкам художественного творчества, участие в конкурсах и других творческих мероприятиях;</w:t>
      </w:r>
    </w:p>
    <w:p w:rsidR="00530340" w:rsidRPr="00007BF9" w:rsidRDefault="00530340" w:rsidP="00076EBC">
      <w:pPr>
        <w:rPr>
          <w:rFonts w:cs="Arial"/>
          <w:lang w:bidi="ru-RU"/>
        </w:rPr>
      </w:pPr>
      <w:proofErr w:type="gramStart"/>
      <w:r w:rsidRPr="00007BF9">
        <w:rPr>
          <w:rFonts w:cs="Arial"/>
          <w:lang w:bidi="ru-RU"/>
        </w:rPr>
        <w:t>- в коллективах театрального искусства - занятия по актерскому мастерству, технике речи и художественному слову, музыкальной грамоте, постановке голоса, разучиванию вокальных партий, работа с режиссером, драматургом, композитором, концертмейстером; работа над миниатюрой, тематической программой, литературной и литературно-музыкальной композицией, прозаическим, поэтическим произведением или циклов стихов;</w:t>
      </w:r>
      <w:proofErr w:type="gramEnd"/>
    </w:p>
    <w:p w:rsidR="00530340" w:rsidRPr="00007BF9" w:rsidRDefault="00530340" w:rsidP="00076EBC">
      <w:pPr>
        <w:rPr>
          <w:rFonts w:cs="Arial"/>
          <w:lang w:bidi="ru-RU"/>
        </w:rPr>
      </w:pPr>
      <w:proofErr w:type="gramStart"/>
      <w:r w:rsidRPr="00007BF9">
        <w:rPr>
          <w:rFonts w:cs="Arial"/>
          <w:lang w:bidi="ru-RU"/>
        </w:rPr>
        <w:t>- в коллективах музыкального искусства - занятия по изучению музыкальной грамоты, сольфеджио, истории и теории музыки, традиционных в данной местности особенностей музыки и исполнительства, хорового искусства, постановке голоса; разучиванию произведений для хора с сопровождением и без сопровождения, разучиванию произведений с солистами и ансамблями; разучиванию партий ансамблей, хоров, проведению общих репетиций, классическому и характерному тренажу, разучиванию сольных, групповых танцев, хореографических миниатюр;</w:t>
      </w:r>
      <w:proofErr w:type="gramEnd"/>
      <w:r w:rsidRPr="00007BF9">
        <w:rPr>
          <w:rFonts w:cs="Arial"/>
          <w:lang w:bidi="ru-RU"/>
        </w:rPr>
        <w:t xml:space="preserve"> обучение игре на музыкальных инструментах; ознакомлению с начальными принципами инструментовки для музыкальных ансамблей, проведению оркестровых занятий по разучиванию партий;</w:t>
      </w:r>
    </w:p>
    <w:p w:rsidR="00530340" w:rsidRPr="00007BF9" w:rsidRDefault="00530340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t>- в коллективах хореографического искусства - занятия по изучению истории и теории хореографии; классическому и характерному тренажу, разучиванию и тренажу сольных, групповых танцев, хореографических миниатюр, композиций, танцевальных сюит, сюжетных постановок и т.д.;</w:t>
      </w:r>
    </w:p>
    <w:p w:rsidR="00530340" w:rsidRPr="00007BF9" w:rsidRDefault="00530340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t>- в коллективах изобразительного и декоративно-прикладного - занятия по изучению истории прикладного творчества, местных традиционных особенностей декоративно-прикладного творчества и ремесел, техники и технологии изготовления предметов прикладного искусства, техники и технологии живописи в мастерских и в натуре, выполнение заданий художественно-оформительского характера и организация выставок;</w:t>
      </w:r>
    </w:p>
    <w:p w:rsidR="00530340" w:rsidRPr="00007BF9" w:rsidRDefault="00530340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t>- в коллективах кино-, виде</w:t>
      </w:r>
      <w:proofErr w:type="gramStart"/>
      <w:r w:rsidRPr="00007BF9">
        <w:rPr>
          <w:rFonts w:cs="Arial"/>
          <w:lang w:bidi="ru-RU"/>
        </w:rPr>
        <w:t>о-</w:t>
      </w:r>
      <w:proofErr w:type="gramEnd"/>
      <w:r w:rsidRPr="00007BF9">
        <w:rPr>
          <w:rFonts w:cs="Arial"/>
          <w:lang w:bidi="ru-RU"/>
        </w:rPr>
        <w:t xml:space="preserve"> и фотоискусства - занятия по изучению истории кино и фотографии, материальной части; технике кино- и фотосъемки, режиссерскому, операторскому, сценарному мастерству; организации просмотров, разборов и обсуждений любительских фильмов и фотографий; выполнению работ оформительского характера (с фотолюбителями): по созданию фильмов (с кинолюбителями); организацию фотовыставок, просмотры кинофильмов.</w:t>
      </w:r>
    </w:p>
    <w:p w:rsidR="00530340" w:rsidRPr="00007BF9" w:rsidRDefault="000366C7" w:rsidP="00076EBC">
      <w:pPr>
        <w:tabs>
          <w:tab w:val="left" w:pos="851"/>
          <w:tab w:val="left" w:pos="1134"/>
        </w:tabs>
        <w:rPr>
          <w:rFonts w:cs="Arial"/>
          <w:lang w:bidi="ru-RU"/>
        </w:rPr>
      </w:pPr>
      <w:r w:rsidRPr="00007BF9">
        <w:rPr>
          <w:rFonts w:cs="Arial"/>
          <w:lang w:bidi="ru-RU"/>
        </w:rPr>
        <w:t>9</w:t>
      </w:r>
      <w:r w:rsidR="00D8606B" w:rsidRPr="00007BF9">
        <w:rPr>
          <w:rFonts w:cs="Arial"/>
          <w:lang w:bidi="ru-RU"/>
        </w:rPr>
        <w:t xml:space="preserve">.4. </w:t>
      </w:r>
      <w:r w:rsidR="00530340" w:rsidRPr="00007BF9">
        <w:rPr>
          <w:rFonts w:cs="Arial"/>
          <w:lang w:bidi="ru-RU"/>
        </w:rPr>
        <w:t>Творческо-организационная работа в народных самодеятельных коллективах должна предусматривать:</w:t>
      </w:r>
    </w:p>
    <w:p w:rsidR="00530340" w:rsidRPr="00007BF9" w:rsidRDefault="00530340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t>- проведение учебных занятий, репетиций, организацию выставок, выступлений с концертами и спектаклями;</w:t>
      </w:r>
    </w:p>
    <w:p w:rsidR="00530340" w:rsidRPr="00007BF9" w:rsidRDefault="00530340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t>- мероприятия по созданию в коллективах творческой атмосферы, воспитанию бережного отношения к имуществу коллектива;</w:t>
      </w:r>
    </w:p>
    <w:p w:rsidR="00530340" w:rsidRPr="00007BF9" w:rsidRDefault="00530340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t>- проведение ежегодно в конце творческого сезона отчета перед населением;</w:t>
      </w:r>
    </w:p>
    <w:p w:rsidR="00530340" w:rsidRPr="00007BF9" w:rsidRDefault="00530340" w:rsidP="00076EBC">
      <w:pPr>
        <w:rPr>
          <w:rFonts w:cs="Arial"/>
          <w:lang w:bidi="ru-RU"/>
        </w:rPr>
      </w:pPr>
      <w:proofErr w:type="gramStart"/>
      <w:r w:rsidRPr="00007BF9">
        <w:rPr>
          <w:rFonts w:cs="Arial"/>
          <w:lang w:bidi="ru-RU"/>
        </w:rPr>
        <w:t>- накопление материалов учебно-воспитательной и творческой работы (планы, дневники, отчеты, альбомы, эскизы, макеты, программы, афиши, рекламы, буклеты и т.д.), отражающих историю развития коллектива;</w:t>
      </w:r>
      <w:proofErr w:type="gramEnd"/>
    </w:p>
    <w:p w:rsidR="00530340" w:rsidRPr="00007BF9" w:rsidRDefault="00530340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t xml:space="preserve">- организацию </w:t>
      </w:r>
      <w:proofErr w:type="gramStart"/>
      <w:r w:rsidRPr="00007BF9">
        <w:rPr>
          <w:rFonts w:cs="Arial"/>
          <w:lang w:bidi="ru-RU"/>
        </w:rPr>
        <w:t>воспитательной</w:t>
      </w:r>
      <w:proofErr w:type="gramEnd"/>
      <w:r w:rsidRPr="00007BF9">
        <w:rPr>
          <w:rFonts w:cs="Arial"/>
          <w:lang w:bidi="ru-RU"/>
        </w:rPr>
        <w:t xml:space="preserve"> работы внутри коллектива;</w:t>
      </w:r>
    </w:p>
    <w:p w:rsidR="00D8606B" w:rsidRPr="00007BF9" w:rsidRDefault="00530340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t>- участие в городских торжественных, культурно-массовых и иных мероприятиях.</w:t>
      </w:r>
    </w:p>
    <w:p w:rsidR="00DF2523" w:rsidRPr="00007BF9" w:rsidRDefault="000366C7" w:rsidP="00076EBC">
      <w:pPr>
        <w:rPr>
          <w:rFonts w:cs="Arial"/>
          <w:lang w:bidi="ru-RU"/>
        </w:rPr>
      </w:pPr>
      <w:proofErr w:type="gramStart"/>
      <w:r w:rsidRPr="00007BF9">
        <w:rPr>
          <w:rFonts w:cs="Arial"/>
          <w:lang w:bidi="ru-RU"/>
        </w:rPr>
        <w:t>9</w:t>
      </w:r>
      <w:r w:rsidR="00D8606B" w:rsidRPr="00007BF9">
        <w:rPr>
          <w:rFonts w:cs="Arial"/>
          <w:lang w:bidi="ru-RU"/>
        </w:rPr>
        <w:t>.5.</w:t>
      </w:r>
      <w:r w:rsidR="00530340" w:rsidRPr="00007BF9">
        <w:rPr>
          <w:rFonts w:cs="Arial"/>
          <w:lang w:bidi="ru-RU"/>
        </w:rPr>
        <w:t>Учебная и творчес</w:t>
      </w:r>
      <w:r w:rsidR="00D8606B" w:rsidRPr="00007BF9">
        <w:rPr>
          <w:rFonts w:cs="Arial"/>
          <w:lang w:bidi="ru-RU"/>
        </w:rPr>
        <w:t xml:space="preserve">кая работа коллектива-спутника </w:t>
      </w:r>
      <w:r w:rsidR="00530340" w:rsidRPr="00007BF9">
        <w:rPr>
          <w:rFonts w:cs="Arial"/>
          <w:lang w:bidi="ru-RU"/>
        </w:rPr>
        <w:t>определяется планами основного народного самодеятельного коллектива, ставит своей целью введение исполнителей из детского коллектива в основной и включает такие формы взаимодействия, как совместное обсуждение репертуарных планов, концертные выступления, отчеты, неформальные мероприятия.</w:t>
      </w:r>
      <w:proofErr w:type="gramEnd"/>
    </w:p>
    <w:p w:rsidR="00530340" w:rsidRPr="00007BF9" w:rsidRDefault="000366C7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lastRenderedPageBreak/>
        <w:t>9</w:t>
      </w:r>
      <w:r w:rsidR="00DF2523" w:rsidRPr="00007BF9">
        <w:rPr>
          <w:rFonts w:cs="Arial"/>
          <w:lang w:bidi="ru-RU"/>
        </w:rPr>
        <w:t>.6.</w:t>
      </w:r>
      <w:r w:rsidR="00530340" w:rsidRPr="00007BF9">
        <w:rPr>
          <w:rFonts w:cs="Arial"/>
          <w:lang w:bidi="ru-RU"/>
        </w:rPr>
        <w:t>Коллективы работают по плану творческой деятельности (планируют выпуск новых работ, произведений, проведение репетиционной деятельности, творческой учебы, участие в конкурсах, фестивалях, выступления перед зрителями и т.п.), утвержденному руководителем учреждения.</w:t>
      </w:r>
    </w:p>
    <w:p w:rsidR="00DF2523" w:rsidRPr="00007BF9" w:rsidRDefault="00530340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t>Утверждение репертуарных планов народных самодеятельных коллективов на предстоящий период проводится ежегодно до 1 декабря текущего года.</w:t>
      </w:r>
    </w:p>
    <w:p w:rsidR="00530340" w:rsidRPr="00007BF9" w:rsidRDefault="000366C7" w:rsidP="00076EBC">
      <w:pPr>
        <w:rPr>
          <w:rFonts w:cs="Arial"/>
          <w:lang w:bidi="ru-RU"/>
        </w:rPr>
      </w:pPr>
      <w:r w:rsidRPr="00007BF9">
        <w:rPr>
          <w:rFonts w:cs="Arial"/>
          <w:lang w:bidi="ru-RU"/>
        </w:rPr>
        <w:t>9</w:t>
      </w:r>
      <w:r w:rsidR="00DF2523" w:rsidRPr="00007BF9">
        <w:rPr>
          <w:rFonts w:cs="Arial"/>
          <w:lang w:bidi="ru-RU"/>
        </w:rPr>
        <w:t>.7.</w:t>
      </w:r>
      <w:r w:rsidR="00530340" w:rsidRPr="00007BF9">
        <w:rPr>
          <w:rFonts w:cs="Arial"/>
          <w:lang w:bidi="ru-RU"/>
        </w:rPr>
        <w:t>Народные самодеятельные коллективы осуществляют шефство над сельскими и городскими самодеятельными коллективами, любительскими объединениями, оказывают им систематическую творческую и методическую помощь, ежегодно проводят совместные выступления перед населением.</w:t>
      </w:r>
    </w:p>
    <w:p w:rsidR="00530340" w:rsidRPr="00007BF9" w:rsidRDefault="00530340" w:rsidP="00530340">
      <w:pPr>
        <w:rPr>
          <w:rFonts w:cs="Arial"/>
          <w:lang w:bidi="ru-RU"/>
        </w:rPr>
      </w:pPr>
    </w:p>
    <w:p w:rsidR="00530340" w:rsidRPr="00007BF9" w:rsidRDefault="00007BF9" w:rsidP="00C53801">
      <w:pPr>
        <w:pStyle w:val="ad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07BF9">
        <w:rPr>
          <w:rFonts w:cs="Arial"/>
          <w:b/>
          <w:bCs/>
          <w:kern w:val="32"/>
          <w:sz w:val="32"/>
          <w:szCs w:val="32"/>
        </w:rPr>
        <w:t>10.</w:t>
      </w:r>
      <w:r w:rsidR="00530340" w:rsidRPr="00007BF9">
        <w:rPr>
          <w:rFonts w:cs="Arial"/>
          <w:b/>
          <w:bCs/>
          <w:kern w:val="32"/>
          <w:sz w:val="32"/>
          <w:szCs w:val="32"/>
        </w:rPr>
        <w:t>Поддержка и поощрения народного коллектива</w:t>
      </w:r>
    </w:p>
    <w:p w:rsidR="00530340" w:rsidRPr="00007BF9" w:rsidRDefault="00530340" w:rsidP="00530340">
      <w:pPr>
        <w:ind w:left="390"/>
        <w:rPr>
          <w:rFonts w:cs="Arial"/>
          <w:b/>
          <w:bCs/>
        </w:rPr>
      </w:pPr>
    </w:p>
    <w:p w:rsidR="00530340" w:rsidRPr="00007BF9" w:rsidRDefault="000366C7" w:rsidP="00C53801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10</w:t>
      </w:r>
      <w:r w:rsidR="00530340" w:rsidRPr="00007BF9">
        <w:rPr>
          <w:rFonts w:cs="Arial"/>
        </w:rPr>
        <w:t xml:space="preserve">.1. В целях поддержки коллективов, удостоенных звания «Народный самодеятельный </w:t>
      </w:r>
      <w:r w:rsidR="00F744C9" w:rsidRPr="00007BF9">
        <w:rPr>
          <w:rFonts w:cs="Arial"/>
        </w:rPr>
        <w:t>коллектив» отделом</w:t>
      </w:r>
      <w:r w:rsidR="00530340" w:rsidRPr="00007BF9">
        <w:rPr>
          <w:rFonts w:cs="Arial"/>
        </w:rPr>
        <w:t xml:space="preserve"> культуры администрации муниципального района «Город Людиново и Людиновский район» предусматриваются специальные мероприятия (фестивали, конкурсы, смотры,</w:t>
      </w:r>
      <w:r w:rsidR="00F744C9" w:rsidRPr="00007BF9">
        <w:rPr>
          <w:rFonts w:cs="Arial"/>
        </w:rPr>
        <w:t xml:space="preserve"> выставки и т.д.) с их участием</w:t>
      </w:r>
      <w:r w:rsidR="00530340" w:rsidRPr="00007BF9">
        <w:rPr>
          <w:rFonts w:cs="Arial"/>
        </w:rPr>
        <w:t>.</w:t>
      </w:r>
    </w:p>
    <w:p w:rsidR="00530340" w:rsidRPr="00007BF9" w:rsidRDefault="000366C7" w:rsidP="00C53801">
      <w:pPr>
        <w:tabs>
          <w:tab w:val="left" w:pos="851"/>
        </w:tabs>
        <w:rPr>
          <w:rFonts w:cs="Arial"/>
          <w:b/>
        </w:rPr>
      </w:pPr>
      <w:r w:rsidRPr="00007BF9">
        <w:rPr>
          <w:rFonts w:cs="Arial"/>
        </w:rPr>
        <w:t>10</w:t>
      </w:r>
      <w:r w:rsidR="00530340" w:rsidRPr="00007BF9">
        <w:rPr>
          <w:rFonts w:cs="Arial"/>
        </w:rPr>
        <w:t>.2. Руководитель и участники коллектива могут выдвигаться на награждение почетными грамотами и благодарственными письмами в установленном порядке.</w:t>
      </w:r>
    </w:p>
    <w:p w:rsidR="00530340" w:rsidRPr="00007BF9" w:rsidRDefault="00530340" w:rsidP="00530340">
      <w:pPr>
        <w:ind w:left="709"/>
        <w:rPr>
          <w:rFonts w:cs="Arial"/>
          <w:b/>
        </w:rPr>
      </w:pPr>
    </w:p>
    <w:p w:rsidR="00530340" w:rsidRPr="00007BF9" w:rsidRDefault="00530340" w:rsidP="00530340">
      <w:pPr>
        <w:ind w:left="2832" w:firstLine="708"/>
        <w:rPr>
          <w:rFonts w:cs="Arial"/>
          <w:b/>
        </w:rPr>
      </w:pPr>
    </w:p>
    <w:p w:rsidR="00530340" w:rsidRPr="00007BF9" w:rsidRDefault="00530340" w:rsidP="00530340">
      <w:pPr>
        <w:rPr>
          <w:rFonts w:cs="Arial"/>
        </w:rPr>
      </w:pPr>
    </w:p>
    <w:p w:rsidR="00113223" w:rsidRPr="00007BF9" w:rsidRDefault="00530340" w:rsidP="00007BF9">
      <w:pPr>
        <w:widowControl w:val="0"/>
        <w:shd w:val="clear" w:color="auto" w:fill="FFFFFF"/>
        <w:ind w:left="5103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 w:rsidR="00F744C9" w:rsidRPr="00007BF9">
        <w:rPr>
          <w:rFonts w:cs="Arial"/>
          <w:b/>
          <w:bCs/>
          <w:kern w:val="28"/>
          <w:sz w:val="32"/>
          <w:szCs w:val="32"/>
        </w:rPr>
        <w:t>1</w:t>
      </w:r>
    </w:p>
    <w:p w:rsidR="009F73FC" w:rsidRPr="00007BF9" w:rsidRDefault="00530340" w:rsidP="00007BF9">
      <w:pPr>
        <w:widowControl w:val="0"/>
        <w:shd w:val="clear" w:color="auto" w:fill="FFFFFF"/>
        <w:ind w:left="5103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 xml:space="preserve"> к положению</w:t>
      </w:r>
      <w:r w:rsidR="00007BF9" w:rsidRPr="00007BF9">
        <w:rPr>
          <w:rFonts w:cs="Arial"/>
          <w:b/>
          <w:bCs/>
          <w:kern w:val="28"/>
          <w:sz w:val="32"/>
          <w:szCs w:val="32"/>
        </w:rPr>
        <w:t xml:space="preserve"> </w:t>
      </w:r>
      <w:r w:rsidRPr="00007BF9">
        <w:rPr>
          <w:rFonts w:cs="Arial"/>
          <w:b/>
          <w:bCs/>
          <w:kern w:val="28"/>
          <w:sz w:val="32"/>
          <w:szCs w:val="32"/>
        </w:rPr>
        <w:t>о народном самодеятельном коллективе, образцовом самодеятельном коллективе в муниципальном районе «Город Людиново и Людиновский район»</w:t>
      </w:r>
    </w:p>
    <w:p w:rsidR="00F86BBC" w:rsidRPr="00007BF9" w:rsidRDefault="00F86BBC" w:rsidP="00F86BBC">
      <w:pPr>
        <w:widowControl w:val="0"/>
        <w:shd w:val="clear" w:color="auto" w:fill="FFFFFF"/>
        <w:ind w:left="5103"/>
        <w:rPr>
          <w:rFonts w:cs="Arial"/>
          <w:lang w:bidi="ru-RU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5564"/>
        <w:gridCol w:w="4898"/>
      </w:tblGrid>
      <w:tr w:rsidR="00F86BBC" w:rsidRPr="00007BF9" w:rsidTr="00076EBC">
        <w:tc>
          <w:tcPr>
            <w:tcW w:w="10462" w:type="dxa"/>
            <w:gridSpan w:val="2"/>
          </w:tcPr>
          <w:p w:rsidR="00F86BBC" w:rsidRPr="00007BF9" w:rsidRDefault="00F86BBC" w:rsidP="00007BF9">
            <w:pPr>
              <w:pStyle w:val="Table0"/>
            </w:pPr>
            <w:r w:rsidRPr="00007BF9">
              <w:t>Полное название творческого коллектива</w:t>
            </w: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Жанр творчества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Год создания коллектива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Год присвоения звания «Народный самодеятельный коллектив» (Дата и номер приказа)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Возрастной тип коллектива (взрослый, смешанный, детский)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Год последнего подтверждения звания (дата и номер приказа)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 xml:space="preserve">Учреждение на </w:t>
            </w:r>
            <w:proofErr w:type="gramStart"/>
            <w:r w:rsidRPr="00007BF9">
              <w:t>базе</w:t>
            </w:r>
            <w:proofErr w:type="gramEnd"/>
            <w:r w:rsidRPr="00007BF9">
              <w:t xml:space="preserve"> которого создан и функционирует коллектив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Ссылка на страницу в социальных сетях коллектива (если имеется), страницу на сайте учреждения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 xml:space="preserve">Награды и победы в международных, всероссийских, областных фестивалях и конкурсах </w:t>
            </w:r>
            <w:proofErr w:type="gramStart"/>
            <w:r w:rsidRPr="00007BF9">
              <w:t>за</w:t>
            </w:r>
            <w:proofErr w:type="gramEnd"/>
            <w:r w:rsidRPr="00007BF9">
              <w:t xml:space="preserve"> последние 3 года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BE0192" w:rsidTr="00076EBC">
        <w:tc>
          <w:tcPr>
            <w:tcW w:w="10462" w:type="dxa"/>
            <w:gridSpan w:val="2"/>
          </w:tcPr>
          <w:p w:rsidR="00F86BBC" w:rsidRPr="00BE0192" w:rsidRDefault="00F86BBC" w:rsidP="00BE0192">
            <w:pPr>
              <w:pStyle w:val="Table"/>
              <w:jc w:val="center"/>
              <w:rPr>
                <w:b/>
              </w:rPr>
            </w:pPr>
            <w:r w:rsidRPr="00BE0192">
              <w:rPr>
                <w:b/>
              </w:rPr>
              <w:t>Анкетные данные руководителя коллектива</w:t>
            </w: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Фамилия, имя, отчество (полностью)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Год рождения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lastRenderedPageBreak/>
              <w:t>Образование (учебное заведение, специализация)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Стаж работы в сфере культуры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Информация о прохождении повышения квалификации, посещение семинаров (</w:t>
            </w:r>
            <w:proofErr w:type="gramStart"/>
            <w:r w:rsidRPr="00007BF9">
              <w:t>за</w:t>
            </w:r>
            <w:proofErr w:type="gramEnd"/>
            <w:r w:rsidRPr="00007BF9">
              <w:t xml:space="preserve"> последние 3 года)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Стаж работы с данным коллективом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 xml:space="preserve">Личные звания и награды международного, всероссийского и областного уровня </w:t>
            </w:r>
            <w:proofErr w:type="gramStart"/>
            <w:r w:rsidRPr="00007BF9">
              <w:t>за</w:t>
            </w:r>
            <w:proofErr w:type="gramEnd"/>
            <w:r w:rsidRPr="00007BF9">
              <w:t xml:space="preserve"> последние 3 года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Контактный телефон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BE0192" w:rsidTr="00076EBC">
        <w:tc>
          <w:tcPr>
            <w:tcW w:w="10462" w:type="dxa"/>
            <w:gridSpan w:val="2"/>
          </w:tcPr>
          <w:p w:rsidR="00F86BBC" w:rsidRPr="00BE0192" w:rsidRDefault="00F86BBC" w:rsidP="00BE0192">
            <w:pPr>
              <w:pStyle w:val="Table"/>
              <w:jc w:val="center"/>
              <w:rPr>
                <w:b/>
              </w:rPr>
            </w:pPr>
            <w:r w:rsidRPr="00BE0192">
              <w:rPr>
                <w:b/>
              </w:rPr>
              <w:t>Анкетные данные концертмейстера коллектива</w:t>
            </w: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Фамилия, имя, отчество (полностью)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Стаж работы в сфере культуры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  <w:tr w:rsidR="00F86BBC" w:rsidRPr="00007BF9" w:rsidTr="00076EBC">
        <w:tc>
          <w:tcPr>
            <w:tcW w:w="5564" w:type="dxa"/>
          </w:tcPr>
          <w:p w:rsidR="00F86BBC" w:rsidRPr="00007BF9" w:rsidRDefault="00F86BBC" w:rsidP="00007BF9">
            <w:pPr>
              <w:pStyle w:val="Table"/>
            </w:pPr>
            <w:r w:rsidRPr="00007BF9">
              <w:t>Стаж работы с данным коллективом</w:t>
            </w:r>
          </w:p>
        </w:tc>
        <w:tc>
          <w:tcPr>
            <w:tcW w:w="4898" w:type="dxa"/>
          </w:tcPr>
          <w:p w:rsidR="00F86BBC" w:rsidRPr="00007BF9" w:rsidRDefault="00F86BBC" w:rsidP="00007BF9">
            <w:pPr>
              <w:pStyle w:val="Table"/>
            </w:pPr>
          </w:p>
        </w:tc>
      </w:tr>
    </w:tbl>
    <w:p w:rsidR="00076EBC" w:rsidRDefault="00076EBC" w:rsidP="00F86BBC">
      <w:pPr>
        <w:tabs>
          <w:tab w:val="left" w:pos="5670"/>
        </w:tabs>
        <w:ind w:left="-284"/>
        <w:rPr>
          <w:rFonts w:cs="Arial"/>
        </w:rPr>
      </w:pPr>
    </w:p>
    <w:p w:rsidR="00F86BBC" w:rsidRPr="00007BF9" w:rsidRDefault="00F86BBC" w:rsidP="00F86BBC">
      <w:pPr>
        <w:tabs>
          <w:tab w:val="left" w:pos="5670"/>
        </w:tabs>
        <w:ind w:left="-284"/>
        <w:rPr>
          <w:rFonts w:cs="Arial"/>
        </w:rPr>
      </w:pPr>
      <w:r w:rsidRPr="00007BF9">
        <w:rPr>
          <w:rFonts w:cs="Arial"/>
        </w:rPr>
        <w:t>В соответствии с Федеральным законом от 27.07.2006 г. №1</w:t>
      </w:r>
      <w:hyperlink r:id="rId9" w:tooltip="52-ФЗ " w:history="1">
        <w:r w:rsidRPr="001406F3">
          <w:rPr>
            <w:rStyle w:val="a6"/>
            <w:rFonts w:cs="Arial"/>
          </w:rPr>
          <w:t>52-ФЗ</w:t>
        </w:r>
      </w:hyperlink>
      <w:r w:rsidRPr="00007BF9">
        <w:rPr>
          <w:rFonts w:cs="Arial"/>
        </w:rPr>
        <w:t xml:space="preserve"> «О персональных данных» выражаю согласие отделу культуры администрации </w:t>
      </w:r>
      <w:proofErr w:type="gramStart"/>
      <w:r w:rsidRPr="00007BF9">
        <w:rPr>
          <w:rFonts w:cs="Arial"/>
        </w:rPr>
        <w:t>муниципального</w:t>
      </w:r>
      <w:proofErr w:type="gramEnd"/>
      <w:r w:rsidRPr="00007BF9">
        <w:rPr>
          <w:rFonts w:cs="Arial"/>
        </w:rPr>
        <w:t xml:space="preserve"> района «Город Людиново и </w:t>
      </w:r>
      <w:r w:rsidR="00936329" w:rsidRPr="00007BF9">
        <w:rPr>
          <w:rFonts w:cs="Arial"/>
        </w:rPr>
        <w:t>Людиновский район» на обработку</w:t>
      </w:r>
      <w:r w:rsidRPr="00007BF9">
        <w:rPr>
          <w:rFonts w:cs="Arial"/>
        </w:rPr>
        <w:t xml:space="preserve"> предоставленных нами персональных данных</w:t>
      </w:r>
    </w:p>
    <w:p w:rsidR="00F86BBC" w:rsidRPr="00007BF9" w:rsidRDefault="00F86BBC" w:rsidP="00F86BBC">
      <w:pPr>
        <w:tabs>
          <w:tab w:val="left" w:pos="5670"/>
        </w:tabs>
        <w:rPr>
          <w:rFonts w:cs="Arial"/>
        </w:rPr>
      </w:pPr>
    </w:p>
    <w:p w:rsidR="00C53801" w:rsidRDefault="00F86BBC" w:rsidP="00C53801">
      <w:pPr>
        <w:widowControl w:val="0"/>
        <w:tabs>
          <w:tab w:val="left" w:pos="1023"/>
        </w:tabs>
        <w:spacing w:line="274" w:lineRule="exact"/>
        <w:rPr>
          <w:rFonts w:cs="Arial"/>
        </w:rPr>
      </w:pPr>
      <w:r w:rsidRPr="00007BF9">
        <w:rPr>
          <w:rFonts w:cs="Arial"/>
        </w:rPr>
        <w:t xml:space="preserve">                                                                     П</w:t>
      </w:r>
      <w:r w:rsidR="00076EBC">
        <w:rPr>
          <w:rFonts w:cs="Arial"/>
        </w:rPr>
        <w:t>одпись ______________________</w:t>
      </w:r>
      <w:r w:rsidRPr="00007BF9">
        <w:rPr>
          <w:rFonts w:cs="Arial"/>
        </w:rPr>
        <w:t xml:space="preserve">Ф.И.О. </w:t>
      </w:r>
    </w:p>
    <w:p w:rsidR="00C53801" w:rsidRDefault="00C53801" w:rsidP="00C53801">
      <w:pPr>
        <w:widowControl w:val="0"/>
        <w:tabs>
          <w:tab w:val="left" w:pos="1023"/>
        </w:tabs>
        <w:spacing w:line="274" w:lineRule="exact"/>
        <w:rPr>
          <w:rFonts w:cs="Arial"/>
        </w:rPr>
      </w:pPr>
    </w:p>
    <w:p w:rsidR="00C53801" w:rsidRDefault="00C53801" w:rsidP="00C53801">
      <w:pPr>
        <w:widowControl w:val="0"/>
        <w:tabs>
          <w:tab w:val="left" w:pos="1023"/>
        </w:tabs>
        <w:spacing w:line="274" w:lineRule="exact"/>
        <w:rPr>
          <w:rFonts w:cs="Arial"/>
        </w:rPr>
      </w:pPr>
    </w:p>
    <w:p w:rsidR="00113223" w:rsidRPr="00007BF9" w:rsidRDefault="00530340" w:rsidP="00C53801">
      <w:pPr>
        <w:widowControl w:val="0"/>
        <w:tabs>
          <w:tab w:val="left" w:pos="1023"/>
        </w:tabs>
        <w:spacing w:line="274" w:lineRule="exact"/>
        <w:jc w:val="right"/>
        <w:rPr>
          <w:rFonts w:cs="Arial"/>
          <w:b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>Приложение №</w:t>
      </w:r>
      <w:r w:rsidR="00007BF9">
        <w:rPr>
          <w:rFonts w:cs="Arial"/>
          <w:b/>
          <w:bCs/>
          <w:kern w:val="28"/>
          <w:sz w:val="32"/>
          <w:szCs w:val="32"/>
        </w:rPr>
        <w:t xml:space="preserve"> </w:t>
      </w:r>
      <w:r w:rsidR="00F744C9" w:rsidRPr="00007BF9">
        <w:rPr>
          <w:rFonts w:cs="Arial"/>
          <w:b/>
          <w:bCs/>
          <w:kern w:val="28"/>
          <w:sz w:val="32"/>
          <w:szCs w:val="32"/>
        </w:rPr>
        <w:t>2</w:t>
      </w:r>
    </w:p>
    <w:p w:rsidR="00530340" w:rsidRPr="00007BF9" w:rsidRDefault="00530340" w:rsidP="00C53801">
      <w:pPr>
        <w:tabs>
          <w:tab w:val="left" w:pos="5103"/>
        </w:tabs>
        <w:ind w:left="5103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07BF9">
        <w:rPr>
          <w:rFonts w:cs="Arial"/>
          <w:b/>
          <w:bCs/>
          <w:kern w:val="28"/>
          <w:sz w:val="32"/>
          <w:szCs w:val="32"/>
        </w:rPr>
        <w:t>к положению</w:t>
      </w:r>
      <w:r w:rsidR="00007BF9">
        <w:rPr>
          <w:rFonts w:cs="Arial"/>
          <w:b/>
          <w:bCs/>
          <w:kern w:val="28"/>
          <w:sz w:val="32"/>
          <w:szCs w:val="32"/>
        </w:rPr>
        <w:t xml:space="preserve"> </w:t>
      </w:r>
      <w:r w:rsidRPr="00007BF9">
        <w:rPr>
          <w:rFonts w:cs="Arial"/>
          <w:b/>
          <w:bCs/>
          <w:kern w:val="28"/>
          <w:sz w:val="32"/>
          <w:szCs w:val="32"/>
        </w:rPr>
        <w:t>о народном самодеятельном коллективе, образцовом самодеятельном коллективе в муниципальном районе «Город Людиново и Людиновский район»</w:t>
      </w:r>
    </w:p>
    <w:p w:rsidR="00530340" w:rsidRPr="00007BF9" w:rsidRDefault="00530340" w:rsidP="00530340">
      <w:pPr>
        <w:tabs>
          <w:tab w:val="left" w:pos="5670"/>
        </w:tabs>
        <w:ind w:left="5812"/>
        <w:rPr>
          <w:rFonts w:cs="Arial"/>
          <w:lang w:bidi="ru-RU"/>
        </w:rPr>
      </w:pPr>
    </w:p>
    <w:p w:rsidR="00BE0192" w:rsidRDefault="00936329" w:rsidP="00BE0192">
      <w:pPr>
        <w:tabs>
          <w:tab w:val="left" w:pos="5670"/>
        </w:tabs>
        <w:ind w:firstLine="0"/>
        <w:jc w:val="center"/>
        <w:rPr>
          <w:rFonts w:cs="Arial"/>
          <w:b/>
        </w:rPr>
      </w:pPr>
      <w:r w:rsidRPr="00007BF9">
        <w:rPr>
          <w:rFonts w:cs="Arial"/>
          <w:b/>
        </w:rPr>
        <w:t xml:space="preserve">ОСНОВНЫЕ ТРЕБОВАНИЯ </w:t>
      </w:r>
    </w:p>
    <w:p w:rsidR="00BE0192" w:rsidRDefault="00936329" w:rsidP="00BE0192">
      <w:pPr>
        <w:tabs>
          <w:tab w:val="left" w:pos="5670"/>
        </w:tabs>
        <w:ind w:firstLine="0"/>
        <w:jc w:val="center"/>
        <w:rPr>
          <w:rFonts w:cs="Arial"/>
          <w:b/>
        </w:rPr>
      </w:pPr>
      <w:r w:rsidRPr="00007BF9">
        <w:rPr>
          <w:rFonts w:cs="Arial"/>
          <w:b/>
        </w:rPr>
        <w:t xml:space="preserve">к программе творческого отчета на подтверждение звания </w:t>
      </w:r>
    </w:p>
    <w:p w:rsidR="00936329" w:rsidRDefault="00936329" w:rsidP="00BE0192">
      <w:pPr>
        <w:tabs>
          <w:tab w:val="left" w:pos="5670"/>
        </w:tabs>
        <w:ind w:firstLine="0"/>
        <w:jc w:val="center"/>
        <w:rPr>
          <w:rFonts w:cs="Arial"/>
        </w:rPr>
      </w:pPr>
      <w:r w:rsidRPr="00007BF9">
        <w:rPr>
          <w:rFonts w:cs="Arial"/>
          <w:b/>
        </w:rPr>
        <w:t>«Народный (образцовый) самодеятельный коллектив</w:t>
      </w:r>
      <w:r w:rsidRPr="00007BF9">
        <w:rPr>
          <w:rFonts w:cs="Arial"/>
        </w:rPr>
        <w:t>»</w:t>
      </w:r>
    </w:p>
    <w:p w:rsidR="00076EBC" w:rsidRPr="00007BF9" w:rsidRDefault="00076EBC" w:rsidP="00936329">
      <w:pPr>
        <w:tabs>
          <w:tab w:val="left" w:pos="5670"/>
        </w:tabs>
        <w:jc w:val="center"/>
        <w:rPr>
          <w:rFonts w:cs="Arial"/>
        </w:rPr>
      </w:pPr>
    </w:p>
    <w:p w:rsidR="00936329" w:rsidRPr="00007BF9" w:rsidRDefault="00936329" w:rsidP="00076EBC">
      <w:pPr>
        <w:tabs>
          <w:tab w:val="left" w:pos="851"/>
          <w:tab w:val="left" w:pos="5670"/>
        </w:tabs>
        <w:rPr>
          <w:rFonts w:cs="Arial"/>
        </w:rPr>
      </w:pPr>
      <w:r w:rsidRPr="00007BF9">
        <w:rPr>
          <w:rFonts w:cs="Arial"/>
        </w:rPr>
        <w:t>«Народные (образцовые) самодеятельные коллективы» должны представить:</w:t>
      </w:r>
    </w:p>
    <w:p w:rsidR="00530340" w:rsidRPr="00007BF9" w:rsidRDefault="00936329" w:rsidP="00076EBC">
      <w:pPr>
        <w:tabs>
          <w:tab w:val="left" w:pos="851"/>
          <w:tab w:val="left" w:pos="5670"/>
        </w:tabs>
        <w:rPr>
          <w:rFonts w:cs="Arial"/>
        </w:rPr>
      </w:pPr>
      <w:r w:rsidRPr="00007BF9">
        <w:rPr>
          <w:rFonts w:cs="Arial"/>
          <w:b/>
        </w:rPr>
        <w:t>- хоры</w:t>
      </w:r>
      <w:r w:rsidRPr="00007BF9">
        <w:rPr>
          <w:rFonts w:cs="Arial"/>
        </w:rPr>
        <w:t xml:space="preserve"> (академического, народного пения), вокальные ансамбли (академического, народного пения) – концертную программу на 45 минут (минимум 3 произведения должны быть исполнены без инструментального сопровождения). Для хоров, ансамблей народного плана рекомендуется включение в программу песен своего села, района, области, бытовых танцев и народного инструментария своего региона. При составлении программы допускаются не более 3 номеров в исполнении малых ансамблевых составов и солистов из числа участников. Рекомендуется в качестве аккомпанемента полнее использовать «живое» инструментальное сопровождение, минимизировать фонограммы</w:t>
      </w:r>
      <w:proofErr w:type="gramStart"/>
      <w:r w:rsidRPr="00007BF9">
        <w:rPr>
          <w:rFonts w:cs="Arial"/>
        </w:rPr>
        <w:t xml:space="preserve"> (-).</w:t>
      </w:r>
      <w:proofErr w:type="gramEnd"/>
    </w:p>
    <w:p w:rsidR="00A90C9E" w:rsidRPr="00007BF9" w:rsidRDefault="00A90C9E" w:rsidP="00076EBC">
      <w:pPr>
        <w:tabs>
          <w:tab w:val="left" w:pos="5670"/>
        </w:tabs>
        <w:rPr>
          <w:rFonts w:cs="Arial"/>
          <w:lang w:bidi="ru-RU"/>
        </w:rPr>
      </w:pPr>
    </w:p>
    <w:p w:rsidR="00530340" w:rsidRPr="00007BF9" w:rsidRDefault="00936329" w:rsidP="00076EBC">
      <w:pPr>
        <w:tabs>
          <w:tab w:val="left" w:pos="851"/>
          <w:tab w:val="left" w:pos="5670"/>
        </w:tabs>
        <w:rPr>
          <w:rFonts w:cs="Arial"/>
        </w:rPr>
      </w:pPr>
      <w:r w:rsidRPr="00007BF9">
        <w:rPr>
          <w:rFonts w:cs="Arial"/>
          <w:b/>
        </w:rPr>
        <w:t>- фольклорные ансамбли</w:t>
      </w:r>
      <w:r w:rsidRPr="00007BF9">
        <w:rPr>
          <w:rFonts w:cs="Arial"/>
        </w:rPr>
        <w:t xml:space="preserve"> – концертную программу на 45 минут. Обязательным условием является исполнение песен своего села, района, области, включение в программу бытовых танцев и народного инструментария своего региона, местной хореографии. 80% программы должно быть исполнено без инструментального сопровождения.</w:t>
      </w:r>
    </w:p>
    <w:p w:rsidR="00A90C9E" w:rsidRPr="00007BF9" w:rsidRDefault="00A90C9E" w:rsidP="00076EBC">
      <w:pPr>
        <w:tabs>
          <w:tab w:val="left" w:pos="5670"/>
        </w:tabs>
        <w:rPr>
          <w:rFonts w:cs="Arial"/>
        </w:rPr>
      </w:pPr>
    </w:p>
    <w:p w:rsidR="00DC328D" w:rsidRPr="00007BF9" w:rsidRDefault="007A0764" w:rsidP="00076EBC">
      <w:pPr>
        <w:tabs>
          <w:tab w:val="left" w:pos="851"/>
          <w:tab w:val="left" w:pos="5670"/>
        </w:tabs>
        <w:rPr>
          <w:rFonts w:cs="Arial"/>
        </w:rPr>
      </w:pPr>
      <w:r w:rsidRPr="00007BF9">
        <w:rPr>
          <w:rFonts w:cs="Arial"/>
          <w:b/>
        </w:rPr>
        <w:t>- студия эстрадного пения</w:t>
      </w:r>
      <w:r w:rsidRPr="00007BF9">
        <w:rPr>
          <w:rFonts w:cs="Arial"/>
        </w:rPr>
        <w:t xml:space="preserve"> – концертную программу на 45 минут. В творческий показ могут быть включены различные исполнительские (от солистов, ансамблей малых форм, до общих для всех участников студии номеров) и возрастные (младшие, средние старшие группы детей, взрослые участники) составы. Сложность произведений зависит от индивидуальных возможностей и возраста исполнителей. Особое внимание уделяется единству вокала, сценического движения, элементов эстрадной хореографии. В программу ансамблей старшей детской и взрослой (если таковая имеется) групп должны быть включены произведения</w:t>
      </w:r>
      <w:r w:rsidR="00BE0192">
        <w:rPr>
          <w:rFonts w:cs="Arial"/>
        </w:rPr>
        <w:t xml:space="preserve"> </w:t>
      </w:r>
      <w:r w:rsidRPr="00007BF9">
        <w:rPr>
          <w:rFonts w:cs="Arial"/>
        </w:rPr>
        <w:t>без инструментального сопровождения (минимум по одному для каждого состава)</w:t>
      </w:r>
    </w:p>
    <w:p w:rsidR="00A90C9E" w:rsidRPr="00007BF9" w:rsidRDefault="00A90C9E" w:rsidP="00076EBC">
      <w:pPr>
        <w:tabs>
          <w:tab w:val="left" w:pos="5670"/>
        </w:tabs>
        <w:rPr>
          <w:rFonts w:cs="Arial"/>
        </w:rPr>
      </w:pPr>
    </w:p>
    <w:p w:rsidR="00DC328D" w:rsidRPr="00007BF9" w:rsidRDefault="00DC328D" w:rsidP="00076EBC">
      <w:pPr>
        <w:tabs>
          <w:tab w:val="left" w:pos="851"/>
          <w:tab w:val="left" w:pos="5670"/>
        </w:tabs>
        <w:rPr>
          <w:rFonts w:cs="Arial"/>
        </w:rPr>
      </w:pPr>
      <w:r w:rsidRPr="00007BF9">
        <w:rPr>
          <w:rFonts w:cs="Arial"/>
          <w:b/>
        </w:rPr>
        <w:t>- ансамбли песни и танца</w:t>
      </w:r>
      <w:r w:rsidRPr="00007BF9">
        <w:rPr>
          <w:rFonts w:cs="Arial"/>
        </w:rPr>
        <w:t xml:space="preserve"> – концертную программу на 45 минут, в которую должны быть включены не менее 60% совместных номеров. Минимум 3 </w:t>
      </w:r>
      <w:proofErr w:type="gramStart"/>
      <w:r w:rsidRPr="00007BF9">
        <w:rPr>
          <w:rFonts w:cs="Arial"/>
        </w:rPr>
        <w:t>вокальных</w:t>
      </w:r>
      <w:proofErr w:type="gramEnd"/>
      <w:r w:rsidRPr="00007BF9">
        <w:rPr>
          <w:rFonts w:cs="Arial"/>
        </w:rPr>
        <w:t xml:space="preserve"> произведения должны быть исполнены без инструментального сопровождения.</w:t>
      </w:r>
    </w:p>
    <w:p w:rsidR="00A90C9E" w:rsidRPr="00007BF9" w:rsidRDefault="00A90C9E" w:rsidP="00076EBC">
      <w:pPr>
        <w:tabs>
          <w:tab w:val="left" w:pos="5670"/>
        </w:tabs>
        <w:rPr>
          <w:rFonts w:cs="Arial"/>
        </w:rPr>
      </w:pPr>
    </w:p>
    <w:p w:rsidR="00006EE3" w:rsidRPr="00007BF9" w:rsidRDefault="00006EE3" w:rsidP="00076EBC">
      <w:pPr>
        <w:tabs>
          <w:tab w:val="left" w:pos="851"/>
          <w:tab w:val="left" w:pos="5670"/>
        </w:tabs>
        <w:rPr>
          <w:rFonts w:cs="Arial"/>
        </w:rPr>
      </w:pPr>
      <w:r w:rsidRPr="00007BF9">
        <w:rPr>
          <w:rFonts w:cs="Arial"/>
          <w:b/>
        </w:rPr>
        <w:t>- ансамбли классического танца</w:t>
      </w:r>
      <w:r w:rsidRPr="00007BF9">
        <w:rPr>
          <w:rFonts w:cs="Arial"/>
        </w:rPr>
        <w:t xml:space="preserve"> — концертную программу на 45 минут (не менее 11 разноплановых хореографических постановок), поставленные на основе лексики классического танца и стилизованные сюжетные номера. Программа должна содержать 2-3 номера малой формы, остальные постановки средней и крупной форм. Необходимо учитывать соответствие репертуара возрастным особенностям исполнителей. Музыкальное сопровождение должно соответствовать замыслу и возрастным особенностям исполнителей, жанровой направленности, может осуществляться только качественными фонограммами. </w:t>
      </w:r>
      <w:proofErr w:type="gramStart"/>
      <w:r w:rsidRPr="00007BF9">
        <w:rPr>
          <w:rFonts w:cs="Arial"/>
        </w:rPr>
        <w:t>Особое внимание уделяется исполнительскому мастерству, технике исполнения движений, композиционному построению номеров, сценичности (пластика, костюм, реквизит, культура исполнения), артистизму, раскрытию художественного образа</w:t>
      </w:r>
      <w:r w:rsidR="00415C1A" w:rsidRPr="00007BF9">
        <w:rPr>
          <w:rFonts w:cs="Arial"/>
        </w:rPr>
        <w:t>.</w:t>
      </w:r>
      <w:proofErr w:type="gramEnd"/>
    </w:p>
    <w:p w:rsidR="00A90C9E" w:rsidRPr="00007BF9" w:rsidRDefault="00A90C9E" w:rsidP="00076EBC">
      <w:pPr>
        <w:tabs>
          <w:tab w:val="left" w:pos="5670"/>
        </w:tabs>
        <w:rPr>
          <w:rFonts w:cs="Arial"/>
        </w:rPr>
      </w:pPr>
    </w:p>
    <w:p w:rsidR="00A90C9E" w:rsidRPr="00007BF9" w:rsidRDefault="00415C1A" w:rsidP="00076EBC">
      <w:pPr>
        <w:tabs>
          <w:tab w:val="left" w:pos="851"/>
          <w:tab w:val="left" w:pos="5670"/>
        </w:tabs>
        <w:rPr>
          <w:rFonts w:cs="Arial"/>
        </w:rPr>
      </w:pPr>
      <w:r w:rsidRPr="00007BF9">
        <w:rPr>
          <w:rFonts w:cs="Arial"/>
          <w:b/>
        </w:rPr>
        <w:t>– ансамбли народного танца</w:t>
      </w:r>
      <w:r w:rsidRPr="00007BF9">
        <w:rPr>
          <w:rFonts w:cs="Arial"/>
        </w:rPr>
        <w:t xml:space="preserve"> – концертную программу на 45 минут (не менее 11 разноплановых хореографических постановок), поставленные на основе лексики народной хореографии </w:t>
      </w:r>
      <w:r w:rsidR="00A90C9E" w:rsidRPr="00007BF9">
        <w:rPr>
          <w:rFonts w:cs="Arial"/>
        </w:rPr>
        <w:t>Калужского</w:t>
      </w:r>
      <w:r w:rsidRPr="00007BF9">
        <w:rPr>
          <w:rFonts w:cs="Arial"/>
        </w:rPr>
        <w:t xml:space="preserve"> региона русские народные танцы, танцы народов мира и стилизованные народные танцы. Программа должна содержать 2-3 номера малой формы, остальные постановки средней и крупной форм. Необходимо  учитывать соответствие репертуара возрастным особенностям исполнителей. Музыкальное сопровождение должно соответствовать замыслу и возрастным особенностям исполнителей, жанровой направленности, может осуществляться только качественными фонограммами. </w:t>
      </w:r>
      <w:proofErr w:type="gramStart"/>
      <w:r w:rsidRPr="00007BF9">
        <w:rPr>
          <w:rFonts w:cs="Arial"/>
        </w:rPr>
        <w:t>Особое внимание уделяется исполнительскому мастерству, технике исполнения движений, композиционному построению номеров, сценичности (пластика, костюм, реквизит, культура исполнения), артистизму, раск</w:t>
      </w:r>
      <w:r w:rsidR="00A90C9E" w:rsidRPr="00007BF9">
        <w:rPr>
          <w:rFonts w:cs="Arial"/>
        </w:rPr>
        <w:t>рытию художественного образа.</w:t>
      </w:r>
      <w:proofErr w:type="gramEnd"/>
    </w:p>
    <w:p w:rsidR="00A90C9E" w:rsidRPr="00007BF9" w:rsidRDefault="00A90C9E" w:rsidP="00076EBC">
      <w:pPr>
        <w:tabs>
          <w:tab w:val="left" w:pos="5670"/>
        </w:tabs>
        <w:rPr>
          <w:rFonts w:cs="Arial"/>
        </w:rPr>
      </w:pPr>
    </w:p>
    <w:p w:rsidR="00A90C9E" w:rsidRPr="00007BF9" w:rsidRDefault="00A90C9E" w:rsidP="00076EBC">
      <w:pPr>
        <w:tabs>
          <w:tab w:val="left" w:pos="851"/>
          <w:tab w:val="left" w:pos="5670"/>
        </w:tabs>
        <w:rPr>
          <w:rFonts w:cs="Arial"/>
        </w:rPr>
      </w:pPr>
      <w:r w:rsidRPr="00007BF9">
        <w:rPr>
          <w:rFonts w:cs="Arial"/>
          <w:b/>
        </w:rPr>
        <w:t>– ансамбли современного эстрадного танца</w:t>
      </w:r>
      <w:r w:rsidRPr="00007BF9">
        <w:rPr>
          <w:rFonts w:cs="Arial"/>
        </w:rPr>
        <w:t xml:space="preserve"> – концертную программу на 45 минут (не менее 11 разноплановых хореографических постановок), включающие композиции различных направлений современной и эстрадной хореографии, может включать в себя стили (</w:t>
      </w:r>
      <w:proofErr w:type="spellStart"/>
      <w:r w:rsidRPr="00007BF9">
        <w:rPr>
          <w:rFonts w:cs="Arial"/>
        </w:rPr>
        <w:t>contemporary</w:t>
      </w:r>
      <w:proofErr w:type="spellEnd"/>
      <w:r w:rsidRPr="00007BF9">
        <w:rPr>
          <w:rFonts w:cs="Arial"/>
        </w:rPr>
        <w:t xml:space="preserve">, </w:t>
      </w:r>
      <w:proofErr w:type="spellStart"/>
      <w:r w:rsidRPr="00007BF9">
        <w:rPr>
          <w:rFonts w:cs="Arial"/>
        </w:rPr>
        <w:t>modern</w:t>
      </w:r>
      <w:proofErr w:type="spellEnd"/>
      <w:r w:rsidRPr="00007BF9">
        <w:rPr>
          <w:rFonts w:cs="Arial"/>
        </w:rPr>
        <w:t xml:space="preserve">, </w:t>
      </w:r>
      <w:proofErr w:type="spellStart"/>
      <w:r w:rsidRPr="00007BF9">
        <w:rPr>
          <w:rFonts w:cs="Arial"/>
        </w:rPr>
        <w:t>jazz</w:t>
      </w:r>
      <w:proofErr w:type="spellEnd"/>
      <w:r w:rsidRPr="00007BF9">
        <w:rPr>
          <w:rFonts w:cs="Arial"/>
        </w:rPr>
        <w:t xml:space="preserve">, </w:t>
      </w:r>
      <w:proofErr w:type="spellStart"/>
      <w:r w:rsidRPr="00007BF9">
        <w:rPr>
          <w:rFonts w:cs="Arial"/>
        </w:rPr>
        <w:t>hip-hop</w:t>
      </w:r>
      <w:proofErr w:type="spellEnd"/>
      <w:r w:rsidRPr="00007BF9">
        <w:rPr>
          <w:rFonts w:cs="Arial"/>
        </w:rPr>
        <w:t xml:space="preserve">, степ, акробатика, и т.д.) стилизованные, сюжетные номера. Программа должна содержать 2-3 номера малой формы, остальные постановки средней и крупной форм. Необходимо учитывать соответствие репертуара возрастным особенностям исполнителей. Музыкальное сопровождение должно соответствовать замыслу и возрастным особенностям исполнителей, жанровой направленности, может осуществляться только качественными фонограммами. </w:t>
      </w:r>
      <w:proofErr w:type="gramStart"/>
      <w:r w:rsidRPr="00007BF9">
        <w:rPr>
          <w:rFonts w:cs="Arial"/>
        </w:rPr>
        <w:t>Особое внимание уделяется исполнительскому мастерству, технике исполнения движений, композиционному построению номеров, сценичности (пластика, костюм, реквизит, культура исполнения), артистизму, раскрытию художественного образа.</w:t>
      </w:r>
      <w:proofErr w:type="gramEnd"/>
    </w:p>
    <w:p w:rsidR="00A90C9E" w:rsidRPr="00007BF9" w:rsidRDefault="00A90C9E" w:rsidP="00A90C9E">
      <w:pPr>
        <w:tabs>
          <w:tab w:val="left" w:pos="5670"/>
        </w:tabs>
        <w:ind w:firstLine="708"/>
        <w:rPr>
          <w:rFonts w:cs="Arial"/>
        </w:rPr>
      </w:pP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  <w:b/>
        </w:rPr>
        <w:lastRenderedPageBreak/>
        <w:t>- духовые оркестры</w:t>
      </w:r>
      <w:r w:rsidRPr="00007BF9">
        <w:rPr>
          <w:rFonts w:cs="Arial"/>
        </w:rPr>
        <w:t xml:space="preserve"> – концертную программу на 45 минут звучания. Программа может включать в себя произведения на героико-патриотическую тему, переложения для духового оркестра классической, джазовой музыки, оригинальное произведение малых форм (вальсы, марши, танго), аккомпанемент вокалисту или солисту-инструменталисту (2-3 произведения). Программа должна быть построена на контрастных произведениях, соответствующих уровню исполнительских возможностей коллектива.</w:t>
      </w: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proofErr w:type="gramStart"/>
      <w:r w:rsidRPr="00007BF9">
        <w:rPr>
          <w:rFonts w:cs="Arial"/>
          <w:b/>
        </w:rPr>
        <w:t xml:space="preserve">- оркестры, ансамбли русских народных инструментов </w:t>
      </w:r>
      <w:r w:rsidRPr="00007BF9">
        <w:rPr>
          <w:rFonts w:cs="Arial"/>
        </w:rPr>
        <w:t>– концертную программу на 45 минут звучания, включающую произведения отечественных композиторов – основателей классического репертуара для оркестра русских народных инструментов, произведения русских и зарубежных композиторов</w:t>
      </w:r>
      <w:r w:rsidR="00BE0192">
        <w:rPr>
          <w:rFonts w:cs="Arial"/>
        </w:rPr>
        <w:t xml:space="preserve"> </w:t>
      </w:r>
      <w:r w:rsidRPr="00007BF9">
        <w:rPr>
          <w:rFonts w:cs="Arial"/>
        </w:rPr>
        <w:t>классиков, современных авторов, обработки народных песен, местного фольклора с введением самобытного народного инструментария (жалейки, дудки, ложки, трещотки и др.); аккомпанемент вокалисту или солисту-инструменталисту (2-3 произведения).</w:t>
      </w:r>
      <w:proofErr w:type="gramEnd"/>
      <w:r w:rsidRPr="00007BF9">
        <w:rPr>
          <w:rFonts w:cs="Arial"/>
        </w:rPr>
        <w:t xml:space="preserve"> Программа должна быть построена на контрастных произведениях, соответствующих уровню исполнительских возможностей коллектива</w:t>
      </w: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  <w:b/>
        </w:rPr>
        <w:t>- эстрадные, джазовые оркестры, ансамбли</w:t>
      </w:r>
      <w:r w:rsidRPr="00007BF9">
        <w:rPr>
          <w:rFonts w:cs="Arial"/>
        </w:rPr>
        <w:t xml:space="preserve"> – концертную программу на 45 минут звучания. Программа может включать в себя аранжировки классической, эстрадной, джазовой музыки отечественных и зарубежных композиторов в соответствии со стилевыми особенностями коллектива, авторские произведения, аккомпанемент вокалисту или солисту-инструменталисту. Программа должна соответствовать уровню исполнительских возможностей коллектива.</w:t>
      </w: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  <w:b/>
        </w:rPr>
        <w:t xml:space="preserve">- </w:t>
      </w:r>
      <w:proofErr w:type="gramStart"/>
      <w:r w:rsidRPr="00007BF9">
        <w:rPr>
          <w:rFonts w:cs="Arial"/>
          <w:b/>
        </w:rPr>
        <w:t>а</w:t>
      </w:r>
      <w:proofErr w:type="gramEnd"/>
      <w:r w:rsidRPr="00007BF9">
        <w:rPr>
          <w:rFonts w:cs="Arial"/>
          <w:b/>
        </w:rPr>
        <w:t>нсамбли народного танца</w:t>
      </w:r>
      <w:r w:rsidRPr="00007BF9">
        <w:rPr>
          <w:rFonts w:cs="Arial"/>
        </w:rPr>
        <w:t xml:space="preserve"> – концертную программу на 45 минут, включающую композиции, поставленные на основе лексики народной хореографии Калужского региона, русские народные танцы и танцы народов мира, стилизованные сюжетные номера и номера малых форм;</w:t>
      </w: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  <w:b/>
        </w:rPr>
        <w:t>- ансамбли эстрадного танца</w:t>
      </w:r>
      <w:r w:rsidRPr="00007BF9">
        <w:rPr>
          <w:rFonts w:cs="Arial"/>
        </w:rPr>
        <w:t xml:space="preserve"> – концертную программу на 45 минут, включающую композиции различных направлений современной хореографии, стилизованные, сюжетные номера и номера малых форм;</w:t>
      </w: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  <w:b/>
        </w:rPr>
        <w:t>- оркестры, ансамбли русских народных инструментов</w:t>
      </w:r>
      <w:r w:rsidRPr="00007BF9">
        <w:rPr>
          <w:rFonts w:cs="Arial"/>
        </w:rPr>
        <w:t xml:space="preserve"> – концертную программу на 45 минут, включающую произведения отечественных композиторов – основателей классического репертуара для оркестра русских народных инструментов, произведения русских и зарубежных композиторов-классиков. Обязательным условием является включение в программу произведений местных авторов, обработки русских народных песен, местного фольклора с введением самобытного народного инструментария (жалейки, дудки, ложки, трещотки и др.); аккомпанемент вокалисту или солисту-инструменталисту. Программа должна быть построена на контрастных произведениях, соответствующих уровню исполнительских возможностей коллектива;</w:t>
      </w: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  <w:b/>
        </w:rPr>
        <w:t>- драматические, музыкально-драматические театры</w:t>
      </w:r>
      <w:r w:rsidRPr="00007BF9">
        <w:rPr>
          <w:rFonts w:cs="Arial"/>
        </w:rPr>
        <w:t xml:space="preserve"> – один новый многоактный или одноактный спектакль; - театры кукол - один новый многоактный или одноактный спектакль не менее 40 минут, озвучивание персонажей – живой звук;</w:t>
      </w: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  <w:b/>
        </w:rPr>
        <w:t>- театры малых форм</w:t>
      </w:r>
      <w:r w:rsidRPr="00007BF9">
        <w:rPr>
          <w:rFonts w:cs="Arial"/>
        </w:rPr>
        <w:t xml:space="preserve"> – постановку новой программы на 40 минут;</w:t>
      </w: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  <w:b/>
        </w:rPr>
        <w:t>- студии фотолюбителей</w:t>
      </w:r>
      <w:r w:rsidRPr="00007BF9">
        <w:rPr>
          <w:rFonts w:cs="Arial"/>
        </w:rPr>
        <w:t xml:space="preserve"> – 1 выставку работ, изготовленных </w:t>
      </w:r>
      <w:proofErr w:type="gramStart"/>
      <w:r w:rsidRPr="00007BF9">
        <w:rPr>
          <w:rFonts w:cs="Arial"/>
        </w:rPr>
        <w:t>за</w:t>
      </w:r>
      <w:proofErr w:type="gramEnd"/>
      <w:r w:rsidRPr="00007BF9">
        <w:rPr>
          <w:rFonts w:cs="Arial"/>
        </w:rPr>
        <w:t xml:space="preserve"> последние 4 года;</w:t>
      </w: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proofErr w:type="gramStart"/>
      <w:r w:rsidRPr="00007BF9">
        <w:rPr>
          <w:rFonts w:cs="Arial"/>
          <w:b/>
        </w:rPr>
        <w:t>- студии изобразительного искусства и декоративно-прикладного творч</w:t>
      </w:r>
      <w:r w:rsidRPr="00007BF9">
        <w:rPr>
          <w:rFonts w:cs="Arial"/>
        </w:rPr>
        <w:t>ества – 1 выставку работ, изготовленных за последние 4 года, 1 открытый урок с показательными мастер-классами на 30 минут;</w:t>
      </w:r>
      <w:proofErr w:type="gramEnd"/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  <w:b/>
        </w:rPr>
        <w:t>- театры моды</w:t>
      </w:r>
      <w:r w:rsidRPr="00007BF9">
        <w:rPr>
          <w:rFonts w:cs="Arial"/>
        </w:rPr>
        <w:t xml:space="preserve"> – дефиле с показом коллекций, не менее 5 коллекций.</w:t>
      </w:r>
    </w:p>
    <w:p w:rsidR="00A90C9E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  <w:b/>
        </w:rPr>
        <w:t>- видеостудии</w:t>
      </w:r>
      <w:r w:rsidRPr="00007BF9">
        <w:rPr>
          <w:rFonts w:cs="Arial"/>
        </w:rPr>
        <w:t xml:space="preserve"> представляют коллективную работу – любительские игровые, учебные, документальные фильмы, видеоролики, видеосюжеты, репортажи, созданные </w:t>
      </w:r>
      <w:proofErr w:type="gramStart"/>
      <w:r w:rsidRPr="00007BF9">
        <w:rPr>
          <w:rFonts w:cs="Arial"/>
        </w:rPr>
        <w:t>за</w:t>
      </w:r>
      <w:proofErr w:type="gramEnd"/>
      <w:r w:rsidRPr="00007BF9">
        <w:rPr>
          <w:rFonts w:cs="Arial"/>
        </w:rPr>
        <w:t xml:space="preserve"> последние 3 года. Фильмы представляются в формате mp4. Хронометраж фильма должен составлять от 3 до 20 минут (фильмы – участники фестивалей в документальном жанре не более 15 минут, другие – от 1-3 минут). Каждый фильм в обязательном порядке должен иметь вступительные и заключительные титры, сообщающие в начале фильма название фильма, год его создания, в конце фильма – </w:t>
      </w:r>
      <w:r w:rsidRPr="00007BF9">
        <w:rPr>
          <w:rFonts w:cs="Arial"/>
        </w:rPr>
        <w:lastRenderedPageBreak/>
        <w:t>фамилии и инициалы сценариста, режиссера, звукорежиссера, оператора, исполнителей ролей (для игровых фильмов).</w:t>
      </w:r>
    </w:p>
    <w:p w:rsidR="002D5838" w:rsidRPr="00007BF9" w:rsidRDefault="00A90C9E" w:rsidP="00076EBC">
      <w:pPr>
        <w:tabs>
          <w:tab w:val="left" w:pos="851"/>
        </w:tabs>
        <w:rPr>
          <w:rFonts w:cs="Arial"/>
        </w:rPr>
      </w:pPr>
      <w:r w:rsidRPr="00007BF9">
        <w:rPr>
          <w:rFonts w:cs="Arial"/>
        </w:rPr>
        <w:t>Обязательным условием при подтверждении является наличие коллектива</w:t>
      </w:r>
      <w:r w:rsidR="00C53801">
        <w:rPr>
          <w:rFonts w:cs="Arial"/>
        </w:rPr>
        <w:t xml:space="preserve"> </w:t>
      </w:r>
      <w:r w:rsidRPr="00007BF9">
        <w:rPr>
          <w:rFonts w:cs="Arial"/>
        </w:rPr>
        <w:t>спутника: для взрослых коллективов – детская или молодёжная группа, для детских коллективов – подготовительная группа, в которой проходят обучение вновь принятые участники.</w:t>
      </w:r>
    </w:p>
    <w:sectPr w:rsidR="002D5838" w:rsidRPr="00007BF9" w:rsidSect="00C8376F">
      <w:headerReference w:type="default" r:id="rId10"/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BF9" w:rsidRDefault="00007BF9" w:rsidP="00E06370">
      <w:r>
        <w:separator/>
      </w:r>
    </w:p>
  </w:endnote>
  <w:endnote w:type="continuationSeparator" w:id="1">
    <w:p w:rsidR="00007BF9" w:rsidRDefault="00007BF9" w:rsidP="00E0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BF9" w:rsidRDefault="00007BF9" w:rsidP="00E06370">
      <w:r>
        <w:separator/>
      </w:r>
    </w:p>
  </w:footnote>
  <w:footnote w:type="continuationSeparator" w:id="1">
    <w:p w:rsidR="00007BF9" w:rsidRDefault="00007BF9" w:rsidP="00E0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40" w:rsidRPr="001D1071" w:rsidRDefault="00530340" w:rsidP="00E06370">
    <w:pPr>
      <w:pStyle w:val="a9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BE1"/>
    <w:multiLevelType w:val="multilevel"/>
    <w:tmpl w:val="ADF2A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F5983"/>
    <w:multiLevelType w:val="multilevel"/>
    <w:tmpl w:val="67EE8F6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AE5D5F"/>
    <w:multiLevelType w:val="multilevel"/>
    <w:tmpl w:val="836A1B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06DB2E58"/>
    <w:multiLevelType w:val="multilevel"/>
    <w:tmpl w:val="3EAA4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4">
    <w:nsid w:val="0BCA6F44"/>
    <w:multiLevelType w:val="multilevel"/>
    <w:tmpl w:val="226CF0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5">
    <w:nsid w:val="1135496E"/>
    <w:multiLevelType w:val="multilevel"/>
    <w:tmpl w:val="AB1E1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90C03"/>
    <w:multiLevelType w:val="multilevel"/>
    <w:tmpl w:val="21180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17DB3"/>
    <w:multiLevelType w:val="multilevel"/>
    <w:tmpl w:val="18F00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D3470E"/>
    <w:multiLevelType w:val="multilevel"/>
    <w:tmpl w:val="451CBC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4B27A5"/>
    <w:multiLevelType w:val="multilevel"/>
    <w:tmpl w:val="5D304D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9F0F37"/>
    <w:multiLevelType w:val="multilevel"/>
    <w:tmpl w:val="E4FAC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8A4DDC"/>
    <w:multiLevelType w:val="multilevel"/>
    <w:tmpl w:val="7FC635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40158BA"/>
    <w:multiLevelType w:val="multilevel"/>
    <w:tmpl w:val="5F9E9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35900DF7"/>
    <w:multiLevelType w:val="multilevel"/>
    <w:tmpl w:val="BEBEF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14">
    <w:nsid w:val="3CE972C0"/>
    <w:multiLevelType w:val="multilevel"/>
    <w:tmpl w:val="05C25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01016B"/>
    <w:multiLevelType w:val="multilevel"/>
    <w:tmpl w:val="297AB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6719E2"/>
    <w:multiLevelType w:val="hybridMultilevel"/>
    <w:tmpl w:val="FCE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F741F"/>
    <w:multiLevelType w:val="hybridMultilevel"/>
    <w:tmpl w:val="026668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92BCC"/>
    <w:multiLevelType w:val="multilevel"/>
    <w:tmpl w:val="D30872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3C176D1"/>
    <w:multiLevelType w:val="multilevel"/>
    <w:tmpl w:val="272C43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46404FD1"/>
    <w:multiLevelType w:val="multilevel"/>
    <w:tmpl w:val="AEF811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9178E3"/>
    <w:multiLevelType w:val="multilevel"/>
    <w:tmpl w:val="F9BAF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DC369D6"/>
    <w:multiLevelType w:val="multilevel"/>
    <w:tmpl w:val="1E3E9E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332663A"/>
    <w:multiLevelType w:val="multilevel"/>
    <w:tmpl w:val="000C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>
    <w:nsid w:val="59850FA1"/>
    <w:multiLevelType w:val="multilevel"/>
    <w:tmpl w:val="66BE095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A6E6843"/>
    <w:multiLevelType w:val="multilevel"/>
    <w:tmpl w:val="25BC0A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63E93CB4"/>
    <w:multiLevelType w:val="multilevel"/>
    <w:tmpl w:val="055605E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>
    <w:nsid w:val="64F8565C"/>
    <w:multiLevelType w:val="multilevel"/>
    <w:tmpl w:val="9E940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66C3180E"/>
    <w:multiLevelType w:val="multilevel"/>
    <w:tmpl w:val="0B1226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0CE5EC4"/>
    <w:multiLevelType w:val="multilevel"/>
    <w:tmpl w:val="7D4EBE6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0">
    <w:nsid w:val="7AD75AF8"/>
    <w:multiLevelType w:val="hybridMultilevel"/>
    <w:tmpl w:val="E4D451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5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28"/>
  </w:num>
  <w:num w:numId="13">
    <w:abstractNumId w:val="22"/>
  </w:num>
  <w:num w:numId="14">
    <w:abstractNumId w:val="21"/>
  </w:num>
  <w:num w:numId="15">
    <w:abstractNumId w:val="13"/>
  </w:num>
  <w:num w:numId="16">
    <w:abstractNumId w:val="4"/>
  </w:num>
  <w:num w:numId="17">
    <w:abstractNumId w:val="27"/>
  </w:num>
  <w:num w:numId="18">
    <w:abstractNumId w:val="18"/>
  </w:num>
  <w:num w:numId="19">
    <w:abstractNumId w:val="26"/>
  </w:num>
  <w:num w:numId="20">
    <w:abstractNumId w:val="24"/>
  </w:num>
  <w:num w:numId="21">
    <w:abstractNumId w:val="1"/>
  </w:num>
  <w:num w:numId="22">
    <w:abstractNumId w:val="29"/>
  </w:num>
  <w:num w:numId="23">
    <w:abstractNumId w:val="12"/>
  </w:num>
  <w:num w:numId="24">
    <w:abstractNumId w:val="8"/>
  </w:num>
  <w:num w:numId="25">
    <w:abstractNumId w:val="9"/>
  </w:num>
  <w:num w:numId="26">
    <w:abstractNumId w:val="3"/>
  </w:num>
  <w:num w:numId="27">
    <w:abstractNumId w:val="10"/>
  </w:num>
  <w:num w:numId="28">
    <w:abstractNumId w:val="30"/>
  </w:num>
  <w:num w:numId="29">
    <w:abstractNumId w:val="11"/>
  </w:num>
  <w:num w:numId="30">
    <w:abstractNumId w:val="2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8"/>
    <w:rsid w:val="00005C16"/>
    <w:rsid w:val="00006EE3"/>
    <w:rsid w:val="00007BF9"/>
    <w:rsid w:val="00015C32"/>
    <w:rsid w:val="00027639"/>
    <w:rsid w:val="000366C7"/>
    <w:rsid w:val="00041384"/>
    <w:rsid w:val="00052773"/>
    <w:rsid w:val="00065DCE"/>
    <w:rsid w:val="00076EBC"/>
    <w:rsid w:val="00086E12"/>
    <w:rsid w:val="000C31D6"/>
    <w:rsid w:val="000C5830"/>
    <w:rsid w:val="000E32A7"/>
    <w:rsid w:val="000F313F"/>
    <w:rsid w:val="00103FBB"/>
    <w:rsid w:val="0011134E"/>
    <w:rsid w:val="00113223"/>
    <w:rsid w:val="0011623F"/>
    <w:rsid w:val="00120001"/>
    <w:rsid w:val="0013382E"/>
    <w:rsid w:val="00137E04"/>
    <w:rsid w:val="001406F3"/>
    <w:rsid w:val="001666EB"/>
    <w:rsid w:val="00173CA4"/>
    <w:rsid w:val="00181FC9"/>
    <w:rsid w:val="001958D0"/>
    <w:rsid w:val="001A3ACE"/>
    <w:rsid w:val="001C4FF2"/>
    <w:rsid w:val="001D1071"/>
    <w:rsid w:val="001D31DF"/>
    <w:rsid w:val="001D6D63"/>
    <w:rsid w:val="0020183D"/>
    <w:rsid w:val="00220C67"/>
    <w:rsid w:val="00246137"/>
    <w:rsid w:val="00257F91"/>
    <w:rsid w:val="00294B92"/>
    <w:rsid w:val="002A775D"/>
    <w:rsid w:val="002D5838"/>
    <w:rsid w:val="002E4CEB"/>
    <w:rsid w:val="002F2078"/>
    <w:rsid w:val="002F5EB2"/>
    <w:rsid w:val="00300CDF"/>
    <w:rsid w:val="00317B5D"/>
    <w:rsid w:val="00350CBC"/>
    <w:rsid w:val="00353AB7"/>
    <w:rsid w:val="003603BA"/>
    <w:rsid w:val="00383DBD"/>
    <w:rsid w:val="003859E6"/>
    <w:rsid w:val="003B6B06"/>
    <w:rsid w:val="003C18F6"/>
    <w:rsid w:val="003C744F"/>
    <w:rsid w:val="003D0048"/>
    <w:rsid w:val="003E4E52"/>
    <w:rsid w:val="00415C1A"/>
    <w:rsid w:val="00435569"/>
    <w:rsid w:val="00440881"/>
    <w:rsid w:val="00441EA2"/>
    <w:rsid w:val="00494FAD"/>
    <w:rsid w:val="004B4312"/>
    <w:rsid w:val="004B5E20"/>
    <w:rsid w:val="004C33CF"/>
    <w:rsid w:val="004D3EB0"/>
    <w:rsid w:val="004D7572"/>
    <w:rsid w:val="00530340"/>
    <w:rsid w:val="00541B54"/>
    <w:rsid w:val="00545970"/>
    <w:rsid w:val="005661BE"/>
    <w:rsid w:val="005760DA"/>
    <w:rsid w:val="005C38D0"/>
    <w:rsid w:val="005C5468"/>
    <w:rsid w:val="0060025E"/>
    <w:rsid w:val="006158CB"/>
    <w:rsid w:val="00626E36"/>
    <w:rsid w:val="00627964"/>
    <w:rsid w:val="00651056"/>
    <w:rsid w:val="00654215"/>
    <w:rsid w:val="00654F2F"/>
    <w:rsid w:val="006700C5"/>
    <w:rsid w:val="00681F4B"/>
    <w:rsid w:val="0068397E"/>
    <w:rsid w:val="00685B03"/>
    <w:rsid w:val="00690C94"/>
    <w:rsid w:val="00696393"/>
    <w:rsid w:val="006A411C"/>
    <w:rsid w:val="006A4B61"/>
    <w:rsid w:val="006C64D7"/>
    <w:rsid w:val="006E65E3"/>
    <w:rsid w:val="006F75AE"/>
    <w:rsid w:val="00702B2B"/>
    <w:rsid w:val="0071176B"/>
    <w:rsid w:val="00751C3A"/>
    <w:rsid w:val="007663D0"/>
    <w:rsid w:val="00766605"/>
    <w:rsid w:val="0078584E"/>
    <w:rsid w:val="007A0764"/>
    <w:rsid w:val="007C4E43"/>
    <w:rsid w:val="007E3B80"/>
    <w:rsid w:val="007F2309"/>
    <w:rsid w:val="00802143"/>
    <w:rsid w:val="00812CBE"/>
    <w:rsid w:val="00861123"/>
    <w:rsid w:val="008618A3"/>
    <w:rsid w:val="00877733"/>
    <w:rsid w:val="008C4C02"/>
    <w:rsid w:val="008D1696"/>
    <w:rsid w:val="008D6996"/>
    <w:rsid w:val="008E60FC"/>
    <w:rsid w:val="00902527"/>
    <w:rsid w:val="0093464E"/>
    <w:rsid w:val="00936329"/>
    <w:rsid w:val="00990EAF"/>
    <w:rsid w:val="0099475D"/>
    <w:rsid w:val="009A222C"/>
    <w:rsid w:val="009E771D"/>
    <w:rsid w:val="009F73FC"/>
    <w:rsid w:val="00A13617"/>
    <w:rsid w:val="00A37B25"/>
    <w:rsid w:val="00A429A8"/>
    <w:rsid w:val="00A53422"/>
    <w:rsid w:val="00A76371"/>
    <w:rsid w:val="00A804A8"/>
    <w:rsid w:val="00A835D3"/>
    <w:rsid w:val="00A90C9E"/>
    <w:rsid w:val="00AB7370"/>
    <w:rsid w:val="00B0002F"/>
    <w:rsid w:val="00B10051"/>
    <w:rsid w:val="00B1044A"/>
    <w:rsid w:val="00B16E6F"/>
    <w:rsid w:val="00B239B4"/>
    <w:rsid w:val="00B302BA"/>
    <w:rsid w:val="00B5664F"/>
    <w:rsid w:val="00B617ED"/>
    <w:rsid w:val="00B64FC1"/>
    <w:rsid w:val="00BA2B19"/>
    <w:rsid w:val="00BB2703"/>
    <w:rsid w:val="00BB55BC"/>
    <w:rsid w:val="00BC56B6"/>
    <w:rsid w:val="00BE0192"/>
    <w:rsid w:val="00BF0776"/>
    <w:rsid w:val="00BF586D"/>
    <w:rsid w:val="00C15337"/>
    <w:rsid w:val="00C2340F"/>
    <w:rsid w:val="00C2716F"/>
    <w:rsid w:val="00C4771D"/>
    <w:rsid w:val="00C53801"/>
    <w:rsid w:val="00C66312"/>
    <w:rsid w:val="00C722D6"/>
    <w:rsid w:val="00C827F9"/>
    <w:rsid w:val="00C8376F"/>
    <w:rsid w:val="00C92F5E"/>
    <w:rsid w:val="00CA34F8"/>
    <w:rsid w:val="00CB402D"/>
    <w:rsid w:val="00CC54E6"/>
    <w:rsid w:val="00D11286"/>
    <w:rsid w:val="00D30A7E"/>
    <w:rsid w:val="00D34C6F"/>
    <w:rsid w:val="00D379BC"/>
    <w:rsid w:val="00D75CC9"/>
    <w:rsid w:val="00D8606B"/>
    <w:rsid w:val="00DC328D"/>
    <w:rsid w:val="00DF2523"/>
    <w:rsid w:val="00E06370"/>
    <w:rsid w:val="00E2578C"/>
    <w:rsid w:val="00E5422B"/>
    <w:rsid w:val="00E553C3"/>
    <w:rsid w:val="00E63F0A"/>
    <w:rsid w:val="00E67FE9"/>
    <w:rsid w:val="00E722F4"/>
    <w:rsid w:val="00E91379"/>
    <w:rsid w:val="00E93C3E"/>
    <w:rsid w:val="00EA11B4"/>
    <w:rsid w:val="00EB7C76"/>
    <w:rsid w:val="00F45F6B"/>
    <w:rsid w:val="00F61E8B"/>
    <w:rsid w:val="00F71CA3"/>
    <w:rsid w:val="00F744C9"/>
    <w:rsid w:val="00F74D0B"/>
    <w:rsid w:val="00F830A5"/>
    <w:rsid w:val="00F86BBC"/>
    <w:rsid w:val="00F900B7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7BF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07B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7B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7B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7B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07BF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07BF9"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</w:pPr>
    <w:rPr>
      <w:rFonts w:ascii="Times New Roman" w:eastAsia="SimSun" w:hAnsi="Times New Roman" w:cs="Mangal"/>
      <w:kern w:val="2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007BF9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0527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77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530340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53034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E063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6370"/>
  </w:style>
  <w:style w:type="paragraph" w:styleId="ad">
    <w:name w:val="List Paragraph"/>
    <w:basedOn w:val="a"/>
    <w:uiPriority w:val="34"/>
    <w:qFormat/>
    <w:rsid w:val="00B302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7B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7BF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7BF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07BF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07B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007BF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basedOn w:val="a0"/>
    <w:link w:val="ae"/>
    <w:semiHidden/>
    <w:rsid w:val="00007BF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07B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07B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07B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07B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07BF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07BF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9cd0134-68ce-4fbf-82ad-44f4203d5e5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A6B0-240D-41BA-8AAA-19DDAF6F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17</Pages>
  <Words>7261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2024-11-25T09:37:00Z</cp:lastPrinted>
  <dcterms:created xsi:type="dcterms:W3CDTF">2024-12-02T09:25:00Z</dcterms:created>
  <dcterms:modified xsi:type="dcterms:W3CDTF">2024-12-02T09:25:00Z</dcterms:modified>
</cp:coreProperties>
</file>