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6DF9" w:rsidRPr="004F15D3" w:rsidRDefault="00446DF9" w:rsidP="004F15D3">
      <w:pPr>
        <w:keepNext/>
        <w:spacing w:line="360" w:lineRule="auto"/>
        <w:ind w:right="-28" w:firstLine="0"/>
        <w:jc w:val="center"/>
        <w:outlineLvl w:val="0"/>
        <w:rPr>
          <w:rFonts w:cs="Arial"/>
          <w:b/>
          <w:spacing w:val="60"/>
          <w:sz w:val="30"/>
          <w:szCs w:val="28"/>
        </w:rPr>
      </w:pPr>
      <w:r w:rsidRPr="004F15D3">
        <w:rPr>
          <w:rFonts w:cs="Arial"/>
          <w:b/>
          <w:spacing w:val="60"/>
          <w:sz w:val="30"/>
          <w:szCs w:val="28"/>
        </w:rPr>
        <w:t>Калужская область</w:t>
      </w:r>
    </w:p>
    <w:p w:rsidR="00446DF9" w:rsidRPr="004F15D3" w:rsidRDefault="00446DF9" w:rsidP="004F15D3">
      <w:pPr>
        <w:tabs>
          <w:tab w:val="left" w:pos="142"/>
          <w:tab w:val="left" w:pos="284"/>
          <w:tab w:val="left" w:pos="567"/>
          <w:tab w:val="left" w:pos="709"/>
          <w:tab w:val="left" w:pos="851"/>
          <w:tab w:val="center" w:pos="5102"/>
        </w:tabs>
        <w:spacing w:line="264" w:lineRule="auto"/>
        <w:ind w:firstLine="0"/>
        <w:jc w:val="center"/>
        <w:rPr>
          <w:rFonts w:cs="Arial"/>
          <w:b/>
          <w:spacing w:val="60"/>
          <w:sz w:val="28"/>
          <w:szCs w:val="28"/>
        </w:rPr>
      </w:pPr>
      <w:r w:rsidRPr="004F15D3">
        <w:rPr>
          <w:rFonts w:cs="Arial"/>
          <w:b/>
          <w:spacing w:val="60"/>
          <w:sz w:val="28"/>
          <w:szCs w:val="28"/>
        </w:rPr>
        <w:t>Администрация</w:t>
      </w:r>
    </w:p>
    <w:p w:rsidR="00446DF9" w:rsidRPr="004F15D3" w:rsidRDefault="00446DF9" w:rsidP="004F15D3">
      <w:pPr>
        <w:tabs>
          <w:tab w:val="left" w:pos="142"/>
          <w:tab w:val="left" w:pos="284"/>
          <w:tab w:val="left" w:pos="567"/>
          <w:tab w:val="left" w:pos="709"/>
          <w:tab w:val="left" w:pos="851"/>
          <w:tab w:val="center" w:pos="5102"/>
        </w:tabs>
        <w:spacing w:line="264" w:lineRule="auto"/>
        <w:ind w:firstLine="0"/>
        <w:jc w:val="center"/>
        <w:rPr>
          <w:rFonts w:cs="Arial"/>
          <w:b/>
          <w:spacing w:val="60"/>
          <w:sz w:val="28"/>
          <w:szCs w:val="28"/>
        </w:rPr>
      </w:pPr>
      <w:r w:rsidRPr="004F15D3">
        <w:rPr>
          <w:rFonts w:cs="Arial"/>
          <w:b/>
          <w:spacing w:val="60"/>
          <w:sz w:val="28"/>
          <w:szCs w:val="28"/>
        </w:rPr>
        <w:t>Людиновского муниципального округа</w:t>
      </w:r>
    </w:p>
    <w:p w:rsidR="00446DF9" w:rsidRPr="004F15D3" w:rsidRDefault="00446DF9" w:rsidP="004F15D3">
      <w:pPr>
        <w:tabs>
          <w:tab w:val="left" w:pos="142"/>
          <w:tab w:val="left" w:pos="284"/>
          <w:tab w:val="left" w:pos="567"/>
          <w:tab w:val="left" w:pos="709"/>
          <w:tab w:val="left" w:pos="851"/>
          <w:tab w:val="center" w:pos="5102"/>
        </w:tabs>
        <w:spacing w:line="264" w:lineRule="auto"/>
        <w:ind w:firstLine="0"/>
        <w:jc w:val="center"/>
        <w:rPr>
          <w:rFonts w:cs="Arial"/>
          <w:b/>
          <w:spacing w:val="60"/>
          <w:sz w:val="28"/>
          <w:szCs w:val="28"/>
        </w:rPr>
      </w:pPr>
      <w:r w:rsidRPr="004F15D3">
        <w:rPr>
          <w:rFonts w:cs="Arial"/>
          <w:b/>
          <w:spacing w:val="60"/>
          <w:sz w:val="28"/>
          <w:szCs w:val="28"/>
        </w:rPr>
        <w:t>Калужской области</w:t>
      </w:r>
    </w:p>
    <w:p w:rsidR="00446DF9" w:rsidRPr="004F15D3" w:rsidRDefault="00446DF9" w:rsidP="004F15D3">
      <w:pPr>
        <w:spacing w:line="312" w:lineRule="auto"/>
        <w:ind w:firstLine="0"/>
        <w:jc w:val="center"/>
        <w:rPr>
          <w:rFonts w:cs="Arial"/>
          <w:b/>
          <w:spacing w:val="100"/>
          <w:sz w:val="10"/>
          <w:szCs w:val="16"/>
        </w:rPr>
      </w:pPr>
    </w:p>
    <w:p w:rsidR="00446DF9" w:rsidRPr="004F15D3" w:rsidRDefault="00446DF9" w:rsidP="004F15D3">
      <w:pPr>
        <w:spacing w:line="312" w:lineRule="auto"/>
        <w:ind w:firstLine="0"/>
        <w:jc w:val="center"/>
        <w:rPr>
          <w:rFonts w:cs="Arial"/>
          <w:b/>
          <w:spacing w:val="100"/>
          <w:sz w:val="10"/>
          <w:szCs w:val="16"/>
        </w:rPr>
      </w:pPr>
    </w:p>
    <w:p w:rsidR="00446DF9" w:rsidRPr="004F15D3" w:rsidRDefault="00446DF9" w:rsidP="004F15D3">
      <w:pPr>
        <w:keepNext/>
        <w:tabs>
          <w:tab w:val="left" w:pos="284"/>
          <w:tab w:val="left" w:pos="771"/>
          <w:tab w:val="left" w:pos="993"/>
          <w:tab w:val="left" w:pos="2900"/>
          <w:tab w:val="left" w:pos="2951"/>
          <w:tab w:val="center" w:pos="5102"/>
          <w:tab w:val="right" w:pos="10204"/>
        </w:tabs>
        <w:ind w:firstLine="0"/>
        <w:jc w:val="center"/>
        <w:outlineLvl w:val="3"/>
        <w:rPr>
          <w:rFonts w:cs="Arial"/>
          <w:b/>
          <w:bCs/>
          <w:sz w:val="34"/>
        </w:rPr>
      </w:pPr>
      <w:r w:rsidRPr="004F15D3">
        <w:rPr>
          <w:rFonts w:cs="Arial"/>
          <w:b/>
          <w:bCs/>
          <w:sz w:val="34"/>
        </w:rPr>
        <w:t>П О С Т А Н О В Л Е Н И Е</w:t>
      </w:r>
    </w:p>
    <w:p w:rsidR="004F15D3" w:rsidRPr="004F15D3" w:rsidRDefault="004F15D3" w:rsidP="004F15D3">
      <w:pPr>
        <w:keepNext/>
        <w:tabs>
          <w:tab w:val="left" w:pos="284"/>
          <w:tab w:val="left" w:pos="771"/>
          <w:tab w:val="left" w:pos="993"/>
          <w:tab w:val="left" w:pos="2900"/>
          <w:tab w:val="left" w:pos="2951"/>
          <w:tab w:val="center" w:pos="5102"/>
          <w:tab w:val="right" w:pos="10204"/>
        </w:tabs>
        <w:ind w:firstLine="0"/>
        <w:jc w:val="center"/>
        <w:outlineLvl w:val="3"/>
        <w:rPr>
          <w:rFonts w:cs="Arial"/>
          <w:b/>
          <w:bCs/>
          <w:sz w:val="34"/>
        </w:rPr>
      </w:pPr>
    </w:p>
    <w:p w:rsidR="00446DF9" w:rsidRPr="004F15D3" w:rsidRDefault="00446DF9" w:rsidP="00446DF9">
      <w:pPr>
        <w:keepNext/>
        <w:tabs>
          <w:tab w:val="left" w:pos="284"/>
          <w:tab w:val="left" w:pos="771"/>
          <w:tab w:val="left" w:pos="993"/>
          <w:tab w:val="left" w:pos="2900"/>
          <w:tab w:val="left" w:pos="2951"/>
          <w:tab w:val="center" w:pos="5102"/>
          <w:tab w:val="right" w:pos="10204"/>
        </w:tabs>
        <w:outlineLvl w:val="3"/>
        <w:rPr>
          <w:rFonts w:cs="Arial"/>
          <w:sz w:val="12"/>
        </w:rPr>
      </w:pPr>
      <w:r w:rsidRPr="004F15D3">
        <w:rPr>
          <w:rFonts w:cs="Arial"/>
          <w:b/>
          <w:bCs/>
          <w:sz w:val="34"/>
        </w:rPr>
        <w:tab/>
      </w:r>
    </w:p>
    <w:p w:rsidR="00446DF9" w:rsidRPr="004F15D3" w:rsidRDefault="00446DF9" w:rsidP="00446DF9">
      <w:pPr>
        <w:rPr>
          <w:rFonts w:cs="Arial"/>
        </w:rPr>
      </w:pPr>
      <w:r w:rsidRPr="004F15D3">
        <w:rPr>
          <w:rFonts w:cs="Arial"/>
        </w:rPr>
        <w:t>от  «_</w:t>
      </w:r>
      <w:r w:rsidR="00355C72" w:rsidRPr="004F15D3">
        <w:rPr>
          <w:rFonts w:cs="Arial"/>
        </w:rPr>
        <w:t>08</w:t>
      </w:r>
      <w:r w:rsidRPr="004F15D3">
        <w:rPr>
          <w:rFonts w:cs="Arial"/>
        </w:rPr>
        <w:t>_»____</w:t>
      </w:r>
      <w:r w:rsidR="00355C72" w:rsidRPr="004F15D3">
        <w:rPr>
          <w:rFonts w:cs="Arial"/>
          <w:u w:val="single"/>
        </w:rPr>
        <w:t>09</w:t>
      </w:r>
      <w:r w:rsidRPr="004F15D3">
        <w:rPr>
          <w:rFonts w:cs="Arial"/>
        </w:rPr>
        <w:t>___20</w:t>
      </w:r>
      <w:r w:rsidR="00355C72" w:rsidRPr="004F15D3">
        <w:rPr>
          <w:rFonts w:cs="Arial"/>
          <w:u w:val="single"/>
        </w:rPr>
        <w:t xml:space="preserve"> 26</w:t>
      </w:r>
      <w:r w:rsidRPr="004F15D3">
        <w:rPr>
          <w:rFonts w:cs="Arial"/>
        </w:rPr>
        <w:t xml:space="preserve">_ г. </w:t>
      </w:r>
      <w:r w:rsidRPr="004F15D3">
        <w:rPr>
          <w:rFonts w:cs="Arial"/>
        </w:rPr>
        <w:tab/>
      </w:r>
      <w:r w:rsidRPr="004F15D3">
        <w:rPr>
          <w:rFonts w:cs="Arial"/>
        </w:rPr>
        <w:tab/>
      </w:r>
      <w:r w:rsidRPr="004F15D3">
        <w:rPr>
          <w:rFonts w:cs="Arial"/>
        </w:rPr>
        <w:tab/>
        <w:t xml:space="preserve">                   № _</w:t>
      </w:r>
      <w:r w:rsidR="00355C72" w:rsidRPr="004F15D3">
        <w:rPr>
          <w:rFonts w:cs="Arial"/>
          <w:u w:val="single"/>
        </w:rPr>
        <w:t>905</w:t>
      </w:r>
      <w:r w:rsidRPr="004F15D3">
        <w:rPr>
          <w:rFonts w:cs="Arial"/>
        </w:rPr>
        <w:t xml:space="preserve">_ </w:t>
      </w:r>
    </w:p>
    <w:p w:rsidR="00446DF9" w:rsidRPr="004F15D3" w:rsidRDefault="00446DF9" w:rsidP="00446DF9">
      <w:pPr>
        <w:widowControl w:val="0"/>
        <w:autoSpaceDE w:val="0"/>
        <w:autoSpaceDN w:val="0"/>
        <w:adjustRightInd w:val="0"/>
        <w:rPr>
          <w:rFonts w:cs="Arial"/>
          <w:sz w:val="22"/>
          <w:szCs w:val="22"/>
        </w:rPr>
      </w:pPr>
    </w:p>
    <w:p w:rsidR="00446DF9" w:rsidRPr="004F15D3" w:rsidRDefault="00446DF9" w:rsidP="00D14BEE">
      <w:pPr>
        <w:tabs>
          <w:tab w:val="left" w:pos="4395"/>
        </w:tabs>
        <w:adjustRightInd w:val="0"/>
        <w:ind w:right="-1" w:firstLine="0"/>
        <w:jc w:val="center"/>
        <w:outlineLvl w:val="0"/>
        <w:rPr>
          <w:rFonts w:cs="Arial"/>
          <w:b/>
          <w:bCs/>
          <w:kern w:val="28"/>
          <w:sz w:val="32"/>
          <w:szCs w:val="32"/>
        </w:rPr>
      </w:pPr>
      <w:r w:rsidRPr="004F15D3">
        <w:rPr>
          <w:rFonts w:cs="Arial"/>
          <w:b/>
          <w:bCs/>
          <w:kern w:val="28"/>
          <w:sz w:val="32"/>
          <w:szCs w:val="32"/>
        </w:rPr>
        <w:t xml:space="preserve">О порядке предоставления субсидий из бюджета Людиновского муниципального округа Калужской области </w:t>
      </w:r>
      <w:r w:rsidR="00152989">
        <w:rPr>
          <w:rFonts w:cs="Arial"/>
          <w:b/>
          <w:bCs/>
          <w:kern w:val="28"/>
          <w:sz w:val="32"/>
          <w:szCs w:val="32"/>
        </w:rPr>
        <w:t xml:space="preserve">юридическим лицам </w:t>
      </w:r>
      <w:r w:rsidRPr="004F15D3">
        <w:rPr>
          <w:rFonts w:cs="Arial"/>
          <w:b/>
          <w:bCs/>
          <w:kern w:val="28"/>
          <w:sz w:val="32"/>
          <w:szCs w:val="32"/>
        </w:rPr>
        <w:t>(за исключением государственных (муниципальных) учреждений, некоммерческих организаций), индивидуальным предпринимателям, производителям товаров, работ, услуг на возмещение части затрат, связанных</w:t>
      </w:r>
      <w:r w:rsidR="004F15D3">
        <w:rPr>
          <w:rFonts w:cs="Arial"/>
          <w:b/>
          <w:bCs/>
          <w:kern w:val="28"/>
          <w:sz w:val="32"/>
          <w:szCs w:val="32"/>
        </w:rPr>
        <w:t xml:space="preserve"> </w:t>
      </w:r>
      <w:r w:rsidRPr="004F15D3">
        <w:rPr>
          <w:rFonts w:cs="Arial"/>
          <w:b/>
          <w:bCs/>
          <w:kern w:val="28"/>
          <w:sz w:val="32"/>
          <w:szCs w:val="32"/>
        </w:rPr>
        <w:t>с приобретением производственного оборудования</w:t>
      </w:r>
    </w:p>
    <w:p w:rsidR="00446DF9" w:rsidRPr="004F15D3" w:rsidRDefault="00446DF9" w:rsidP="00446DF9">
      <w:pPr>
        <w:tabs>
          <w:tab w:val="left" w:pos="4820"/>
        </w:tabs>
        <w:adjustRightInd w:val="0"/>
        <w:ind w:right="4535"/>
        <w:outlineLvl w:val="0"/>
        <w:rPr>
          <w:rFonts w:cs="Arial"/>
          <w:sz w:val="22"/>
          <w:szCs w:val="22"/>
        </w:rPr>
      </w:pPr>
    </w:p>
    <w:p w:rsidR="00446DF9" w:rsidRPr="004F15D3" w:rsidRDefault="00446DF9" w:rsidP="00446DF9">
      <w:pPr>
        <w:widowControl w:val="0"/>
        <w:autoSpaceDE w:val="0"/>
        <w:autoSpaceDN w:val="0"/>
        <w:adjustRightInd w:val="0"/>
        <w:ind w:firstLine="720"/>
        <w:outlineLvl w:val="0"/>
        <w:rPr>
          <w:rFonts w:eastAsiaTheme="minorHAnsi" w:cs="Arial"/>
          <w:lang w:eastAsia="en-US"/>
        </w:rPr>
      </w:pPr>
      <w:proofErr w:type="gramStart"/>
      <w:r w:rsidRPr="004F15D3">
        <w:rPr>
          <w:rFonts w:eastAsiaTheme="minorHAnsi" w:cs="Arial"/>
          <w:lang w:eastAsia="en-US"/>
        </w:rPr>
        <w:t xml:space="preserve">На основании </w:t>
      </w:r>
      <w:hyperlink r:id="rId4" w:history="1">
        <w:r w:rsidRPr="004F15D3">
          <w:rPr>
            <w:rFonts w:eastAsiaTheme="minorHAnsi" w:cs="Arial"/>
            <w:lang w:eastAsia="en-US"/>
          </w:rPr>
          <w:t>статьи 78</w:t>
        </w:r>
      </w:hyperlink>
      <w:r w:rsidRPr="004F15D3">
        <w:rPr>
          <w:rFonts w:eastAsiaTheme="minorHAnsi" w:cs="Arial"/>
          <w:lang w:eastAsia="en-US"/>
        </w:rPr>
        <w:t xml:space="preserve"> </w:t>
      </w:r>
      <w:hyperlink r:id="rId5" w:tooltip="Бюджетного кодекса" w:history="1">
        <w:r w:rsidRPr="00B843B9">
          <w:rPr>
            <w:rStyle w:val="a3"/>
            <w:rFonts w:eastAsiaTheme="minorHAnsi" w:cs="Arial"/>
            <w:lang w:eastAsia="en-US"/>
          </w:rPr>
          <w:t>Бюджетного кодекса</w:t>
        </w:r>
      </w:hyperlink>
      <w:r w:rsidRPr="004F15D3">
        <w:rPr>
          <w:rFonts w:eastAsiaTheme="minorHAnsi" w:cs="Arial"/>
          <w:lang w:eastAsia="en-US"/>
        </w:rPr>
        <w:t xml:space="preserve"> Российской Федерации, Федерального </w:t>
      </w:r>
      <w:hyperlink r:id="rId6" w:history="1">
        <w:r w:rsidRPr="004F15D3">
          <w:rPr>
            <w:rFonts w:eastAsiaTheme="minorHAnsi" w:cs="Arial"/>
            <w:lang w:eastAsia="en-US"/>
          </w:rPr>
          <w:t>закона</w:t>
        </w:r>
      </w:hyperlink>
      <w:r w:rsidRPr="004F15D3">
        <w:rPr>
          <w:rFonts w:eastAsiaTheme="minorHAnsi" w:cs="Arial"/>
          <w:lang w:eastAsia="en-US"/>
        </w:rPr>
        <w:t xml:space="preserve"> от 24.07.2007 №</w:t>
      </w:r>
      <w:r w:rsidR="004F15D3">
        <w:rPr>
          <w:rFonts w:eastAsiaTheme="minorHAnsi" w:cs="Arial"/>
          <w:lang w:eastAsia="en-US"/>
        </w:rPr>
        <w:t xml:space="preserve"> </w:t>
      </w:r>
      <w:r w:rsidRPr="004F15D3">
        <w:rPr>
          <w:rFonts w:eastAsiaTheme="minorHAnsi" w:cs="Arial"/>
          <w:lang w:eastAsia="en-US"/>
        </w:rPr>
        <w:t>209-ФЗ «О развитии малого и среднего предпринимательства в Российской Федерации»,</w:t>
      </w:r>
      <w:hyperlink r:id="rId7" w:history="1">
        <w:r w:rsidRPr="004F15D3">
          <w:rPr>
            <w:rFonts w:eastAsiaTheme="minorHAnsi" w:cs="Arial"/>
            <w:lang w:eastAsia="en-US"/>
          </w:rPr>
          <w:t>постановления</w:t>
        </w:r>
      </w:hyperlink>
      <w:r w:rsidRPr="004F15D3">
        <w:rPr>
          <w:rFonts w:eastAsiaTheme="minorHAnsi" w:cs="Arial"/>
          <w:lang w:eastAsia="en-US"/>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w:t>
      </w:r>
      <w:r w:rsidR="008D4F6A">
        <w:rPr>
          <w:rFonts w:eastAsiaTheme="minorHAnsi" w:cs="Arial"/>
          <w:lang w:eastAsia="en-US"/>
        </w:rPr>
        <w:t xml:space="preserve"> </w:t>
      </w:r>
      <w:r w:rsidRPr="004F15D3">
        <w:rPr>
          <w:rFonts w:eastAsiaTheme="minorHAnsi" w:cs="Arial"/>
          <w:lang w:eastAsia="en-US"/>
        </w:rPr>
        <w:t>субсидий, юридическим лицам</w:t>
      </w:r>
      <w:proofErr w:type="gramEnd"/>
      <w:r w:rsidRPr="004F15D3">
        <w:rPr>
          <w:rFonts w:eastAsiaTheme="minorHAnsi" w:cs="Arial"/>
          <w:lang w:eastAsia="en-US"/>
        </w:rPr>
        <w:t>, индивидуальным</w:t>
      </w:r>
      <w:r w:rsidR="008D4F6A">
        <w:rPr>
          <w:rFonts w:eastAsiaTheme="minorHAnsi" w:cs="Arial"/>
          <w:lang w:eastAsia="en-US"/>
        </w:rPr>
        <w:t xml:space="preserve"> </w:t>
      </w:r>
      <w:r w:rsidRPr="004F15D3">
        <w:rPr>
          <w:rFonts w:eastAsiaTheme="minorHAnsi" w:cs="Arial"/>
          <w:lang w:eastAsia="en-US"/>
        </w:rPr>
        <w:t xml:space="preserve">предпринимателям, а также физическим лицам - </w:t>
      </w:r>
      <w:proofErr w:type="gramStart"/>
      <w:r w:rsidRPr="004F15D3">
        <w:rPr>
          <w:rFonts w:eastAsiaTheme="minorHAnsi" w:cs="Arial"/>
          <w:lang w:eastAsia="en-US"/>
        </w:rPr>
        <w:t>производителям товаров, работ, услуг и проведение отборов получателей указанных субсидий, в том числе грантов в форме субсидий», постановления Правительства Российской Федерации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в соответствии с постановлением</w:t>
      </w:r>
      <w:proofErr w:type="gramEnd"/>
      <w:r w:rsidRPr="004F15D3">
        <w:rPr>
          <w:rFonts w:eastAsiaTheme="minorHAnsi" w:cs="Arial"/>
          <w:lang w:eastAsia="en-US"/>
        </w:rPr>
        <w:t xml:space="preserve"> администрации Людиновского муниципального округа Калужской области от  </w:t>
      </w:r>
      <w:hyperlink r:id="rId8" w:tgtFrame="Logical" w:history="1">
        <w:r w:rsidRPr="00B843B9">
          <w:rPr>
            <w:rStyle w:val="a3"/>
            <w:rFonts w:eastAsiaTheme="minorHAnsi" w:cs="Arial"/>
            <w:lang w:eastAsia="en-US"/>
          </w:rPr>
          <w:t>26.12.2025 №</w:t>
        </w:r>
        <w:r w:rsidR="00B843B9" w:rsidRPr="00B843B9">
          <w:rPr>
            <w:rStyle w:val="a3"/>
            <w:rFonts w:eastAsiaTheme="minorHAnsi" w:cs="Arial"/>
            <w:lang w:eastAsia="en-US"/>
          </w:rPr>
          <w:t xml:space="preserve"> </w:t>
        </w:r>
        <w:r w:rsidRPr="00B843B9">
          <w:rPr>
            <w:rStyle w:val="a3"/>
            <w:rFonts w:eastAsiaTheme="minorHAnsi" w:cs="Arial"/>
            <w:lang w:eastAsia="en-US"/>
          </w:rPr>
          <w:t>177</w:t>
        </w:r>
      </w:hyperlink>
      <w:r w:rsidRPr="004F15D3">
        <w:rPr>
          <w:rFonts w:eastAsiaTheme="minorHAnsi" w:cs="Arial"/>
          <w:lang w:eastAsia="en-US"/>
        </w:rPr>
        <w:t xml:space="preserve"> «Об утверждении муниципальной программы «Развитие предпринимательства на территории Людиновского муниципального округа Калужской области» администрация Людиновского муниципального округа Калужской области. </w:t>
      </w:r>
    </w:p>
    <w:p w:rsidR="00446DF9" w:rsidRPr="004F15D3" w:rsidRDefault="00446DF9" w:rsidP="00446DF9">
      <w:pPr>
        <w:widowControl w:val="0"/>
        <w:autoSpaceDE w:val="0"/>
        <w:autoSpaceDN w:val="0"/>
        <w:adjustRightInd w:val="0"/>
        <w:ind w:firstLine="720"/>
        <w:outlineLvl w:val="0"/>
        <w:rPr>
          <w:rFonts w:eastAsiaTheme="minorHAnsi" w:cs="Arial"/>
          <w:lang w:eastAsia="en-US"/>
        </w:rPr>
      </w:pPr>
    </w:p>
    <w:p w:rsidR="00446DF9" w:rsidRPr="004F15D3" w:rsidRDefault="00446DF9" w:rsidP="00446DF9">
      <w:pPr>
        <w:widowControl w:val="0"/>
        <w:autoSpaceDE w:val="0"/>
        <w:autoSpaceDN w:val="0"/>
        <w:adjustRightInd w:val="0"/>
        <w:ind w:firstLine="720"/>
        <w:outlineLvl w:val="0"/>
        <w:rPr>
          <w:rFonts w:eastAsiaTheme="minorHAnsi" w:cs="Arial"/>
          <w:lang w:eastAsia="en-US"/>
        </w:rPr>
      </w:pPr>
      <w:r w:rsidRPr="004F15D3">
        <w:rPr>
          <w:rFonts w:eastAsiaTheme="minorHAnsi" w:cs="Arial"/>
          <w:lang w:eastAsia="en-US"/>
        </w:rPr>
        <w:t>постановляет:</w:t>
      </w:r>
    </w:p>
    <w:p w:rsidR="00446DF9" w:rsidRPr="004F15D3" w:rsidRDefault="00446DF9" w:rsidP="00446DF9">
      <w:pPr>
        <w:widowControl w:val="0"/>
        <w:autoSpaceDE w:val="0"/>
        <w:autoSpaceDN w:val="0"/>
        <w:adjustRightInd w:val="0"/>
        <w:ind w:firstLine="720"/>
        <w:outlineLvl w:val="0"/>
        <w:rPr>
          <w:rFonts w:eastAsiaTheme="minorHAnsi" w:cs="Arial"/>
          <w:lang w:eastAsia="en-US"/>
        </w:rPr>
      </w:pPr>
    </w:p>
    <w:p w:rsidR="00446DF9" w:rsidRPr="004F15D3" w:rsidRDefault="00446DF9" w:rsidP="00446DF9">
      <w:pPr>
        <w:adjustRightInd w:val="0"/>
        <w:ind w:firstLine="720"/>
        <w:outlineLvl w:val="0"/>
        <w:rPr>
          <w:rFonts w:eastAsiaTheme="minorHAnsi" w:cs="Arial"/>
          <w:lang w:eastAsia="en-US"/>
        </w:rPr>
      </w:pPr>
      <w:r w:rsidRPr="004F15D3">
        <w:rPr>
          <w:rFonts w:eastAsiaTheme="minorHAnsi" w:cs="Arial"/>
          <w:lang w:eastAsia="en-US"/>
        </w:rPr>
        <w:t>1. Утвердить Порядок предоставления субсидий из бюджета Людиновского муниципального округа Калужской области юридическим лицам (за исключением государственных (муниципальных) учреждений, некоммерческих организаций), индивидуальным предпринимателям, производителям товаров, работ, услуг на возмещение части затрат, связанных</w:t>
      </w:r>
      <w:r w:rsidR="008D4F6A">
        <w:rPr>
          <w:rFonts w:eastAsiaTheme="minorHAnsi" w:cs="Arial"/>
          <w:lang w:eastAsia="en-US"/>
        </w:rPr>
        <w:t xml:space="preserve"> </w:t>
      </w:r>
      <w:r w:rsidRPr="004F15D3">
        <w:rPr>
          <w:rFonts w:eastAsiaTheme="minorHAnsi" w:cs="Arial"/>
          <w:lang w:eastAsia="en-US"/>
        </w:rPr>
        <w:t>с приобретением производственного оборудования (приложение №</w:t>
      </w:r>
      <w:r w:rsidR="00FE3F2D">
        <w:rPr>
          <w:rFonts w:eastAsiaTheme="minorHAnsi" w:cs="Arial"/>
          <w:lang w:eastAsia="en-US"/>
        </w:rPr>
        <w:t xml:space="preserve"> </w:t>
      </w:r>
      <w:r w:rsidRPr="004F15D3">
        <w:rPr>
          <w:rFonts w:eastAsiaTheme="minorHAnsi" w:cs="Arial"/>
          <w:lang w:eastAsia="en-US"/>
        </w:rPr>
        <w:t>1).</w:t>
      </w:r>
    </w:p>
    <w:p w:rsidR="00446DF9" w:rsidRPr="004F15D3" w:rsidRDefault="00446DF9" w:rsidP="00446DF9">
      <w:pPr>
        <w:widowControl w:val="0"/>
        <w:autoSpaceDE w:val="0"/>
        <w:autoSpaceDN w:val="0"/>
        <w:adjustRightInd w:val="0"/>
        <w:ind w:firstLine="720"/>
        <w:outlineLvl w:val="0"/>
        <w:rPr>
          <w:rFonts w:eastAsiaTheme="minorHAnsi" w:cs="Arial"/>
          <w:lang w:eastAsia="en-US"/>
        </w:rPr>
      </w:pPr>
      <w:r w:rsidRPr="004F15D3">
        <w:rPr>
          <w:rFonts w:eastAsiaTheme="minorHAnsi" w:cs="Arial"/>
          <w:lang w:eastAsia="en-US"/>
        </w:rPr>
        <w:lastRenderedPageBreak/>
        <w:t xml:space="preserve">2. </w:t>
      </w:r>
      <w:proofErr w:type="gramStart"/>
      <w:r w:rsidRPr="004F15D3">
        <w:rPr>
          <w:rFonts w:eastAsiaTheme="minorHAnsi" w:cs="Arial"/>
          <w:lang w:eastAsia="en-US"/>
        </w:rPr>
        <w:t xml:space="preserve">Считать утратившим силу постановление от </w:t>
      </w:r>
      <w:hyperlink r:id="rId9" w:tgtFrame="Cancelling" w:history="1">
        <w:r w:rsidRPr="00B843B9">
          <w:rPr>
            <w:rStyle w:val="a3"/>
            <w:rFonts w:eastAsiaTheme="minorHAnsi" w:cs="Arial"/>
            <w:lang w:eastAsia="en-US"/>
          </w:rPr>
          <w:t>25.12.2024 №1627</w:t>
        </w:r>
      </w:hyperlink>
      <w:r w:rsidRPr="004F15D3">
        <w:rPr>
          <w:rFonts w:eastAsiaTheme="minorHAnsi" w:cs="Arial"/>
          <w:lang w:eastAsia="en-US"/>
        </w:rPr>
        <w:t xml:space="preserve"> «О порядке предоставления субсидий из бюджета муниципального района «Город Людиново и Людиновский район» юридическим лицам (за исключением государственных (муниципальных) учреждений, некоммерческих организаций), индивидуальным предпринимателям, производителям товаров, работ, услуг на возмещение части затрат, связанных с  приобретением производственного оборудования».</w:t>
      </w:r>
      <w:proofErr w:type="gramEnd"/>
    </w:p>
    <w:p w:rsidR="00446DF9" w:rsidRPr="004F15D3" w:rsidRDefault="00446DF9" w:rsidP="00446DF9">
      <w:pPr>
        <w:widowControl w:val="0"/>
        <w:autoSpaceDE w:val="0"/>
        <w:autoSpaceDN w:val="0"/>
        <w:adjustRightInd w:val="0"/>
        <w:ind w:firstLine="720"/>
        <w:outlineLvl w:val="0"/>
        <w:rPr>
          <w:rFonts w:eastAsiaTheme="minorHAnsi" w:cs="Arial"/>
          <w:lang w:eastAsia="en-US"/>
        </w:rPr>
      </w:pPr>
      <w:r w:rsidRPr="004F15D3">
        <w:rPr>
          <w:rFonts w:eastAsiaTheme="minorHAnsi" w:cs="Arial"/>
          <w:lang w:eastAsia="en-US"/>
        </w:rPr>
        <w:t xml:space="preserve">3. </w:t>
      </w:r>
      <w:proofErr w:type="gramStart"/>
      <w:r w:rsidRPr="004F15D3">
        <w:rPr>
          <w:rFonts w:cs="Arial"/>
        </w:rPr>
        <w:t>Контроль за</w:t>
      </w:r>
      <w:proofErr w:type="gramEnd"/>
      <w:r w:rsidRPr="004F15D3">
        <w:rPr>
          <w:rFonts w:cs="Arial"/>
        </w:rPr>
        <w:t xml:space="preserve"> исполнением настоящего постановления возложить на                       и.о. заместителя главы администрации Людиновского муниципального округа Калужской области К.А. </w:t>
      </w:r>
      <w:proofErr w:type="spellStart"/>
      <w:r w:rsidRPr="004F15D3">
        <w:rPr>
          <w:rFonts w:cs="Arial"/>
        </w:rPr>
        <w:t>Пигарёва</w:t>
      </w:r>
      <w:proofErr w:type="spellEnd"/>
      <w:r w:rsidRPr="004F15D3">
        <w:rPr>
          <w:rFonts w:cs="Arial"/>
        </w:rPr>
        <w:t>.</w:t>
      </w:r>
    </w:p>
    <w:p w:rsidR="00446DF9" w:rsidRPr="004F15D3" w:rsidRDefault="00446DF9" w:rsidP="00446DF9">
      <w:pPr>
        <w:widowControl w:val="0"/>
        <w:autoSpaceDE w:val="0"/>
        <w:autoSpaceDN w:val="0"/>
        <w:adjustRightInd w:val="0"/>
        <w:ind w:firstLine="720"/>
        <w:outlineLvl w:val="0"/>
        <w:rPr>
          <w:rFonts w:eastAsiaTheme="minorHAnsi" w:cs="Arial"/>
          <w:lang w:eastAsia="en-US"/>
        </w:rPr>
      </w:pPr>
      <w:r w:rsidRPr="004F15D3">
        <w:rPr>
          <w:rFonts w:eastAsiaTheme="minorHAnsi" w:cs="Arial"/>
          <w:lang w:eastAsia="en-US"/>
        </w:rPr>
        <w:t xml:space="preserve">4. Настоящее постановление </w:t>
      </w:r>
      <w:proofErr w:type="gramStart"/>
      <w:r w:rsidRPr="004F15D3">
        <w:rPr>
          <w:rFonts w:eastAsiaTheme="minorHAnsi" w:cs="Arial"/>
          <w:lang w:eastAsia="en-US"/>
        </w:rPr>
        <w:t>вступает в силу с момента подписания и подлежит</w:t>
      </w:r>
      <w:proofErr w:type="gramEnd"/>
      <w:r w:rsidRPr="004F15D3">
        <w:rPr>
          <w:rFonts w:eastAsiaTheme="minorHAnsi" w:cs="Arial"/>
          <w:lang w:eastAsia="en-US"/>
        </w:rPr>
        <w:t xml:space="preserve"> опубликованию в установленном законом порядке.</w:t>
      </w:r>
    </w:p>
    <w:p w:rsidR="00446DF9" w:rsidRPr="004F15D3" w:rsidRDefault="00446DF9" w:rsidP="00446DF9">
      <w:pPr>
        <w:widowControl w:val="0"/>
        <w:autoSpaceDE w:val="0"/>
        <w:autoSpaceDN w:val="0"/>
        <w:adjustRightInd w:val="0"/>
        <w:ind w:firstLine="720"/>
        <w:outlineLvl w:val="0"/>
        <w:rPr>
          <w:rFonts w:eastAsiaTheme="minorHAnsi" w:cs="Arial"/>
          <w:lang w:eastAsia="en-US"/>
        </w:rPr>
      </w:pPr>
    </w:p>
    <w:p w:rsidR="00446DF9" w:rsidRPr="004F15D3" w:rsidRDefault="00446DF9" w:rsidP="004F15D3">
      <w:pPr>
        <w:widowControl w:val="0"/>
        <w:autoSpaceDE w:val="0"/>
        <w:autoSpaceDN w:val="0"/>
        <w:adjustRightInd w:val="0"/>
        <w:ind w:firstLine="0"/>
        <w:rPr>
          <w:rFonts w:cs="Arial"/>
        </w:rPr>
      </w:pPr>
      <w:r w:rsidRPr="004F15D3">
        <w:rPr>
          <w:rFonts w:cs="Arial"/>
        </w:rPr>
        <w:t>Глава администрации</w:t>
      </w:r>
    </w:p>
    <w:p w:rsidR="00446DF9" w:rsidRPr="004F15D3" w:rsidRDefault="00446DF9" w:rsidP="004F15D3">
      <w:pPr>
        <w:widowControl w:val="0"/>
        <w:autoSpaceDE w:val="0"/>
        <w:autoSpaceDN w:val="0"/>
        <w:adjustRightInd w:val="0"/>
        <w:ind w:firstLine="0"/>
        <w:rPr>
          <w:rFonts w:cs="Arial"/>
        </w:rPr>
      </w:pPr>
      <w:r w:rsidRPr="004F15D3">
        <w:rPr>
          <w:rFonts w:cs="Arial"/>
        </w:rPr>
        <w:t>Людиновского муниципального округа</w:t>
      </w:r>
    </w:p>
    <w:p w:rsidR="00446DF9" w:rsidRPr="004F15D3" w:rsidRDefault="00446DF9" w:rsidP="004F15D3">
      <w:pPr>
        <w:widowControl w:val="0"/>
        <w:autoSpaceDE w:val="0"/>
        <w:autoSpaceDN w:val="0"/>
        <w:adjustRightInd w:val="0"/>
        <w:ind w:firstLine="0"/>
        <w:rPr>
          <w:rFonts w:cs="Arial"/>
        </w:rPr>
      </w:pPr>
      <w:r w:rsidRPr="004F15D3">
        <w:rPr>
          <w:rFonts w:cs="Arial"/>
        </w:rPr>
        <w:t>Калужской области                                                                                      Г.Е. Ананьев</w:t>
      </w:r>
    </w:p>
    <w:p w:rsidR="00446DF9" w:rsidRPr="004F15D3" w:rsidRDefault="00446DF9" w:rsidP="00446DF9">
      <w:pPr>
        <w:widowControl w:val="0"/>
        <w:autoSpaceDE w:val="0"/>
        <w:autoSpaceDN w:val="0"/>
        <w:adjustRightInd w:val="0"/>
        <w:rPr>
          <w:rFonts w:cs="Arial"/>
        </w:rPr>
      </w:pPr>
    </w:p>
    <w:p w:rsidR="005A4B9D" w:rsidRPr="004F15D3" w:rsidRDefault="005A4B9D" w:rsidP="004F15D3">
      <w:pPr>
        <w:pStyle w:val="ConsPlusNormal"/>
        <w:jc w:val="right"/>
        <w:outlineLvl w:val="0"/>
        <w:rPr>
          <w:rFonts w:ascii="Arial" w:hAnsi="Arial" w:cs="Arial"/>
          <w:b/>
          <w:bCs/>
          <w:kern w:val="28"/>
          <w:sz w:val="32"/>
          <w:szCs w:val="32"/>
        </w:rPr>
      </w:pPr>
      <w:r w:rsidRPr="004F15D3">
        <w:rPr>
          <w:rFonts w:ascii="Arial" w:hAnsi="Arial" w:cs="Arial"/>
          <w:b/>
          <w:bCs/>
          <w:kern w:val="28"/>
          <w:sz w:val="32"/>
          <w:szCs w:val="32"/>
        </w:rPr>
        <w:t>Приложение</w:t>
      </w:r>
    </w:p>
    <w:p w:rsidR="005A4B9D" w:rsidRPr="004F15D3" w:rsidRDefault="005A4B9D" w:rsidP="004F15D3">
      <w:pPr>
        <w:pStyle w:val="ConsPlusNormal"/>
        <w:jc w:val="right"/>
        <w:rPr>
          <w:rFonts w:ascii="Arial" w:hAnsi="Arial" w:cs="Arial"/>
          <w:b/>
          <w:bCs/>
          <w:kern w:val="28"/>
          <w:sz w:val="32"/>
          <w:szCs w:val="32"/>
        </w:rPr>
      </w:pPr>
      <w:r w:rsidRPr="004F15D3">
        <w:rPr>
          <w:rFonts w:ascii="Arial" w:hAnsi="Arial" w:cs="Arial"/>
          <w:b/>
          <w:bCs/>
          <w:kern w:val="28"/>
          <w:sz w:val="32"/>
          <w:szCs w:val="32"/>
        </w:rPr>
        <w:t>к Постановлению</w:t>
      </w:r>
    </w:p>
    <w:p w:rsidR="005A4B9D" w:rsidRPr="00FC367A" w:rsidRDefault="005A4B9D" w:rsidP="004F15D3">
      <w:pPr>
        <w:pStyle w:val="ConsPlusNormal"/>
        <w:jc w:val="right"/>
        <w:rPr>
          <w:rFonts w:ascii="Arial" w:hAnsi="Arial" w:cs="Arial"/>
          <w:b/>
          <w:bCs/>
          <w:kern w:val="28"/>
          <w:sz w:val="32"/>
          <w:szCs w:val="32"/>
        </w:rPr>
      </w:pPr>
      <w:r w:rsidRPr="00FC367A">
        <w:rPr>
          <w:rFonts w:ascii="Arial" w:hAnsi="Arial" w:cs="Arial"/>
          <w:b/>
          <w:bCs/>
          <w:kern w:val="28"/>
          <w:sz w:val="32"/>
          <w:szCs w:val="32"/>
        </w:rPr>
        <w:t>от</w:t>
      </w:r>
      <w:r w:rsidR="00FC367A" w:rsidRPr="00FC367A">
        <w:rPr>
          <w:rFonts w:ascii="Arial" w:hAnsi="Arial" w:cs="Arial"/>
          <w:b/>
          <w:bCs/>
          <w:kern w:val="28"/>
          <w:sz w:val="32"/>
          <w:szCs w:val="32"/>
        </w:rPr>
        <w:t xml:space="preserve"> </w:t>
      </w:r>
      <w:r w:rsidR="00355C72" w:rsidRPr="00FC367A">
        <w:rPr>
          <w:rFonts w:ascii="Arial" w:hAnsi="Arial" w:cs="Arial"/>
          <w:b/>
          <w:bCs/>
          <w:kern w:val="28"/>
          <w:sz w:val="32"/>
          <w:szCs w:val="32"/>
        </w:rPr>
        <w:t>08.09.2026 г.</w:t>
      </w:r>
      <w:r w:rsidR="00BB4E0F" w:rsidRPr="00FC367A">
        <w:rPr>
          <w:rFonts w:ascii="Arial" w:hAnsi="Arial" w:cs="Arial"/>
          <w:b/>
          <w:bCs/>
          <w:kern w:val="28"/>
          <w:sz w:val="32"/>
          <w:szCs w:val="32"/>
        </w:rPr>
        <w:t xml:space="preserve">  № </w:t>
      </w:r>
      <w:r w:rsidR="00FC367A">
        <w:rPr>
          <w:rFonts w:ascii="Arial" w:hAnsi="Arial" w:cs="Arial"/>
          <w:b/>
          <w:bCs/>
          <w:kern w:val="28"/>
          <w:sz w:val="32"/>
          <w:szCs w:val="32"/>
        </w:rPr>
        <w:t xml:space="preserve"> </w:t>
      </w:r>
      <w:r w:rsidR="00355C72" w:rsidRPr="00FC367A">
        <w:rPr>
          <w:rFonts w:ascii="Arial" w:hAnsi="Arial" w:cs="Arial"/>
          <w:b/>
          <w:bCs/>
          <w:kern w:val="28"/>
          <w:sz w:val="32"/>
          <w:szCs w:val="32"/>
        </w:rPr>
        <w:t>905</w:t>
      </w:r>
      <w:r w:rsidR="00BB4E0F" w:rsidRPr="00FC367A">
        <w:rPr>
          <w:rFonts w:ascii="Arial" w:hAnsi="Arial" w:cs="Arial"/>
          <w:b/>
          <w:bCs/>
          <w:kern w:val="28"/>
          <w:sz w:val="32"/>
          <w:szCs w:val="32"/>
        </w:rPr>
        <w:t xml:space="preserve"> </w:t>
      </w:r>
    </w:p>
    <w:p w:rsidR="005A4B9D" w:rsidRPr="004F15D3" w:rsidRDefault="005A4B9D" w:rsidP="005A4B9D">
      <w:pPr>
        <w:pStyle w:val="ConsPlusNormal"/>
        <w:jc w:val="both"/>
        <w:rPr>
          <w:rFonts w:ascii="Arial" w:hAnsi="Arial" w:cs="Arial"/>
          <w:sz w:val="24"/>
          <w:szCs w:val="24"/>
        </w:rPr>
      </w:pPr>
    </w:p>
    <w:p w:rsidR="005A4B9D" w:rsidRPr="00FC367A" w:rsidRDefault="005A4B9D" w:rsidP="00FC367A">
      <w:pPr>
        <w:pStyle w:val="ConsPlusTitle"/>
        <w:jc w:val="center"/>
        <w:rPr>
          <w:rFonts w:ascii="Arial" w:hAnsi="Arial" w:cs="Arial"/>
          <w:bCs/>
          <w:kern w:val="28"/>
          <w:sz w:val="32"/>
          <w:szCs w:val="32"/>
        </w:rPr>
      </w:pPr>
      <w:bookmarkStart w:id="0" w:name="P39"/>
      <w:bookmarkEnd w:id="0"/>
      <w:r w:rsidRPr="00FC367A">
        <w:rPr>
          <w:rFonts w:ascii="Arial" w:hAnsi="Arial" w:cs="Arial"/>
          <w:bCs/>
          <w:kern w:val="28"/>
          <w:sz w:val="32"/>
          <w:szCs w:val="32"/>
        </w:rPr>
        <w:t>Порядок</w:t>
      </w:r>
    </w:p>
    <w:p w:rsidR="005A4B9D" w:rsidRPr="00FC367A" w:rsidRDefault="005A4B9D" w:rsidP="00FC367A">
      <w:pPr>
        <w:pStyle w:val="ConsPlusTitle"/>
        <w:jc w:val="center"/>
        <w:rPr>
          <w:rFonts w:ascii="Arial" w:hAnsi="Arial" w:cs="Arial"/>
          <w:bCs/>
          <w:kern w:val="28"/>
          <w:sz w:val="32"/>
          <w:szCs w:val="32"/>
        </w:rPr>
      </w:pPr>
      <w:r w:rsidRPr="00FC367A">
        <w:rPr>
          <w:rFonts w:ascii="Arial" w:hAnsi="Arial" w:cs="Arial"/>
          <w:bCs/>
          <w:kern w:val="28"/>
          <w:sz w:val="32"/>
          <w:szCs w:val="32"/>
        </w:rPr>
        <w:t xml:space="preserve">предоставления субсидий из бюджета </w:t>
      </w:r>
    </w:p>
    <w:p w:rsidR="005A4B9D" w:rsidRPr="00FC367A" w:rsidRDefault="00BB4E0F" w:rsidP="00FC367A">
      <w:pPr>
        <w:pStyle w:val="ConsPlusTitle"/>
        <w:jc w:val="center"/>
        <w:rPr>
          <w:rFonts w:ascii="Arial" w:hAnsi="Arial" w:cs="Arial"/>
          <w:bCs/>
          <w:kern w:val="28"/>
          <w:sz w:val="32"/>
          <w:szCs w:val="32"/>
        </w:rPr>
      </w:pPr>
      <w:r w:rsidRPr="00FC367A">
        <w:rPr>
          <w:rFonts w:ascii="Arial" w:hAnsi="Arial" w:cs="Arial"/>
          <w:bCs/>
          <w:kern w:val="28"/>
          <w:sz w:val="32"/>
          <w:szCs w:val="32"/>
        </w:rPr>
        <w:t xml:space="preserve">Людиновского муниципального округа Калужской области </w:t>
      </w:r>
      <w:r w:rsidR="005A4B9D" w:rsidRPr="00FC367A">
        <w:rPr>
          <w:rFonts w:ascii="Arial" w:hAnsi="Arial" w:cs="Arial"/>
          <w:bCs/>
          <w:kern w:val="28"/>
          <w:sz w:val="32"/>
          <w:szCs w:val="32"/>
        </w:rPr>
        <w:t>юридическим лицам (за исключением государственных</w:t>
      </w:r>
      <w:r w:rsidR="00FC367A">
        <w:rPr>
          <w:rFonts w:ascii="Arial" w:hAnsi="Arial" w:cs="Arial"/>
          <w:bCs/>
          <w:kern w:val="28"/>
          <w:sz w:val="32"/>
          <w:szCs w:val="32"/>
        </w:rPr>
        <w:t xml:space="preserve"> </w:t>
      </w:r>
      <w:r w:rsidR="005A4B9D" w:rsidRPr="00FC367A">
        <w:rPr>
          <w:rFonts w:ascii="Arial" w:hAnsi="Arial" w:cs="Arial"/>
          <w:bCs/>
          <w:kern w:val="28"/>
          <w:sz w:val="32"/>
          <w:szCs w:val="32"/>
        </w:rPr>
        <w:t>(муниципальных) учреждений, некоммерческих организаций),</w:t>
      </w:r>
      <w:r w:rsidR="00FC367A">
        <w:rPr>
          <w:rFonts w:ascii="Arial" w:hAnsi="Arial" w:cs="Arial"/>
          <w:bCs/>
          <w:kern w:val="28"/>
          <w:sz w:val="32"/>
          <w:szCs w:val="32"/>
        </w:rPr>
        <w:t xml:space="preserve"> </w:t>
      </w:r>
    </w:p>
    <w:p w:rsidR="005A4B9D" w:rsidRPr="00FC367A" w:rsidRDefault="005A4B9D" w:rsidP="00FC367A">
      <w:pPr>
        <w:pStyle w:val="ConsPlusTitle"/>
        <w:jc w:val="center"/>
        <w:rPr>
          <w:rFonts w:ascii="Arial" w:hAnsi="Arial" w:cs="Arial"/>
          <w:bCs/>
          <w:kern w:val="28"/>
          <w:sz w:val="32"/>
          <w:szCs w:val="32"/>
        </w:rPr>
      </w:pPr>
      <w:r w:rsidRPr="00FC367A">
        <w:rPr>
          <w:rFonts w:ascii="Arial" w:hAnsi="Arial" w:cs="Arial"/>
          <w:bCs/>
          <w:kern w:val="28"/>
          <w:sz w:val="32"/>
          <w:szCs w:val="32"/>
        </w:rPr>
        <w:t>индивидуальным предпринимателям, производителям товаров,</w:t>
      </w:r>
      <w:r w:rsidR="00FC367A">
        <w:rPr>
          <w:rFonts w:ascii="Arial" w:hAnsi="Arial" w:cs="Arial"/>
          <w:bCs/>
          <w:kern w:val="28"/>
          <w:sz w:val="32"/>
          <w:szCs w:val="32"/>
        </w:rPr>
        <w:t xml:space="preserve"> </w:t>
      </w:r>
      <w:r w:rsidRPr="00FC367A">
        <w:rPr>
          <w:rFonts w:ascii="Arial" w:hAnsi="Arial" w:cs="Arial"/>
          <w:bCs/>
          <w:kern w:val="28"/>
          <w:sz w:val="32"/>
          <w:szCs w:val="32"/>
        </w:rPr>
        <w:t>работ, услуг на возмещение части затрат, связанных</w:t>
      </w:r>
      <w:r w:rsidR="00FC367A">
        <w:rPr>
          <w:rFonts w:ascii="Arial" w:hAnsi="Arial" w:cs="Arial"/>
          <w:bCs/>
          <w:kern w:val="28"/>
          <w:sz w:val="32"/>
          <w:szCs w:val="32"/>
        </w:rPr>
        <w:t xml:space="preserve"> </w:t>
      </w:r>
      <w:r w:rsidRPr="00FC367A">
        <w:rPr>
          <w:rFonts w:ascii="Arial" w:hAnsi="Arial" w:cs="Arial"/>
          <w:bCs/>
          <w:kern w:val="28"/>
          <w:sz w:val="32"/>
          <w:szCs w:val="32"/>
        </w:rPr>
        <w:t>с приобретением производственного оборудования</w:t>
      </w:r>
    </w:p>
    <w:p w:rsidR="005A4B9D" w:rsidRPr="00FC367A" w:rsidRDefault="005A4B9D" w:rsidP="00FC367A">
      <w:pPr>
        <w:pStyle w:val="ConsPlusNormal"/>
        <w:jc w:val="center"/>
        <w:rPr>
          <w:rFonts w:ascii="Arial" w:hAnsi="Arial" w:cs="Arial"/>
          <w:bCs/>
          <w:kern w:val="28"/>
          <w:sz w:val="32"/>
          <w:szCs w:val="32"/>
        </w:rPr>
      </w:pPr>
    </w:p>
    <w:p w:rsidR="005A4B9D" w:rsidRPr="004F15D3" w:rsidRDefault="005A4B9D" w:rsidP="005A4B9D">
      <w:pPr>
        <w:pStyle w:val="ConsPlusTitle"/>
        <w:jc w:val="center"/>
        <w:outlineLvl w:val="1"/>
        <w:rPr>
          <w:rFonts w:ascii="Arial" w:hAnsi="Arial" w:cs="Arial"/>
          <w:sz w:val="24"/>
          <w:szCs w:val="24"/>
        </w:rPr>
      </w:pPr>
      <w:r w:rsidRPr="004F15D3">
        <w:rPr>
          <w:rFonts w:ascii="Arial" w:hAnsi="Arial" w:cs="Arial"/>
          <w:sz w:val="24"/>
          <w:szCs w:val="24"/>
        </w:rPr>
        <w:t>1. Общие положения о предоставлении субсидий</w:t>
      </w:r>
    </w:p>
    <w:p w:rsidR="005A4B9D" w:rsidRPr="004F15D3" w:rsidRDefault="005A4B9D" w:rsidP="005A4B9D">
      <w:pPr>
        <w:pStyle w:val="ConsPlusNormal"/>
        <w:jc w:val="both"/>
        <w:rPr>
          <w:rFonts w:ascii="Arial" w:hAnsi="Arial" w:cs="Arial"/>
          <w:sz w:val="24"/>
          <w:szCs w:val="24"/>
        </w:rPr>
      </w:pPr>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 xml:space="preserve">1.1. </w:t>
      </w:r>
      <w:proofErr w:type="gramStart"/>
      <w:r w:rsidRPr="004F15D3">
        <w:rPr>
          <w:rFonts w:ascii="Arial" w:hAnsi="Arial" w:cs="Arial"/>
          <w:sz w:val="24"/>
          <w:szCs w:val="24"/>
        </w:rPr>
        <w:t xml:space="preserve">Настоящий Порядок определяет цели, порядок и условия предоставления субсидий из бюджета </w:t>
      </w:r>
      <w:r w:rsidR="00BB4E0F" w:rsidRPr="004F15D3">
        <w:rPr>
          <w:rFonts w:ascii="Arial" w:hAnsi="Arial" w:cs="Arial"/>
          <w:sz w:val="24"/>
          <w:szCs w:val="24"/>
        </w:rPr>
        <w:t xml:space="preserve">Людиновского </w:t>
      </w:r>
      <w:r w:rsidRPr="004F15D3">
        <w:rPr>
          <w:rFonts w:ascii="Arial" w:hAnsi="Arial" w:cs="Arial"/>
          <w:sz w:val="24"/>
          <w:szCs w:val="24"/>
        </w:rPr>
        <w:t xml:space="preserve">муниципального </w:t>
      </w:r>
      <w:r w:rsidR="00BB4E0F" w:rsidRPr="004F15D3">
        <w:rPr>
          <w:rFonts w:ascii="Arial" w:hAnsi="Arial" w:cs="Arial"/>
          <w:sz w:val="24"/>
          <w:szCs w:val="24"/>
        </w:rPr>
        <w:t>округа Калужской области</w:t>
      </w:r>
      <w:r w:rsidRPr="004F15D3">
        <w:rPr>
          <w:rFonts w:ascii="Arial" w:hAnsi="Arial" w:cs="Arial"/>
          <w:sz w:val="24"/>
          <w:szCs w:val="24"/>
        </w:rPr>
        <w:t xml:space="preserve"> юридическим лицам (за исключением государственных (муниципальных) учреждений, некоммерческих организаций) индивидуальным предпринимателям, производителям товаров, работ, услуг на возмещение части затрат, связанных с приобретением нового производственного оборудования, фактически произведенных получателем в текущем и предшествующем финансовом году, (далее - субсидии), а также требования к отчетности, требования об осуществлении</w:t>
      </w:r>
      <w:proofErr w:type="gramEnd"/>
      <w:r w:rsidRPr="004F15D3">
        <w:rPr>
          <w:rFonts w:ascii="Arial" w:hAnsi="Arial" w:cs="Arial"/>
          <w:sz w:val="24"/>
          <w:szCs w:val="24"/>
        </w:rPr>
        <w:t xml:space="preserve"> контроля мониторинга за соблюдением условий и порядка предоставления субсидий и ответственности за их нарушение (далее - субсидия, Порядок).</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1.2. Для цели Порядка используются понятия в значениях, определенных Федеральным законом «О развитии малого и среднего предпринимательства в Российской Федерации».</w:t>
      </w:r>
    </w:p>
    <w:p w:rsidR="005A4B9D" w:rsidRPr="008D4F6A" w:rsidRDefault="005A4B9D" w:rsidP="005A4B9D">
      <w:pPr>
        <w:pStyle w:val="ConsPlusNormal"/>
        <w:ind w:firstLine="539"/>
        <w:jc w:val="both"/>
        <w:rPr>
          <w:rStyle w:val="a3"/>
          <w:rFonts w:ascii="Arial" w:hAnsi="Arial" w:cs="Arial"/>
          <w:sz w:val="24"/>
          <w:szCs w:val="24"/>
        </w:rPr>
      </w:pPr>
      <w:bookmarkStart w:id="1" w:name="P53"/>
      <w:bookmarkEnd w:id="1"/>
      <w:r w:rsidRPr="004F15D3">
        <w:rPr>
          <w:rFonts w:ascii="Arial" w:hAnsi="Arial" w:cs="Arial"/>
          <w:sz w:val="24"/>
          <w:szCs w:val="24"/>
        </w:rPr>
        <w:lastRenderedPageBreak/>
        <w:t xml:space="preserve">1.3. Целью предоставления субсидий является возмещение части затрат, фактически произведенных получателем в текущем </w:t>
      </w:r>
      <w:r w:rsidR="00AF3A0B" w:rsidRPr="004F15D3">
        <w:rPr>
          <w:rFonts w:ascii="Arial" w:hAnsi="Arial" w:cs="Arial"/>
          <w:sz w:val="24"/>
          <w:szCs w:val="24"/>
        </w:rPr>
        <w:t xml:space="preserve">и предшествующем </w:t>
      </w:r>
      <w:r w:rsidRPr="004F15D3">
        <w:rPr>
          <w:rFonts w:ascii="Arial" w:hAnsi="Arial" w:cs="Arial"/>
          <w:sz w:val="24"/>
          <w:szCs w:val="24"/>
        </w:rPr>
        <w:t xml:space="preserve">финансовом году, связанных с приобретением нового производственного оборудования, произведенных Получателями, указанными в </w:t>
      </w:r>
      <w:hyperlink r:id="rId10" w:anchor="P68" w:history="1">
        <w:r w:rsidRPr="004F15D3">
          <w:rPr>
            <w:rStyle w:val="a3"/>
            <w:rFonts w:ascii="Arial" w:hAnsi="Arial" w:cs="Arial"/>
            <w:color w:val="auto"/>
            <w:sz w:val="24"/>
            <w:szCs w:val="24"/>
          </w:rPr>
          <w:t>пункте 2.1</w:t>
        </w:r>
      </w:hyperlink>
      <w:r w:rsidRPr="004F15D3">
        <w:rPr>
          <w:rFonts w:ascii="Arial" w:hAnsi="Arial" w:cs="Arial"/>
          <w:sz w:val="24"/>
          <w:szCs w:val="24"/>
        </w:rPr>
        <w:t xml:space="preserve"> настоящего Порядка, в рамках муниципальной </w:t>
      </w:r>
      <w:hyperlink r:id="rId11" w:history="1">
        <w:r w:rsidRPr="004F15D3">
          <w:rPr>
            <w:rStyle w:val="a3"/>
            <w:rFonts w:ascii="Arial" w:hAnsi="Arial" w:cs="Arial"/>
            <w:color w:val="auto"/>
            <w:sz w:val="24"/>
            <w:szCs w:val="24"/>
          </w:rPr>
          <w:t>программы</w:t>
        </w:r>
      </w:hyperlink>
      <w:bookmarkStart w:id="2" w:name="P54"/>
      <w:bookmarkEnd w:id="2"/>
      <w:r w:rsidR="008D4F6A">
        <w:rPr>
          <w:rFonts w:ascii="Arial" w:hAnsi="Arial" w:cs="Arial"/>
        </w:rPr>
        <w:t xml:space="preserve"> </w:t>
      </w:r>
      <w:r w:rsidRPr="004F15D3">
        <w:rPr>
          <w:rFonts w:ascii="Arial" w:hAnsi="Arial" w:cs="Arial"/>
          <w:sz w:val="24"/>
          <w:szCs w:val="24"/>
        </w:rPr>
        <w:t xml:space="preserve">«Развитие предпринимательства на территории </w:t>
      </w:r>
      <w:r w:rsidR="00BB4E0F" w:rsidRPr="004F15D3">
        <w:rPr>
          <w:rFonts w:ascii="Arial" w:hAnsi="Arial" w:cs="Arial"/>
          <w:sz w:val="24"/>
          <w:szCs w:val="24"/>
        </w:rPr>
        <w:t xml:space="preserve">Людиновского </w:t>
      </w:r>
      <w:r w:rsidRPr="004F15D3">
        <w:rPr>
          <w:rFonts w:ascii="Arial" w:hAnsi="Arial" w:cs="Arial"/>
          <w:sz w:val="24"/>
          <w:szCs w:val="24"/>
        </w:rPr>
        <w:t xml:space="preserve">муниципального </w:t>
      </w:r>
      <w:r w:rsidR="00C4320A" w:rsidRPr="004F15D3">
        <w:rPr>
          <w:rFonts w:ascii="Arial" w:hAnsi="Arial" w:cs="Arial"/>
          <w:sz w:val="24"/>
          <w:szCs w:val="24"/>
        </w:rPr>
        <w:t>округа Калужской области»</w:t>
      </w:r>
      <w:r w:rsidRPr="004F15D3">
        <w:rPr>
          <w:rFonts w:ascii="Arial" w:hAnsi="Arial" w:cs="Arial"/>
          <w:sz w:val="24"/>
          <w:szCs w:val="24"/>
        </w:rPr>
        <w:t xml:space="preserve"> от </w:t>
      </w:r>
      <w:r w:rsidR="00C4320A" w:rsidRPr="004F15D3">
        <w:rPr>
          <w:rFonts w:ascii="Arial" w:hAnsi="Arial" w:cs="Arial"/>
          <w:sz w:val="24"/>
          <w:szCs w:val="24"/>
        </w:rPr>
        <w:t>2</w:t>
      </w:r>
      <w:r w:rsidRPr="004F15D3">
        <w:rPr>
          <w:rFonts w:ascii="Arial" w:hAnsi="Arial" w:cs="Arial"/>
          <w:sz w:val="24"/>
          <w:szCs w:val="24"/>
        </w:rPr>
        <w:t>6.</w:t>
      </w:r>
      <w:r w:rsidR="00C4320A" w:rsidRPr="004F15D3">
        <w:rPr>
          <w:rFonts w:ascii="Arial" w:hAnsi="Arial" w:cs="Arial"/>
          <w:sz w:val="24"/>
          <w:szCs w:val="24"/>
        </w:rPr>
        <w:t>1</w:t>
      </w:r>
      <w:r w:rsidRPr="004F15D3">
        <w:rPr>
          <w:rFonts w:ascii="Arial" w:hAnsi="Arial" w:cs="Arial"/>
          <w:sz w:val="24"/>
          <w:szCs w:val="24"/>
        </w:rPr>
        <w:t>2.20</w:t>
      </w:r>
      <w:r w:rsidR="00C4320A" w:rsidRPr="004F15D3">
        <w:rPr>
          <w:rFonts w:ascii="Arial" w:hAnsi="Arial" w:cs="Arial"/>
          <w:sz w:val="24"/>
          <w:szCs w:val="24"/>
        </w:rPr>
        <w:t>25</w:t>
      </w:r>
      <w:r w:rsidRPr="004F15D3">
        <w:rPr>
          <w:rFonts w:ascii="Arial" w:hAnsi="Arial" w:cs="Arial"/>
          <w:sz w:val="24"/>
          <w:szCs w:val="24"/>
        </w:rPr>
        <w:t>г</w:t>
      </w:r>
      <w:r w:rsidR="00B67118">
        <w:rPr>
          <w:rFonts w:ascii="Arial" w:hAnsi="Arial" w:cs="Arial"/>
          <w:sz w:val="24"/>
          <w:szCs w:val="24"/>
        </w:rPr>
        <w:fldChar w:fldCharType="begin"/>
      </w:r>
      <w:r w:rsidR="00D14BEE">
        <w:rPr>
          <w:rFonts w:ascii="Arial" w:hAnsi="Arial" w:cs="Arial"/>
          <w:sz w:val="24"/>
          <w:szCs w:val="24"/>
        </w:rPr>
        <w:instrText>HYPERLINK "/content/act/c1d599b4-4666-4f25-9a2f-dafeec6faa09.doc" \t "Logical"</w:instrText>
      </w:r>
      <w:r w:rsidR="00B67118">
        <w:rPr>
          <w:rFonts w:ascii="Arial" w:hAnsi="Arial" w:cs="Arial"/>
          <w:sz w:val="24"/>
          <w:szCs w:val="24"/>
        </w:rPr>
        <w:fldChar w:fldCharType="separate"/>
      </w:r>
      <w:r w:rsidRPr="008D4F6A">
        <w:rPr>
          <w:rStyle w:val="a3"/>
          <w:rFonts w:ascii="Arial" w:hAnsi="Arial" w:cs="Arial"/>
          <w:sz w:val="24"/>
          <w:szCs w:val="24"/>
        </w:rPr>
        <w:t>. №</w:t>
      </w:r>
      <w:r w:rsidR="008D4F6A" w:rsidRPr="008D4F6A">
        <w:rPr>
          <w:rStyle w:val="a3"/>
          <w:rFonts w:ascii="Arial" w:hAnsi="Arial" w:cs="Arial"/>
          <w:sz w:val="24"/>
          <w:szCs w:val="24"/>
        </w:rPr>
        <w:t xml:space="preserve"> </w:t>
      </w:r>
      <w:r w:rsidRPr="008D4F6A">
        <w:rPr>
          <w:rStyle w:val="a3"/>
          <w:rFonts w:ascii="Arial" w:hAnsi="Arial" w:cs="Arial"/>
          <w:sz w:val="24"/>
          <w:szCs w:val="24"/>
        </w:rPr>
        <w:t>1</w:t>
      </w:r>
      <w:r w:rsidR="00C4320A" w:rsidRPr="008D4F6A">
        <w:rPr>
          <w:rStyle w:val="a3"/>
          <w:rFonts w:ascii="Arial" w:hAnsi="Arial" w:cs="Arial"/>
          <w:sz w:val="24"/>
          <w:szCs w:val="24"/>
        </w:rPr>
        <w:t>77</w:t>
      </w:r>
      <w:r w:rsidRPr="008D4F6A">
        <w:rPr>
          <w:rStyle w:val="a3"/>
          <w:rFonts w:ascii="Arial" w:hAnsi="Arial" w:cs="Arial"/>
          <w:sz w:val="24"/>
          <w:szCs w:val="24"/>
        </w:rPr>
        <w:t>.</w:t>
      </w:r>
    </w:p>
    <w:p w:rsidR="005A4B9D" w:rsidRPr="004F15D3" w:rsidRDefault="00B67118" w:rsidP="005A4B9D">
      <w:pPr>
        <w:pStyle w:val="ConsPlusNormal"/>
        <w:ind w:firstLine="539"/>
        <w:jc w:val="both"/>
        <w:rPr>
          <w:rFonts w:ascii="Arial" w:hAnsi="Arial" w:cs="Arial"/>
          <w:sz w:val="24"/>
          <w:szCs w:val="24"/>
        </w:rPr>
      </w:pPr>
      <w:r>
        <w:rPr>
          <w:rFonts w:ascii="Arial" w:hAnsi="Arial" w:cs="Arial"/>
          <w:sz w:val="24"/>
          <w:szCs w:val="24"/>
        </w:rPr>
        <w:fldChar w:fldCharType="end"/>
      </w:r>
      <w:r w:rsidR="005A4B9D" w:rsidRPr="004F15D3">
        <w:rPr>
          <w:rFonts w:ascii="Arial" w:hAnsi="Arial" w:cs="Arial"/>
          <w:sz w:val="24"/>
          <w:szCs w:val="24"/>
        </w:rPr>
        <w:t xml:space="preserve">1.4. 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w:t>
      </w:r>
      <w:r w:rsidR="00BB4E0F" w:rsidRPr="004F15D3">
        <w:rPr>
          <w:rFonts w:ascii="Arial" w:hAnsi="Arial" w:cs="Arial"/>
          <w:sz w:val="24"/>
          <w:szCs w:val="24"/>
        </w:rPr>
        <w:t xml:space="preserve">Администрация Людиновского </w:t>
      </w:r>
      <w:r w:rsidR="005A4B9D" w:rsidRPr="004F15D3">
        <w:rPr>
          <w:rFonts w:ascii="Arial" w:hAnsi="Arial" w:cs="Arial"/>
          <w:sz w:val="24"/>
          <w:szCs w:val="24"/>
        </w:rPr>
        <w:t xml:space="preserve">муниципального </w:t>
      </w:r>
      <w:r w:rsidR="00BB4E0F" w:rsidRPr="004F15D3">
        <w:rPr>
          <w:rFonts w:ascii="Arial" w:hAnsi="Arial" w:cs="Arial"/>
          <w:sz w:val="24"/>
          <w:szCs w:val="24"/>
        </w:rPr>
        <w:t>округа Калужской области</w:t>
      </w:r>
      <w:r w:rsidR="005A4B9D" w:rsidRPr="004F15D3">
        <w:rPr>
          <w:rFonts w:ascii="Arial" w:hAnsi="Arial" w:cs="Arial"/>
          <w:sz w:val="24"/>
          <w:szCs w:val="24"/>
        </w:rPr>
        <w:t xml:space="preserve">  (Далее </w:t>
      </w:r>
      <w:proofErr w:type="gramStart"/>
      <w:r w:rsidR="005A4B9D" w:rsidRPr="004F15D3">
        <w:rPr>
          <w:rFonts w:ascii="Arial" w:hAnsi="Arial" w:cs="Arial"/>
          <w:sz w:val="24"/>
          <w:szCs w:val="24"/>
        </w:rPr>
        <w:t>-А</w:t>
      </w:r>
      <w:proofErr w:type="gramEnd"/>
      <w:r w:rsidR="005A4B9D" w:rsidRPr="004F15D3">
        <w:rPr>
          <w:rFonts w:ascii="Arial" w:hAnsi="Arial" w:cs="Arial"/>
          <w:sz w:val="24"/>
          <w:szCs w:val="24"/>
        </w:rPr>
        <w:t>дминистрация).</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1.5. Способом предоставления субсидии является возмещение затрат.</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1.6. </w:t>
      </w:r>
      <w:proofErr w:type="gramStart"/>
      <w:r w:rsidRPr="004F15D3">
        <w:rPr>
          <w:rFonts w:ascii="Arial" w:hAnsi="Arial" w:cs="Arial"/>
          <w:sz w:val="24"/>
          <w:szCs w:val="24"/>
        </w:rPr>
        <w:t xml:space="preserve">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w:t>
      </w:r>
      <w:proofErr w:type="spellStart"/>
      <w:r w:rsidRPr="004F15D3">
        <w:rPr>
          <w:rFonts w:ascii="Arial" w:hAnsi="Arial" w:cs="Arial"/>
          <w:sz w:val="24"/>
          <w:szCs w:val="24"/>
        </w:rPr>
        <w:t>Федерации</w:t>
      </w:r>
      <w:r w:rsidR="000A0BD7" w:rsidRPr="004F15D3">
        <w:rPr>
          <w:rFonts w:ascii="Arial" w:hAnsi="Arial" w:cs="Arial"/>
          <w:sz w:val="24"/>
          <w:szCs w:val="24"/>
        </w:rPr>
        <w:t>не</w:t>
      </w:r>
      <w:proofErr w:type="spellEnd"/>
      <w:r w:rsidR="000A0BD7" w:rsidRPr="004F15D3">
        <w:rPr>
          <w:rFonts w:ascii="Arial" w:hAnsi="Arial" w:cs="Arial"/>
          <w:sz w:val="24"/>
          <w:szCs w:val="24"/>
        </w:rPr>
        <w:t xml:space="preserve"> позднее 15 рабочего дня, следующего за днем принятия решения о бюджете Людиновского муниципального округа (решения о внесении изменений в решение о бюджете Людиновского муниципального округа Калужской области). </w:t>
      </w:r>
      <w:proofErr w:type="gramEnd"/>
    </w:p>
    <w:p w:rsidR="005A4B9D" w:rsidRPr="004F15D3" w:rsidRDefault="005A4B9D" w:rsidP="005A4B9D">
      <w:pPr>
        <w:pStyle w:val="ConsPlusNormal"/>
        <w:jc w:val="both"/>
        <w:rPr>
          <w:rFonts w:ascii="Arial" w:hAnsi="Arial" w:cs="Arial"/>
          <w:sz w:val="24"/>
          <w:szCs w:val="24"/>
        </w:rPr>
      </w:pPr>
    </w:p>
    <w:p w:rsidR="005A4B9D" w:rsidRPr="004F15D3" w:rsidRDefault="005A4B9D" w:rsidP="005A4B9D">
      <w:pPr>
        <w:pStyle w:val="ConsPlusTitle"/>
        <w:jc w:val="center"/>
        <w:outlineLvl w:val="1"/>
        <w:rPr>
          <w:rFonts w:ascii="Arial" w:hAnsi="Arial" w:cs="Arial"/>
          <w:sz w:val="24"/>
          <w:szCs w:val="24"/>
        </w:rPr>
      </w:pPr>
      <w:r w:rsidRPr="004F15D3">
        <w:rPr>
          <w:rFonts w:ascii="Arial" w:hAnsi="Arial" w:cs="Arial"/>
          <w:sz w:val="24"/>
          <w:szCs w:val="24"/>
        </w:rPr>
        <w:t>2. Условия и порядок предоставления субсидий</w:t>
      </w:r>
    </w:p>
    <w:p w:rsidR="005A4B9D" w:rsidRPr="004F15D3" w:rsidRDefault="005A4B9D" w:rsidP="005A4B9D">
      <w:pPr>
        <w:pStyle w:val="ConsPlusNormal"/>
        <w:jc w:val="both"/>
        <w:rPr>
          <w:rFonts w:ascii="Arial" w:hAnsi="Arial" w:cs="Arial"/>
          <w:sz w:val="24"/>
          <w:szCs w:val="24"/>
        </w:rPr>
      </w:pPr>
    </w:p>
    <w:p w:rsidR="005A4B9D" w:rsidRPr="004F15D3" w:rsidRDefault="005A4B9D" w:rsidP="005A4B9D">
      <w:pPr>
        <w:pStyle w:val="ConsPlusNormal"/>
        <w:ind w:firstLine="540"/>
        <w:jc w:val="both"/>
        <w:rPr>
          <w:rFonts w:ascii="Arial" w:hAnsi="Arial" w:cs="Arial"/>
          <w:sz w:val="24"/>
          <w:szCs w:val="24"/>
        </w:rPr>
      </w:pPr>
      <w:bookmarkStart w:id="3" w:name="P68"/>
      <w:bookmarkEnd w:id="3"/>
      <w:r w:rsidRPr="004F15D3">
        <w:rPr>
          <w:rFonts w:ascii="Arial" w:hAnsi="Arial" w:cs="Arial"/>
          <w:sz w:val="24"/>
          <w:szCs w:val="24"/>
        </w:rPr>
        <w:t>2.1. Получателями субсидии являются юридические лица (за исключением государственных (муниципальных) учреждений, некоммерческих организаций</w:t>
      </w:r>
      <w:proofErr w:type="gramStart"/>
      <w:r w:rsidRPr="004F15D3">
        <w:rPr>
          <w:rFonts w:ascii="Arial" w:hAnsi="Arial" w:cs="Arial"/>
          <w:sz w:val="24"/>
          <w:szCs w:val="24"/>
        </w:rPr>
        <w:t>)и</w:t>
      </w:r>
      <w:proofErr w:type="gramEnd"/>
      <w:r w:rsidRPr="004F15D3">
        <w:rPr>
          <w:rFonts w:ascii="Arial" w:hAnsi="Arial" w:cs="Arial"/>
          <w:sz w:val="24"/>
          <w:szCs w:val="24"/>
        </w:rPr>
        <w:t xml:space="preserve"> индивидуальные предприниматели, производители товаров, работ и услуг, прошедшие отбор в соответствии с настоящим Порядком (далее - Получатели, участники отбора).</w:t>
      </w:r>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 xml:space="preserve">2.2. Субсидии предоставляются получателям на </w:t>
      </w:r>
      <w:r w:rsidR="00174BA4" w:rsidRPr="004F15D3">
        <w:rPr>
          <w:rFonts w:ascii="Arial" w:hAnsi="Arial" w:cs="Arial"/>
          <w:sz w:val="24"/>
          <w:szCs w:val="24"/>
        </w:rPr>
        <w:t>возмещение части</w:t>
      </w:r>
      <w:r w:rsidRPr="004F15D3">
        <w:rPr>
          <w:rFonts w:ascii="Arial" w:hAnsi="Arial" w:cs="Arial"/>
          <w:sz w:val="24"/>
          <w:szCs w:val="24"/>
        </w:rPr>
        <w:t xml:space="preserve"> затрат, связанных с приобретением в текущем и предшествующем финансовом году оборудования,</w:t>
      </w:r>
      <w:r w:rsidR="0091037E" w:rsidRPr="004F15D3">
        <w:rPr>
          <w:rFonts w:ascii="Arial" w:hAnsi="Arial" w:cs="Arial"/>
          <w:sz w:val="24"/>
          <w:szCs w:val="24"/>
        </w:rPr>
        <w:t xml:space="preserve"> механизмов и устройств,</w:t>
      </w:r>
      <w:r w:rsidRPr="004F15D3">
        <w:rPr>
          <w:rFonts w:ascii="Arial" w:hAnsi="Arial" w:cs="Arial"/>
          <w:sz w:val="24"/>
          <w:szCs w:val="24"/>
        </w:rPr>
        <w:t xml:space="preserve"> предназначенн</w:t>
      </w:r>
      <w:r w:rsidR="0091037E" w:rsidRPr="004F15D3">
        <w:rPr>
          <w:rFonts w:ascii="Arial" w:hAnsi="Arial" w:cs="Arial"/>
          <w:sz w:val="24"/>
          <w:szCs w:val="24"/>
        </w:rPr>
        <w:t>ых</w:t>
      </w:r>
      <w:r w:rsidR="008D4F6A">
        <w:rPr>
          <w:rFonts w:ascii="Arial" w:hAnsi="Arial" w:cs="Arial"/>
          <w:sz w:val="24"/>
          <w:szCs w:val="24"/>
        </w:rPr>
        <w:t xml:space="preserve"> </w:t>
      </w:r>
      <w:r w:rsidR="000A0BD7" w:rsidRPr="004F15D3">
        <w:rPr>
          <w:rFonts w:ascii="Arial" w:hAnsi="Arial" w:cs="Arial"/>
          <w:sz w:val="24"/>
          <w:szCs w:val="24"/>
        </w:rPr>
        <w:t>для производства товаров, работ и оказании услуг</w:t>
      </w:r>
      <w:r w:rsidR="0091037E" w:rsidRPr="004F15D3">
        <w:rPr>
          <w:rFonts w:ascii="Arial" w:hAnsi="Arial" w:cs="Arial"/>
          <w:sz w:val="24"/>
          <w:szCs w:val="24"/>
        </w:rPr>
        <w:t>.</w:t>
      </w:r>
    </w:p>
    <w:p w:rsidR="0091037E" w:rsidRPr="004F15D3" w:rsidRDefault="0091037E" w:rsidP="0091037E">
      <w:pPr>
        <w:widowControl w:val="0"/>
        <w:ind w:firstLine="539"/>
        <w:rPr>
          <w:rFonts w:eastAsia="Arial" w:cs="Arial"/>
          <w:kern w:val="2"/>
          <w:sz w:val="16"/>
          <w:lang w:bidi="hi-IN"/>
        </w:rPr>
      </w:pPr>
      <w:r w:rsidRPr="004F15D3">
        <w:rPr>
          <w:rFonts w:eastAsia="Arial" w:cs="Arial"/>
          <w:kern w:val="2"/>
          <w:lang w:bidi="hi-IN"/>
        </w:rPr>
        <w:t>Возмещению не подлежат затраты, связанные с приобретением:</w:t>
      </w:r>
    </w:p>
    <w:p w:rsidR="0091037E" w:rsidRPr="004F15D3" w:rsidRDefault="0091037E" w:rsidP="0091037E">
      <w:pPr>
        <w:pStyle w:val="ConsPlusNormal"/>
        <w:ind w:firstLine="540"/>
        <w:jc w:val="both"/>
        <w:rPr>
          <w:rFonts w:ascii="Arial" w:hAnsi="Arial" w:cs="Arial"/>
          <w:sz w:val="24"/>
          <w:szCs w:val="24"/>
        </w:rPr>
      </w:pPr>
      <w:r w:rsidRPr="004F15D3">
        <w:rPr>
          <w:rFonts w:ascii="Arial" w:hAnsi="Arial" w:cs="Arial"/>
          <w:sz w:val="24"/>
          <w:szCs w:val="24"/>
        </w:rPr>
        <w:t>- транспортных средств, сельскохозяйственной техники, в том числе прицепного и навесного оборудования к ней;</w:t>
      </w:r>
    </w:p>
    <w:p w:rsidR="0091037E" w:rsidRPr="004F15D3" w:rsidRDefault="0091037E" w:rsidP="0091037E">
      <w:pPr>
        <w:widowControl w:val="0"/>
        <w:ind w:firstLine="539"/>
        <w:rPr>
          <w:rFonts w:eastAsia="Arial" w:cs="Arial"/>
          <w:kern w:val="2"/>
          <w:sz w:val="16"/>
          <w:lang w:bidi="hi-IN"/>
        </w:rPr>
      </w:pPr>
      <w:r w:rsidRPr="004F15D3">
        <w:rPr>
          <w:rFonts w:eastAsia="Arial" w:cs="Arial"/>
          <w:kern w:val="2"/>
          <w:lang w:bidi="hi-IN"/>
        </w:rPr>
        <w:t>- расходных материалов и запасных частей;</w:t>
      </w:r>
    </w:p>
    <w:p w:rsidR="0091037E" w:rsidRPr="004F15D3" w:rsidRDefault="0091037E" w:rsidP="0091037E">
      <w:pPr>
        <w:widowControl w:val="0"/>
        <w:ind w:firstLine="539"/>
        <w:rPr>
          <w:rFonts w:eastAsia="Arial" w:cs="Arial"/>
          <w:kern w:val="2"/>
          <w:lang w:bidi="hi-IN"/>
        </w:rPr>
      </w:pPr>
      <w:r w:rsidRPr="004F15D3">
        <w:rPr>
          <w:rFonts w:eastAsia="Arial" w:cs="Arial"/>
          <w:kern w:val="2"/>
          <w:lang w:bidi="hi-IN"/>
        </w:rPr>
        <w:t>- оборудования для систем сигнализации и видеонаблюдения;</w:t>
      </w:r>
    </w:p>
    <w:p w:rsidR="0091037E" w:rsidRPr="004F15D3" w:rsidRDefault="0091037E" w:rsidP="0091037E">
      <w:pPr>
        <w:widowControl w:val="0"/>
        <w:tabs>
          <w:tab w:val="left" w:pos="709"/>
          <w:tab w:val="left" w:pos="851"/>
        </w:tabs>
        <w:ind w:firstLine="539"/>
        <w:rPr>
          <w:rFonts w:eastAsia="Arial" w:cs="Arial"/>
          <w:kern w:val="2"/>
          <w:sz w:val="16"/>
          <w:lang w:bidi="hi-IN"/>
        </w:rPr>
      </w:pPr>
      <w:r w:rsidRPr="004F15D3">
        <w:rPr>
          <w:rFonts w:eastAsia="Arial" w:cs="Arial"/>
          <w:kern w:val="2"/>
          <w:lang w:bidi="hi-IN"/>
        </w:rPr>
        <w:t>- оборудование, связанное с оказанием образовательных (педагогических) услуг, включая проведение публичных мероприятий;</w:t>
      </w:r>
    </w:p>
    <w:p w:rsidR="0091037E" w:rsidRPr="004F15D3" w:rsidRDefault="0091037E" w:rsidP="0091037E">
      <w:pPr>
        <w:widowControl w:val="0"/>
        <w:ind w:firstLine="539"/>
        <w:rPr>
          <w:rFonts w:eastAsia="Arial" w:cs="Arial"/>
          <w:kern w:val="2"/>
          <w:sz w:val="16"/>
          <w:lang w:bidi="hi-IN"/>
        </w:rPr>
      </w:pPr>
      <w:r w:rsidRPr="004F15D3">
        <w:rPr>
          <w:rFonts w:eastAsia="Arial" w:cs="Arial"/>
          <w:kern w:val="2"/>
          <w:lang w:bidi="hi-IN"/>
        </w:rPr>
        <w:t>- оборудования, предназначенного для передачи в пользование третьим лицам;</w:t>
      </w:r>
    </w:p>
    <w:p w:rsidR="0091037E" w:rsidRPr="004F15D3" w:rsidRDefault="0091037E" w:rsidP="0091037E">
      <w:pPr>
        <w:widowControl w:val="0"/>
        <w:ind w:firstLine="539"/>
        <w:rPr>
          <w:rFonts w:eastAsia="Arial" w:cs="Arial"/>
          <w:kern w:val="2"/>
          <w:sz w:val="16"/>
          <w:lang w:bidi="hi-IN"/>
        </w:rPr>
      </w:pPr>
      <w:r w:rsidRPr="004F15D3">
        <w:rPr>
          <w:rFonts w:eastAsia="Arial" w:cs="Arial"/>
          <w:kern w:val="2"/>
          <w:lang w:bidi="hi-IN"/>
        </w:rPr>
        <w:t xml:space="preserve">- мебели, предметов интерьера, оборудования для </w:t>
      </w:r>
      <w:proofErr w:type="spellStart"/>
      <w:proofErr w:type="gramStart"/>
      <w:r w:rsidRPr="004F15D3">
        <w:rPr>
          <w:rFonts w:eastAsia="Arial" w:cs="Arial"/>
          <w:kern w:val="2"/>
          <w:lang w:bidi="hi-IN"/>
        </w:rPr>
        <w:t>климат-контроля</w:t>
      </w:r>
      <w:proofErr w:type="spellEnd"/>
      <w:proofErr w:type="gramEnd"/>
      <w:r w:rsidRPr="004F15D3">
        <w:rPr>
          <w:rFonts w:eastAsia="Arial" w:cs="Arial"/>
          <w:kern w:val="2"/>
          <w:lang w:bidi="hi-IN"/>
        </w:rPr>
        <w:t xml:space="preserve"> помещений;</w:t>
      </w:r>
    </w:p>
    <w:p w:rsidR="0091037E" w:rsidRPr="004F15D3" w:rsidRDefault="0091037E" w:rsidP="0091037E">
      <w:pPr>
        <w:widowControl w:val="0"/>
        <w:ind w:firstLine="539"/>
        <w:rPr>
          <w:rFonts w:eastAsia="Arial" w:cs="Arial"/>
          <w:kern w:val="2"/>
          <w:sz w:val="16"/>
          <w:lang w:bidi="hi-IN"/>
        </w:rPr>
      </w:pPr>
      <w:r w:rsidRPr="004F15D3">
        <w:rPr>
          <w:rFonts w:eastAsia="Arial" w:cs="Arial"/>
          <w:kern w:val="2"/>
          <w:lang w:bidi="hi-IN"/>
        </w:rPr>
        <w:t>- технических средств, предназначенных для автоматической обработки информации в процессе решения вычислительных и информационных задач (компьютеры, телевизоры, мониторы, оргтехника), и комплектующих к ним;</w:t>
      </w:r>
    </w:p>
    <w:p w:rsidR="0091037E" w:rsidRPr="004F15D3" w:rsidRDefault="0091037E" w:rsidP="0091037E">
      <w:pPr>
        <w:widowControl w:val="0"/>
        <w:ind w:firstLine="539"/>
        <w:rPr>
          <w:rFonts w:eastAsia="Arial" w:cs="Arial"/>
          <w:kern w:val="2"/>
          <w:sz w:val="16"/>
          <w:lang w:bidi="hi-IN"/>
        </w:rPr>
      </w:pPr>
      <w:r w:rsidRPr="004F15D3">
        <w:rPr>
          <w:rFonts w:eastAsia="Arial" w:cs="Arial"/>
          <w:kern w:val="2"/>
          <w:lang w:bidi="hi-IN"/>
        </w:rPr>
        <w:t>- программного обеспечения.</w:t>
      </w:r>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 xml:space="preserve">2.3. Получатель определяется по результатам проведения отбора получателей субсидий, проведенного в государственной интегрированной информационной системе управления общественными финансами «Электронный </w:t>
      </w:r>
      <w:r w:rsidRPr="004F15D3">
        <w:rPr>
          <w:rFonts w:ascii="Arial" w:hAnsi="Arial" w:cs="Arial"/>
          <w:sz w:val="24"/>
          <w:szCs w:val="24"/>
        </w:rPr>
        <w:lastRenderedPageBreak/>
        <w:t>бюджет».</w:t>
      </w:r>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 xml:space="preserve">2.4. </w:t>
      </w:r>
      <w:proofErr w:type="gramStart"/>
      <w:r w:rsidRPr="004F15D3">
        <w:rPr>
          <w:rFonts w:ascii="Arial" w:hAnsi="Arial" w:cs="Arial"/>
          <w:sz w:val="24"/>
          <w:szCs w:val="24"/>
        </w:rPr>
        <w:t>Отбор получателей субсидии осуществляется в соответствии с постановлением Правительства РФ от 25.10.2023 № 1781 «Об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 с учетом особенностей, установленных настоящим Порядком.</w:t>
      </w:r>
      <w:proofErr w:type="gramEnd"/>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2.5. Отбор получателей субсидии осуществляется на конкурентной основе способом запроса предложений, исходя из соответствия участников отбора получателей субсидии категориям и (или) критериям и очередности поступления предложений (заявок) на участие в отборе получателей субсидий (далее - отбор).</w:t>
      </w:r>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2.6. Объявление о проведении конкурентного отбора получателей размещается на Едином портале.</w:t>
      </w:r>
      <w:bookmarkStart w:id="4" w:name="P77"/>
      <w:bookmarkEnd w:id="4"/>
    </w:p>
    <w:p w:rsidR="005A4B9D" w:rsidRPr="004F15D3" w:rsidRDefault="005A4B9D" w:rsidP="005A4B9D">
      <w:pPr>
        <w:pStyle w:val="ConsPlusNormal"/>
        <w:ind w:firstLine="540"/>
        <w:jc w:val="both"/>
        <w:rPr>
          <w:rFonts w:ascii="Arial" w:hAnsi="Arial" w:cs="Arial"/>
          <w:sz w:val="24"/>
          <w:szCs w:val="24"/>
        </w:rPr>
      </w:pPr>
      <w:r w:rsidRPr="004F15D3">
        <w:rPr>
          <w:rFonts w:ascii="Arial" w:hAnsi="Arial" w:cs="Arial"/>
          <w:sz w:val="24"/>
          <w:szCs w:val="24"/>
        </w:rPr>
        <w:t>2.7. Требования к Получателю (участнику отбора) по состоянию на первое число месяца, в котором планируется проведение отбора:</w:t>
      </w:r>
      <w:bookmarkStart w:id="5" w:name="P78"/>
      <w:bookmarkEnd w:id="5"/>
    </w:p>
    <w:p w:rsidR="001A1D48" w:rsidRPr="004F15D3" w:rsidRDefault="005A4B9D" w:rsidP="005A4B9D">
      <w:pPr>
        <w:pStyle w:val="ConsPlusNormal"/>
        <w:ind w:firstLine="540"/>
        <w:jc w:val="both"/>
        <w:rPr>
          <w:rFonts w:ascii="Arial" w:hAnsi="Arial" w:cs="Arial"/>
          <w:sz w:val="24"/>
          <w:szCs w:val="24"/>
        </w:rPr>
      </w:pPr>
      <w:proofErr w:type="gramStart"/>
      <w:r w:rsidRPr="004F15D3">
        <w:rPr>
          <w:rFonts w:ascii="Arial" w:hAnsi="Arial" w:cs="Arial"/>
          <w:sz w:val="24"/>
          <w:szCs w:val="24"/>
        </w:rPr>
        <w:t xml:space="preserve">а) </w:t>
      </w:r>
      <w:r w:rsidR="001A1D48" w:rsidRPr="004F15D3">
        <w:rPr>
          <w:rFonts w:ascii="Arial" w:hAnsi="Arial" w:cs="Arial"/>
          <w:sz w:val="24"/>
          <w:szCs w:val="24"/>
        </w:rPr>
        <w:t>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001A1D48" w:rsidRPr="004F15D3">
        <w:rPr>
          <w:rFonts w:ascii="Arial" w:hAnsi="Arial" w:cs="Arial"/>
          <w:sz w:val="24"/>
          <w:szCs w:val="24"/>
        </w:rPr>
        <w:t>офшорного</w:t>
      </w:r>
      <w:proofErr w:type="spellEnd"/>
      <w:r w:rsidR="001A1D48" w:rsidRPr="004F15D3">
        <w:rPr>
          <w:rFonts w:ascii="Arial" w:hAnsi="Arial" w:cs="Arial"/>
          <w:sz w:val="24"/>
          <w:szCs w:val="24"/>
        </w:rPr>
        <w:t xml:space="preserve">) владения активами в Российской Федерации (далее - </w:t>
      </w:r>
      <w:proofErr w:type="spellStart"/>
      <w:r w:rsidR="001A1D48" w:rsidRPr="004F15D3">
        <w:rPr>
          <w:rFonts w:ascii="Arial" w:hAnsi="Arial" w:cs="Arial"/>
          <w:sz w:val="24"/>
          <w:szCs w:val="24"/>
        </w:rPr>
        <w:t>офшорные</w:t>
      </w:r>
      <w:proofErr w:type="spellEnd"/>
      <w:r w:rsidR="001A1D48" w:rsidRPr="004F15D3">
        <w:rPr>
          <w:rFonts w:ascii="Arial" w:hAnsi="Arial" w:cs="Arial"/>
          <w:sz w:val="24"/>
          <w:szCs w:val="24"/>
        </w:rPr>
        <w:t xml:space="preserve"> компании), а также российским юридическим лицом, в уставном (складочном) капитале которого доля прямого или косвенного (через третьих лиц</w:t>
      </w:r>
      <w:proofErr w:type="gramEnd"/>
      <w:r w:rsidR="001A1D48" w:rsidRPr="004F15D3">
        <w:rPr>
          <w:rFonts w:ascii="Arial" w:hAnsi="Arial" w:cs="Arial"/>
          <w:sz w:val="24"/>
          <w:szCs w:val="24"/>
        </w:rPr>
        <w:t xml:space="preserve">) участия офшорных компаний в совокупности превышает 25 процентов (если иное не предусмотрено законодательством Российской Федерации). </w:t>
      </w:r>
      <w:proofErr w:type="gramStart"/>
      <w:r w:rsidR="001A1D48" w:rsidRPr="004F15D3">
        <w:rPr>
          <w:rFonts w:ascii="Arial" w:hAnsi="Arial" w:cs="Arial"/>
          <w:sz w:val="24"/>
          <w:szCs w:val="24"/>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001A1D48" w:rsidRPr="004F15D3">
        <w:rPr>
          <w:rFonts w:ascii="Arial" w:hAnsi="Arial" w:cs="Arial"/>
          <w:sz w:val="24"/>
          <w:szCs w:val="24"/>
        </w:rPr>
        <w:t xml:space="preserve"> акционерных обществ;</w:t>
      </w:r>
    </w:p>
    <w:p w:rsidR="005A4B9D" w:rsidRPr="004F15D3" w:rsidRDefault="005A4B9D" w:rsidP="005A4B9D">
      <w:pPr>
        <w:pStyle w:val="ConsPlusNormal"/>
        <w:ind w:firstLine="539"/>
        <w:jc w:val="both"/>
        <w:rPr>
          <w:rFonts w:ascii="Arial" w:hAnsi="Arial" w:cs="Arial"/>
          <w:sz w:val="24"/>
          <w:szCs w:val="24"/>
        </w:rPr>
      </w:pPr>
      <w:bookmarkStart w:id="6" w:name="P79"/>
      <w:bookmarkEnd w:id="6"/>
      <w:r w:rsidRPr="004F15D3">
        <w:rPr>
          <w:rFonts w:ascii="Arial" w:hAnsi="Arial" w:cs="Arial"/>
          <w:sz w:val="24"/>
          <w:szCs w:val="24"/>
        </w:rPr>
        <w:t xml:space="preserve">б) </w:t>
      </w:r>
      <w:r w:rsidR="001A1D48" w:rsidRPr="004F15D3">
        <w:rPr>
          <w:rFonts w:ascii="Arial" w:hAnsi="Arial" w:cs="Arial"/>
          <w:sz w:val="24"/>
          <w:szCs w:val="24"/>
        </w:rPr>
        <w:t>п</w:t>
      </w:r>
      <w:r w:rsidRPr="004F15D3">
        <w:rPr>
          <w:rFonts w:ascii="Arial" w:hAnsi="Arial" w:cs="Arial"/>
          <w:sz w:val="24"/>
          <w:szCs w:val="24"/>
        </w:rPr>
        <w:t>олучатель (участник отбора)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5A4B9D" w:rsidRPr="004F15D3" w:rsidRDefault="005A4B9D" w:rsidP="00BB4E0F">
      <w:pPr>
        <w:pStyle w:val="ConsPlusNormal"/>
        <w:ind w:firstLine="539"/>
        <w:jc w:val="both"/>
        <w:rPr>
          <w:rFonts w:ascii="Arial" w:hAnsi="Arial" w:cs="Arial"/>
          <w:sz w:val="24"/>
          <w:szCs w:val="24"/>
        </w:rPr>
      </w:pPr>
      <w:bookmarkStart w:id="7" w:name="P80"/>
      <w:bookmarkEnd w:id="7"/>
      <w:r w:rsidRPr="004F15D3">
        <w:rPr>
          <w:rFonts w:ascii="Arial" w:hAnsi="Arial" w:cs="Arial"/>
          <w:sz w:val="24"/>
          <w:szCs w:val="24"/>
        </w:rPr>
        <w:t xml:space="preserve">в) получатель субсидии (участник отбора) не является получателем средств федерального бюджета, бюджета Калужской области, средств бюджета </w:t>
      </w:r>
      <w:r w:rsidR="00BB4E0F" w:rsidRPr="004F15D3">
        <w:rPr>
          <w:rFonts w:ascii="Arial" w:hAnsi="Arial" w:cs="Arial"/>
          <w:sz w:val="24"/>
          <w:szCs w:val="24"/>
        </w:rPr>
        <w:t xml:space="preserve">Людиновского </w:t>
      </w:r>
      <w:r w:rsidRPr="004F15D3">
        <w:rPr>
          <w:rFonts w:ascii="Arial" w:hAnsi="Arial" w:cs="Arial"/>
          <w:sz w:val="24"/>
          <w:szCs w:val="24"/>
        </w:rPr>
        <w:t xml:space="preserve">муниципального </w:t>
      </w:r>
      <w:r w:rsidR="00BB4E0F" w:rsidRPr="004F15D3">
        <w:rPr>
          <w:rFonts w:ascii="Arial" w:hAnsi="Arial" w:cs="Arial"/>
          <w:sz w:val="24"/>
          <w:szCs w:val="24"/>
        </w:rPr>
        <w:t>округа Калужской области</w:t>
      </w:r>
      <w:r w:rsidRPr="004F15D3">
        <w:rPr>
          <w:rFonts w:ascii="Arial" w:hAnsi="Arial" w:cs="Arial"/>
          <w:sz w:val="24"/>
          <w:szCs w:val="24"/>
        </w:rPr>
        <w:t xml:space="preserve"> в соответствие с иными нормативными правовыми актами Российской Федерации, Калужской области, Администрации на цель, установленную настоящим Положением;</w:t>
      </w:r>
    </w:p>
    <w:p w:rsidR="005A4B9D" w:rsidRPr="004F15D3" w:rsidRDefault="005A4B9D" w:rsidP="00BB4E0F">
      <w:pPr>
        <w:pStyle w:val="ConsPlusNormal"/>
        <w:ind w:firstLine="540"/>
        <w:jc w:val="both"/>
        <w:rPr>
          <w:rFonts w:ascii="Arial" w:hAnsi="Arial" w:cs="Arial"/>
          <w:sz w:val="24"/>
          <w:szCs w:val="24"/>
        </w:rPr>
      </w:pPr>
      <w:bookmarkStart w:id="8" w:name="P81"/>
      <w:bookmarkEnd w:id="8"/>
      <w:r w:rsidRPr="004F15D3">
        <w:rPr>
          <w:rFonts w:ascii="Arial" w:hAnsi="Arial" w:cs="Arial"/>
          <w:sz w:val="24"/>
          <w:szCs w:val="24"/>
        </w:rPr>
        <w:t xml:space="preserve">г) Получатель (участник отбора) субсидии не является иностранным агентом в соответствии с Федеральным </w:t>
      </w:r>
      <w:hyperlink r:id="rId12" w:history="1">
        <w:r w:rsidRPr="004F15D3">
          <w:rPr>
            <w:rStyle w:val="a3"/>
            <w:rFonts w:ascii="Arial" w:hAnsi="Arial" w:cs="Arial"/>
            <w:color w:val="auto"/>
            <w:sz w:val="24"/>
            <w:szCs w:val="24"/>
          </w:rPr>
          <w:t>законом</w:t>
        </w:r>
      </w:hyperlink>
      <w:r w:rsidRPr="004F15D3">
        <w:rPr>
          <w:rFonts w:ascii="Arial" w:hAnsi="Arial" w:cs="Arial"/>
          <w:sz w:val="24"/>
          <w:szCs w:val="24"/>
        </w:rPr>
        <w:t xml:space="preserve"> "О </w:t>
      </w:r>
      <w:proofErr w:type="gramStart"/>
      <w:r w:rsidRPr="004F15D3">
        <w:rPr>
          <w:rFonts w:ascii="Arial" w:hAnsi="Arial" w:cs="Arial"/>
          <w:sz w:val="24"/>
          <w:szCs w:val="24"/>
        </w:rPr>
        <w:t>контроле за</w:t>
      </w:r>
      <w:proofErr w:type="gramEnd"/>
      <w:r w:rsidRPr="004F15D3">
        <w:rPr>
          <w:rFonts w:ascii="Arial" w:hAnsi="Arial" w:cs="Arial"/>
          <w:sz w:val="24"/>
          <w:szCs w:val="24"/>
        </w:rPr>
        <w:t xml:space="preserve"> деятельностью лиц, находящихся под иностранным влиянием";</w:t>
      </w:r>
    </w:p>
    <w:p w:rsidR="005A4B9D" w:rsidRPr="004F15D3" w:rsidRDefault="005A4B9D" w:rsidP="005A4B9D">
      <w:pPr>
        <w:pStyle w:val="ConsPlusNormal"/>
        <w:ind w:firstLine="539"/>
        <w:jc w:val="both"/>
        <w:rPr>
          <w:rFonts w:ascii="Arial" w:hAnsi="Arial" w:cs="Arial"/>
          <w:sz w:val="24"/>
          <w:szCs w:val="24"/>
        </w:rPr>
      </w:pPr>
      <w:bookmarkStart w:id="9" w:name="P82"/>
      <w:bookmarkEnd w:id="9"/>
      <w:proofErr w:type="spellStart"/>
      <w:proofErr w:type="gramStart"/>
      <w:r w:rsidRPr="004F15D3">
        <w:rPr>
          <w:rFonts w:ascii="Arial" w:hAnsi="Arial" w:cs="Arial"/>
          <w:sz w:val="24"/>
          <w:szCs w:val="24"/>
        </w:rPr>
        <w:t>д</w:t>
      </w:r>
      <w:proofErr w:type="spellEnd"/>
      <w:r w:rsidRPr="004F15D3">
        <w:rPr>
          <w:rFonts w:ascii="Arial" w:hAnsi="Arial" w:cs="Arial"/>
          <w:sz w:val="24"/>
          <w:szCs w:val="24"/>
        </w:rPr>
        <w:t xml:space="preserve">) Получатель (участник отбора) субсидии не находится в составляемых в рамках реализации полномочий, предусмотренных </w:t>
      </w:r>
      <w:hyperlink r:id="rId13" w:history="1">
        <w:r w:rsidRPr="004F15D3">
          <w:rPr>
            <w:rStyle w:val="a3"/>
            <w:rFonts w:ascii="Arial" w:hAnsi="Arial" w:cs="Arial"/>
            <w:color w:val="auto"/>
            <w:sz w:val="24"/>
            <w:szCs w:val="24"/>
          </w:rPr>
          <w:t>главой VII</w:t>
        </w:r>
      </w:hyperlink>
      <w:r w:rsidRPr="004F15D3">
        <w:rPr>
          <w:rFonts w:ascii="Arial" w:hAnsi="Arial" w:cs="Arial"/>
          <w:sz w:val="24"/>
          <w:szCs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5A4B9D" w:rsidRPr="004F15D3" w:rsidRDefault="005A4B9D" w:rsidP="005A4B9D">
      <w:pPr>
        <w:pStyle w:val="ConsPlusNormal"/>
        <w:ind w:firstLine="539"/>
        <w:jc w:val="both"/>
        <w:rPr>
          <w:rFonts w:ascii="Arial" w:hAnsi="Arial" w:cs="Arial"/>
          <w:sz w:val="24"/>
          <w:szCs w:val="24"/>
        </w:rPr>
      </w:pPr>
      <w:bookmarkStart w:id="10" w:name="P83"/>
      <w:bookmarkEnd w:id="10"/>
      <w:r w:rsidRPr="004F15D3">
        <w:rPr>
          <w:rFonts w:ascii="Arial" w:hAnsi="Arial" w:cs="Arial"/>
          <w:sz w:val="24"/>
          <w:szCs w:val="24"/>
        </w:rPr>
        <w:t xml:space="preserve">е) У Получателя (участника отбора) на едином налоговом счете </w:t>
      </w:r>
      <w:proofErr w:type="gramStart"/>
      <w:r w:rsidRPr="004F15D3">
        <w:rPr>
          <w:rFonts w:ascii="Arial" w:hAnsi="Arial" w:cs="Arial"/>
          <w:sz w:val="24"/>
          <w:szCs w:val="24"/>
        </w:rPr>
        <w:t>отсутствует или не превышает</w:t>
      </w:r>
      <w:proofErr w:type="gramEnd"/>
      <w:r w:rsidRPr="004F15D3">
        <w:rPr>
          <w:rFonts w:ascii="Arial" w:hAnsi="Arial" w:cs="Arial"/>
          <w:sz w:val="24"/>
          <w:szCs w:val="24"/>
        </w:rPr>
        <w:t xml:space="preserve"> размер, определенный </w:t>
      </w:r>
      <w:hyperlink r:id="rId14" w:history="1">
        <w:r w:rsidRPr="004F15D3">
          <w:rPr>
            <w:rStyle w:val="a3"/>
            <w:rFonts w:ascii="Arial" w:hAnsi="Arial" w:cs="Arial"/>
            <w:color w:val="auto"/>
            <w:sz w:val="24"/>
            <w:szCs w:val="24"/>
          </w:rPr>
          <w:t>пунктом 3 статьи 47</w:t>
        </w:r>
      </w:hyperlink>
      <w:r w:rsidRPr="004F15D3">
        <w:rPr>
          <w:rFonts w:ascii="Arial" w:hAnsi="Arial" w:cs="Arial"/>
          <w:sz w:val="24"/>
          <w:szCs w:val="24"/>
        </w:rPr>
        <w:t xml:space="preserve"> </w:t>
      </w:r>
      <w:hyperlink r:id="rId15" w:tooltip="Налогового кодекса" w:history="1">
        <w:r w:rsidRPr="00B843B9">
          <w:rPr>
            <w:rStyle w:val="a3"/>
            <w:rFonts w:ascii="Arial" w:hAnsi="Arial" w:cs="Arial"/>
            <w:sz w:val="24"/>
            <w:szCs w:val="24"/>
          </w:rPr>
          <w:t>Налогового кодекса</w:t>
        </w:r>
      </w:hyperlink>
      <w:r w:rsidRPr="004F15D3">
        <w:rPr>
          <w:rFonts w:ascii="Arial" w:hAnsi="Arial" w:cs="Arial"/>
          <w:sz w:val="24"/>
          <w:szCs w:val="24"/>
        </w:rPr>
        <w:t xml:space="preserve"> </w:t>
      </w:r>
      <w:r w:rsidRPr="004F15D3">
        <w:rPr>
          <w:rFonts w:ascii="Arial" w:hAnsi="Arial" w:cs="Arial"/>
          <w:sz w:val="24"/>
          <w:szCs w:val="24"/>
        </w:rPr>
        <w:lastRenderedPageBreak/>
        <w:t>Российской Федерации, задолженность по уплате налогов, сборов и страховых взносов в бюджеты бюджетной системы Российской Федерации;</w:t>
      </w:r>
    </w:p>
    <w:p w:rsidR="005A4B9D" w:rsidRPr="004F15D3" w:rsidRDefault="005A4B9D" w:rsidP="005A4B9D">
      <w:pPr>
        <w:pStyle w:val="ConsPlusNormal"/>
        <w:ind w:firstLine="539"/>
        <w:jc w:val="both"/>
        <w:rPr>
          <w:rFonts w:ascii="Arial" w:hAnsi="Arial" w:cs="Arial"/>
          <w:sz w:val="24"/>
          <w:szCs w:val="24"/>
        </w:rPr>
      </w:pPr>
      <w:bookmarkStart w:id="11" w:name="P84"/>
      <w:bookmarkEnd w:id="11"/>
      <w:r w:rsidRPr="004F15D3">
        <w:rPr>
          <w:rFonts w:ascii="Arial" w:hAnsi="Arial" w:cs="Arial"/>
          <w:sz w:val="24"/>
          <w:szCs w:val="24"/>
        </w:rPr>
        <w:t xml:space="preserve">ж) У участника отбора получателей субсидий должны отсутствовать просроченная задолженность по возврату в местный бюджет иных субсидий, бюджетных инвестиций, а также иная просроченная (неурегулированная) задолженность по денежным обязательствам перед администрацией </w:t>
      </w:r>
      <w:r w:rsidR="00875E6D" w:rsidRPr="004F15D3">
        <w:rPr>
          <w:rFonts w:ascii="Arial" w:hAnsi="Arial" w:cs="Arial"/>
          <w:sz w:val="24"/>
          <w:szCs w:val="24"/>
        </w:rPr>
        <w:t xml:space="preserve">Людиновского </w:t>
      </w:r>
      <w:r w:rsidRPr="004F15D3">
        <w:rPr>
          <w:rFonts w:ascii="Arial" w:hAnsi="Arial" w:cs="Arial"/>
          <w:sz w:val="24"/>
          <w:szCs w:val="24"/>
        </w:rPr>
        <w:t xml:space="preserve">муниципального </w:t>
      </w:r>
      <w:r w:rsidR="00875E6D" w:rsidRPr="004F15D3">
        <w:rPr>
          <w:rFonts w:ascii="Arial" w:hAnsi="Arial" w:cs="Arial"/>
          <w:sz w:val="24"/>
          <w:szCs w:val="24"/>
        </w:rPr>
        <w:t>округа Калужской области</w:t>
      </w:r>
      <w:r w:rsidRPr="004F15D3">
        <w:rPr>
          <w:rFonts w:ascii="Arial" w:hAnsi="Arial" w:cs="Arial"/>
          <w:sz w:val="24"/>
          <w:szCs w:val="24"/>
        </w:rPr>
        <w:t>, из бюджета которой планируется предоставление субсидии.</w:t>
      </w:r>
    </w:p>
    <w:p w:rsidR="005A4B9D" w:rsidRPr="004F15D3" w:rsidRDefault="005A4B9D" w:rsidP="005A4B9D">
      <w:pPr>
        <w:pStyle w:val="ConsPlusNormal"/>
        <w:ind w:firstLine="539"/>
        <w:jc w:val="both"/>
        <w:rPr>
          <w:rFonts w:ascii="Arial" w:hAnsi="Arial" w:cs="Arial"/>
          <w:sz w:val="24"/>
          <w:szCs w:val="24"/>
        </w:rPr>
      </w:pPr>
      <w:bookmarkStart w:id="12" w:name="P85"/>
      <w:bookmarkStart w:id="13" w:name="P86"/>
      <w:bookmarkEnd w:id="12"/>
      <w:bookmarkEnd w:id="13"/>
      <w:proofErr w:type="spellStart"/>
      <w:r w:rsidRPr="004F15D3">
        <w:rPr>
          <w:rFonts w:ascii="Arial" w:hAnsi="Arial" w:cs="Arial"/>
          <w:sz w:val="24"/>
          <w:szCs w:val="24"/>
        </w:rPr>
        <w:t>з</w:t>
      </w:r>
      <w:proofErr w:type="spellEnd"/>
      <w:r w:rsidRPr="004F15D3">
        <w:rPr>
          <w:rFonts w:ascii="Arial" w:hAnsi="Arial" w:cs="Arial"/>
          <w:sz w:val="24"/>
          <w:szCs w:val="24"/>
        </w:rPr>
        <w:t xml:space="preserve">) Получатель является субъектом малого и среднего предпринимательства и на дату подачи заявки, включен в единый реестр субъектов малого и среднего предпринимательства, отвечающий условиям отнесения к субъектам малого предпринимательства в соответствии с Федеральным </w:t>
      </w:r>
      <w:hyperlink r:id="rId16" w:history="1">
        <w:r w:rsidRPr="004F15D3">
          <w:rPr>
            <w:rStyle w:val="a3"/>
            <w:rFonts w:ascii="Arial" w:hAnsi="Arial" w:cs="Arial"/>
            <w:color w:val="auto"/>
            <w:sz w:val="24"/>
            <w:szCs w:val="24"/>
          </w:rPr>
          <w:t>законом</w:t>
        </w:r>
      </w:hyperlink>
      <w:r w:rsidRPr="004F15D3">
        <w:rPr>
          <w:rFonts w:ascii="Arial" w:hAnsi="Arial" w:cs="Arial"/>
          <w:sz w:val="24"/>
          <w:szCs w:val="24"/>
        </w:rPr>
        <w:t xml:space="preserve"> «О развитии малого и среднего предпринимательства в Российской Федерации»;</w:t>
      </w:r>
    </w:p>
    <w:p w:rsidR="005A4B9D" w:rsidRPr="004F15D3" w:rsidRDefault="005A4B9D" w:rsidP="005A4B9D">
      <w:pPr>
        <w:pStyle w:val="ConsPlusNormal"/>
        <w:ind w:firstLine="539"/>
        <w:jc w:val="both"/>
        <w:rPr>
          <w:rFonts w:ascii="Arial" w:hAnsi="Arial" w:cs="Arial"/>
          <w:sz w:val="24"/>
          <w:szCs w:val="24"/>
        </w:rPr>
      </w:pPr>
      <w:bookmarkStart w:id="14" w:name="P87"/>
      <w:bookmarkEnd w:id="14"/>
      <w:r w:rsidRPr="004F15D3">
        <w:rPr>
          <w:rFonts w:ascii="Arial" w:hAnsi="Arial" w:cs="Arial"/>
          <w:sz w:val="24"/>
          <w:szCs w:val="24"/>
        </w:rPr>
        <w:t xml:space="preserve">и) Получатель зарегистрирован на территории Людиновского </w:t>
      </w:r>
      <w:r w:rsidR="00875E6D" w:rsidRPr="004F15D3">
        <w:rPr>
          <w:rFonts w:ascii="Arial" w:hAnsi="Arial" w:cs="Arial"/>
          <w:sz w:val="24"/>
          <w:szCs w:val="24"/>
        </w:rPr>
        <w:t>муниципального округа Калужской области</w:t>
      </w:r>
      <w:r w:rsidRPr="004F15D3">
        <w:rPr>
          <w:rFonts w:ascii="Arial" w:hAnsi="Arial" w:cs="Arial"/>
          <w:sz w:val="24"/>
          <w:szCs w:val="24"/>
        </w:rPr>
        <w:t xml:space="preserve"> в соответствии со </w:t>
      </w:r>
      <w:hyperlink r:id="rId17" w:history="1">
        <w:r w:rsidRPr="004F15D3">
          <w:rPr>
            <w:rStyle w:val="a3"/>
            <w:rFonts w:ascii="Arial" w:hAnsi="Arial" w:cs="Arial"/>
            <w:color w:val="auto"/>
            <w:sz w:val="24"/>
            <w:szCs w:val="24"/>
          </w:rPr>
          <w:t>статьей 8</w:t>
        </w:r>
      </w:hyperlink>
      <w:r w:rsidRPr="004F15D3">
        <w:rPr>
          <w:rFonts w:ascii="Arial" w:hAnsi="Arial" w:cs="Arial"/>
          <w:sz w:val="24"/>
          <w:szCs w:val="24"/>
        </w:rPr>
        <w:t xml:space="preserve"> Федерального закона «О государственной регистрации юридических лиц и индивидуальных предпринимателей» и осуществляет предпринимательскую деятельность на территории Людиновского </w:t>
      </w:r>
      <w:r w:rsidR="00875E6D" w:rsidRPr="004F15D3">
        <w:rPr>
          <w:rFonts w:ascii="Arial" w:hAnsi="Arial" w:cs="Arial"/>
          <w:sz w:val="24"/>
          <w:szCs w:val="24"/>
        </w:rPr>
        <w:t xml:space="preserve">муниципального округа Калужской области </w:t>
      </w:r>
      <w:r w:rsidRPr="004F15D3">
        <w:rPr>
          <w:rFonts w:ascii="Arial" w:hAnsi="Arial" w:cs="Arial"/>
          <w:sz w:val="24"/>
          <w:szCs w:val="24"/>
        </w:rPr>
        <w:t>более одного года;</w:t>
      </w:r>
    </w:p>
    <w:p w:rsidR="005A4B9D" w:rsidRPr="004F15D3" w:rsidRDefault="005A4B9D" w:rsidP="005A4B9D">
      <w:pPr>
        <w:pStyle w:val="ConsPlusNormal"/>
        <w:ind w:firstLine="539"/>
        <w:jc w:val="both"/>
        <w:rPr>
          <w:rFonts w:ascii="Arial" w:hAnsi="Arial" w:cs="Arial"/>
          <w:sz w:val="24"/>
          <w:szCs w:val="24"/>
        </w:rPr>
      </w:pPr>
      <w:bookmarkStart w:id="15" w:name="P88"/>
      <w:bookmarkEnd w:id="15"/>
      <w:r w:rsidRPr="004F15D3">
        <w:rPr>
          <w:rFonts w:ascii="Arial" w:hAnsi="Arial" w:cs="Arial"/>
          <w:sz w:val="24"/>
          <w:szCs w:val="24"/>
        </w:rPr>
        <w:t xml:space="preserve">к) В качестве основного вида деятельности Получатель осуществляет деятельность в сфере производства товаров (работ, услуг), включенных в </w:t>
      </w:r>
      <w:hyperlink r:id="rId18" w:history="1">
        <w:r w:rsidRPr="004F15D3">
          <w:rPr>
            <w:rStyle w:val="a3"/>
            <w:rFonts w:ascii="Arial" w:hAnsi="Arial" w:cs="Arial"/>
            <w:color w:val="auto"/>
            <w:sz w:val="24"/>
            <w:szCs w:val="24"/>
          </w:rPr>
          <w:t>разделы</w:t>
        </w:r>
      </w:hyperlink>
      <w:r w:rsidR="00FC367A">
        <w:rPr>
          <w:rFonts w:ascii="Arial" w:hAnsi="Arial" w:cs="Arial"/>
        </w:rPr>
        <w:t xml:space="preserve"> </w:t>
      </w:r>
      <w:r w:rsidRPr="004F15D3">
        <w:rPr>
          <w:rFonts w:ascii="Arial" w:hAnsi="Arial" w:cs="Arial"/>
          <w:sz w:val="24"/>
          <w:szCs w:val="24"/>
        </w:rPr>
        <w:t>Общероссийского классификатора видов экономической деятельности ОК 029-2014 (КДЕС</w:t>
      </w:r>
      <w:proofErr w:type="gramStart"/>
      <w:r w:rsidRPr="004F15D3">
        <w:rPr>
          <w:rFonts w:ascii="Arial" w:hAnsi="Arial" w:cs="Arial"/>
          <w:sz w:val="24"/>
          <w:szCs w:val="24"/>
        </w:rPr>
        <w:t xml:space="preserve"> Р</w:t>
      </w:r>
      <w:proofErr w:type="gramEnd"/>
      <w:r w:rsidRPr="004F15D3">
        <w:rPr>
          <w:rFonts w:ascii="Arial" w:hAnsi="Arial" w:cs="Arial"/>
          <w:sz w:val="24"/>
          <w:szCs w:val="24"/>
        </w:rPr>
        <w:t xml:space="preserve">ед. 2), утвержденного приказом </w:t>
      </w:r>
      <w:proofErr w:type="spellStart"/>
      <w:r w:rsidRPr="004F15D3">
        <w:rPr>
          <w:rFonts w:ascii="Arial" w:hAnsi="Arial" w:cs="Arial"/>
          <w:sz w:val="24"/>
          <w:szCs w:val="24"/>
        </w:rPr>
        <w:t>Росстандарта</w:t>
      </w:r>
      <w:proofErr w:type="spellEnd"/>
      <w:r w:rsidRPr="004F15D3">
        <w:rPr>
          <w:rFonts w:ascii="Arial" w:hAnsi="Arial" w:cs="Arial"/>
          <w:sz w:val="24"/>
          <w:szCs w:val="24"/>
        </w:rPr>
        <w:t xml:space="preserve"> от 31.01.2014 N 14-ст (в ред. приказов </w:t>
      </w:r>
      <w:proofErr w:type="spellStart"/>
      <w:r w:rsidRPr="004F15D3">
        <w:rPr>
          <w:rFonts w:ascii="Arial" w:hAnsi="Arial" w:cs="Arial"/>
          <w:sz w:val="24"/>
          <w:szCs w:val="24"/>
        </w:rPr>
        <w:t>Росстандарта</w:t>
      </w:r>
      <w:proofErr w:type="spellEnd"/>
      <w:r w:rsidRPr="004F15D3">
        <w:rPr>
          <w:rFonts w:ascii="Arial" w:hAnsi="Arial" w:cs="Arial"/>
          <w:sz w:val="24"/>
          <w:szCs w:val="24"/>
        </w:rPr>
        <w:t xml:space="preserve"> от 26.05.2015 N 423-ст, от 17.08.2015 N 1165-ст, от 10.12.2015 N 2146-ст, от 10.12.2015 N 2147-ст, от 17.02.2016 N 40-ст, от </w:t>
      </w:r>
      <w:proofErr w:type="gramStart"/>
      <w:r w:rsidRPr="004F15D3">
        <w:rPr>
          <w:rFonts w:ascii="Arial" w:hAnsi="Arial" w:cs="Arial"/>
          <w:sz w:val="24"/>
          <w:szCs w:val="24"/>
        </w:rPr>
        <w:t>14.04.2016 N 260-ст, от 12.05.2016 N 310-ст, от 26.08.2016 N 947-ст, от 07.09.2016 N 1326-ст, от 28.09.2016 N 1236-ст, от 07.10.2016 N 1324-ст, от 07.10.2016 N 1325-ст, от 03.08.2017 N 791-ст, от 08.09.2017 N 1045-ст, от 21.12.2017 N 2046-ст, от 21.12.2017 N 2048-ст, от 29.03.2018 N 158-ст, от 10.07.2018 N 404-ст, от 10.07.2018 N 405-ст, от20.02.2019 N 47-ст, от</w:t>
      </w:r>
      <w:proofErr w:type="gramEnd"/>
      <w:r w:rsidRPr="004F15D3">
        <w:rPr>
          <w:rFonts w:ascii="Arial" w:hAnsi="Arial" w:cs="Arial"/>
          <w:sz w:val="24"/>
          <w:szCs w:val="24"/>
        </w:rPr>
        <w:t xml:space="preserve"> </w:t>
      </w:r>
      <w:proofErr w:type="gramStart"/>
      <w:r w:rsidRPr="004F15D3">
        <w:rPr>
          <w:rFonts w:ascii="Arial" w:hAnsi="Arial" w:cs="Arial"/>
          <w:sz w:val="24"/>
          <w:szCs w:val="24"/>
        </w:rPr>
        <w:t>17.07.2019 N 401-ст, от 18.09.2019 N 711-ст, от 27.09.2019 N 809-ст, от 14.11.2019 N 1145-ст, от 24.12.2019 N 1463-ст, от 11.02.2020 N 55-ст, от 12.02.2020 N 58-ст, от 27.08.2020 N 548-ст, от 23.09.2020 N 662-ст, от 29.12.2020 N 1425-ст, от 10.02.2021 N 66-ст, от 26.03.2021 N 171-ст, от 12.04.2021 N 195-ст, от 12.04.2021 N 197-ст, от12.04.2021 N 201-ст, от</w:t>
      </w:r>
      <w:proofErr w:type="gramEnd"/>
      <w:r w:rsidRPr="004F15D3">
        <w:rPr>
          <w:rFonts w:ascii="Arial" w:hAnsi="Arial" w:cs="Arial"/>
          <w:sz w:val="24"/>
          <w:szCs w:val="24"/>
        </w:rPr>
        <w:t xml:space="preserve"> </w:t>
      </w:r>
      <w:proofErr w:type="gramStart"/>
      <w:r w:rsidRPr="004F15D3">
        <w:rPr>
          <w:rFonts w:ascii="Arial" w:hAnsi="Arial" w:cs="Arial"/>
          <w:sz w:val="24"/>
          <w:szCs w:val="24"/>
        </w:rPr>
        <w:t>27.04.2021 N 303-ст, от 21.05.2021 N 423-ст, от 10.06.2021 N 532-ст, от 16.06.2021 N 562-ст, от 16.06.2021 N 563-ст, от 12.08.2021 N 710-ст, от 07.10.2021 N 1083-ст, от 07.10.2021 N 1084-ст, от 07.12.2021 N 1733-ст, от 07.12.2021 N 1734-ст, от 23.12.2021 N 1850-ст, от 27.04.2022 N 235-ст, от 26.05.2022 N 387-ст, от 21.06.2022 N 486-ст, от21.06.2022 N 490-ст, от</w:t>
      </w:r>
      <w:proofErr w:type="gramEnd"/>
      <w:r w:rsidRPr="004F15D3">
        <w:rPr>
          <w:rFonts w:ascii="Arial" w:hAnsi="Arial" w:cs="Arial"/>
          <w:sz w:val="24"/>
          <w:szCs w:val="24"/>
        </w:rPr>
        <w:t xml:space="preserve"> </w:t>
      </w:r>
      <w:proofErr w:type="gramStart"/>
      <w:r w:rsidRPr="004F15D3">
        <w:rPr>
          <w:rFonts w:ascii="Arial" w:hAnsi="Arial" w:cs="Arial"/>
          <w:sz w:val="24"/>
          <w:szCs w:val="24"/>
        </w:rPr>
        <w:t>26.07.2022 N 693-ст, от 20.12.2022 N 1533-ст, от 22.12.2022 N 1555-ст, от 29.12.2022 N 1678-ст, от 03.04.2023 N 178-ст, от 11.05.2023 N 303-ст, от 07.07.2023 N 491-ст, от 21.08.2023 N 693-ст, от 22.09.2023 N 917-ст, от 19.10.2023 N 1206-ст, от 15.11.2023 N 1398-ст, от 27.11.2023 N 1477-ст, от 30.11.2023 N 1500-ст, от 31.01.2024 N 171-ст).</w:t>
      </w:r>
      <w:proofErr w:type="gramEnd"/>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Под основным видом деятельности понимается вид экономической деятельности, указываемый в Едином государственном реестре юридических лиц или Едином государственном реестре индивидуальных предпринимателей;</w:t>
      </w:r>
    </w:p>
    <w:p w:rsidR="007E40F9" w:rsidRPr="004F15D3" w:rsidRDefault="007E40F9" w:rsidP="005A4B9D">
      <w:pPr>
        <w:pStyle w:val="ConsPlusNormal"/>
        <w:ind w:firstLine="539"/>
        <w:jc w:val="both"/>
        <w:rPr>
          <w:rFonts w:ascii="Arial" w:hAnsi="Arial" w:cs="Arial"/>
          <w:sz w:val="24"/>
          <w:szCs w:val="24"/>
        </w:rPr>
      </w:pPr>
      <w:bookmarkStart w:id="16" w:name="P90"/>
      <w:bookmarkEnd w:id="16"/>
      <w:proofErr w:type="gramStart"/>
      <w:r w:rsidRPr="004F15D3">
        <w:rPr>
          <w:rFonts w:ascii="Arial" w:hAnsi="Arial" w:cs="Arial"/>
          <w:sz w:val="24"/>
          <w:szCs w:val="24"/>
        </w:rP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w:t>
      </w:r>
      <w:r w:rsidRPr="004F15D3">
        <w:rPr>
          <w:rFonts w:ascii="Arial" w:hAnsi="Arial" w:cs="Arial"/>
          <w:sz w:val="24"/>
          <w:szCs w:val="24"/>
        </w:rPr>
        <w:lastRenderedPageBreak/>
        <w:t>Российской Федерации, а получатель субсидии (участник отбора), являющийся индивидуальным предпринимателем, не прекратил</w:t>
      </w:r>
      <w:proofErr w:type="gramEnd"/>
      <w:r w:rsidRPr="004F15D3">
        <w:rPr>
          <w:rFonts w:ascii="Arial" w:hAnsi="Arial" w:cs="Arial"/>
          <w:sz w:val="24"/>
          <w:szCs w:val="24"/>
        </w:rPr>
        <w:t xml:space="preserve"> деятельность в качестве индивидуального предпринимателя</w:t>
      </w:r>
      <w:r w:rsidR="005A4B9D" w:rsidRPr="004F15D3">
        <w:rPr>
          <w:rFonts w:ascii="Arial" w:hAnsi="Arial" w:cs="Arial"/>
          <w:sz w:val="24"/>
          <w:szCs w:val="24"/>
        </w:rPr>
        <w:t>)</w:t>
      </w:r>
      <w:r w:rsidRPr="004F15D3">
        <w:rPr>
          <w:rFonts w:ascii="Arial" w:hAnsi="Arial" w:cs="Arial"/>
          <w:sz w:val="24"/>
          <w:szCs w:val="24"/>
        </w:rPr>
        <w:t>;</w:t>
      </w:r>
    </w:p>
    <w:p w:rsidR="005A4B9D" w:rsidRPr="004F15D3" w:rsidRDefault="007E40F9" w:rsidP="005A4B9D">
      <w:pPr>
        <w:pStyle w:val="ConsPlusNormal"/>
        <w:ind w:firstLine="539"/>
        <w:jc w:val="both"/>
        <w:rPr>
          <w:rFonts w:ascii="Arial" w:hAnsi="Arial" w:cs="Arial"/>
          <w:sz w:val="24"/>
          <w:szCs w:val="24"/>
        </w:rPr>
      </w:pPr>
      <w:r w:rsidRPr="004F15D3">
        <w:rPr>
          <w:rFonts w:ascii="Arial" w:hAnsi="Arial" w:cs="Arial"/>
          <w:sz w:val="24"/>
          <w:szCs w:val="24"/>
        </w:rPr>
        <w:t>л)</w:t>
      </w:r>
      <w:r w:rsidR="005A4B9D" w:rsidRPr="004F15D3">
        <w:rPr>
          <w:rFonts w:ascii="Arial" w:hAnsi="Arial" w:cs="Arial"/>
          <w:sz w:val="24"/>
          <w:szCs w:val="24"/>
        </w:rPr>
        <w:t xml:space="preserve"> среднесписочная численность работающих у получателя - 3 и более человек на последнюю отчетную дату, предшествующей дате подачи заявки на получение субсидий;</w:t>
      </w:r>
    </w:p>
    <w:p w:rsidR="005A4B9D" w:rsidRPr="004F15D3" w:rsidRDefault="005A4B9D" w:rsidP="005A4B9D">
      <w:pPr>
        <w:pStyle w:val="ConsPlusNormal"/>
        <w:ind w:firstLine="539"/>
        <w:jc w:val="both"/>
        <w:rPr>
          <w:rFonts w:ascii="Arial" w:eastAsiaTheme="minorHAnsi" w:hAnsi="Arial" w:cs="Arial"/>
          <w:sz w:val="24"/>
          <w:szCs w:val="24"/>
          <w:lang w:eastAsia="en-US"/>
        </w:rPr>
      </w:pPr>
      <w:bookmarkStart w:id="17" w:name="P91"/>
      <w:bookmarkEnd w:id="17"/>
      <w:r w:rsidRPr="004F15D3">
        <w:rPr>
          <w:rFonts w:ascii="Arial" w:hAnsi="Arial" w:cs="Arial"/>
          <w:sz w:val="24"/>
          <w:szCs w:val="24"/>
        </w:rPr>
        <w:t xml:space="preserve">м) </w:t>
      </w:r>
      <w:bookmarkStart w:id="18" w:name="P92"/>
      <w:bookmarkEnd w:id="18"/>
      <w:r w:rsidRPr="004F15D3">
        <w:rPr>
          <w:rFonts w:ascii="Arial" w:eastAsiaTheme="minorHAnsi" w:hAnsi="Arial" w:cs="Arial"/>
          <w:sz w:val="24"/>
          <w:szCs w:val="24"/>
          <w:lang w:eastAsia="en-US"/>
        </w:rPr>
        <w:t xml:space="preserve">выплата работникам среднемесячной заработной платы не ниже минимального </w:t>
      </w:r>
      <w:proofErr w:type="gramStart"/>
      <w:r w:rsidRPr="004F15D3">
        <w:rPr>
          <w:rFonts w:ascii="Arial" w:eastAsiaTheme="minorHAnsi" w:hAnsi="Arial" w:cs="Arial"/>
          <w:sz w:val="24"/>
          <w:szCs w:val="24"/>
          <w:lang w:eastAsia="en-US"/>
        </w:rPr>
        <w:t>размера оплаты труда</w:t>
      </w:r>
      <w:proofErr w:type="gramEnd"/>
      <w:r w:rsidRPr="004F15D3">
        <w:rPr>
          <w:rFonts w:ascii="Arial" w:eastAsiaTheme="minorHAnsi" w:hAnsi="Arial" w:cs="Arial"/>
          <w:sz w:val="24"/>
          <w:szCs w:val="24"/>
          <w:lang w:eastAsia="en-US"/>
        </w:rPr>
        <w:t xml:space="preserve">, установленного Правительством РФ (на последнюю отчетную дату, предшествующей дате подачи заявки на получение субсидий); </w:t>
      </w:r>
    </w:p>
    <w:p w:rsidR="005A4B9D" w:rsidRPr="004F15D3" w:rsidRDefault="005A4B9D" w:rsidP="005A4B9D">
      <w:pPr>
        <w:pStyle w:val="ConsPlusNormal"/>
        <w:ind w:firstLine="539"/>
        <w:jc w:val="both"/>
        <w:rPr>
          <w:rFonts w:ascii="Arial" w:hAnsi="Arial" w:cs="Arial"/>
          <w:sz w:val="24"/>
          <w:szCs w:val="24"/>
        </w:rPr>
      </w:pPr>
      <w:proofErr w:type="spellStart"/>
      <w:r w:rsidRPr="004F15D3">
        <w:rPr>
          <w:rFonts w:ascii="Arial" w:hAnsi="Arial" w:cs="Arial"/>
          <w:sz w:val="24"/>
          <w:szCs w:val="24"/>
        </w:rPr>
        <w:t>н</w:t>
      </w:r>
      <w:proofErr w:type="spellEnd"/>
      <w:r w:rsidRPr="004F15D3">
        <w:rPr>
          <w:rFonts w:ascii="Arial" w:hAnsi="Arial" w:cs="Arial"/>
          <w:sz w:val="24"/>
          <w:szCs w:val="24"/>
        </w:rPr>
        <w:t xml:space="preserve">) наличие у Получателя (участника отбора) фактически произведенных в текущем и предшествующем финансовом году затрат по направлению, предусмотренному в </w:t>
      </w:r>
      <w:hyperlink r:id="rId19" w:anchor="P54" w:history="1">
        <w:r w:rsidRPr="004F15D3">
          <w:rPr>
            <w:rStyle w:val="a3"/>
            <w:rFonts w:ascii="Arial" w:hAnsi="Arial" w:cs="Arial"/>
            <w:color w:val="auto"/>
            <w:sz w:val="24"/>
            <w:szCs w:val="24"/>
          </w:rPr>
          <w:t>пункте 2.</w:t>
        </w:r>
      </w:hyperlink>
      <w:r w:rsidRPr="004F15D3">
        <w:rPr>
          <w:rFonts w:ascii="Arial" w:hAnsi="Arial" w:cs="Arial"/>
          <w:sz w:val="24"/>
          <w:szCs w:val="24"/>
        </w:rPr>
        <w:t>2 настоящего Порядка;</w:t>
      </w:r>
    </w:p>
    <w:p w:rsidR="005A4B9D" w:rsidRPr="004F15D3" w:rsidRDefault="005A4B9D" w:rsidP="005A4B9D">
      <w:pPr>
        <w:pStyle w:val="ConsPlusNormal"/>
        <w:ind w:firstLine="539"/>
        <w:jc w:val="both"/>
        <w:rPr>
          <w:rFonts w:ascii="Arial" w:hAnsi="Arial" w:cs="Arial"/>
          <w:sz w:val="24"/>
          <w:szCs w:val="24"/>
        </w:rPr>
      </w:pPr>
      <w:bookmarkStart w:id="19" w:name="P93"/>
      <w:bookmarkEnd w:id="19"/>
      <w:proofErr w:type="gramStart"/>
      <w:r w:rsidRPr="004F15D3">
        <w:rPr>
          <w:rFonts w:ascii="Arial" w:hAnsi="Arial" w:cs="Arial"/>
          <w:sz w:val="24"/>
          <w:szCs w:val="24"/>
        </w:rPr>
        <w:t xml:space="preserve">о) приобретенное оборудование должно быть новым (не бывшим в употреблении, не проходившим ремонт, в том числе восстановление, замену составных частей, восстановление потребительских свойств), приобретено в текущем и предшествующем финансовом году, располагаться на территории Людиновского </w:t>
      </w:r>
      <w:r w:rsidR="00875E6D" w:rsidRPr="004F15D3">
        <w:rPr>
          <w:rFonts w:ascii="Arial" w:hAnsi="Arial" w:cs="Arial"/>
          <w:sz w:val="24"/>
          <w:szCs w:val="24"/>
        </w:rPr>
        <w:t xml:space="preserve">муниципального округа Калужской области </w:t>
      </w:r>
      <w:r w:rsidRPr="004F15D3">
        <w:rPr>
          <w:rFonts w:ascii="Arial" w:hAnsi="Arial" w:cs="Arial"/>
          <w:sz w:val="24"/>
          <w:szCs w:val="24"/>
        </w:rPr>
        <w:t>и на период подачи документов должно быть поставлено на баланс и введено в эксплуатацию;</w:t>
      </w:r>
      <w:proofErr w:type="gramEnd"/>
    </w:p>
    <w:p w:rsidR="005A4B9D" w:rsidRPr="004F15D3" w:rsidRDefault="005A4B9D" w:rsidP="005A4B9D">
      <w:pPr>
        <w:pStyle w:val="ConsPlusNormal"/>
        <w:ind w:firstLine="539"/>
        <w:jc w:val="both"/>
        <w:rPr>
          <w:rFonts w:ascii="Arial" w:hAnsi="Arial" w:cs="Arial"/>
          <w:sz w:val="24"/>
          <w:szCs w:val="24"/>
        </w:rPr>
      </w:pPr>
      <w:bookmarkStart w:id="20" w:name="P94"/>
      <w:bookmarkEnd w:id="20"/>
      <w:proofErr w:type="spellStart"/>
      <w:r w:rsidRPr="004F15D3">
        <w:rPr>
          <w:rFonts w:ascii="Arial" w:hAnsi="Arial" w:cs="Arial"/>
          <w:sz w:val="24"/>
          <w:szCs w:val="24"/>
        </w:rPr>
        <w:t>п</w:t>
      </w:r>
      <w:proofErr w:type="spellEnd"/>
      <w:r w:rsidRPr="004F15D3">
        <w:rPr>
          <w:rFonts w:ascii="Arial" w:hAnsi="Arial" w:cs="Arial"/>
          <w:sz w:val="24"/>
          <w:szCs w:val="24"/>
        </w:rPr>
        <w:t>) обязательства по договору на приобретение оборудования полностью оплачены в текущем и предшествующем финансовом году.</w:t>
      </w:r>
    </w:p>
    <w:p w:rsidR="005A4B9D" w:rsidRPr="004F15D3" w:rsidRDefault="005A4B9D" w:rsidP="005A4B9D">
      <w:pPr>
        <w:pStyle w:val="ConsPlusNormal"/>
        <w:ind w:firstLine="539"/>
        <w:jc w:val="both"/>
        <w:rPr>
          <w:rFonts w:ascii="Arial" w:hAnsi="Arial" w:cs="Arial"/>
          <w:sz w:val="24"/>
          <w:szCs w:val="24"/>
        </w:rPr>
      </w:pPr>
      <w:bookmarkStart w:id="21" w:name="P95"/>
      <w:bookmarkEnd w:id="21"/>
      <w:r w:rsidRPr="004F15D3">
        <w:rPr>
          <w:rFonts w:ascii="Arial" w:hAnsi="Arial" w:cs="Arial"/>
          <w:sz w:val="24"/>
          <w:szCs w:val="24"/>
        </w:rPr>
        <w:t>2.8. </w:t>
      </w:r>
      <w:proofErr w:type="gramStart"/>
      <w:r w:rsidRPr="004F15D3">
        <w:rPr>
          <w:rFonts w:ascii="Arial" w:hAnsi="Arial" w:cs="Arial"/>
          <w:sz w:val="24"/>
          <w:szCs w:val="24"/>
        </w:rPr>
        <w:t>Проверка Получателей (участников отбора) на соответствие установленным требованиям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roofErr w:type="gramEnd"/>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2.9. </w:t>
      </w:r>
      <w:proofErr w:type="gramStart"/>
      <w:r w:rsidRPr="004F15D3">
        <w:rPr>
          <w:rFonts w:ascii="Arial" w:hAnsi="Arial" w:cs="Arial"/>
          <w:sz w:val="24"/>
          <w:szCs w:val="24"/>
        </w:rPr>
        <w:t>Проверка получателей (участников отбора) на соответствие требованиям на основании представленных документов, а также при необходимости на основании информации, полученной в рамках межведомственного взаимодействия, в том числе полученной из государственных информационных систем, оформление итогового протокола и принятие решения о предоставлении субсидии осуществляются в срок не более 20 рабочих дней после окончания срока подачи заявок.</w:t>
      </w:r>
      <w:proofErr w:type="gramEnd"/>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В целях подтверждения соответствия установленным требованиям Получатель (участник отбора) может представить необходимые документы и информацию по собственной инициативе. </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2.10. Подтверждение соответствия Получателей (участников отбора) требованиям, указанным в пункте 2.7.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получателями субсидий (участниками отбора) отметок о соответствии указанным требованиям посредством заполнения соответствующих экранных форм </w:t>
      </w:r>
      <w:proofErr w:type="spellStart"/>
      <w:r w:rsidRPr="004F15D3">
        <w:rPr>
          <w:rFonts w:ascii="Arial" w:hAnsi="Arial" w:cs="Arial"/>
          <w:sz w:val="24"/>
          <w:szCs w:val="24"/>
        </w:rPr>
        <w:t>веб-интерфейса</w:t>
      </w:r>
      <w:proofErr w:type="spellEnd"/>
      <w:r w:rsidRPr="004F15D3">
        <w:rPr>
          <w:rFonts w:ascii="Arial" w:hAnsi="Arial" w:cs="Arial"/>
          <w:sz w:val="24"/>
          <w:szCs w:val="24"/>
        </w:rPr>
        <w:t xml:space="preserve"> системы «Электронный бюджет».</w:t>
      </w:r>
    </w:p>
    <w:p w:rsidR="005A4B9D" w:rsidRPr="004F15D3" w:rsidRDefault="005A4B9D" w:rsidP="005A4B9D">
      <w:pPr>
        <w:ind w:firstLine="709"/>
        <w:rPr>
          <w:rFonts w:cs="Arial"/>
        </w:rPr>
      </w:pPr>
      <w:r w:rsidRPr="004F15D3">
        <w:rPr>
          <w:rFonts w:cs="Arial"/>
        </w:rPr>
        <w:t>2.11. Основания для отказа Получателю (участнику отбора) в предоставлении субсидии:</w:t>
      </w:r>
    </w:p>
    <w:p w:rsidR="005A4B9D" w:rsidRPr="004F15D3" w:rsidRDefault="005A4B9D" w:rsidP="005A4B9D">
      <w:pPr>
        <w:ind w:firstLine="709"/>
        <w:rPr>
          <w:rFonts w:cs="Arial"/>
        </w:rPr>
      </w:pPr>
      <w:r w:rsidRPr="004F15D3">
        <w:rPr>
          <w:rFonts w:cs="Arial"/>
        </w:rPr>
        <w:t>2.11.1. несоответствие Получателя (участника отбора) требованиям, указанным в объявлении о проведении отбора получателей субсидии;</w:t>
      </w:r>
    </w:p>
    <w:p w:rsidR="005A4B9D" w:rsidRPr="004F15D3" w:rsidRDefault="005A4B9D" w:rsidP="005A4B9D">
      <w:pPr>
        <w:ind w:firstLine="709"/>
        <w:rPr>
          <w:rFonts w:cs="Arial"/>
        </w:rPr>
      </w:pPr>
      <w:r w:rsidRPr="004F15D3">
        <w:rPr>
          <w:rFonts w:cs="Arial"/>
        </w:rPr>
        <w:lastRenderedPageBreak/>
        <w:t>2.11.2. несоответствие представленных Получателем (участником отбора) субсидии документов требованиям, установленным в объявлении о проведении отбора получателей субсидии;</w:t>
      </w:r>
    </w:p>
    <w:p w:rsidR="005A4B9D" w:rsidRPr="004F15D3" w:rsidRDefault="005A4B9D" w:rsidP="005A4B9D">
      <w:pPr>
        <w:ind w:firstLine="709"/>
        <w:rPr>
          <w:rFonts w:cs="Arial"/>
        </w:rPr>
      </w:pPr>
      <w:r w:rsidRPr="004F15D3">
        <w:rPr>
          <w:rFonts w:cs="Arial"/>
        </w:rPr>
        <w:t>2.11.3. непредставление (представление не в полном объеме) документов, указанных в объявлении о проведении конкурентного отбора;</w:t>
      </w:r>
    </w:p>
    <w:p w:rsidR="005A4B9D" w:rsidRPr="004F15D3" w:rsidRDefault="005A4B9D" w:rsidP="005A4B9D">
      <w:pPr>
        <w:ind w:firstLine="709"/>
        <w:rPr>
          <w:rFonts w:cs="Arial"/>
        </w:rPr>
      </w:pPr>
      <w:r w:rsidRPr="004F15D3">
        <w:rPr>
          <w:rFonts w:cs="Arial"/>
        </w:rPr>
        <w:t>2.11.4. установление факта недостоверности представленной Получателем (участником отбора) информации;</w:t>
      </w:r>
    </w:p>
    <w:p w:rsidR="005A4B9D" w:rsidRPr="004F15D3" w:rsidRDefault="005A4B9D" w:rsidP="005A4B9D">
      <w:pPr>
        <w:ind w:firstLine="709"/>
        <w:rPr>
          <w:rFonts w:cs="Arial"/>
        </w:rPr>
      </w:pPr>
      <w:r w:rsidRPr="004F15D3">
        <w:rPr>
          <w:rFonts w:cs="Arial"/>
        </w:rPr>
        <w:t xml:space="preserve">2.11.5. подача Получателем (участником отбора) заявки после даты и (или) времени, </w:t>
      </w:r>
      <w:proofErr w:type="gramStart"/>
      <w:r w:rsidRPr="004F15D3">
        <w:rPr>
          <w:rFonts w:cs="Arial"/>
        </w:rPr>
        <w:t>определенных</w:t>
      </w:r>
      <w:proofErr w:type="gramEnd"/>
      <w:r w:rsidRPr="004F15D3">
        <w:rPr>
          <w:rFonts w:cs="Arial"/>
        </w:rPr>
        <w:t xml:space="preserve"> для подачи заявки.</w:t>
      </w:r>
      <w:bookmarkStart w:id="22" w:name="P103"/>
      <w:bookmarkEnd w:id="22"/>
    </w:p>
    <w:p w:rsidR="005A4B9D" w:rsidRPr="004F15D3" w:rsidRDefault="005A4B9D" w:rsidP="005A4B9D">
      <w:pPr>
        <w:ind w:firstLine="709"/>
        <w:rPr>
          <w:rFonts w:cs="Arial"/>
        </w:rPr>
      </w:pPr>
      <w:r w:rsidRPr="004F15D3">
        <w:rPr>
          <w:rFonts w:cs="Arial"/>
        </w:rPr>
        <w:t xml:space="preserve">2.12. Критерием отбора получателей субсидий является соответствие участника отбора требованиям к участникам отбора, установленным </w:t>
      </w:r>
      <w:hyperlink r:id="rId20" w:anchor="P77" w:history="1">
        <w:r w:rsidRPr="004F15D3">
          <w:rPr>
            <w:rStyle w:val="a3"/>
            <w:rFonts w:cs="Arial"/>
            <w:color w:val="auto"/>
          </w:rPr>
          <w:t>пунктом 2.</w:t>
        </w:r>
      </w:hyperlink>
      <w:r w:rsidRPr="004F15D3">
        <w:rPr>
          <w:rFonts w:cs="Arial"/>
        </w:rPr>
        <w:t>7 настоящего Порядка.</w:t>
      </w:r>
    </w:p>
    <w:p w:rsidR="005A4B9D" w:rsidRPr="004F15D3" w:rsidRDefault="005A4B9D" w:rsidP="005A4B9D">
      <w:pPr>
        <w:ind w:firstLine="709"/>
        <w:rPr>
          <w:rFonts w:cs="Arial"/>
        </w:rPr>
      </w:pPr>
      <w:r w:rsidRPr="004F15D3">
        <w:rPr>
          <w:rFonts w:cs="Arial"/>
        </w:rPr>
        <w:t>2.13. Для участия в  отборе Получатель (участник отбора) в сроки, установленные в объявлении о проведении отбора, размещает в государственной интегрированной информационной системе управления общественными финансами «Электронный бюджет» на Портале предоставления мер финансовой государственной поддержки (https://promote.budget.gov.ru/) (далее – система «Электронный бюджет») следующие документы:</w:t>
      </w:r>
    </w:p>
    <w:p w:rsidR="005A4B9D" w:rsidRPr="004F15D3" w:rsidRDefault="005A4B9D" w:rsidP="005A4B9D">
      <w:pPr>
        <w:ind w:firstLine="709"/>
        <w:rPr>
          <w:rFonts w:cs="Arial"/>
        </w:rPr>
      </w:pPr>
      <w:r w:rsidRPr="004F15D3">
        <w:rPr>
          <w:rFonts w:cs="Arial"/>
        </w:rPr>
        <w:t>2.13.1. Заявку об участии в отборе, согласно требованиям, установленным в объявлении.</w:t>
      </w:r>
    </w:p>
    <w:p w:rsidR="005A4B9D" w:rsidRPr="004F15D3" w:rsidRDefault="005A4B9D" w:rsidP="005A4B9D">
      <w:pPr>
        <w:pStyle w:val="ConsPlusNormal"/>
        <w:ind w:firstLine="539"/>
        <w:jc w:val="both"/>
        <w:rPr>
          <w:rFonts w:ascii="Arial" w:hAnsi="Arial" w:cs="Arial"/>
          <w:sz w:val="24"/>
          <w:szCs w:val="24"/>
        </w:rPr>
      </w:pPr>
      <w:proofErr w:type="gramStart"/>
      <w:r w:rsidRPr="004F15D3">
        <w:rPr>
          <w:rFonts w:ascii="Arial" w:hAnsi="Arial" w:cs="Arial"/>
          <w:sz w:val="24"/>
          <w:szCs w:val="24"/>
        </w:rPr>
        <w:t xml:space="preserve">Заявка формируется Получателем (участником отбора) субсидий в электронной форме посредством заполнения соответствующих экранных форм </w:t>
      </w:r>
      <w:proofErr w:type="spellStart"/>
      <w:r w:rsidRPr="004F15D3">
        <w:rPr>
          <w:rFonts w:ascii="Arial" w:hAnsi="Arial" w:cs="Arial"/>
          <w:sz w:val="24"/>
          <w:szCs w:val="24"/>
        </w:rPr>
        <w:t>веб-интерфейса</w:t>
      </w:r>
      <w:proofErr w:type="spellEnd"/>
      <w:r w:rsidRPr="004F15D3">
        <w:rPr>
          <w:rFonts w:ascii="Arial" w:hAnsi="Arial" w:cs="Arial"/>
          <w:sz w:val="24"/>
          <w:szCs w:val="24"/>
        </w:rPr>
        <w:t xml:space="preserve">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 в соответствии с требованиями раздела «V.</w:t>
      </w:r>
      <w:proofErr w:type="gramEnd"/>
      <w:r w:rsidRPr="004F15D3">
        <w:rPr>
          <w:rFonts w:ascii="Arial" w:hAnsi="Arial" w:cs="Arial"/>
          <w:sz w:val="24"/>
          <w:szCs w:val="24"/>
        </w:rPr>
        <w:t xml:space="preserve"> Порядок формирования и подачи участниками отбора получателей субсидий заявок» Правил отбора постановления Правительства РФ № 1781.</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2.13.2.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2.13.3. Справку, подписанную Получателем, что он не является получателем средств бюджета в соответствии с иными нормативными правовыми актами Администрации на цель, указанную в пункте 1.3 Порядка.</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2.13.4.  Электронные копии документов (документов на бумажном носителе, преобразованных в электронную форму путем сканирования), подтверждающих фактически произведенные Получателем затраты в текущем и предшествующем финансовом году:</w:t>
      </w:r>
    </w:p>
    <w:p w:rsidR="005A4B9D" w:rsidRPr="004F15D3" w:rsidRDefault="005A4B9D" w:rsidP="005A4B9D">
      <w:pPr>
        <w:pStyle w:val="ConsPlusNormal"/>
        <w:ind w:firstLine="539"/>
        <w:jc w:val="both"/>
        <w:rPr>
          <w:rFonts w:ascii="Arial" w:hAnsi="Arial" w:cs="Arial"/>
          <w:sz w:val="24"/>
          <w:szCs w:val="24"/>
        </w:rPr>
      </w:pPr>
      <w:proofErr w:type="gramStart"/>
      <w:r w:rsidRPr="004F15D3">
        <w:rPr>
          <w:rFonts w:ascii="Arial" w:hAnsi="Arial" w:cs="Arial"/>
          <w:sz w:val="24"/>
          <w:szCs w:val="24"/>
        </w:rPr>
        <w:t>- пояснительная записка, содержащая краткие сведения о получателе, цель приобретения оборудования, для чего используется оборудование с указанием основных характеристик, какую продукцию производит (оказывает услуги) за счет приобретения оборудования, описание участия в производственном цикле технологического процесса изготовления продукции, основные рынки сбыта продукции (услуг), производимой с использованием нового оборудования, ожидаемые результаты от приобретения оборудования;</w:t>
      </w:r>
      <w:proofErr w:type="gramEnd"/>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заверенные получателем копии договоров на приобретение в собственность оборудования, актов приемки-передачи оборудования, актов ввода оборудования в эксплуатацию, товарных накладных, счетов-фактур, универсальных передаточных документов;</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lastRenderedPageBreak/>
        <w:t>- заверенные банком копии платежных поручений, подтверждающих фактическую оплату полной стоимости оборудования;</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для оборудования, приобретенного за пределами территории Российской Федерации: заверенные получателем копия декларации на товары, международной товарно-транспортной накладной (CMR) (при наличии), коммерческого инвойса; заверенные банком копии заявления на перевод валюты;</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заверенные Получателем копии бухгалтерских документов, подтверждающих постановку на баланс приобретенного производственного оборудования;</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фотографии приобретенного работающего производственного оборудования в наличии у получателя (кроме общего вида оборудования представляется фото заводской таблички изготовителя или иной информационной таблички (пластинки, ярлыка) с информацией о наименовании объекта, изготовителе, заводских номерах, годе изготовления, других параметрах объекта (при наличии);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 документы, указанные выше, </w:t>
      </w:r>
      <w:proofErr w:type="gramStart"/>
      <w:r w:rsidRPr="004F15D3">
        <w:rPr>
          <w:rFonts w:ascii="Arial" w:hAnsi="Arial" w:cs="Arial"/>
          <w:sz w:val="24"/>
          <w:szCs w:val="24"/>
        </w:rPr>
        <w:t>преобразуются в электронную форму путем сканирования и подаются</w:t>
      </w:r>
      <w:proofErr w:type="gramEnd"/>
      <w:r w:rsidRPr="004F15D3">
        <w:rPr>
          <w:rFonts w:ascii="Arial" w:hAnsi="Arial" w:cs="Arial"/>
          <w:sz w:val="24"/>
          <w:szCs w:val="24"/>
        </w:rPr>
        <w:t xml:space="preserve"> в составе заявки в системе «Электронный бюджет».</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документы, составленные на иностранном языке, участник отбора подает вместе с их переводом на русский язык в соответствии с требованиями законодательства Российской Федерации.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Электронные копии документов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w:t>
      </w:r>
      <w:proofErr w:type="gramStart"/>
      <w:r w:rsidRPr="004F15D3">
        <w:rPr>
          <w:rFonts w:ascii="Arial" w:hAnsi="Arial" w:cs="Arial"/>
          <w:sz w:val="24"/>
          <w:szCs w:val="24"/>
        </w:rPr>
        <w:t>зашифрованы или защищены</w:t>
      </w:r>
      <w:proofErr w:type="gramEnd"/>
      <w:r w:rsidRPr="004F15D3">
        <w:rPr>
          <w:rFonts w:ascii="Arial" w:hAnsi="Arial" w:cs="Arial"/>
          <w:sz w:val="24"/>
          <w:szCs w:val="24"/>
        </w:rPr>
        <w:t xml:space="preserve"> средствами, не позволяющими осуществить ознакомление с их содержимым без специальных программных или технологических средств.</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2.13.5. Документ, подтверждающий размер среднемесячной заработной платы работников и среднесписочную численность работников, Получателя за квартал года, предшествующий дате подачи заявления на участие в отборе, заверенная Получателем копия отчета по форме ЕФС-1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раздел 2.</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2.13.6. Справку, подписанную Получателем, подтверждающую, что приобретенное оборудование новое (не бывшее в употреблении, не проходившее ремонт, в том числе восстановление, замену составных частей, восстановление потребительских свойств) и располагается на территории Людиновского района, и введено в эксплуатацию.</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2.14. Получатель несет ответственность за достоверность документов, представляемых для получения субсидии, в соответствии с действующим законодательством Российской Федерации.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2.15. Участник отбора может подать в Администрацию на участие в отборе только одну заявку.</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2.16. Размер предоставляемой субсидии на одного Получателя субсидии устанавливается в размере не более 70% фактически произведенных и документально подтвержденных затрат Получателем субсидии в текущем и предшествующем финансовом году (без учета налога на добавленную стоимость), не выше размера запрашиваемой субсидии, указанной в заявке.</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2.17. В случае, если объем средств по всем заявкам получателей превышает сумму, предусмотренную в бюджете, размер субсидии определяется с учетом затрат каждого получателя в общем объеме затрат, принятых к субсидированию</w:t>
      </w:r>
      <w:r w:rsidR="00522372" w:rsidRPr="004F15D3">
        <w:rPr>
          <w:rFonts w:ascii="Arial" w:hAnsi="Arial" w:cs="Arial"/>
          <w:sz w:val="24"/>
          <w:szCs w:val="24"/>
        </w:rPr>
        <w:t>.</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2.18. Расчёт сумм субсидий проводится в 2 этапа:</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lastRenderedPageBreak/>
        <w:t>1) рассчитывается доля заявки каждого получателя субсидии в общей сумме поступивших заявок (Д).</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 Доля определяется по формуле:</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Д</w:t>
      </w:r>
      <w:proofErr w:type="gramStart"/>
      <w:r w:rsidRPr="004F15D3">
        <w:rPr>
          <w:rFonts w:ascii="Arial" w:hAnsi="Arial" w:cs="Arial"/>
          <w:sz w:val="24"/>
          <w:szCs w:val="24"/>
        </w:rPr>
        <w:t>1</w:t>
      </w:r>
      <w:proofErr w:type="gramEnd"/>
      <w:r w:rsidRPr="004F15D3">
        <w:rPr>
          <w:rFonts w:ascii="Arial" w:hAnsi="Arial" w:cs="Arial"/>
          <w:sz w:val="24"/>
          <w:szCs w:val="24"/>
        </w:rPr>
        <w:t xml:space="preserve"> = C1 / (С1+…+</w:t>
      </w:r>
      <w:proofErr w:type="spellStart"/>
      <w:r w:rsidRPr="004F15D3">
        <w:rPr>
          <w:rFonts w:ascii="Arial" w:hAnsi="Arial" w:cs="Arial"/>
          <w:sz w:val="24"/>
          <w:szCs w:val="24"/>
        </w:rPr>
        <w:t>Сn</w:t>
      </w:r>
      <w:proofErr w:type="spellEnd"/>
      <w:r w:rsidRPr="004F15D3">
        <w:rPr>
          <w:rFonts w:ascii="Arial" w:hAnsi="Arial" w:cs="Arial"/>
          <w:sz w:val="24"/>
          <w:szCs w:val="24"/>
        </w:rPr>
        <w:t>),</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где:</w:t>
      </w:r>
    </w:p>
    <w:p w:rsidR="005A4B9D" w:rsidRPr="004F15D3" w:rsidRDefault="005A4B9D" w:rsidP="005A4B9D">
      <w:pPr>
        <w:pStyle w:val="ConsPlusNormal"/>
        <w:ind w:firstLine="539"/>
        <w:jc w:val="both"/>
        <w:rPr>
          <w:rFonts w:ascii="Arial" w:hAnsi="Arial" w:cs="Arial"/>
          <w:sz w:val="24"/>
          <w:szCs w:val="24"/>
        </w:rPr>
      </w:pPr>
      <w:proofErr w:type="spellStart"/>
      <w:r w:rsidRPr="004F15D3">
        <w:rPr>
          <w:rFonts w:ascii="Arial" w:hAnsi="Arial" w:cs="Arial"/>
          <w:sz w:val="24"/>
          <w:szCs w:val="24"/>
        </w:rPr>
        <w:t>n</w:t>
      </w:r>
      <w:proofErr w:type="spellEnd"/>
      <w:r w:rsidRPr="004F15D3">
        <w:rPr>
          <w:rFonts w:ascii="Arial" w:hAnsi="Arial" w:cs="Arial"/>
          <w:sz w:val="24"/>
          <w:szCs w:val="24"/>
        </w:rPr>
        <w:t xml:space="preserve"> – количество получателей субсидии,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Д</w:t>
      </w:r>
      <w:proofErr w:type="gramStart"/>
      <w:r w:rsidRPr="004F15D3">
        <w:rPr>
          <w:rFonts w:ascii="Arial" w:hAnsi="Arial" w:cs="Arial"/>
          <w:sz w:val="24"/>
          <w:szCs w:val="24"/>
        </w:rPr>
        <w:t>1</w:t>
      </w:r>
      <w:proofErr w:type="gramEnd"/>
      <w:r w:rsidRPr="004F15D3">
        <w:rPr>
          <w:rFonts w:ascii="Arial" w:hAnsi="Arial" w:cs="Arial"/>
          <w:sz w:val="24"/>
          <w:szCs w:val="24"/>
        </w:rPr>
        <w:t>– доля одного из получателей субсидии,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С</w:t>
      </w:r>
      <w:proofErr w:type="gramStart"/>
      <w:r w:rsidRPr="004F15D3">
        <w:rPr>
          <w:rFonts w:ascii="Arial" w:hAnsi="Arial" w:cs="Arial"/>
          <w:sz w:val="24"/>
          <w:szCs w:val="24"/>
        </w:rPr>
        <w:t>1</w:t>
      </w:r>
      <w:proofErr w:type="gramEnd"/>
      <w:r w:rsidRPr="004F15D3">
        <w:rPr>
          <w:rFonts w:ascii="Arial" w:hAnsi="Arial" w:cs="Arial"/>
          <w:sz w:val="24"/>
          <w:szCs w:val="24"/>
        </w:rPr>
        <w:t>– сумма представленная на возмещение одним из получателей субсидии;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(С</w:t>
      </w:r>
      <w:proofErr w:type="gramStart"/>
      <w:r w:rsidRPr="004F15D3">
        <w:rPr>
          <w:rFonts w:ascii="Arial" w:hAnsi="Arial" w:cs="Arial"/>
          <w:sz w:val="24"/>
          <w:szCs w:val="24"/>
        </w:rPr>
        <w:t>1</w:t>
      </w:r>
      <w:proofErr w:type="gramEnd"/>
      <w:r w:rsidRPr="004F15D3">
        <w:rPr>
          <w:rFonts w:ascii="Arial" w:hAnsi="Arial" w:cs="Arial"/>
          <w:sz w:val="24"/>
          <w:szCs w:val="24"/>
        </w:rPr>
        <w:t>+…+</w:t>
      </w:r>
      <w:proofErr w:type="spellStart"/>
      <w:r w:rsidRPr="004F15D3">
        <w:rPr>
          <w:rFonts w:ascii="Arial" w:hAnsi="Arial" w:cs="Arial"/>
          <w:sz w:val="24"/>
          <w:szCs w:val="24"/>
        </w:rPr>
        <w:t>Сn</w:t>
      </w:r>
      <w:proofErr w:type="spellEnd"/>
      <w:r w:rsidRPr="004F15D3">
        <w:rPr>
          <w:rFonts w:ascii="Arial" w:hAnsi="Arial" w:cs="Arial"/>
          <w:sz w:val="24"/>
          <w:szCs w:val="24"/>
        </w:rPr>
        <w:t xml:space="preserve">)  - общая сумма заявок получателей субсидии, представленных на возмещение. </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 рассчитывается сумма субсидии, подлежащая перечислению получателям субсидии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Данное значение (</w:t>
      </w:r>
      <w:proofErr w:type="spellStart"/>
      <w:r w:rsidRPr="004F15D3">
        <w:rPr>
          <w:rFonts w:ascii="Arial" w:hAnsi="Arial" w:cs="Arial"/>
          <w:sz w:val="24"/>
          <w:szCs w:val="24"/>
        </w:rPr>
        <w:t>Сф</w:t>
      </w:r>
      <w:proofErr w:type="spellEnd"/>
      <w:r w:rsidRPr="004F15D3">
        <w:rPr>
          <w:rFonts w:ascii="Arial" w:hAnsi="Arial" w:cs="Arial"/>
          <w:sz w:val="24"/>
          <w:szCs w:val="24"/>
        </w:rPr>
        <w:t>) рассчитывается по формуле:</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Сф</w:t>
      </w:r>
      <w:proofErr w:type="gramStart"/>
      <w:r w:rsidRPr="004F15D3">
        <w:rPr>
          <w:rFonts w:ascii="Arial" w:hAnsi="Arial" w:cs="Arial"/>
          <w:sz w:val="24"/>
          <w:szCs w:val="24"/>
        </w:rPr>
        <w:t>1</w:t>
      </w:r>
      <w:proofErr w:type="gramEnd"/>
      <w:r w:rsidRPr="004F15D3">
        <w:rPr>
          <w:rFonts w:ascii="Arial" w:hAnsi="Arial" w:cs="Arial"/>
          <w:sz w:val="24"/>
          <w:szCs w:val="24"/>
        </w:rPr>
        <w:t xml:space="preserve"> = </w:t>
      </w:r>
      <w:proofErr w:type="spellStart"/>
      <w:r w:rsidRPr="004F15D3">
        <w:rPr>
          <w:rFonts w:ascii="Arial" w:hAnsi="Arial" w:cs="Arial"/>
          <w:sz w:val="24"/>
          <w:szCs w:val="24"/>
        </w:rPr>
        <w:t>Сп</w:t>
      </w:r>
      <w:proofErr w:type="spellEnd"/>
      <w:r w:rsidRPr="004F15D3">
        <w:rPr>
          <w:rFonts w:ascii="Arial" w:hAnsi="Arial" w:cs="Arial"/>
          <w:sz w:val="24"/>
          <w:szCs w:val="24"/>
        </w:rPr>
        <w:t xml:space="preserve"> </w:t>
      </w:r>
      <w:proofErr w:type="spellStart"/>
      <w:r w:rsidRPr="004F15D3">
        <w:rPr>
          <w:rFonts w:ascii="Arial" w:hAnsi="Arial" w:cs="Arial"/>
          <w:sz w:val="24"/>
          <w:szCs w:val="24"/>
        </w:rPr>
        <w:t>х</w:t>
      </w:r>
      <w:proofErr w:type="spellEnd"/>
      <w:r w:rsidRPr="004F15D3">
        <w:rPr>
          <w:rFonts w:ascii="Arial" w:hAnsi="Arial" w:cs="Arial"/>
          <w:sz w:val="24"/>
          <w:szCs w:val="24"/>
        </w:rPr>
        <w:t xml:space="preserve"> Д1,</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где:</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Сф</w:t>
      </w:r>
      <w:proofErr w:type="gramStart"/>
      <w:r w:rsidRPr="004F15D3">
        <w:rPr>
          <w:rFonts w:ascii="Arial" w:hAnsi="Arial" w:cs="Arial"/>
          <w:sz w:val="24"/>
          <w:szCs w:val="24"/>
        </w:rPr>
        <w:t>1</w:t>
      </w:r>
      <w:proofErr w:type="gramEnd"/>
      <w:r w:rsidRPr="004F15D3">
        <w:rPr>
          <w:rFonts w:ascii="Arial" w:hAnsi="Arial" w:cs="Arial"/>
          <w:sz w:val="24"/>
          <w:szCs w:val="24"/>
        </w:rPr>
        <w:t xml:space="preserve"> - фактический размер субсидии, подлежащий перечислению одному из получателей субсидии, </w:t>
      </w:r>
    </w:p>
    <w:p w:rsidR="005A4B9D" w:rsidRPr="004F15D3" w:rsidRDefault="005A4B9D" w:rsidP="005A4B9D">
      <w:pPr>
        <w:pStyle w:val="ConsPlusNormal"/>
        <w:spacing w:after="120"/>
        <w:ind w:firstLine="539"/>
        <w:jc w:val="both"/>
        <w:rPr>
          <w:rFonts w:ascii="Arial" w:hAnsi="Arial" w:cs="Arial"/>
          <w:sz w:val="24"/>
          <w:szCs w:val="24"/>
        </w:rPr>
      </w:pPr>
      <w:proofErr w:type="spellStart"/>
      <w:r w:rsidRPr="004F15D3">
        <w:rPr>
          <w:rFonts w:ascii="Arial" w:hAnsi="Arial" w:cs="Arial"/>
          <w:sz w:val="24"/>
          <w:szCs w:val="24"/>
        </w:rPr>
        <w:t>Сп</w:t>
      </w:r>
      <w:proofErr w:type="spellEnd"/>
      <w:r w:rsidRPr="004F15D3">
        <w:rPr>
          <w:rFonts w:ascii="Arial" w:hAnsi="Arial" w:cs="Arial"/>
          <w:sz w:val="24"/>
          <w:szCs w:val="24"/>
        </w:rPr>
        <w:t xml:space="preserve">  - сумма распределяемой субсидии.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2.19. Соглашение о предоставлении субсидии (далее – соглашение) заключается с победителем конкурентного отбора в системе «Электронный бюджет» в соответствии с типовыми формами, установленными Министерством финансов Российской Федерации.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2.20. </w:t>
      </w:r>
      <w:proofErr w:type="gramStart"/>
      <w:r w:rsidRPr="004F15D3">
        <w:rPr>
          <w:rFonts w:ascii="Arial" w:hAnsi="Arial" w:cs="Arial"/>
          <w:sz w:val="24"/>
          <w:szCs w:val="24"/>
        </w:rPr>
        <w:t xml:space="preserve">В соглашение включается условие о согласовании новых условий соглашения или о расторжении соглашения при </w:t>
      </w:r>
      <w:proofErr w:type="spellStart"/>
      <w:r w:rsidRPr="004F15D3">
        <w:rPr>
          <w:rFonts w:ascii="Arial" w:hAnsi="Arial" w:cs="Arial"/>
          <w:sz w:val="24"/>
          <w:szCs w:val="24"/>
        </w:rPr>
        <w:t>недостижении</w:t>
      </w:r>
      <w:proofErr w:type="spellEnd"/>
      <w:r w:rsidRPr="004F15D3">
        <w:rPr>
          <w:rFonts w:ascii="Arial" w:hAnsi="Arial" w:cs="Arial"/>
          <w:sz w:val="24"/>
          <w:szCs w:val="24"/>
        </w:rPr>
        <w:t xml:space="preserve"> согласия по новым условиям в случае уменьшения главному распорядителю бюджетных средств ранее доведенных лимитов бюджетных обязательств, указанных в пункте 1.4 Порядка, приводящего к невозможности предоставления субсидии в размере, определенном в соглашении, а также о согласии получателя на осуществление главным распорядителем бюджетных средств проверок соблюдения получателем</w:t>
      </w:r>
      <w:proofErr w:type="gramEnd"/>
      <w:r w:rsidRPr="004F15D3">
        <w:rPr>
          <w:rFonts w:ascii="Arial" w:hAnsi="Arial" w:cs="Arial"/>
          <w:sz w:val="24"/>
          <w:szCs w:val="24"/>
        </w:rPr>
        <w:t xml:space="preserve"> условий и порядка предоставления субсидии, в том числе в части достижения результата предоставления субсидии, а органом муниципального финансового контроля - проверок соблюдения получателем условий и порядка предоставления субсидий в соответствии со статьями 268.1 и 269.2 </w:t>
      </w:r>
      <w:hyperlink r:id="rId21" w:tooltip="Бюджетного кодекса" w:history="1">
        <w:r w:rsidRPr="00B843B9">
          <w:rPr>
            <w:rStyle w:val="a3"/>
            <w:rFonts w:ascii="Arial" w:hAnsi="Arial" w:cs="Arial"/>
            <w:sz w:val="24"/>
            <w:szCs w:val="24"/>
          </w:rPr>
          <w:t>Бюджетного кодекса</w:t>
        </w:r>
      </w:hyperlink>
      <w:r w:rsidRPr="004F15D3">
        <w:rPr>
          <w:rFonts w:ascii="Arial" w:hAnsi="Arial" w:cs="Arial"/>
          <w:sz w:val="24"/>
          <w:szCs w:val="24"/>
        </w:rPr>
        <w:t xml:space="preserve"> Российской Федерации.</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В соглашении указывается точная дата завершения и конечное значение результата предоставления субсидии (конкретная количественная характеристика итогов).</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2.21. При реорганизации 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5A4B9D" w:rsidRPr="004F15D3" w:rsidRDefault="005A4B9D" w:rsidP="005A4B9D">
      <w:pPr>
        <w:pStyle w:val="ConsPlusNormal"/>
        <w:ind w:firstLine="539"/>
        <w:jc w:val="both"/>
        <w:rPr>
          <w:rFonts w:ascii="Arial" w:hAnsi="Arial" w:cs="Arial"/>
          <w:sz w:val="24"/>
          <w:szCs w:val="24"/>
        </w:rPr>
      </w:pPr>
      <w:proofErr w:type="gramStart"/>
      <w:r w:rsidRPr="004F15D3">
        <w:rPr>
          <w:rFonts w:ascii="Arial" w:hAnsi="Arial" w:cs="Arial"/>
          <w:sz w:val="24"/>
          <w:szCs w:val="24"/>
        </w:rPr>
        <w:t xml:space="preserve">при реорганизации Получателя,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w:t>
      </w:r>
      <w:proofErr w:type="spellStart"/>
      <w:r w:rsidRPr="004F15D3">
        <w:rPr>
          <w:rFonts w:ascii="Arial" w:hAnsi="Arial" w:cs="Arial"/>
          <w:sz w:val="24"/>
          <w:szCs w:val="24"/>
        </w:rPr>
        <w:t>ивозврате</w:t>
      </w:r>
      <w:proofErr w:type="spellEnd"/>
      <w:proofErr w:type="gramEnd"/>
      <w:r w:rsidRPr="004F15D3">
        <w:rPr>
          <w:rFonts w:ascii="Arial" w:hAnsi="Arial" w:cs="Arial"/>
          <w:sz w:val="24"/>
          <w:szCs w:val="24"/>
        </w:rPr>
        <w:t xml:space="preserve"> неиспользованного остатка субсидии в бюджет.</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 xml:space="preserve">2.22. Заключение соглашения и перечисление субсидии </w:t>
      </w:r>
      <w:r w:rsidR="00C25BC3" w:rsidRPr="004F15D3">
        <w:rPr>
          <w:rFonts w:ascii="Arial" w:hAnsi="Arial" w:cs="Arial"/>
          <w:sz w:val="24"/>
          <w:szCs w:val="24"/>
        </w:rPr>
        <w:t xml:space="preserve">в полном объеме </w:t>
      </w:r>
      <w:r w:rsidRPr="004F15D3">
        <w:rPr>
          <w:rFonts w:ascii="Arial" w:hAnsi="Arial" w:cs="Arial"/>
          <w:sz w:val="24"/>
          <w:szCs w:val="24"/>
        </w:rPr>
        <w:t xml:space="preserve">на </w:t>
      </w:r>
      <w:r w:rsidRPr="004F15D3">
        <w:rPr>
          <w:rFonts w:ascii="Arial" w:hAnsi="Arial" w:cs="Arial"/>
          <w:sz w:val="24"/>
          <w:szCs w:val="24"/>
        </w:rPr>
        <w:lastRenderedPageBreak/>
        <w:t>расчетный или корреспондентский счет Получателя, открытый в учреждениях Центрального банка Российской Федерации или кредитных организациях, указанный в соглашении, осуществляются Администрацией в срок не позднее десятого рабочего дня со дня подписания соглашения.</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2.23. В случае если после заключения всех соглашений с Победителями отбора и выплаты им субсидий у Администрации имеется остаток лимитов бюджетных обязательств на предоставление данной субсидии в текущем финансовом году, Администрация вправе провести новый конкурентный отбор в соответствии настоящим Положением.</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2.24. Результатом предоставления субсидии является:</w:t>
      </w:r>
    </w:p>
    <w:p w:rsidR="005A4B9D" w:rsidRPr="004F15D3" w:rsidRDefault="005A4B9D" w:rsidP="005A4B9D">
      <w:pPr>
        <w:pStyle w:val="ConsPlusNormal"/>
        <w:ind w:firstLine="539"/>
        <w:jc w:val="both"/>
        <w:rPr>
          <w:rFonts w:ascii="Arial" w:hAnsi="Arial" w:cs="Arial"/>
          <w:sz w:val="24"/>
          <w:szCs w:val="24"/>
        </w:rPr>
      </w:pPr>
      <w:r w:rsidRPr="004F15D3">
        <w:rPr>
          <w:rFonts w:ascii="Arial" w:hAnsi="Arial" w:cs="Arial"/>
          <w:sz w:val="24"/>
          <w:szCs w:val="24"/>
        </w:rPr>
        <w:t>2.24.1. Тип результата предоставления субсидии – приобретение товаров, работ, услуг: приобретено новое производственное оборудование. Количественное значение результата предоставления субсидии - не менее 1 штуки.</w:t>
      </w:r>
    </w:p>
    <w:p w:rsidR="006B2AF8" w:rsidRPr="004F15D3" w:rsidRDefault="006B2AF8" w:rsidP="005A4B9D">
      <w:pPr>
        <w:pStyle w:val="ConsPlusNormal"/>
        <w:ind w:firstLine="539"/>
        <w:jc w:val="both"/>
        <w:rPr>
          <w:rFonts w:ascii="Arial" w:hAnsi="Arial" w:cs="Arial"/>
          <w:sz w:val="24"/>
          <w:szCs w:val="24"/>
        </w:rPr>
      </w:pPr>
    </w:p>
    <w:p w:rsidR="005A4B9D" w:rsidRPr="004F15D3" w:rsidRDefault="005A4B9D" w:rsidP="005A4B9D">
      <w:pPr>
        <w:pStyle w:val="ConsPlusTitle"/>
        <w:jc w:val="center"/>
        <w:outlineLvl w:val="1"/>
        <w:rPr>
          <w:rFonts w:ascii="Arial" w:hAnsi="Arial" w:cs="Arial"/>
          <w:sz w:val="24"/>
          <w:szCs w:val="24"/>
        </w:rPr>
      </w:pPr>
      <w:bookmarkStart w:id="23" w:name="P211"/>
      <w:bookmarkEnd w:id="23"/>
      <w:r w:rsidRPr="004F15D3">
        <w:rPr>
          <w:rFonts w:ascii="Arial" w:hAnsi="Arial" w:cs="Arial"/>
          <w:sz w:val="24"/>
          <w:szCs w:val="24"/>
        </w:rPr>
        <w:t>3. Порядок представления отчетности, требования</w:t>
      </w:r>
    </w:p>
    <w:p w:rsidR="005A4B9D" w:rsidRPr="004F15D3" w:rsidRDefault="005A4B9D" w:rsidP="005A4B9D">
      <w:pPr>
        <w:pStyle w:val="ConsPlusTitle"/>
        <w:jc w:val="center"/>
        <w:rPr>
          <w:rFonts w:ascii="Arial" w:hAnsi="Arial" w:cs="Arial"/>
          <w:sz w:val="24"/>
          <w:szCs w:val="24"/>
        </w:rPr>
      </w:pPr>
      <w:r w:rsidRPr="004F15D3">
        <w:rPr>
          <w:rFonts w:ascii="Arial" w:hAnsi="Arial" w:cs="Arial"/>
          <w:sz w:val="24"/>
          <w:szCs w:val="24"/>
        </w:rPr>
        <w:t>об осуществлении контроля (мониторинга) за соблюдением</w:t>
      </w:r>
    </w:p>
    <w:p w:rsidR="005A4B9D" w:rsidRPr="004F15D3" w:rsidRDefault="005A4B9D" w:rsidP="005A4B9D">
      <w:pPr>
        <w:pStyle w:val="ConsPlusTitle"/>
        <w:jc w:val="center"/>
        <w:rPr>
          <w:rFonts w:ascii="Arial" w:hAnsi="Arial" w:cs="Arial"/>
          <w:sz w:val="24"/>
          <w:szCs w:val="24"/>
        </w:rPr>
      </w:pPr>
      <w:r w:rsidRPr="004F15D3">
        <w:rPr>
          <w:rFonts w:ascii="Arial" w:hAnsi="Arial" w:cs="Arial"/>
          <w:sz w:val="24"/>
          <w:szCs w:val="24"/>
        </w:rPr>
        <w:t>условий и порядка предоставления субсидий и ответственности</w:t>
      </w:r>
    </w:p>
    <w:p w:rsidR="005A4B9D" w:rsidRPr="004F15D3" w:rsidRDefault="005A4B9D" w:rsidP="005A4B9D">
      <w:pPr>
        <w:pStyle w:val="ConsPlusTitle"/>
        <w:jc w:val="center"/>
        <w:rPr>
          <w:rFonts w:ascii="Arial" w:hAnsi="Arial" w:cs="Arial"/>
          <w:sz w:val="24"/>
          <w:szCs w:val="24"/>
        </w:rPr>
      </w:pPr>
      <w:r w:rsidRPr="004F15D3">
        <w:rPr>
          <w:rFonts w:ascii="Arial" w:hAnsi="Arial" w:cs="Arial"/>
          <w:sz w:val="24"/>
          <w:szCs w:val="24"/>
        </w:rPr>
        <w:t>за их нарушение</w:t>
      </w:r>
    </w:p>
    <w:p w:rsidR="005A4B9D" w:rsidRPr="004F15D3" w:rsidRDefault="005A4B9D" w:rsidP="005A4B9D">
      <w:pPr>
        <w:pStyle w:val="ConsPlusNormal"/>
        <w:jc w:val="both"/>
        <w:rPr>
          <w:rFonts w:ascii="Arial" w:hAnsi="Arial" w:cs="Arial"/>
          <w:sz w:val="24"/>
          <w:szCs w:val="24"/>
        </w:rPr>
      </w:pPr>
    </w:p>
    <w:p w:rsidR="005A4B9D" w:rsidRPr="004F15D3" w:rsidRDefault="005A4B9D" w:rsidP="005A4B9D">
      <w:pPr>
        <w:widowControl w:val="0"/>
        <w:autoSpaceDE w:val="0"/>
        <w:autoSpaceDN w:val="0"/>
        <w:adjustRightInd w:val="0"/>
        <w:ind w:firstLine="540"/>
        <w:outlineLvl w:val="1"/>
        <w:rPr>
          <w:rFonts w:cs="Arial"/>
        </w:rPr>
      </w:pPr>
      <w:bookmarkStart w:id="24" w:name="P216"/>
      <w:bookmarkEnd w:id="24"/>
      <w:r w:rsidRPr="004F15D3">
        <w:rPr>
          <w:rFonts w:cs="Arial"/>
        </w:rPr>
        <w:t>3.1. Получатели субсидии представляют в Администрацию отчеты в порядке, сроки и по формам, определенным соглашением о предоставлении субсидии.</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 xml:space="preserve">3.2. Администрация осуществляет </w:t>
      </w:r>
      <w:proofErr w:type="gramStart"/>
      <w:r w:rsidRPr="004F15D3">
        <w:rPr>
          <w:rFonts w:cs="Arial"/>
        </w:rPr>
        <w:t>контроль за</w:t>
      </w:r>
      <w:proofErr w:type="gramEnd"/>
      <w:r w:rsidRPr="004F15D3">
        <w:rPr>
          <w:rFonts w:cs="Arial"/>
        </w:rPr>
        <w:t xml:space="preserve"> целевым использованием средств бюджета </w:t>
      </w:r>
      <w:r w:rsidR="00875E6D" w:rsidRPr="004F15D3">
        <w:rPr>
          <w:rFonts w:cs="Arial"/>
        </w:rPr>
        <w:t xml:space="preserve">Людиновского </w:t>
      </w:r>
      <w:r w:rsidRPr="004F15D3">
        <w:rPr>
          <w:rFonts w:cs="Arial"/>
        </w:rPr>
        <w:t xml:space="preserve">муниципального </w:t>
      </w:r>
      <w:r w:rsidR="00875E6D" w:rsidRPr="004F15D3">
        <w:rPr>
          <w:rFonts w:cs="Arial"/>
        </w:rPr>
        <w:t>округа Калужской области</w:t>
      </w:r>
      <w:r w:rsidRPr="004F15D3">
        <w:rPr>
          <w:rFonts w:cs="Arial"/>
        </w:rPr>
        <w:t>, предоставляемых в соответствии с Положением.</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 xml:space="preserve">3.3. Администрацией осуществляется проверка соблюдения получателями субсидии условий и порядка предоставления субсидий, а также органами муниципального финансового контроля осуществляется проверка в соответствии со статьями 268.1 и 269.2 </w:t>
      </w:r>
      <w:hyperlink r:id="rId22" w:tooltip="Бюджетного кодекса" w:history="1">
        <w:r w:rsidRPr="00B843B9">
          <w:rPr>
            <w:rStyle w:val="a3"/>
            <w:rFonts w:cs="Arial"/>
          </w:rPr>
          <w:t>Бюджетного кодекса</w:t>
        </w:r>
      </w:hyperlink>
      <w:r w:rsidRPr="004F15D3">
        <w:rPr>
          <w:rFonts w:cs="Arial"/>
        </w:rPr>
        <w:t xml:space="preserve"> Российской Федерации.</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3.4. Орган муниципального финансового контроля проводит проверку в соответствии с действующим законодательством Российской Федерации и иными нормативными правовыми актами.</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3.5. Получатели субсидии несут ответственность за достоверность представляемых сведений и целевое использование субсидий в соответствии с действующим законодательством Российской Федерации.</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 xml:space="preserve">3.6. </w:t>
      </w:r>
      <w:proofErr w:type="gramStart"/>
      <w:r w:rsidRPr="004F15D3">
        <w:rPr>
          <w:rFonts w:cs="Arial"/>
        </w:rPr>
        <w:t xml:space="preserve">В случае нарушения условий и порядка предоставления субсидии, </w:t>
      </w:r>
      <w:proofErr w:type="spellStart"/>
      <w:r w:rsidRPr="004F15D3">
        <w:rPr>
          <w:rFonts w:cs="Arial"/>
        </w:rPr>
        <w:t>недостижения</w:t>
      </w:r>
      <w:proofErr w:type="spellEnd"/>
      <w:r w:rsidRPr="004F15D3">
        <w:rPr>
          <w:rFonts w:cs="Arial"/>
        </w:rPr>
        <w:t xml:space="preserve"> показателей результативности, установленных в соответствии с пунктом 2.24 Положения, получатель субсидии обязан возвратить полученные средства в доход бюджета </w:t>
      </w:r>
      <w:r w:rsidR="00875E6D" w:rsidRPr="004F15D3">
        <w:rPr>
          <w:rFonts w:cs="Arial"/>
        </w:rPr>
        <w:t xml:space="preserve">Людиновского </w:t>
      </w:r>
      <w:r w:rsidRPr="004F15D3">
        <w:rPr>
          <w:rFonts w:cs="Arial"/>
        </w:rPr>
        <w:t xml:space="preserve">муниципального </w:t>
      </w:r>
      <w:r w:rsidR="00875E6D" w:rsidRPr="004F15D3">
        <w:rPr>
          <w:rFonts w:cs="Arial"/>
        </w:rPr>
        <w:t>округа Калужской области</w:t>
      </w:r>
      <w:r w:rsidRPr="004F15D3">
        <w:rPr>
          <w:rFonts w:cs="Arial"/>
        </w:rPr>
        <w:t xml:space="preserve"> в течение 30 рабочих дней со дня получения от Администрации уведомления о возврате средств субсидии либо в срок, указанный в документе органа муниципального финансового контроля.</w:t>
      </w:r>
      <w:proofErr w:type="gramEnd"/>
    </w:p>
    <w:p w:rsidR="005A4B9D" w:rsidRPr="004F15D3" w:rsidRDefault="005A4B9D" w:rsidP="005A4B9D">
      <w:pPr>
        <w:widowControl w:val="0"/>
        <w:autoSpaceDE w:val="0"/>
        <w:autoSpaceDN w:val="0"/>
        <w:adjustRightInd w:val="0"/>
        <w:ind w:firstLine="540"/>
        <w:outlineLvl w:val="1"/>
        <w:rPr>
          <w:rFonts w:cs="Arial"/>
        </w:rPr>
      </w:pPr>
      <w:r w:rsidRPr="004F15D3">
        <w:rPr>
          <w:rFonts w:cs="Arial"/>
        </w:rPr>
        <w:t>Если субсидия не возвращена в установленный срок, она взыскивается Администрацией в доход бюджета в порядке, установленном действующим законодательством.</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3.7. Требования о возврате средств субсидии не применяются в случае, если соблюдение условий предоставления субсидии, в том числе исполнение обязательств по достижению значения результата предоставления субсидии, оказалось невозможным вследствие обстоятельств непреодолимой силы.</w:t>
      </w:r>
    </w:p>
    <w:p w:rsidR="005A4B9D" w:rsidRPr="004F15D3" w:rsidRDefault="005A4B9D" w:rsidP="005A4B9D">
      <w:pPr>
        <w:widowControl w:val="0"/>
        <w:autoSpaceDE w:val="0"/>
        <w:autoSpaceDN w:val="0"/>
        <w:adjustRightInd w:val="0"/>
        <w:ind w:firstLine="540"/>
        <w:outlineLvl w:val="1"/>
        <w:rPr>
          <w:rFonts w:cs="Arial"/>
        </w:rPr>
      </w:pPr>
      <w:r w:rsidRPr="004F15D3">
        <w:rPr>
          <w:rFonts w:cs="Arial"/>
        </w:rPr>
        <w:t xml:space="preserve">К обстоятельствам непреодолимой силы не могут быть отнесены такие предпринимательские риски как нарушение обязанностей со стороны контрагентов получателя, отсутствие на рынке необходимых для исполнения </w:t>
      </w:r>
      <w:r w:rsidRPr="004F15D3">
        <w:rPr>
          <w:rFonts w:cs="Arial"/>
        </w:rPr>
        <w:lastRenderedPageBreak/>
        <w:t>обязательств товаров, отсутствие у получателя субсидии средств или невозможность выполнять финансовые обязательства, а также финансово-экономический кризис, изменение валютного курса, девальвация национальной валюты.</w:t>
      </w:r>
    </w:p>
    <w:p w:rsidR="005A4B9D" w:rsidRPr="004F15D3" w:rsidRDefault="005A4B9D" w:rsidP="005A4B9D">
      <w:pPr>
        <w:rPr>
          <w:rFonts w:cs="Arial"/>
        </w:rPr>
      </w:pPr>
    </w:p>
    <w:p w:rsidR="005A4B9D" w:rsidRPr="004F15D3" w:rsidRDefault="005A4B9D">
      <w:pPr>
        <w:rPr>
          <w:rFonts w:cs="Arial"/>
        </w:rPr>
      </w:pPr>
    </w:p>
    <w:sectPr w:rsidR="005A4B9D" w:rsidRPr="004F15D3" w:rsidSect="006A14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8"/>
  <w:characterSpacingControl w:val="doNotCompress"/>
  <w:compat/>
  <w:rsids>
    <w:rsidRoot w:val="006C657C"/>
    <w:rsid w:val="000A0BD7"/>
    <w:rsid w:val="00152989"/>
    <w:rsid w:val="00174BA4"/>
    <w:rsid w:val="001A1D48"/>
    <w:rsid w:val="00294CCF"/>
    <w:rsid w:val="00304149"/>
    <w:rsid w:val="00313A17"/>
    <w:rsid w:val="00355C72"/>
    <w:rsid w:val="004044A2"/>
    <w:rsid w:val="00446DF9"/>
    <w:rsid w:val="004B63B7"/>
    <w:rsid w:val="004F15D3"/>
    <w:rsid w:val="00505885"/>
    <w:rsid w:val="00522372"/>
    <w:rsid w:val="005A4B9D"/>
    <w:rsid w:val="00615813"/>
    <w:rsid w:val="006A1425"/>
    <w:rsid w:val="006B2AF8"/>
    <w:rsid w:val="006C657C"/>
    <w:rsid w:val="007E40F9"/>
    <w:rsid w:val="00875E6D"/>
    <w:rsid w:val="008B33C9"/>
    <w:rsid w:val="008D4F6A"/>
    <w:rsid w:val="0091037E"/>
    <w:rsid w:val="00AD609C"/>
    <w:rsid w:val="00AF3A0B"/>
    <w:rsid w:val="00B67118"/>
    <w:rsid w:val="00B843B9"/>
    <w:rsid w:val="00BA085A"/>
    <w:rsid w:val="00BB4E0F"/>
    <w:rsid w:val="00BD7AAC"/>
    <w:rsid w:val="00C25BC3"/>
    <w:rsid w:val="00C4320A"/>
    <w:rsid w:val="00CC26FF"/>
    <w:rsid w:val="00D14BEE"/>
    <w:rsid w:val="00D231D5"/>
    <w:rsid w:val="00E31D93"/>
    <w:rsid w:val="00FC367A"/>
    <w:rsid w:val="00FD57C0"/>
    <w:rsid w:val="00FE3F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52989"/>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152989"/>
    <w:pPr>
      <w:jc w:val="center"/>
      <w:outlineLvl w:val="0"/>
    </w:pPr>
    <w:rPr>
      <w:rFonts w:cs="Arial"/>
      <w:b/>
      <w:bCs/>
      <w:kern w:val="32"/>
      <w:sz w:val="32"/>
      <w:szCs w:val="32"/>
    </w:rPr>
  </w:style>
  <w:style w:type="paragraph" w:styleId="2">
    <w:name w:val="heading 2"/>
    <w:aliases w:val="!Разделы документа"/>
    <w:basedOn w:val="a"/>
    <w:link w:val="20"/>
    <w:qFormat/>
    <w:rsid w:val="00152989"/>
    <w:pPr>
      <w:jc w:val="center"/>
      <w:outlineLvl w:val="1"/>
    </w:pPr>
    <w:rPr>
      <w:rFonts w:cs="Arial"/>
      <w:b/>
      <w:bCs/>
      <w:iCs/>
      <w:sz w:val="30"/>
      <w:szCs w:val="28"/>
    </w:rPr>
  </w:style>
  <w:style w:type="paragraph" w:styleId="3">
    <w:name w:val="heading 3"/>
    <w:aliases w:val="!Главы документа"/>
    <w:basedOn w:val="a"/>
    <w:link w:val="30"/>
    <w:qFormat/>
    <w:rsid w:val="00152989"/>
    <w:pPr>
      <w:outlineLvl w:val="2"/>
    </w:pPr>
    <w:rPr>
      <w:rFonts w:cs="Arial"/>
      <w:b/>
      <w:bCs/>
      <w:sz w:val="28"/>
      <w:szCs w:val="26"/>
    </w:rPr>
  </w:style>
  <w:style w:type="paragraph" w:styleId="4">
    <w:name w:val="heading 4"/>
    <w:aliases w:val="!Параграфы/Статьи документа"/>
    <w:basedOn w:val="a"/>
    <w:link w:val="40"/>
    <w:qFormat/>
    <w:rsid w:val="00152989"/>
    <w:pPr>
      <w:outlineLvl w:val="3"/>
    </w:pPr>
    <w:rPr>
      <w:b/>
      <w:bCs/>
      <w:sz w:val="26"/>
      <w:szCs w:val="28"/>
    </w:rPr>
  </w:style>
  <w:style w:type="character" w:default="1" w:styleId="a0">
    <w:name w:val="Default Paragraph Font"/>
    <w:semiHidden/>
    <w:rsid w:val="0015298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rsid w:val="00152989"/>
  </w:style>
  <w:style w:type="character" w:styleId="a3">
    <w:name w:val="Hyperlink"/>
    <w:basedOn w:val="a0"/>
    <w:rsid w:val="00152989"/>
    <w:rPr>
      <w:color w:val="0000FF"/>
      <w:u w:val="none"/>
    </w:rPr>
  </w:style>
  <w:style w:type="paragraph" w:customStyle="1" w:styleId="ConsPlusNormal">
    <w:name w:val="ConsPlusNormal"/>
    <w:rsid w:val="005A4B9D"/>
    <w:pPr>
      <w:widowControl w:val="0"/>
      <w:autoSpaceDE w:val="0"/>
      <w:autoSpaceDN w:val="0"/>
      <w:spacing w:after="0" w:line="240" w:lineRule="auto"/>
    </w:pPr>
    <w:rPr>
      <w:rFonts w:ascii="Calibri" w:eastAsia="Times New Roman" w:hAnsi="Calibri" w:cs="Calibri"/>
      <w:lang w:eastAsia="ru-RU"/>
    </w:rPr>
  </w:style>
  <w:style w:type="paragraph" w:customStyle="1" w:styleId="ConsPlusTitle">
    <w:name w:val="ConsPlusTitle"/>
    <w:rsid w:val="005A4B9D"/>
    <w:pPr>
      <w:widowControl w:val="0"/>
      <w:autoSpaceDE w:val="0"/>
      <w:autoSpaceDN w:val="0"/>
      <w:spacing w:after="0" w:line="240" w:lineRule="auto"/>
    </w:pPr>
    <w:rPr>
      <w:rFonts w:ascii="Calibri" w:eastAsia="Times New Roman" w:hAnsi="Calibri" w:cs="Calibri"/>
      <w:b/>
      <w:lang w:eastAsia="ru-RU"/>
    </w:rPr>
  </w:style>
  <w:style w:type="character" w:customStyle="1" w:styleId="10">
    <w:name w:val="Заголовок 1 Знак"/>
    <w:aliases w:val="!Части документа Знак"/>
    <w:basedOn w:val="a0"/>
    <w:link w:val="1"/>
    <w:rsid w:val="004F15D3"/>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4F15D3"/>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4F15D3"/>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4F15D3"/>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152989"/>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152989"/>
    <w:rPr>
      <w:rFonts w:ascii="Courier" w:hAnsi="Courier"/>
      <w:sz w:val="22"/>
      <w:szCs w:val="20"/>
    </w:rPr>
  </w:style>
  <w:style w:type="character" w:customStyle="1" w:styleId="a5">
    <w:name w:val="Текст примечания Знак"/>
    <w:aliases w:val="!Равноширинный текст документа Знак"/>
    <w:basedOn w:val="a0"/>
    <w:link w:val="a4"/>
    <w:semiHidden/>
    <w:rsid w:val="004F15D3"/>
    <w:rPr>
      <w:rFonts w:ascii="Courier" w:eastAsia="Times New Roman" w:hAnsi="Courier" w:cs="Times New Roman"/>
      <w:szCs w:val="20"/>
      <w:lang w:eastAsia="ru-RU"/>
    </w:rPr>
  </w:style>
  <w:style w:type="paragraph" w:customStyle="1" w:styleId="Title">
    <w:name w:val="Title!Название НПА"/>
    <w:basedOn w:val="a"/>
    <w:rsid w:val="00152989"/>
    <w:pPr>
      <w:spacing w:before="240" w:after="60"/>
      <w:jc w:val="center"/>
      <w:outlineLvl w:val="0"/>
    </w:pPr>
    <w:rPr>
      <w:rFonts w:cs="Arial"/>
      <w:b/>
      <w:bCs/>
      <w:kern w:val="28"/>
      <w:sz w:val="32"/>
      <w:szCs w:val="32"/>
    </w:rPr>
  </w:style>
  <w:style w:type="paragraph" w:customStyle="1" w:styleId="Application">
    <w:name w:val="Application!Приложение"/>
    <w:rsid w:val="00152989"/>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152989"/>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152989"/>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152989"/>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152989"/>
    <w:rPr>
      <w:sz w:val="28"/>
    </w:rPr>
  </w:style>
</w:styles>
</file>

<file path=word/webSettings.xml><?xml version="1.0" encoding="utf-8"?>
<w:webSettings xmlns:r="http://schemas.openxmlformats.org/officeDocument/2006/relationships" xmlns:w="http://schemas.openxmlformats.org/wordprocessingml/2006/main">
  <w:divs>
    <w:div w:id="18270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tent/act/c1d599b4-4666-4f25-9a2f-dafeec6faa09.doc" TargetMode="External"/><Relationship Id="rId13" Type="http://schemas.openxmlformats.org/officeDocument/2006/relationships/hyperlink" Target="http://pravo.minjust.ru/" TargetMode="External"/><Relationship Id="rId18" Type="http://schemas.openxmlformats.org/officeDocument/2006/relationships/hyperlink" Target="http://pravo.minjust.ru/" TargetMode="External"/><Relationship Id="rId3" Type="http://schemas.openxmlformats.org/officeDocument/2006/relationships/webSettings" Target="webSettings.xml"/><Relationship Id="rId21" Type="http://schemas.openxmlformats.org/officeDocument/2006/relationships/hyperlink" Target="http://nla-service.minjust.ru:8080/rnla-links/ws/content/act/8f21b21c-a408-42c4-b9fe-a939b863c84a.html" TargetMode="External"/><Relationship Id="rId7" Type="http://schemas.openxmlformats.org/officeDocument/2006/relationships/hyperlink" Target="http://pravo.minjust.ru/" TargetMode="Externa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 Type="http://schemas.openxmlformats.org/officeDocument/2006/relationships/settings" Target="settings.xml"/><Relationship Id="rId16" Type="http://schemas.openxmlformats.org/officeDocument/2006/relationships/hyperlink" Target="http://pravo.minjust.ru/" TargetMode="External"/><Relationship Id="rId20" Type="http://schemas.openxmlformats.org/officeDocument/2006/relationships/hyperlink" Target="http://nla-service.minjust.ru:8080/rnla-links/ws" TargetMode="Externa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hyperlink" Target="http://pravo.minjust.ru/" TargetMode="External"/><Relationship Id="rId24" Type="http://schemas.openxmlformats.org/officeDocument/2006/relationships/theme" Target="theme/theme1.xml"/><Relationship Id="rId5" Type="http://schemas.openxmlformats.org/officeDocument/2006/relationships/hyperlink" Target="http://nla-service.minjust.ru:8080/rnla-links/ws/content/act/8f21b21c-a408-42c4-b9fe-a939b863c84a.html" TargetMode="External"/><Relationship Id="rId15" Type="http://schemas.openxmlformats.org/officeDocument/2006/relationships/hyperlink" Target="http://nla-service.minjust.ru:8080/rnla-links/ws/content/act/b5c1d49e-faad-4027-8721-c4ed5ca2f0a3.html" TargetMode="External"/><Relationship Id="rId23" Type="http://schemas.openxmlformats.org/officeDocument/2006/relationships/fontTable" Target="fontTable.xml"/><Relationship Id="rId10" Type="http://schemas.openxmlformats.org/officeDocument/2006/relationships/hyperlink" Target="http://nla-service.minjust.ru:8080/rnla-links/ws" TargetMode="External"/><Relationship Id="rId19" Type="http://schemas.openxmlformats.org/officeDocument/2006/relationships/hyperlink" Target="http://nla-service.minjust.ru:8080/rnla-links/ws" TargetMode="External"/><Relationship Id="rId4" Type="http://schemas.openxmlformats.org/officeDocument/2006/relationships/hyperlink" Target="http://pravo.minjust.ru/" TargetMode="External"/><Relationship Id="rId9" Type="http://schemas.openxmlformats.org/officeDocument/2006/relationships/hyperlink" Target="/content/act/a2c9d450-2bc1-4a91-b1ed-c2a39c70a534.doc" TargetMode="External"/><Relationship Id="rId14" Type="http://schemas.openxmlformats.org/officeDocument/2006/relationships/hyperlink" Target="http://pravo.minjust.ru/" TargetMode="External"/><Relationship Id="rId22" Type="http://schemas.openxmlformats.org/officeDocument/2006/relationships/hyperlink" Target="http://nla-service.minjust.ru:8080/rnla-links/ws/content/act/8f21b21c-a408-42c4-b9fe-a939b863c84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CLI.RU\&#1055;&#1057;%20&#1053;&#1055;&#1040;%20&#1045;&#1057;&#1048;&#1058;&#1054;\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11</Pages>
  <Words>4747</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2026-09-10T07:16:00Z</dcterms:created>
  <dcterms:modified xsi:type="dcterms:W3CDTF">2026-09-10T07:17:00Z</dcterms:modified>
</cp:coreProperties>
</file>