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E7" w:rsidRPr="006A09B1" w:rsidRDefault="00C93DE7" w:rsidP="00193C46">
      <w:pPr>
        <w:pStyle w:val="1"/>
        <w:ind w:right="-28"/>
        <w:jc w:val="center"/>
        <w:rPr>
          <w:sz w:val="36"/>
        </w:rPr>
      </w:pPr>
    </w:p>
    <w:p w:rsidR="00385759" w:rsidRPr="006A09B1" w:rsidRDefault="00081475" w:rsidP="00193C46">
      <w:pPr>
        <w:pStyle w:val="1"/>
        <w:ind w:right="-28"/>
        <w:jc w:val="center"/>
        <w:rPr>
          <w:sz w:val="36"/>
        </w:rPr>
      </w:pPr>
      <w:r w:rsidRPr="0008147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9" type="#_x0000_t75" alt="Людиново" style="position:absolute;left:0;text-align:left;margin-left:0;margin-top:-17.85pt;width:43.85pt;height:54.05pt;z-index:-251658752;visibility:visible;mso-position-horizontal:center">
            <v:imagedata r:id="rId7" o:title=""/>
          </v:shape>
        </w:pict>
      </w:r>
    </w:p>
    <w:p w:rsidR="00385759" w:rsidRPr="006A09B1" w:rsidRDefault="00385759" w:rsidP="00193C46">
      <w:pPr>
        <w:pStyle w:val="1"/>
        <w:ind w:right="-28"/>
        <w:jc w:val="center"/>
        <w:rPr>
          <w:sz w:val="36"/>
        </w:rPr>
      </w:pPr>
    </w:p>
    <w:p w:rsidR="00385759" w:rsidRPr="006A09B1" w:rsidRDefault="00385759" w:rsidP="00193C46">
      <w:pPr>
        <w:pStyle w:val="1"/>
        <w:ind w:right="-28"/>
        <w:jc w:val="center"/>
        <w:rPr>
          <w:sz w:val="12"/>
        </w:rPr>
      </w:pPr>
    </w:p>
    <w:p w:rsidR="00385759" w:rsidRPr="006A09B1" w:rsidRDefault="00385759" w:rsidP="00193C46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 w:rsidRPr="006A09B1">
        <w:rPr>
          <w:spacing w:val="60"/>
          <w:sz w:val="30"/>
          <w:szCs w:val="28"/>
        </w:rPr>
        <w:t>Калужская область</w:t>
      </w:r>
    </w:p>
    <w:p w:rsidR="00385759" w:rsidRPr="006A09B1" w:rsidRDefault="00385759" w:rsidP="00193C46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A09B1">
        <w:rPr>
          <w:b/>
          <w:spacing w:val="60"/>
          <w:sz w:val="30"/>
          <w:szCs w:val="28"/>
        </w:rPr>
        <w:t>Администрация муниципального района</w:t>
      </w:r>
    </w:p>
    <w:p w:rsidR="00385759" w:rsidRPr="006A09B1" w:rsidRDefault="00385759" w:rsidP="00193C46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A09B1">
        <w:rPr>
          <w:b/>
          <w:spacing w:val="60"/>
          <w:sz w:val="30"/>
          <w:szCs w:val="28"/>
        </w:rPr>
        <w:t>«Город Людиново и Людиновский район»</w:t>
      </w:r>
    </w:p>
    <w:p w:rsidR="00385759" w:rsidRPr="006A09B1" w:rsidRDefault="00385759" w:rsidP="00193C46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385759" w:rsidRPr="006A09B1" w:rsidRDefault="00385759" w:rsidP="00193C46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385759" w:rsidRPr="006A09B1" w:rsidRDefault="00A526FC" w:rsidP="00193C46">
      <w:pPr>
        <w:pStyle w:val="4"/>
        <w:rPr>
          <w:rFonts w:ascii="Times New Roman" w:hAnsi="Times New Roman" w:cs="Times New Roman"/>
          <w:b/>
          <w:bCs/>
          <w:sz w:val="34"/>
        </w:rPr>
      </w:pPr>
      <w:r w:rsidRPr="006A09B1">
        <w:rPr>
          <w:rFonts w:ascii="Times New Roman" w:hAnsi="Times New Roman" w:cs="Times New Roman"/>
          <w:b/>
          <w:bCs/>
          <w:sz w:val="34"/>
        </w:rPr>
        <w:t>П О С Т А Н О В Л Е Н И Е</w:t>
      </w:r>
    </w:p>
    <w:p w:rsidR="00385759" w:rsidRPr="006A09B1" w:rsidRDefault="00385759" w:rsidP="00385759">
      <w:pPr>
        <w:rPr>
          <w:sz w:val="12"/>
        </w:rPr>
      </w:pPr>
    </w:p>
    <w:p w:rsidR="00385759" w:rsidRPr="006A09B1" w:rsidRDefault="00385759" w:rsidP="00385759">
      <w:pPr>
        <w:rPr>
          <w:sz w:val="20"/>
          <w:szCs w:val="20"/>
        </w:rPr>
      </w:pPr>
      <w:r w:rsidRPr="006A09B1">
        <w:rPr>
          <w:sz w:val="20"/>
          <w:szCs w:val="20"/>
        </w:rPr>
        <w:tab/>
        <w:t xml:space="preserve">                 </w:t>
      </w:r>
    </w:p>
    <w:p w:rsidR="00385759" w:rsidRPr="006A09B1" w:rsidRDefault="00385759" w:rsidP="00385759">
      <w:r w:rsidRPr="006A09B1">
        <w:t xml:space="preserve"> от </w:t>
      </w:r>
      <w:r w:rsidR="001F18CA">
        <w:t>29.08.2024</w:t>
      </w:r>
      <w:r w:rsidRPr="006A09B1">
        <w:tab/>
        <w:t xml:space="preserve">                                                                                </w:t>
      </w:r>
      <w:r w:rsidR="001F18CA">
        <w:t xml:space="preserve">                              </w:t>
      </w:r>
      <w:r w:rsidRPr="006A09B1">
        <w:t xml:space="preserve">№  </w:t>
      </w:r>
      <w:r w:rsidR="001F18CA">
        <w:t>959</w:t>
      </w:r>
    </w:p>
    <w:p w:rsidR="00385759" w:rsidRPr="006A09B1" w:rsidRDefault="00385759" w:rsidP="00385759">
      <w:r w:rsidRPr="006A09B1">
        <w:t xml:space="preserve">   </w:t>
      </w:r>
    </w:p>
    <w:p w:rsidR="00193C46" w:rsidRPr="006A09B1" w:rsidRDefault="00193C46" w:rsidP="00193C46">
      <w:pPr>
        <w:ind w:right="4821"/>
        <w:jc w:val="both"/>
        <w:rPr>
          <w:rFonts w:ascii="оьфт" w:hAnsi="оьфт"/>
          <w:b/>
        </w:rPr>
      </w:pPr>
      <w:r w:rsidRPr="006A09B1">
        <w:rPr>
          <w:rFonts w:ascii="оьфт" w:hAnsi="оьфт"/>
          <w:b/>
        </w:rPr>
        <w:t>О внесении изменений в постановление администрации муниципального района «Город Людиново и Людиновский район» от 18.10.2023 № 1257 «О размещении нестационарных торговых объектов, объектов по оказанию бытовых услуг и временных объектов общественного питания на территории городского поселения «Город Людиново» в местах, установленных схемой размещения нестационарных объектов на территории городского поселения «Город Людиново»</w:t>
      </w:r>
    </w:p>
    <w:p w:rsidR="00193C46" w:rsidRPr="006A09B1" w:rsidRDefault="00193C46" w:rsidP="00193C46">
      <w:pPr>
        <w:rPr>
          <w:rFonts w:ascii="оьфт" w:hAnsi="оьфт"/>
        </w:rPr>
      </w:pPr>
    </w:p>
    <w:p w:rsidR="00193C46" w:rsidRPr="006A09B1" w:rsidRDefault="00193C46" w:rsidP="00193C46">
      <w:pPr>
        <w:ind w:firstLine="709"/>
        <w:jc w:val="both"/>
        <w:rPr>
          <w:rFonts w:ascii="Кщьфт" w:hAnsi="Кщьфт"/>
        </w:rPr>
      </w:pPr>
      <w:proofErr w:type="gramStart"/>
      <w:r w:rsidRPr="006A09B1">
        <w:rPr>
          <w:rFonts w:ascii="Кщьфт" w:hAnsi="Кщьфт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от 24.07.2007 № 209-ФЗ «О развитии малого и среднего предпринимательства в Российской Федерации», от 26.07.2006 № 135-Ф3 «О защите конкуренции», от 28.12.2009 № 381-Ф3 «Об основах государственного регулирования торговой деятельности в Российской Федерации», муниципальной</w:t>
      </w:r>
      <w:proofErr w:type="gramEnd"/>
      <w:r w:rsidRPr="006A09B1">
        <w:rPr>
          <w:rFonts w:ascii="Кщьфт" w:hAnsi="Кщьфт"/>
        </w:rPr>
        <w:t xml:space="preserve"> </w:t>
      </w:r>
      <w:proofErr w:type="gramStart"/>
      <w:r w:rsidRPr="006A09B1">
        <w:rPr>
          <w:rFonts w:ascii="Кщьфт" w:hAnsi="Кщьфт"/>
        </w:rPr>
        <w:t>программой «Развитие предпринимательства на территории муниципального района «Город Людиново и Людиновский район», утверждённой постановлением администрации муниципального района «Город Людиново и Людиновский район» от 06.02.2019 № 155, учитывая распоряжение Правительства Российской Федерации от 30.01.2021 № 208-р, руководствуясь совместным письмом министерства промышленности и торговли Российской Федерации     № ЕВ-432474/15-15 и Федеральной антимонопольной службы № АД/527-18/20 от 23.06.2020 «О предоставлении муниципальных преференций производителям товаров при</w:t>
      </w:r>
      <w:proofErr w:type="gramEnd"/>
      <w:r w:rsidRPr="006A09B1">
        <w:rPr>
          <w:rFonts w:ascii="Кщьфт" w:hAnsi="Кщьфт"/>
        </w:rPr>
        <w:t xml:space="preserve"> организации нестационарной и мобильной торговли», руководствуясь Уставом </w:t>
      </w:r>
      <w:proofErr w:type="gramStart"/>
      <w:r w:rsidRPr="006A09B1">
        <w:rPr>
          <w:rFonts w:ascii="Кщьфт" w:hAnsi="Кщьфт"/>
        </w:rPr>
        <w:t>муниципального</w:t>
      </w:r>
      <w:proofErr w:type="gramEnd"/>
      <w:r w:rsidRPr="006A09B1">
        <w:rPr>
          <w:rFonts w:ascii="Кщьфт" w:hAnsi="Кщьфт"/>
        </w:rPr>
        <w:t xml:space="preserve"> района «Город Людиново и Людиновский район», администрация муниципального района «Город Людиново и Людиновский район»</w:t>
      </w:r>
    </w:p>
    <w:p w:rsidR="00193C46" w:rsidRPr="006A09B1" w:rsidRDefault="00193C46" w:rsidP="00193C46">
      <w:pPr>
        <w:ind w:firstLine="709"/>
        <w:jc w:val="both"/>
        <w:rPr>
          <w:rFonts w:ascii="Кщьфт" w:hAnsi="Кщьфт"/>
        </w:rPr>
      </w:pPr>
    </w:p>
    <w:p w:rsidR="00193C46" w:rsidRPr="006A09B1" w:rsidRDefault="00193C46" w:rsidP="00193C46">
      <w:pPr>
        <w:ind w:firstLine="709"/>
        <w:jc w:val="both"/>
        <w:rPr>
          <w:rFonts w:ascii="Кщьфт" w:hAnsi="Кщьфт"/>
        </w:rPr>
      </w:pPr>
      <w:r w:rsidRPr="006A09B1">
        <w:rPr>
          <w:rFonts w:ascii="Кщьфт" w:hAnsi="Кщьфт"/>
        </w:rPr>
        <w:t>постановляет:</w:t>
      </w:r>
    </w:p>
    <w:p w:rsidR="00193C46" w:rsidRPr="006A09B1" w:rsidRDefault="00193C46" w:rsidP="00193C46">
      <w:pPr>
        <w:ind w:firstLine="709"/>
        <w:jc w:val="both"/>
        <w:rPr>
          <w:rFonts w:ascii="Кщьфт" w:hAnsi="Кщьфт"/>
        </w:rPr>
      </w:pPr>
    </w:p>
    <w:p w:rsidR="00193C46" w:rsidRPr="006A09B1" w:rsidRDefault="00193C46" w:rsidP="00193C46">
      <w:pPr>
        <w:ind w:firstLine="709"/>
        <w:jc w:val="both"/>
        <w:rPr>
          <w:rFonts w:ascii="Кщьфт" w:hAnsi="Кщьфт"/>
        </w:rPr>
      </w:pPr>
      <w:r w:rsidRPr="006A09B1">
        <w:rPr>
          <w:rFonts w:ascii="Кщьфт" w:hAnsi="Кщьфт"/>
        </w:rPr>
        <w:t xml:space="preserve">1. Внести в постановление администрации муниципального района «Город Людиново и Людиновский район» от 18.10.2023 № 1257 «О размещении нестационарных торговых объектов, объектов по оказанию бытовых услуг и временных объектов общественного питания на территории городского поселения «Город Людиново» в местах, установленных </w:t>
      </w:r>
      <w:r w:rsidRPr="006A09B1">
        <w:rPr>
          <w:rFonts w:ascii="Кщьфт" w:hAnsi="Кщьфт"/>
        </w:rPr>
        <w:lastRenderedPageBreak/>
        <w:t>схемой размещения нестационарных объектов на территории городского поселения «Город Людиново» следующие изменения:</w:t>
      </w:r>
    </w:p>
    <w:p w:rsidR="00193C46" w:rsidRPr="006A09B1" w:rsidRDefault="00193C46" w:rsidP="00193C46">
      <w:pPr>
        <w:pStyle w:val="headertexttopleveltextcentertext"/>
        <w:spacing w:before="0" w:beforeAutospacing="0" w:after="0" w:afterAutospacing="0"/>
        <w:ind w:firstLine="709"/>
        <w:rPr>
          <w:rFonts w:ascii="Кщьфт" w:hAnsi="Кщьфт"/>
        </w:rPr>
      </w:pPr>
      <w:r w:rsidRPr="006A09B1">
        <w:rPr>
          <w:rFonts w:ascii="Кщьфт" w:hAnsi="Кщьфт"/>
        </w:rPr>
        <w:t xml:space="preserve">1.1. В  приложении </w:t>
      </w:r>
      <w:r w:rsidR="003A05B9" w:rsidRPr="006A09B1">
        <w:rPr>
          <w:rFonts w:ascii="Кщьфт" w:hAnsi="Кщьфт"/>
        </w:rPr>
        <w:t xml:space="preserve">№  </w:t>
      </w:r>
      <w:r w:rsidRPr="006A09B1">
        <w:rPr>
          <w:rFonts w:ascii="Кщьфт" w:hAnsi="Кщьфт"/>
        </w:rPr>
        <w:t>1 к постановлению «</w:t>
      </w:r>
      <w:r w:rsidRPr="006A09B1">
        <w:rPr>
          <w:rFonts w:ascii="Кщьфт" w:hAnsi="Кщьфт" w:cs="Arial"/>
          <w:bCs/>
          <w:kern w:val="28"/>
        </w:rPr>
        <w:t>Положение о порядке размещения нестационарных объектов, объектов по оказанию бытовых услуг и временных объектов общественного питания на территории городского поселения  «Город Людиново» в местах, установленных схемой размещения нестационарных объектов на территории городского поселения «Город Людиново» раздел 6 изложить в новой редакции (прилагается).</w:t>
      </w:r>
    </w:p>
    <w:p w:rsidR="00193C46" w:rsidRPr="006A09B1" w:rsidRDefault="00193C46" w:rsidP="00193C46">
      <w:pPr>
        <w:ind w:firstLine="709"/>
        <w:jc w:val="both"/>
        <w:rPr>
          <w:rFonts w:ascii="Кщьфт" w:hAnsi="Кщьфт"/>
        </w:rPr>
      </w:pPr>
      <w:r w:rsidRPr="006A09B1">
        <w:rPr>
          <w:rFonts w:ascii="Кщьфт" w:hAnsi="Кщьфт"/>
        </w:rPr>
        <w:t xml:space="preserve">2. </w:t>
      </w:r>
      <w:proofErr w:type="gramStart"/>
      <w:r w:rsidRPr="006A09B1">
        <w:rPr>
          <w:rFonts w:ascii="Кщьфт" w:hAnsi="Кщьфт"/>
        </w:rPr>
        <w:t>Контроль за</w:t>
      </w:r>
      <w:proofErr w:type="gramEnd"/>
      <w:r w:rsidRPr="006A09B1">
        <w:rPr>
          <w:rFonts w:ascii="Кщьфт" w:hAnsi="Кщьфт"/>
        </w:rPr>
        <w:t xml:space="preserve"> исполнением постановления возложить на и.о. заместителя главы администрации муниципального района  </w:t>
      </w:r>
      <w:proofErr w:type="spellStart"/>
      <w:r w:rsidRPr="006A09B1">
        <w:rPr>
          <w:rFonts w:ascii="Кщьфт" w:hAnsi="Кщьфт"/>
        </w:rPr>
        <w:t>Искову</w:t>
      </w:r>
      <w:proofErr w:type="spellEnd"/>
      <w:r w:rsidRPr="006A09B1">
        <w:rPr>
          <w:rFonts w:ascii="Кщьфт" w:hAnsi="Кщьфт"/>
        </w:rPr>
        <w:t xml:space="preserve"> И.Б.</w:t>
      </w:r>
    </w:p>
    <w:p w:rsidR="00193C46" w:rsidRPr="006A09B1" w:rsidRDefault="00193C46" w:rsidP="00193C46">
      <w:pPr>
        <w:autoSpaceDE w:val="0"/>
        <w:autoSpaceDN w:val="0"/>
        <w:adjustRightInd w:val="0"/>
        <w:ind w:firstLine="709"/>
        <w:jc w:val="both"/>
        <w:rPr>
          <w:rFonts w:ascii="Кщьфт" w:hAnsi="Кщьфт"/>
        </w:rPr>
      </w:pPr>
      <w:r w:rsidRPr="006A09B1">
        <w:rPr>
          <w:rFonts w:ascii="Кщьфт" w:hAnsi="Кщьфт" w:cs="Arial"/>
        </w:rPr>
        <w:t>3. Настоящее постановление вступает в силу со дня его  официального опубликования.</w:t>
      </w:r>
    </w:p>
    <w:p w:rsidR="00193C46" w:rsidRPr="006A09B1" w:rsidRDefault="00193C46" w:rsidP="00193C46">
      <w:pPr>
        <w:ind w:firstLine="709"/>
        <w:jc w:val="both"/>
        <w:rPr>
          <w:rFonts w:ascii="Кщьфт" w:hAnsi="Кщьфт"/>
        </w:rPr>
      </w:pPr>
    </w:p>
    <w:p w:rsidR="00193C46" w:rsidRPr="006A09B1" w:rsidRDefault="00193C46" w:rsidP="00193C46">
      <w:pPr>
        <w:jc w:val="both"/>
        <w:rPr>
          <w:rFonts w:ascii="Кщьфт" w:hAnsi="Кщьфт"/>
        </w:rPr>
      </w:pPr>
      <w:r w:rsidRPr="006A09B1">
        <w:rPr>
          <w:rFonts w:ascii="Кщьфт" w:hAnsi="Кщьфт"/>
        </w:rPr>
        <w:t>Глава администрации</w:t>
      </w:r>
    </w:p>
    <w:p w:rsidR="00193C46" w:rsidRPr="006A09B1" w:rsidRDefault="00193C46" w:rsidP="00193C46">
      <w:pPr>
        <w:jc w:val="both"/>
        <w:rPr>
          <w:rFonts w:ascii="Кщьфт" w:hAnsi="Кщьфт"/>
        </w:rPr>
      </w:pPr>
      <w:proofErr w:type="gramStart"/>
      <w:r w:rsidRPr="006A09B1">
        <w:rPr>
          <w:rFonts w:ascii="Кщьфт" w:hAnsi="Кщьфт"/>
        </w:rPr>
        <w:t>муниципального</w:t>
      </w:r>
      <w:proofErr w:type="gramEnd"/>
      <w:r w:rsidRPr="006A09B1">
        <w:rPr>
          <w:rFonts w:ascii="Кщьфт" w:hAnsi="Кщьфт"/>
        </w:rPr>
        <w:t xml:space="preserve"> района </w:t>
      </w:r>
      <w:r w:rsidRPr="006A09B1">
        <w:rPr>
          <w:rFonts w:ascii="Кщьфт" w:hAnsi="Кщьфт"/>
        </w:rPr>
        <w:tab/>
      </w:r>
      <w:r w:rsidRPr="006A09B1">
        <w:rPr>
          <w:rFonts w:ascii="Кщьфт" w:hAnsi="Кщьфт"/>
        </w:rPr>
        <w:tab/>
      </w:r>
      <w:r w:rsidRPr="006A09B1">
        <w:rPr>
          <w:rFonts w:ascii="Кщьфт" w:hAnsi="Кщьфт"/>
        </w:rPr>
        <w:tab/>
      </w:r>
      <w:r w:rsidRPr="006A09B1">
        <w:rPr>
          <w:rFonts w:ascii="Кщьфт" w:hAnsi="Кщьфт"/>
        </w:rPr>
        <w:tab/>
      </w:r>
      <w:r w:rsidRPr="006A09B1">
        <w:rPr>
          <w:rFonts w:ascii="Кщьфт" w:hAnsi="Кщьфт"/>
        </w:rPr>
        <w:tab/>
      </w:r>
      <w:r w:rsidRPr="006A09B1">
        <w:rPr>
          <w:rFonts w:ascii="Кщьфт" w:hAnsi="Кщьфт"/>
        </w:rPr>
        <w:tab/>
      </w:r>
      <w:r w:rsidRPr="006A09B1">
        <w:rPr>
          <w:rFonts w:ascii="Кщьфт" w:hAnsi="Кщьфт"/>
        </w:rPr>
        <w:tab/>
      </w:r>
      <w:r w:rsidRPr="006A09B1">
        <w:rPr>
          <w:rFonts w:ascii="Кщьфт" w:hAnsi="Кщьфт"/>
        </w:rPr>
        <w:tab/>
        <w:t xml:space="preserve">   С.В. Перевалов</w:t>
      </w:r>
    </w:p>
    <w:p w:rsidR="001F18CA" w:rsidRDefault="001F18CA" w:rsidP="00193C46">
      <w:pPr>
        <w:ind w:firstLine="709"/>
        <w:jc w:val="both"/>
        <w:rPr>
          <w:rFonts w:ascii="Кщьфт" w:hAnsi="Кщьфт"/>
        </w:rPr>
      </w:pPr>
    </w:p>
    <w:p w:rsidR="00193C46" w:rsidRPr="006A09B1" w:rsidRDefault="001F18CA" w:rsidP="00193C46">
      <w:pPr>
        <w:ind w:left="5529"/>
        <w:rPr>
          <w:rFonts w:ascii="оьфт" w:hAnsi="оьфт"/>
        </w:rPr>
      </w:pPr>
      <w:r>
        <w:rPr>
          <w:rFonts w:ascii="оьфт" w:hAnsi="оьфт"/>
        </w:rPr>
        <w:t>П</w:t>
      </w:r>
      <w:r w:rsidR="00193C46" w:rsidRPr="006A09B1">
        <w:rPr>
          <w:rFonts w:ascii="оьфт" w:hAnsi="оьфт"/>
        </w:rPr>
        <w:t>риложение</w:t>
      </w:r>
    </w:p>
    <w:p w:rsidR="00193C46" w:rsidRPr="006A09B1" w:rsidRDefault="00193C46" w:rsidP="00193C46">
      <w:pPr>
        <w:ind w:left="5529"/>
        <w:rPr>
          <w:rFonts w:ascii="оьфт" w:hAnsi="оьфт"/>
        </w:rPr>
      </w:pPr>
      <w:r w:rsidRPr="006A09B1">
        <w:rPr>
          <w:rFonts w:ascii="оьфт" w:hAnsi="оьфт"/>
        </w:rPr>
        <w:t xml:space="preserve">к постановлению администрации </w:t>
      </w:r>
      <w:proofErr w:type="gramStart"/>
      <w:r w:rsidRPr="006A09B1">
        <w:rPr>
          <w:rFonts w:ascii="оьфт" w:hAnsi="оьфт"/>
        </w:rPr>
        <w:t>муниципального</w:t>
      </w:r>
      <w:proofErr w:type="gramEnd"/>
      <w:r w:rsidRPr="006A09B1">
        <w:rPr>
          <w:rFonts w:ascii="оьфт" w:hAnsi="оьфт"/>
        </w:rPr>
        <w:t xml:space="preserve"> район</w:t>
      </w:r>
    </w:p>
    <w:p w:rsidR="00193C46" w:rsidRPr="006A09B1" w:rsidRDefault="00193C46" w:rsidP="00193C46">
      <w:pPr>
        <w:ind w:left="5529"/>
        <w:rPr>
          <w:rFonts w:ascii="оьфт" w:hAnsi="оьфт"/>
        </w:rPr>
      </w:pPr>
      <w:r w:rsidRPr="006A09B1">
        <w:rPr>
          <w:rFonts w:ascii="оьфт" w:hAnsi="оьфт"/>
        </w:rPr>
        <w:t>от</w:t>
      </w:r>
      <w:r w:rsidR="001F18CA">
        <w:rPr>
          <w:rFonts w:ascii="оьфт" w:hAnsi="оьфт"/>
        </w:rPr>
        <w:t xml:space="preserve"> 29.08.2024 № 959</w:t>
      </w:r>
    </w:p>
    <w:p w:rsidR="00193C46" w:rsidRPr="006A09B1" w:rsidRDefault="00193C46" w:rsidP="00193C46">
      <w:pPr>
        <w:ind w:left="5529"/>
        <w:rPr>
          <w:rFonts w:ascii="оьфт" w:hAnsi="оьфт"/>
        </w:rPr>
      </w:pPr>
    </w:p>
    <w:p w:rsidR="006A09B1" w:rsidRDefault="006A09B1" w:rsidP="006A09B1">
      <w:pPr>
        <w:pStyle w:val="docdata"/>
        <w:spacing w:before="0" w:beforeAutospacing="0" w:after="0" w:afterAutospacing="0"/>
        <w:jc w:val="center"/>
        <w:rPr>
          <w:b/>
          <w:bCs/>
        </w:rPr>
      </w:pPr>
      <w:r w:rsidRPr="006A09B1">
        <w:rPr>
          <w:b/>
          <w:bCs/>
        </w:rPr>
        <w:t xml:space="preserve">6. Условия и порядок размещения нестационарных торговых объектов без торгов </w:t>
      </w:r>
    </w:p>
    <w:p w:rsidR="006A09B1" w:rsidRPr="006A09B1" w:rsidRDefault="006A09B1" w:rsidP="006A09B1">
      <w:pPr>
        <w:pStyle w:val="docdata"/>
        <w:spacing w:before="0" w:beforeAutospacing="0" w:after="0" w:afterAutospacing="0"/>
        <w:jc w:val="center"/>
        <w:rPr>
          <w:b/>
          <w:bCs/>
        </w:rPr>
      </w:pPr>
      <w:r w:rsidRPr="006A09B1">
        <w:rPr>
          <w:b/>
          <w:bCs/>
        </w:rPr>
        <w:t>на льготных условиях или на безвозмездной основе</w:t>
      </w:r>
    </w:p>
    <w:p w:rsidR="006A09B1" w:rsidRPr="006A09B1" w:rsidRDefault="006A09B1" w:rsidP="006A09B1">
      <w:pPr>
        <w:pStyle w:val="aa"/>
        <w:widowControl w:val="0"/>
        <w:spacing w:before="0" w:beforeAutospacing="0" w:after="0" w:afterAutospacing="0"/>
        <w:ind w:firstLine="709"/>
        <w:jc w:val="both"/>
      </w:pPr>
    </w:p>
    <w:p w:rsidR="006A09B1" w:rsidRPr="006A09B1" w:rsidRDefault="006A09B1" w:rsidP="001F18CA">
      <w:pPr>
        <w:pStyle w:val="aa"/>
        <w:widowControl w:val="0"/>
        <w:spacing w:before="0" w:beforeAutospacing="0" w:after="0" w:afterAutospacing="0"/>
        <w:ind w:firstLine="709"/>
        <w:jc w:val="both"/>
      </w:pPr>
      <w:r w:rsidRPr="006A09B1">
        <w:t xml:space="preserve">6.1. </w:t>
      </w:r>
      <w:proofErr w:type="gramStart"/>
      <w:r w:rsidRPr="006A09B1">
        <w:t xml:space="preserve">Право на размещение НТО предоставляется в рамках реализации программного мероприятия «Предоставление производителям товаров (сельскохозяйственных и продовольственных товаров, в том числе фермерской продукции) и организациям потребительской кооперации, которые являются субъектами МСП мест для размещения нестационарных и мобильных объектов без проведения торгов (конкурсов, аукционов) на льготных условиях или на безвозмездной основе» </w:t>
      </w:r>
      <w:r w:rsidRPr="006A09B1">
        <w:rPr>
          <w:bCs/>
        </w:rPr>
        <w:t xml:space="preserve">муниципальной программы </w:t>
      </w:r>
      <w:r w:rsidRPr="006A09B1">
        <w:t>«Развитие предпринимательства на территории муниципального района «Город Людиново и</w:t>
      </w:r>
      <w:proofErr w:type="gramEnd"/>
      <w:r w:rsidRPr="006A09B1">
        <w:t xml:space="preserve"> Людиновский район путем предоставления производителям товаров (сельскохозяйственных и продовольственных товаров, в том числе фермерской продукции) и организациям потребительской кооперации, которые являются субъектами малого и среднего предпринимательства (далее - Субъект МСП) мест для размещения нестационарных и мобильных объектов </w:t>
      </w:r>
      <w:r w:rsidRPr="006A09B1">
        <w:rPr>
          <w:bCs/>
        </w:rPr>
        <w:t>без проведения конкурентных процедур на безвозмездной основе</w:t>
      </w:r>
      <w:r w:rsidRPr="006A09B1">
        <w:t>.</w:t>
      </w:r>
    </w:p>
    <w:p w:rsidR="006A09B1" w:rsidRPr="006A09B1" w:rsidRDefault="006A09B1" w:rsidP="001F18CA">
      <w:pPr>
        <w:pStyle w:val="aa"/>
        <w:widowControl w:val="0"/>
        <w:spacing w:before="0" w:beforeAutospacing="0" w:after="0" w:afterAutospacing="0"/>
        <w:ind w:firstLine="709"/>
        <w:jc w:val="both"/>
      </w:pPr>
      <w:r w:rsidRPr="006A09B1">
        <w:t xml:space="preserve">6.2. Получатель права на размещения НТО </w:t>
      </w:r>
      <w:r w:rsidRPr="006A09B1">
        <w:rPr>
          <w:bCs/>
        </w:rPr>
        <w:t>без торгов на льготных условиях или на безвозмездной основе</w:t>
      </w:r>
      <w:r w:rsidRPr="006A09B1">
        <w:t xml:space="preserve"> должен одновременно отвечать следующим требованиям и условиям:</w:t>
      </w:r>
    </w:p>
    <w:p w:rsidR="006A09B1" w:rsidRPr="006A09B1" w:rsidRDefault="006A09B1" w:rsidP="001F18CA">
      <w:pPr>
        <w:widowControl w:val="0"/>
        <w:autoSpaceDE w:val="0"/>
        <w:ind w:firstLine="709"/>
        <w:jc w:val="both"/>
      </w:pPr>
      <w:r w:rsidRPr="006A09B1">
        <w:t xml:space="preserve">6.2.1. </w:t>
      </w:r>
      <w:proofErr w:type="gramStart"/>
      <w:r w:rsidRPr="006A09B1">
        <w:t>являться товаропроизводителем и осуществлять</w:t>
      </w:r>
      <w:proofErr w:type="gramEnd"/>
      <w:r w:rsidRPr="006A09B1">
        <w:t xml:space="preserve"> предпринимательскую деятельность на территории Калужской области;</w:t>
      </w:r>
    </w:p>
    <w:p w:rsidR="006A09B1" w:rsidRPr="006A09B1" w:rsidRDefault="006A09B1" w:rsidP="001F18CA">
      <w:pPr>
        <w:widowControl w:val="0"/>
        <w:autoSpaceDE w:val="0"/>
        <w:ind w:firstLine="709"/>
        <w:jc w:val="both"/>
      </w:pPr>
      <w:r w:rsidRPr="006A09B1">
        <w:t>6.2.2. являться субъектом малого и среднего предпринимательства, отвечающим требованиям статей 4 и 15 Федерального  закона  от 24.07.2007 № 209-ФЗ «О развитии малого и среднего  предпринимательства  в  Российской  Федерации»;</w:t>
      </w:r>
    </w:p>
    <w:p w:rsidR="006A09B1" w:rsidRPr="006A09B1" w:rsidRDefault="006A09B1" w:rsidP="001F18CA">
      <w:pPr>
        <w:widowControl w:val="0"/>
        <w:autoSpaceDE w:val="0"/>
        <w:ind w:firstLine="709"/>
        <w:jc w:val="both"/>
      </w:pPr>
      <w:r w:rsidRPr="006A09B1">
        <w:t>6.2.3. не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6A09B1" w:rsidRPr="006A09B1" w:rsidRDefault="006A09B1" w:rsidP="001F18CA">
      <w:pPr>
        <w:widowControl w:val="0"/>
        <w:autoSpaceDE w:val="0"/>
        <w:ind w:firstLine="709"/>
        <w:jc w:val="both"/>
      </w:pPr>
      <w:r w:rsidRPr="006A09B1">
        <w:t xml:space="preserve">6.3. Для получения права на размещения НТО </w:t>
      </w:r>
      <w:r w:rsidRPr="006A09B1">
        <w:rPr>
          <w:bCs/>
        </w:rPr>
        <w:t>без торгов на льготных условиях или на безвозмездной основе</w:t>
      </w:r>
      <w:r w:rsidRPr="006A09B1">
        <w:t xml:space="preserve"> Субъект МСП предоставляет заявление в свободной форме в администрацию муниципального района «Город Людиново и Людиновский район». </w:t>
      </w:r>
    </w:p>
    <w:p w:rsidR="006A09B1" w:rsidRPr="006A09B1" w:rsidRDefault="006A09B1" w:rsidP="001F18CA">
      <w:pPr>
        <w:widowControl w:val="0"/>
        <w:autoSpaceDE w:val="0"/>
        <w:ind w:firstLine="709"/>
        <w:jc w:val="both"/>
      </w:pPr>
      <w:r w:rsidRPr="006A09B1">
        <w:t>6.4. К заявлению прилагаются следующие документы:</w:t>
      </w:r>
    </w:p>
    <w:p w:rsidR="006A09B1" w:rsidRPr="006A09B1" w:rsidRDefault="006A09B1" w:rsidP="001F18CA">
      <w:pPr>
        <w:pStyle w:val="formattexttopleveltext"/>
        <w:spacing w:before="0" w:beforeAutospacing="0" w:after="0" w:afterAutospacing="0"/>
        <w:ind w:firstLine="709"/>
        <w:jc w:val="both"/>
      </w:pPr>
      <w:proofErr w:type="gramStart"/>
      <w:r w:rsidRPr="006A09B1">
        <w:t xml:space="preserve">6.4.1.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</w:t>
      </w:r>
      <w:r w:rsidRPr="006A09B1">
        <w:lastRenderedPageBreak/>
        <w:t>физическое лицо обладает правом действовать от имени заявителя без доверенности (далее - руководитель).</w:t>
      </w:r>
      <w:proofErr w:type="gramEnd"/>
      <w:r w:rsidRPr="006A09B1">
        <w:t xml:space="preserve"> В случае если от имени заявителя действует иное лицо, заявка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должна содержать также документ, подтверждающий полномочия такого лица;</w:t>
      </w:r>
    </w:p>
    <w:p w:rsidR="006A09B1" w:rsidRPr="006A09B1" w:rsidRDefault="006A09B1" w:rsidP="001F18CA">
      <w:pPr>
        <w:pStyle w:val="formattexttopleveltext"/>
        <w:spacing w:before="0" w:beforeAutospacing="0" w:after="0" w:afterAutospacing="0"/>
        <w:ind w:firstLine="709"/>
        <w:jc w:val="both"/>
      </w:pPr>
      <w:r w:rsidRPr="006A09B1">
        <w:t>6.4.2.  копии учредительных документов заявителя (для юридических лиц);</w:t>
      </w:r>
    </w:p>
    <w:p w:rsidR="006A09B1" w:rsidRPr="006A09B1" w:rsidRDefault="006A09B1" w:rsidP="001F18CA">
      <w:pPr>
        <w:widowControl w:val="0"/>
        <w:autoSpaceDE w:val="0"/>
        <w:ind w:firstLine="709"/>
        <w:jc w:val="both"/>
      </w:pPr>
      <w:r w:rsidRPr="006A09B1">
        <w:t xml:space="preserve">6.4.3.  пояснительную записку о предполагаемом использовании места размещения </w:t>
      </w:r>
      <w:r w:rsidRPr="006A09B1">
        <w:rPr>
          <w:bCs/>
        </w:rPr>
        <w:t>нестационарного объекта</w:t>
      </w:r>
      <w:r w:rsidRPr="006A09B1">
        <w:t>.</w:t>
      </w:r>
    </w:p>
    <w:p w:rsidR="006A09B1" w:rsidRPr="006A09B1" w:rsidRDefault="006A09B1" w:rsidP="001F18CA">
      <w:pPr>
        <w:autoSpaceDE w:val="0"/>
        <w:autoSpaceDN w:val="0"/>
        <w:adjustRightInd w:val="0"/>
        <w:ind w:firstLine="709"/>
        <w:jc w:val="both"/>
      </w:pPr>
      <w:r w:rsidRPr="006A09B1">
        <w:t xml:space="preserve">6.5. Администрация муниципального района «Город Людиново и Людиновский район» посредством межведомственного запроса, в том числе в 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</w:t>
      </w:r>
      <w:proofErr w:type="gramStart"/>
      <w:r w:rsidRPr="006A09B1">
        <w:t>запрашивает и получает</w:t>
      </w:r>
      <w:proofErr w:type="gramEnd"/>
      <w:r w:rsidRPr="006A09B1">
        <w:t xml:space="preserve"> в установленном законодательством порядке:</w:t>
      </w:r>
    </w:p>
    <w:p w:rsidR="006A09B1" w:rsidRPr="006A09B1" w:rsidRDefault="006A09B1" w:rsidP="001F18CA">
      <w:pPr>
        <w:autoSpaceDE w:val="0"/>
        <w:autoSpaceDN w:val="0"/>
        <w:adjustRightInd w:val="0"/>
        <w:ind w:firstLine="709"/>
        <w:jc w:val="both"/>
      </w:pPr>
      <w:r w:rsidRPr="006A09B1">
        <w:t>6.5.1. 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6A09B1" w:rsidRPr="006A09B1" w:rsidRDefault="006A09B1" w:rsidP="001F18CA">
      <w:pPr>
        <w:autoSpaceDE w:val="0"/>
        <w:autoSpaceDN w:val="0"/>
        <w:adjustRightInd w:val="0"/>
        <w:ind w:firstLine="709"/>
        <w:jc w:val="both"/>
      </w:pPr>
      <w:r w:rsidRPr="006A09B1">
        <w:t>6.5.2. документ, подтверждающий отсутствие у Субъекта МСП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на дату подачи заявления.</w:t>
      </w:r>
    </w:p>
    <w:p w:rsidR="006A09B1" w:rsidRPr="006A09B1" w:rsidRDefault="006A09B1" w:rsidP="001F18CA">
      <w:pPr>
        <w:autoSpaceDE w:val="0"/>
        <w:autoSpaceDN w:val="0"/>
        <w:adjustRightInd w:val="0"/>
        <w:ind w:firstLine="709"/>
        <w:jc w:val="both"/>
      </w:pPr>
      <w:r w:rsidRPr="006A09B1">
        <w:t xml:space="preserve">6.6. Субъект МСП несет ответственность за достоверность данных, представляемых им для получения права на размещения НТО </w:t>
      </w:r>
      <w:r w:rsidRPr="006A09B1">
        <w:rPr>
          <w:bCs/>
        </w:rPr>
        <w:t>без торгов на льготных условиях или на безвозмездной основе</w:t>
      </w:r>
      <w:r w:rsidRPr="006A09B1">
        <w:t xml:space="preserve"> в соответствии с законодательством Российской Федерации.</w:t>
      </w:r>
    </w:p>
    <w:p w:rsidR="006A09B1" w:rsidRPr="006A09B1" w:rsidRDefault="006A09B1" w:rsidP="001F18CA">
      <w:pPr>
        <w:autoSpaceDE w:val="0"/>
        <w:autoSpaceDN w:val="0"/>
        <w:adjustRightInd w:val="0"/>
        <w:ind w:firstLine="709"/>
        <w:jc w:val="both"/>
      </w:pPr>
      <w:r w:rsidRPr="006A09B1">
        <w:t xml:space="preserve">6.7. Администрация муниципального района «Город Людиново и Людиновский район» принимает решение об отказе в предоставлении права на размещения НТО </w:t>
      </w:r>
      <w:r w:rsidRPr="006A09B1">
        <w:rPr>
          <w:bCs/>
        </w:rPr>
        <w:t>без торгов на льготных условиях или на безвозмездной основе</w:t>
      </w:r>
      <w:r w:rsidRPr="006A09B1">
        <w:t xml:space="preserve"> в случаях:</w:t>
      </w:r>
    </w:p>
    <w:p w:rsidR="006A09B1" w:rsidRPr="006A09B1" w:rsidRDefault="006A09B1" w:rsidP="001F18CA">
      <w:pPr>
        <w:autoSpaceDE w:val="0"/>
        <w:autoSpaceDN w:val="0"/>
        <w:adjustRightInd w:val="0"/>
        <w:ind w:firstLine="709"/>
        <w:jc w:val="both"/>
        <w:outlineLvl w:val="0"/>
      </w:pPr>
      <w:r w:rsidRPr="006A09B1">
        <w:t>6.7.1. не представления документов, установленных п. 6.4. настоящего Положения, или Субъектом МСП представлены недостоверные сведения и документы;</w:t>
      </w:r>
    </w:p>
    <w:p w:rsidR="006A09B1" w:rsidRPr="006A09B1" w:rsidRDefault="006A09B1" w:rsidP="001F18CA">
      <w:pPr>
        <w:autoSpaceDE w:val="0"/>
        <w:autoSpaceDN w:val="0"/>
        <w:adjustRightInd w:val="0"/>
        <w:ind w:firstLine="709"/>
        <w:jc w:val="both"/>
        <w:outlineLvl w:val="0"/>
      </w:pPr>
      <w:r w:rsidRPr="006A09B1">
        <w:t xml:space="preserve">6.7.2 не выполнения условий предоставления права на размещения НТО </w:t>
      </w:r>
      <w:r w:rsidRPr="006A09B1">
        <w:rPr>
          <w:bCs/>
        </w:rPr>
        <w:t>без торгов на льготных условиях или на безвозмездной основе</w:t>
      </w:r>
      <w:r w:rsidRPr="006A09B1">
        <w:t xml:space="preserve"> указанные в п. 6.2. настоящего Положения;</w:t>
      </w:r>
    </w:p>
    <w:p w:rsidR="006A09B1" w:rsidRPr="006A09B1" w:rsidRDefault="006A09B1" w:rsidP="001F18CA">
      <w:pPr>
        <w:autoSpaceDE w:val="0"/>
        <w:autoSpaceDN w:val="0"/>
        <w:adjustRightInd w:val="0"/>
        <w:ind w:firstLine="709"/>
        <w:jc w:val="both"/>
        <w:outlineLvl w:val="0"/>
      </w:pPr>
      <w:r w:rsidRPr="006A09B1">
        <w:t xml:space="preserve">6.7.3. с момента признания Субъекта МСП, допустившим нарушение порядка и условий предоставления права на размещения НТО </w:t>
      </w:r>
      <w:r w:rsidRPr="006A09B1">
        <w:rPr>
          <w:bCs/>
        </w:rPr>
        <w:t>без торгов на льготных условиях или на безвозмездной основе</w:t>
      </w:r>
      <w:r w:rsidRPr="006A09B1">
        <w:t xml:space="preserve">, в том числе не обеспечившим целевого использования места размещения </w:t>
      </w:r>
      <w:r w:rsidRPr="006A09B1">
        <w:rPr>
          <w:bCs/>
        </w:rPr>
        <w:t>нестационарного объекта</w:t>
      </w:r>
      <w:r w:rsidRPr="006A09B1">
        <w:t xml:space="preserve"> и условий договора на размещение </w:t>
      </w:r>
      <w:r w:rsidRPr="006A09B1">
        <w:rPr>
          <w:bCs/>
        </w:rPr>
        <w:t>нестационарного объекта</w:t>
      </w:r>
      <w:r w:rsidRPr="006A09B1">
        <w:t>, прошло менее 3-х лет.</w:t>
      </w:r>
    </w:p>
    <w:p w:rsidR="006A09B1" w:rsidRPr="006A09B1" w:rsidRDefault="006A09B1" w:rsidP="001F18CA">
      <w:pPr>
        <w:autoSpaceDE w:val="0"/>
        <w:autoSpaceDN w:val="0"/>
        <w:adjustRightInd w:val="0"/>
        <w:ind w:firstLine="709"/>
        <w:jc w:val="both"/>
        <w:outlineLvl w:val="0"/>
      </w:pPr>
      <w:r w:rsidRPr="006A09B1">
        <w:t xml:space="preserve">6.8.  В случае соответствия Субъекта МСП требованиям и условиям получателя права на размещения НТО </w:t>
      </w:r>
      <w:r w:rsidRPr="006A09B1">
        <w:rPr>
          <w:bCs/>
        </w:rPr>
        <w:t>без торгов на льготных условиях или на безвозмездной основе</w:t>
      </w:r>
      <w:r w:rsidRPr="006A09B1">
        <w:t xml:space="preserve"> администрация муниципального района «Город Людиново и Людиновский район» заключает Договор с Субъектом МСП в течение  15 (пятнадцати) рабочих дней со дня подачи заявления.</w:t>
      </w:r>
    </w:p>
    <w:p w:rsidR="006A09B1" w:rsidRPr="006A09B1" w:rsidRDefault="006A09B1" w:rsidP="001F18CA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6A09B1">
        <w:t xml:space="preserve">6.9. </w:t>
      </w:r>
      <w:proofErr w:type="gramStart"/>
      <w:r w:rsidRPr="006A09B1">
        <w:t xml:space="preserve">В случае если одновременно поступает несколько заявлений на предоставление права на размещения НТО </w:t>
      </w:r>
      <w:r w:rsidRPr="006A09B1">
        <w:rPr>
          <w:bCs/>
        </w:rPr>
        <w:t>без торгов на льготных условиях или на безвозмездной основе</w:t>
      </w:r>
      <w:r w:rsidRPr="006A09B1">
        <w:t xml:space="preserve"> на одно и то же испрашиваемое место размещения </w:t>
      </w:r>
      <w:r w:rsidRPr="006A09B1">
        <w:rPr>
          <w:bCs/>
        </w:rPr>
        <w:t>нестационарного объекта</w:t>
      </w:r>
      <w:r w:rsidRPr="006A09B1">
        <w:t xml:space="preserve"> от нескольких Субъектов МСП, то преференция не предоставляется, и проводятся торги в соответствии с Положением об организации и проведении конкурса по продаже права заключения договоров на размещение нестационарных</w:t>
      </w:r>
      <w:proofErr w:type="gramEnd"/>
      <w:r w:rsidRPr="006A09B1">
        <w:t xml:space="preserve"> торговых объектов, объектов по оказанию бытовых услуг и временных объектов общественного питания на территории городского поселения «Город Людиново».  </w:t>
      </w:r>
    </w:p>
    <w:p w:rsidR="00C93DE7" w:rsidRPr="006A09B1" w:rsidRDefault="00C93DE7" w:rsidP="001F18CA">
      <w:pPr>
        <w:ind w:firstLine="709"/>
      </w:pPr>
    </w:p>
    <w:p w:rsidR="00C93DE7" w:rsidRPr="006A09B1" w:rsidRDefault="00C93DE7" w:rsidP="00C93DE7">
      <w:pPr>
        <w:ind w:firstLine="709"/>
        <w:jc w:val="both"/>
      </w:pPr>
    </w:p>
    <w:p w:rsidR="00385759" w:rsidRPr="006A09B1" w:rsidRDefault="00385759" w:rsidP="00385759">
      <w:pPr>
        <w:ind w:left="9412"/>
        <w:jc w:val="both"/>
        <w:rPr>
          <w:sz w:val="32"/>
          <w:szCs w:val="32"/>
        </w:rPr>
      </w:pPr>
    </w:p>
    <w:sectPr w:rsidR="00385759" w:rsidRPr="006A09B1" w:rsidSect="006A09B1">
      <w:pgSz w:w="11906" w:h="16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951" w:rsidRDefault="00FB2951" w:rsidP="001E2C57">
      <w:r>
        <w:separator/>
      </w:r>
    </w:p>
  </w:endnote>
  <w:endnote w:type="continuationSeparator" w:id="1">
    <w:p w:rsidR="00FB2951" w:rsidRDefault="00FB2951" w:rsidP="001E2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о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951" w:rsidRDefault="00FB2951" w:rsidP="001E2C57">
      <w:r>
        <w:separator/>
      </w:r>
    </w:p>
  </w:footnote>
  <w:footnote w:type="continuationSeparator" w:id="1">
    <w:p w:rsidR="00FB2951" w:rsidRDefault="00FB2951" w:rsidP="001E2C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16D"/>
    <w:multiLevelType w:val="hybridMultilevel"/>
    <w:tmpl w:val="D0000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82CE4"/>
    <w:multiLevelType w:val="hybridMultilevel"/>
    <w:tmpl w:val="8550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120BA"/>
    <w:multiLevelType w:val="hybridMultilevel"/>
    <w:tmpl w:val="742C4B6E"/>
    <w:lvl w:ilvl="0" w:tplc="7EDEB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4490B"/>
    <w:multiLevelType w:val="hybridMultilevel"/>
    <w:tmpl w:val="468A7B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37A67"/>
    <w:multiLevelType w:val="hybridMultilevel"/>
    <w:tmpl w:val="FFC0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50A22"/>
    <w:multiLevelType w:val="hybridMultilevel"/>
    <w:tmpl w:val="BE4E3700"/>
    <w:lvl w:ilvl="0" w:tplc="B4BAD9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8F7A6F"/>
    <w:multiLevelType w:val="hybridMultilevel"/>
    <w:tmpl w:val="7C7C2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20765"/>
    <w:multiLevelType w:val="hybridMultilevel"/>
    <w:tmpl w:val="7C00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851A2"/>
    <w:multiLevelType w:val="hybridMultilevel"/>
    <w:tmpl w:val="18DE8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424AC"/>
    <w:multiLevelType w:val="hybridMultilevel"/>
    <w:tmpl w:val="2684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20E1A"/>
    <w:multiLevelType w:val="hybridMultilevel"/>
    <w:tmpl w:val="382E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75034"/>
    <w:multiLevelType w:val="hybridMultilevel"/>
    <w:tmpl w:val="4CDA9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247C9"/>
    <w:multiLevelType w:val="hybridMultilevel"/>
    <w:tmpl w:val="3824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C6D33"/>
    <w:multiLevelType w:val="hybridMultilevel"/>
    <w:tmpl w:val="2E7478EC"/>
    <w:lvl w:ilvl="0" w:tplc="6C882692">
      <w:start w:val="1"/>
      <w:numFmt w:val="decimal"/>
      <w:lvlText w:val="%1."/>
      <w:lvlJc w:val="left"/>
      <w:pPr>
        <w:ind w:left="19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9813D0F"/>
    <w:multiLevelType w:val="hybridMultilevel"/>
    <w:tmpl w:val="69600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F36017"/>
    <w:multiLevelType w:val="hybridMultilevel"/>
    <w:tmpl w:val="5A1C6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66231"/>
    <w:multiLevelType w:val="hybridMultilevel"/>
    <w:tmpl w:val="1338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52212"/>
    <w:multiLevelType w:val="hybridMultilevel"/>
    <w:tmpl w:val="5F50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12D81"/>
    <w:multiLevelType w:val="hybridMultilevel"/>
    <w:tmpl w:val="6144C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36383"/>
    <w:multiLevelType w:val="hybridMultilevel"/>
    <w:tmpl w:val="D3B4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D05E1"/>
    <w:multiLevelType w:val="hybridMultilevel"/>
    <w:tmpl w:val="65642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855AA"/>
    <w:multiLevelType w:val="hybridMultilevel"/>
    <w:tmpl w:val="8E108A78"/>
    <w:lvl w:ilvl="0" w:tplc="0419000F">
      <w:start w:val="2"/>
      <w:numFmt w:val="decimal"/>
      <w:lvlText w:val="%1."/>
      <w:lvlJc w:val="left"/>
      <w:pPr>
        <w:ind w:left="1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22">
    <w:nsid w:val="52CD5234"/>
    <w:multiLevelType w:val="hybridMultilevel"/>
    <w:tmpl w:val="C39CF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FC15DA"/>
    <w:multiLevelType w:val="hybridMultilevel"/>
    <w:tmpl w:val="0B24E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024E08"/>
    <w:multiLevelType w:val="hybridMultilevel"/>
    <w:tmpl w:val="96D86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BF462E"/>
    <w:multiLevelType w:val="hybridMultilevel"/>
    <w:tmpl w:val="AD2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984A6E"/>
    <w:multiLevelType w:val="hybridMultilevel"/>
    <w:tmpl w:val="19A4FF62"/>
    <w:lvl w:ilvl="0" w:tplc="5E184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B2600E5"/>
    <w:multiLevelType w:val="hybridMultilevel"/>
    <w:tmpl w:val="D916A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F51C1B"/>
    <w:multiLevelType w:val="hybridMultilevel"/>
    <w:tmpl w:val="8044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93437"/>
    <w:multiLevelType w:val="hybridMultilevel"/>
    <w:tmpl w:val="F454E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06562C"/>
    <w:multiLevelType w:val="hybridMultilevel"/>
    <w:tmpl w:val="63261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604A35"/>
    <w:multiLevelType w:val="hybridMultilevel"/>
    <w:tmpl w:val="1D86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6942FB"/>
    <w:multiLevelType w:val="hybridMultilevel"/>
    <w:tmpl w:val="AC4EB1C0"/>
    <w:lvl w:ilvl="0" w:tplc="E72AD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DD25998"/>
    <w:multiLevelType w:val="hybridMultilevel"/>
    <w:tmpl w:val="82DE0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9D55C9"/>
    <w:multiLevelType w:val="hybridMultilevel"/>
    <w:tmpl w:val="59269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0F4DFA"/>
    <w:multiLevelType w:val="hybridMultilevel"/>
    <w:tmpl w:val="8A94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5D06E5"/>
    <w:multiLevelType w:val="hybridMultilevel"/>
    <w:tmpl w:val="2D6606F6"/>
    <w:lvl w:ilvl="0" w:tplc="83049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191A60"/>
    <w:multiLevelType w:val="hybridMultilevel"/>
    <w:tmpl w:val="34F4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8"/>
  </w:num>
  <w:num w:numId="4">
    <w:abstractNumId w:val="27"/>
  </w:num>
  <w:num w:numId="5">
    <w:abstractNumId w:val="34"/>
  </w:num>
  <w:num w:numId="6">
    <w:abstractNumId w:val="11"/>
  </w:num>
  <w:num w:numId="7">
    <w:abstractNumId w:val="3"/>
  </w:num>
  <w:num w:numId="8">
    <w:abstractNumId w:val="5"/>
  </w:num>
  <w:num w:numId="9">
    <w:abstractNumId w:val="25"/>
  </w:num>
  <w:num w:numId="10">
    <w:abstractNumId w:val="30"/>
  </w:num>
  <w:num w:numId="11">
    <w:abstractNumId w:val="21"/>
  </w:num>
  <w:num w:numId="12">
    <w:abstractNumId w:val="32"/>
  </w:num>
  <w:num w:numId="13">
    <w:abstractNumId w:val="17"/>
  </w:num>
  <w:num w:numId="14">
    <w:abstractNumId w:val="31"/>
  </w:num>
  <w:num w:numId="15">
    <w:abstractNumId w:val="9"/>
  </w:num>
  <w:num w:numId="16">
    <w:abstractNumId w:val="7"/>
  </w:num>
  <w:num w:numId="17">
    <w:abstractNumId w:val="18"/>
  </w:num>
  <w:num w:numId="18">
    <w:abstractNumId w:val="16"/>
  </w:num>
  <w:num w:numId="19">
    <w:abstractNumId w:val="29"/>
  </w:num>
  <w:num w:numId="20">
    <w:abstractNumId w:val="28"/>
  </w:num>
  <w:num w:numId="21">
    <w:abstractNumId w:val="33"/>
  </w:num>
  <w:num w:numId="22">
    <w:abstractNumId w:val="4"/>
  </w:num>
  <w:num w:numId="23">
    <w:abstractNumId w:val="1"/>
  </w:num>
  <w:num w:numId="24">
    <w:abstractNumId w:val="36"/>
  </w:num>
  <w:num w:numId="25">
    <w:abstractNumId w:val="22"/>
  </w:num>
  <w:num w:numId="26">
    <w:abstractNumId w:val="37"/>
  </w:num>
  <w:num w:numId="27">
    <w:abstractNumId w:val="24"/>
  </w:num>
  <w:num w:numId="28">
    <w:abstractNumId w:val="0"/>
  </w:num>
  <w:num w:numId="29">
    <w:abstractNumId w:val="12"/>
  </w:num>
  <w:num w:numId="30">
    <w:abstractNumId w:val="35"/>
  </w:num>
  <w:num w:numId="31">
    <w:abstractNumId w:val="23"/>
  </w:num>
  <w:num w:numId="32">
    <w:abstractNumId w:val="10"/>
  </w:num>
  <w:num w:numId="33">
    <w:abstractNumId w:val="14"/>
  </w:num>
  <w:num w:numId="34">
    <w:abstractNumId w:val="15"/>
  </w:num>
  <w:num w:numId="35">
    <w:abstractNumId w:val="6"/>
  </w:num>
  <w:num w:numId="36">
    <w:abstractNumId w:val="20"/>
  </w:num>
  <w:num w:numId="37">
    <w:abstractNumId w:val="26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F9C"/>
    <w:rsid w:val="0000713D"/>
    <w:rsid w:val="000203FD"/>
    <w:rsid w:val="00023567"/>
    <w:rsid w:val="0006736F"/>
    <w:rsid w:val="0007119E"/>
    <w:rsid w:val="00081475"/>
    <w:rsid w:val="00095D68"/>
    <w:rsid w:val="000A25A8"/>
    <w:rsid w:val="000B4A09"/>
    <w:rsid w:val="000B697F"/>
    <w:rsid w:val="000E1DDF"/>
    <w:rsid w:val="000F574D"/>
    <w:rsid w:val="001211EF"/>
    <w:rsid w:val="00146FCA"/>
    <w:rsid w:val="001508A1"/>
    <w:rsid w:val="00183AB9"/>
    <w:rsid w:val="00193C46"/>
    <w:rsid w:val="001A7285"/>
    <w:rsid w:val="001C2831"/>
    <w:rsid w:val="001E2C57"/>
    <w:rsid w:val="001F18CA"/>
    <w:rsid w:val="0020556B"/>
    <w:rsid w:val="0020682A"/>
    <w:rsid w:val="00237B62"/>
    <w:rsid w:val="0024212A"/>
    <w:rsid w:val="00253CA1"/>
    <w:rsid w:val="00285A6F"/>
    <w:rsid w:val="00295697"/>
    <w:rsid w:val="002C3688"/>
    <w:rsid w:val="002D45F9"/>
    <w:rsid w:val="002F335A"/>
    <w:rsid w:val="00305A3A"/>
    <w:rsid w:val="0033089B"/>
    <w:rsid w:val="00330906"/>
    <w:rsid w:val="00353DC5"/>
    <w:rsid w:val="003817B0"/>
    <w:rsid w:val="00385759"/>
    <w:rsid w:val="003A05B9"/>
    <w:rsid w:val="003A7B7B"/>
    <w:rsid w:val="003C1DA9"/>
    <w:rsid w:val="003C5173"/>
    <w:rsid w:val="003C64FE"/>
    <w:rsid w:val="003D652A"/>
    <w:rsid w:val="00410676"/>
    <w:rsid w:val="00412995"/>
    <w:rsid w:val="004227F7"/>
    <w:rsid w:val="0044511D"/>
    <w:rsid w:val="0045100F"/>
    <w:rsid w:val="00460D8D"/>
    <w:rsid w:val="00483133"/>
    <w:rsid w:val="004969BE"/>
    <w:rsid w:val="004C0D7F"/>
    <w:rsid w:val="004C0E55"/>
    <w:rsid w:val="004D5E71"/>
    <w:rsid w:val="00547255"/>
    <w:rsid w:val="00550B37"/>
    <w:rsid w:val="00562B84"/>
    <w:rsid w:val="005847AD"/>
    <w:rsid w:val="00585DAB"/>
    <w:rsid w:val="005C2CB6"/>
    <w:rsid w:val="005D2743"/>
    <w:rsid w:val="005E76B0"/>
    <w:rsid w:val="005F2E31"/>
    <w:rsid w:val="006268D6"/>
    <w:rsid w:val="006A09B1"/>
    <w:rsid w:val="006D2BAA"/>
    <w:rsid w:val="006D3BC9"/>
    <w:rsid w:val="006E01C7"/>
    <w:rsid w:val="006E6DEA"/>
    <w:rsid w:val="006F7436"/>
    <w:rsid w:val="00720BB2"/>
    <w:rsid w:val="0078158C"/>
    <w:rsid w:val="00796D01"/>
    <w:rsid w:val="00797461"/>
    <w:rsid w:val="007D23EF"/>
    <w:rsid w:val="00807F9C"/>
    <w:rsid w:val="00854709"/>
    <w:rsid w:val="00872CE1"/>
    <w:rsid w:val="00886011"/>
    <w:rsid w:val="008E743A"/>
    <w:rsid w:val="008F5307"/>
    <w:rsid w:val="009012DD"/>
    <w:rsid w:val="00901C93"/>
    <w:rsid w:val="00910CF1"/>
    <w:rsid w:val="009233CA"/>
    <w:rsid w:val="00942178"/>
    <w:rsid w:val="009566BC"/>
    <w:rsid w:val="0097182B"/>
    <w:rsid w:val="00971D99"/>
    <w:rsid w:val="00973295"/>
    <w:rsid w:val="00987B90"/>
    <w:rsid w:val="009B5B61"/>
    <w:rsid w:val="009C27C0"/>
    <w:rsid w:val="009F4502"/>
    <w:rsid w:val="00A03400"/>
    <w:rsid w:val="00A047CE"/>
    <w:rsid w:val="00A06891"/>
    <w:rsid w:val="00A35016"/>
    <w:rsid w:val="00A526FC"/>
    <w:rsid w:val="00AA2EF6"/>
    <w:rsid w:val="00AE23A2"/>
    <w:rsid w:val="00AE2B2C"/>
    <w:rsid w:val="00B15D4C"/>
    <w:rsid w:val="00BB156F"/>
    <w:rsid w:val="00BE4C25"/>
    <w:rsid w:val="00C04563"/>
    <w:rsid w:val="00C15472"/>
    <w:rsid w:val="00C2104F"/>
    <w:rsid w:val="00C307B5"/>
    <w:rsid w:val="00C3171A"/>
    <w:rsid w:val="00C81301"/>
    <w:rsid w:val="00C83095"/>
    <w:rsid w:val="00C93DE7"/>
    <w:rsid w:val="00CA342E"/>
    <w:rsid w:val="00CB1630"/>
    <w:rsid w:val="00CB7DD4"/>
    <w:rsid w:val="00CE054B"/>
    <w:rsid w:val="00CF3AB8"/>
    <w:rsid w:val="00D1193D"/>
    <w:rsid w:val="00D26766"/>
    <w:rsid w:val="00D269D2"/>
    <w:rsid w:val="00D46942"/>
    <w:rsid w:val="00D85417"/>
    <w:rsid w:val="00DA24CA"/>
    <w:rsid w:val="00DA5BF2"/>
    <w:rsid w:val="00DD7B66"/>
    <w:rsid w:val="00DE6CAE"/>
    <w:rsid w:val="00E13EAD"/>
    <w:rsid w:val="00E33D3F"/>
    <w:rsid w:val="00E63093"/>
    <w:rsid w:val="00E83FDF"/>
    <w:rsid w:val="00E90BA6"/>
    <w:rsid w:val="00EA0652"/>
    <w:rsid w:val="00EB3A09"/>
    <w:rsid w:val="00EC61B8"/>
    <w:rsid w:val="00EC7ADC"/>
    <w:rsid w:val="00EF5F24"/>
    <w:rsid w:val="00F01E0C"/>
    <w:rsid w:val="00F53496"/>
    <w:rsid w:val="00F618E8"/>
    <w:rsid w:val="00F63D94"/>
    <w:rsid w:val="00FB2951"/>
    <w:rsid w:val="00FB79E0"/>
    <w:rsid w:val="00FC222D"/>
    <w:rsid w:val="00FC4908"/>
    <w:rsid w:val="00FD4555"/>
    <w:rsid w:val="00FE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F9C"/>
    <w:rPr>
      <w:sz w:val="24"/>
      <w:szCs w:val="24"/>
    </w:rPr>
  </w:style>
  <w:style w:type="paragraph" w:styleId="1">
    <w:name w:val="heading 1"/>
    <w:basedOn w:val="a"/>
    <w:next w:val="a"/>
    <w:qFormat/>
    <w:rsid w:val="00807F9C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807F9C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2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E2C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E2C57"/>
    <w:rPr>
      <w:sz w:val="24"/>
      <w:szCs w:val="24"/>
    </w:rPr>
  </w:style>
  <w:style w:type="paragraph" w:styleId="a6">
    <w:name w:val="footer"/>
    <w:basedOn w:val="a"/>
    <w:link w:val="a7"/>
    <w:rsid w:val="001E2C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E2C57"/>
    <w:rPr>
      <w:sz w:val="24"/>
      <w:szCs w:val="24"/>
    </w:rPr>
  </w:style>
  <w:style w:type="paragraph" w:styleId="a8">
    <w:name w:val="List Paragraph"/>
    <w:basedOn w:val="a"/>
    <w:uiPriority w:val="34"/>
    <w:qFormat/>
    <w:rsid w:val="00FB79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basedOn w:val="a0"/>
    <w:link w:val="10"/>
    <w:rsid w:val="00C93DE7"/>
    <w:rPr>
      <w:spacing w:val="6"/>
      <w:sz w:val="22"/>
      <w:szCs w:val="22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C93DE7"/>
    <w:rPr>
      <w:b/>
      <w:bCs/>
      <w:spacing w:val="3"/>
      <w:sz w:val="22"/>
      <w:szCs w:val="22"/>
      <w:shd w:val="clear" w:color="auto" w:fill="FFFFFF"/>
    </w:rPr>
  </w:style>
  <w:style w:type="paragraph" w:customStyle="1" w:styleId="10">
    <w:name w:val="Основной текст1"/>
    <w:basedOn w:val="a"/>
    <w:link w:val="a9"/>
    <w:rsid w:val="00C93DE7"/>
    <w:pPr>
      <w:widowControl w:val="0"/>
      <w:shd w:val="clear" w:color="auto" w:fill="FFFFFF"/>
      <w:spacing w:line="0" w:lineRule="atLeast"/>
      <w:ind w:hanging="320"/>
    </w:pPr>
    <w:rPr>
      <w:spacing w:val="6"/>
      <w:sz w:val="22"/>
      <w:szCs w:val="22"/>
    </w:rPr>
  </w:style>
  <w:style w:type="paragraph" w:customStyle="1" w:styleId="41">
    <w:name w:val="Основной текст (4)"/>
    <w:basedOn w:val="a"/>
    <w:link w:val="40"/>
    <w:rsid w:val="00C93DE7"/>
    <w:pPr>
      <w:widowControl w:val="0"/>
      <w:shd w:val="clear" w:color="auto" w:fill="FFFFFF"/>
      <w:spacing w:after="240" w:line="278" w:lineRule="exact"/>
    </w:pPr>
    <w:rPr>
      <w:b/>
      <w:bCs/>
      <w:spacing w:val="3"/>
      <w:sz w:val="22"/>
      <w:szCs w:val="22"/>
    </w:rPr>
  </w:style>
  <w:style w:type="paragraph" w:customStyle="1" w:styleId="headertexttopleveltextcentertext">
    <w:name w:val="headertext topleveltext centertext"/>
    <w:basedOn w:val="a"/>
    <w:rsid w:val="00193C46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formattexttopleveltext">
    <w:name w:val="formattext topleveltext"/>
    <w:basedOn w:val="a"/>
    <w:rsid w:val="006A09B1"/>
    <w:pPr>
      <w:spacing w:before="100" w:beforeAutospacing="1" w:after="100" w:afterAutospacing="1"/>
    </w:pPr>
  </w:style>
  <w:style w:type="paragraph" w:customStyle="1" w:styleId="docdata">
    <w:name w:val="docdata"/>
    <w:aliases w:val="docy,v5,54037,bqiaagaaeyqcaaagiaiaaaolvwaabr3oaaaaaaaaaaaaaaaaaaaaaaaaaaaaaaaaaaaaaaaaaaaaaaaaaaaaaaaaaaaaaaaaaaaaaaaaaaaaaaaaaaaaaaaaaaaaaaaaaaaaaaaaaaaaaaaaaaaaaaaaaaaaaaaaaaaaaaaaaaaaaaaaaaaaaaaaaaaaaaaaaaaaaaaaaaaaaaaaaaaaaaaaaaaaaaaaaaaaaa"/>
    <w:basedOn w:val="a"/>
    <w:rsid w:val="006A09B1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6A09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1107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2024-08-20T13:49:00Z</cp:lastPrinted>
  <dcterms:created xsi:type="dcterms:W3CDTF">2024-09-02T07:34:00Z</dcterms:created>
  <dcterms:modified xsi:type="dcterms:W3CDTF">2024-09-02T07:45:00Z</dcterms:modified>
</cp:coreProperties>
</file>