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9A7">
      <w:pPr>
        <w:pStyle w:val="ConsPlusNormal"/>
        <w:jc w:val="center"/>
      </w:pPr>
      <w:r>
        <w:rPr>
          <w:b/>
          <w:color w:val="000000"/>
        </w:rPr>
        <w:t>ПРАВИТЕЛЬСТВО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AB29A7">
      <w:pPr>
        <w:pStyle w:val="ConsPlusNormal"/>
        <w:jc w:val="center"/>
        <w:rPr>
          <w:b/>
          <w:color w:val="000000"/>
        </w:rPr>
      </w:pP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ПОСТАНОВЛЕНИЕ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9 </w:t>
      </w:r>
      <w:r>
        <w:rPr>
          <w:b/>
          <w:color w:val="000000"/>
        </w:rPr>
        <w:t>января</w:t>
      </w:r>
      <w:r>
        <w:rPr>
          <w:b/>
          <w:color w:val="000000"/>
        </w:rPr>
        <w:t xml:space="preserve"> 2014 </w:t>
      </w:r>
      <w:r>
        <w:rPr>
          <w:b/>
          <w:color w:val="000000"/>
        </w:rPr>
        <w:t>г</w:t>
      </w:r>
      <w:r>
        <w:rPr>
          <w:b/>
          <w:color w:val="000000"/>
        </w:rPr>
        <w:t>. N 10</w:t>
      </w:r>
    </w:p>
    <w:p w:rsidR="00000000" w:rsidRDefault="00AB29A7">
      <w:pPr>
        <w:pStyle w:val="ConsPlusNormal"/>
        <w:jc w:val="center"/>
        <w:rPr>
          <w:b/>
          <w:color w:val="000000"/>
        </w:rPr>
      </w:pP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ПОРЯДКЕ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СООБЩЕНИЯ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ОТДЕЛЬНЫМИ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КАТЕГОРИЯМИ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ПОЛУЧЕНИИ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ПОДАРКА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СВЯЗИ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ПРОТОКОЛЬ</w:t>
      </w:r>
      <w:r>
        <w:rPr>
          <w:b/>
          <w:color w:val="000000"/>
        </w:rPr>
        <w:t>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МЕРОПРИЯТИЯМИ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СЛУЖЕБНЫМИ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КОМАНДИРОВКАМИ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ДРУГИМИ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ОФИЦИАЛЬНЫМИ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МЕРОПРИЯТИЯМИ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УЧАСТИЕ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КОТОРЫХ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СВЯЗАНО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ИСПОЛНЕНИЕМ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СЛУЖЕБНЫХ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ДОЛЖНОСТНЫХ</w:t>
      </w:r>
      <w:r>
        <w:rPr>
          <w:b/>
          <w:color w:val="000000"/>
        </w:rPr>
        <w:t>)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СДАЧИ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ОЦЕНКИ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ПОДАРКА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РЕАЛИЗАЦИИ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(</w:t>
      </w:r>
      <w:r>
        <w:rPr>
          <w:b/>
          <w:color w:val="000000"/>
        </w:rPr>
        <w:t>ВЫКУПА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ЗАЧИСЛЕНИЯ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СРЕДСТВ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ВЫРУЧЕННЫХ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РЕАЛИЗ</w:t>
      </w:r>
      <w:r>
        <w:rPr>
          <w:b/>
          <w:color w:val="000000"/>
        </w:rPr>
        <w:t>АЦИИ</w:t>
      </w:r>
    </w:p>
    <w:p w:rsidR="00000000" w:rsidRDefault="00AB29A7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12.10.2015 N 1089,</w:t>
            </w:r>
          </w:p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24.03.2023 N 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B29A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AB29A7">
      <w:pPr>
        <w:pStyle w:val="ConsPlusNormal"/>
        <w:jc w:val="center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</w:pP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постановляет</w:t>
      </w:r>
      <w:r>
        <w:rPr>
          <w:color w:val="000000"/>
        </w:rPr>
        <w:t>: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преамбула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рилагаемое</w:t>
      </w:r>
      <w:r>
        <w:rPr>
          <w:color w:val="000000"/>
        </w:rPr>
        <w:t xml:space="preserve"> </w:t>
      </w:r>
      <w:r>
        <w:rPr>
          <w:color w:val="000000"/>
        </w:rPr>
        <w:t>Типовое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сообщении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категориями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</w:t>
      </w:r>
      <w:r>
        <w:rPr>
          <w:color w:val="000000"/>
        </w:rPr>
        <w:t>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сдаче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выкупе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зачислении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вырученных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прием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оценку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бухгал</w:t>
      </w:r>
      <w:r>
        <w:rPr>
          <w:color w:val="000000"/>
        </w:rPr>
        <w:t>терскому</w:t>
      </w:r>
      <w:r>
        <w:rPr>
          <w:color w:val="000000"/>
        </w:rPr>
        <w:t xml:space="preserve"> </w:t>
      </w:r>
      <w:r>
        <w:rPr>
          <w:color w:val="000000"/>
        </w:rPr>
        <w:t>учету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предельной</w:t>
      </w:r>
      <w:r>
        <w:rPr>
          <w:color w:val="000000"/>
        </w:rPr>
        <w:t xml:space="preserve"> </w:t>
      </w:r>
      <w:r>
        <w:rPr>
          <w:color w:val="000000"/>
        </w:rPr>
        <w:t>численности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бюдж</w:t>
      </w:r>
      <w:r>
        <w:rPr>
          <w:color w:val="000000"/>
        </w:rPr>
        <w:t>етных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разъяснения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</w:t>
      </w:r>
      <w:r>
        <w:rPr>
          <w:color w:val="000000"/>
        </w:rPr>
        <w:t>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применением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,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октября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1088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возложена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Правительственной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открыто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,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министерств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агентств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агентств</w:t>
      </w:r>
      <w:r>
        <w:rPr>
          <w:color w:val="000000"/>
        </w:rPr>
        <w:t xml:space="preserve">, </w:t>
      </w:r>
      <w:r>
        <w:rPr>
          <w:color w:val="000000"/>
        </w:rPr>
        <w:t>подведомственных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министерствам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выкупе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".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Центральному</w:t>
      </w:r>
      <w:r>
        <w:rPr>
          <w:color w:val="000000"/>
        </w:rPr>
        <w:t xml:space="preserve"> </w:t>
      </w:r>
      <w:r>
        <w:rPr>
          <w:color w:val="000000"/>
        </w:rPr>
        <w:t>банку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</w:t>
      </w:r>
      <w:r>
        <w:rPr>
          <w:color w:val="000000"/>
        </w:rPr>
        <w:t>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,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jc w:val="right"/>
      </w:pP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lastRenderedPageBreak/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9 </w:t>
      </w:r>
      <w:r>
        <w:rPr>
          <w:color w:val="000000"/>
        </w:rPr>
        <w:t>января</w:t>
      </w:r>
      <w:r>
        <w:rPr>
          <w:color w:val="000000"/>
        </w:rPr>
        <w:t xml:space="preserve"> 2014 </w:t>
      </w:r>
      <w:r>
        <w:rPr>
          <w:color w:val="000000"/>
        </w:rPr>
        <w:t>г</w:t>
      </w:r>
      <w:r>
        <w:rPr>
          <w:color w:val="000000"/>
        </w:rPr>
        <w:t>. N 10</w:t>
      </w: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jc w:val="center"/>
      </w:pPr>
      <w:bookmarkStart w:id="0" w:name="Par43"/>
      <w:bookmarkEnd w:id="0"/>
      <w:r>
        <w:rPr>
          <w:b/>
          <w:color w:val="000000"/>
        </w:rPr>
        <w:t>ТИПОВОЕ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ПОЛОЖЕНИЕ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СООБЩЕНИИ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КАТЕГОРИЯМИ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ПОЛУЧЕНИИ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ПОДАРКА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СВЯЗИ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ПРОТОКОЛЬНЫМИ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МЕРОПРИЯТИЯМИ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СЛУЖЕБНЫМИ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КОМАНДИРОВКАМИ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ДРУГИМИ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ОФИЦИАЛЬНЫМИ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МЕРОПРИЯТИЯМИ</w:t>
      </w:r>
      <w:r>
        <w:rPr>
          <w:b/>
          <w:color w:val="000000"/>
        </w:rPr>
        <w:t>,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УЧАСТИЕ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КОТОРЫХ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</w:t>
      </w:r>
      <w:r>
        <w:rPr>
          <w:b/>
          <w:color w:val="000000"/>
        </w:rPr>
        <w:t>ЯЗАНО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ИСПОЛНЕНИЕМ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СЛУЖЕБНЫХ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(</w:t>
      </w:r>
      <w:r>
        <w:rPr>
          <w:b/>
          <w:color w:val="000000"/>
        </w:rPr>
        <w:t>ДОЛЖНОСТНЫХ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СДАЧЕ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ОЦЕНКЕ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ПОДАРКА</w:t>
      </w:r>
      <w:r>
        <w:rPr>
          <w:b/>
          <w:color w:val="000000"/>
        </w:rPr>
        <w:t>,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РЕАЛИЗАЦИИ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ВЫКУПЕ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ЗАЧИСЛЕНИИ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СРЕДСТВ</w:t>
      </w:r>
      <w:r>
        <w:rPr>
          <w:b/>
          <w:color w:val="000000"/>
        </w:rPr>
        <w:t>,</w:t>
      </w:r>
    </w:p>
    <w:p w:rsidR="00000000" w:rsidRDefault="00AB29A7">
      <w:pPr>
        <w:pStyle w:val="ConsPlusNormal"/>
        <w:jc w:val="center"/>
      </w:pPr>
      <w:r>
        <w:rPr>
          <w:b/>
          <w:color w:val="000000"/>
        </w:rPr>
        <w:t>ВЫРУЧЕННЫХ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ЕГО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РЕАЛИЗАЦИИ</w:t>
      </w:r>
    </w:p>
    <w:p w:rsidR="00000000" w:rsidRDefault="00AB29A7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12.10.2015 N 1089,</w:t>
            </w:r>
          </w:p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24.03.2023 N 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B29A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color w:val="000000"/>
        </w:rPr>
        <w:t>Типовое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(</w:t>
      </w:r>
      <w:r>
        <w:rPr>
          <w:color w:val="000000"/>
        </w:rPr>
        <w:t>муниципальные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(</w:t>
      </w:r>
      <w:r>
        <w:rPr>
          <w:color w:val="000000"/>
        </w:rPr>
        <w:t>муниципальными</w:t>
      </w:r>
      <w:r>
        <w:rPr>
          <w:color w:val="000000"/>
        </w:rPr>
        <w:t xml:space="preserve">)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работниками</w:t>
      </w:r>
      <w:r>
        <w:rPr>
          <w:color w:val="000000"/>
        </w:rPr>
        <w:t xml:space="preserve"> </w:t>
      </w:r>
      <w:r>
        <w:rPr>
          <w:color w:val="000000"/>
        </w:rPr>
        <w:t>Фон</w:t>
      </w:r>
      <w:r>
        <w:rPr>
          <w:color w:val="000000"/>
        </w:rPr>
        <w:t>да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</w:t>
      </w:r>
      <w:r>
        <w:rPr>
          <w:color w:val="000000"/>
        </w:rPr>
        <w:t>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-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(</w:t>
      </w:r>
      <w:r>
        <w:rPr>
          <w:color w:val="000000"/>
        </w:rPr>
        <w:t>муниципальные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работники</w:t>
      </w:r>
      <w:r>
        <w:rPr>
          <w:color w:val="000000"/>
        </w:rPr>
        <w:t xml:space="preserve">),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</w:t>
      </w:r>
      <w:r>
        <w:rPr>
          <w:color w:val="000000"/>
        </w:rPr>
        <w:t>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зачисления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вырученных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24.03.2023 N 471)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используются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понятия</w:t>
      </w:r>
      <w:r>
        <w:rPr>
          <w:color w:val="000000"/>
        </w:rPr>
        <w:t>: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полученный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" - </w:t>
      </w:r>
      <w:r>
        <w:rPr>
          <w:color w:val="000000"/>
        </w:rPr>
        <w:t>п</w:t>
      </w:r>
      <w:r>
        <w:rPr>
          <w:color w:val="000000"/>
        </w:rPr>
        <w:t>одарок</w:t>
      </w:r>
      <w:r>
        <w:rPr>
          <w:color w:val="000000"/>
        </w:rPr>
        <w:t xml:space="preserve">, </w:t>
      </w:r>
      <w:r>
        <w:rPr>
          <w:color w:val="000000"/>
        </w:rPr>
        <w:t>полученный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(</w:t>
      </w:r>
      <w:r>
        <w:rPr>
          <w:color w:val="000000"/>
        </w:rPr>
        <w:t>юридических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дарение</w:t>
      </w:r>
      <w:r>
        <w:rPr>
          <w:color w:val="000000"/>
        </w:rPr>
        <w:t xml:space="preserve">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одаряемого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</w:t>
      </w:r>
      <w:r>
        <w:rPr>
          <w:color w:val="000000"/>
        </w:rPr>
        <w:t>остей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канцелярских</w:t>
      </w:r>
      <w:r>
        <w:rPr>
          <w:color w:val="000000"/>
        </w:rPr>
        <w:t xml:space="preserve"> </w:t>
      </w:r>
      <w:r>
        <w:rPr>
          <w:color w:val="000000"/>
        </w:rPr>
        <w:t>принадлежностей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протокольных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командировок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предоставлены</w:t>
      </w:r>
      <w:r>
        <w:rPr>
          <w:color w:val="000000"/>
        </w:rPr>
        <w:t xml:space="preserve"> </w:t>
      </w:r>
      <w:r>
        <w:rPr>
          <w:color w:val="000000"/>
        </w:rPr>
        <w:t>каждому</w:t>
      </w:r>
      <w:r>
        <w:rPr>
          <w:color w:val="000000"/>
        </w:rPr>
        <w:t xml:space="preserve"> </w:t>
      </w:r>
      <w:r>
        <w:rPr>
          <w:color w:val="000000"/>
        </w:rPr>
        <w:t>участнику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цветов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вручены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(</w:t>
      </w:r>
      <w:r>
        <w:rPr>
          <w:color w:val="000000"/>
        </w:rPr>
        <w:t>награды</w:t>
      </w:r>
      <w:r>
        <w:rPr>
          <w:color w:val="000000"/>
        </w:rPr>
        <w:t>);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служе</w:t>
      </w:r>
      <w:r>
        <w:rPr>
          <w:color w:val="000000"/>
        </w:rPr>
        <w:t>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" -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посредника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(</w:t>
      </w:r>
      <w:r>
        <w:rPr>
          <w:color w:val="000000"/>
        </w:rPr>
        <w:t>юридических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регламентом</w:t>
      </w:r>
      <w:r>
        <w:rPr>
          <w:color w:val="000000"/>
        </w:rPr>
        <w:t xml:space="preserve"> (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инструкцией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специфику</w:t>
      </w:r>
      <w:r>
        <w:rPr>
          <w:color w:val="000000"/>
        </w:rPr>
        <w:t xml:space="preserve"> </w:t>
      </w:r>
      <w:r>
        <w:rPr>
          <w:color w:val="000000"/>
        </w:rPr>
        <w:t>профессиональ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(</w:t>
      </w:r>
      <w:r>
        <w:rPr>
          <w:color w:val="000000"/>
        </w:rPr>
        <w:t>муниципальные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работники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подарки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(</w:t>
      </w:r>
      <w:r>
        <w:rPr>
          <w:color w:val="000000"/>
        </w:rPr>
        <w:t>юридических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(</w:t>
      </w:r>
      <w:r>
        <w:rPr>
          <w:color w:val="000000"/>
        </w:rPr>
        <w:t>муниципальные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работники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Тип</w:t>
      </w:r>
      <w:r>
        <w:rPr>
          <w:color w:val="000000"/>
        </w:rPr>
        <w:t>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государс</w:t>
      </w:r>
      <w:r>
        <w:rPr>
          <w:color w:val="000000"/>
        </w:rPr>
        <w:t>твенный</w:t>
      </w:r>
      <w:r>
        <w:rPr>
          <w:color w:val="000000"/>
        </w:rPr>
        <w:t xml:space="preserve"> (</w:t>
      </w:r>
      <w:r>
        <w:rPr>
          <w:color w:val="000000"/>
        </w:rPr>
        <w:t>муниципальный</w:t>
      </w:r>
      <w:r>
        <w:rPr>
          <w:color w:val="000000"/>
        </w:rPr>
        <w:t xml:space="preserve">)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проходят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bookmarkStart w:id="1" w:name="Par65"/>
      <w:bookmarkEnd w:id="1"/>
      <w:r>
        <w:rPr>
          <w:color w:val="000000"/>
        </w:rPr>
        <w:t xml:space="preserve">5.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уведомление</w:t>
      </w:r>
      <w:r>
        <w:rPr>
          <w:color w:val="000000"/>
        </w:rPr>
        <w:t xml:space="preserve">), </w:t>
      </w:r>
      <w:r>
        <w:rPr>
          <w:color w:val="000000"/>
        </w:rPr>
        <w:t>составленное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,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работник</w:t>
      </w:r>
      <w:r>
        <w:rPr>
          <w:color w:val="000000"/>
        </w:rPr>
        <w:t xml:space="preserve"> </w:t>
      </w:r>
      <w:r>
        <w:rPr>
          <w:color w:val="000000"/>
        </w:rPr>
        <w:t>проходят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).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уведомлению</w:t>
      </w:r>
      <w:r>
        <w:rPr>
          <w:color w:val="000000"/>
        </w:rPr>
        <w:t xml:space="preserve"> </w:t>
      </w:r>
      <w:r>
        <w:rPr>
          <w:color w:val="000000"/>
        </w:rPr>
        <w:t>прилагаются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), </w:t>
      </w:r>
      <w:r>
        <w:rPr>
          <w:color w:val="000000"/>
        </w:rPr>
        <w:t>подтверждающие</w:t>
      </w:r>
      <w:r>
        <w:rPr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(</w:t>
      </w:r>
      <w:r>
        <w:rPr>
          <w:color w:val="000000"/>
        </w:rPr>
        <w:t>кассовый</w:t>
      </w:r>
      <w:r>
        <w:rPr>
          <w:color w:val="000000"/>
        </w:rPr>
        <w:t xml:space="preserve"> </w:t>
      </w:r>
      <w:r>
        <w:rPr>
          <w:color w:val="000000"/>
        </w:rPr>
        <w:t>чек</w:t>
      </w:r>
      <w:r>
        <w:rPr>
          <w:color w:val="000000"/>
        </w:rPr>
        <w:t xml:space="preserve">, </w:t>
      </w:r>
      <w:r>
        <w:rPr>
          <w:color w:val="000000"/>
        </w:rPr>
        <w:t>товарный</w:t>
      </w:r>
      <w:r>
        <w:rPr>
          <w:color w:val="000000"/>
        </w:rPr>
        <w:t xml:space="preserve"> </w:t>
      </w:r>
      <w:r>
        <w:rPr>
          <w:color w:val="000000"/>
        </w:rPr>
        <w:t>чек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документ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оплате</w:t>
      </w:r>
      <w:r>
        <w:rPr>
          <w:color w:val="000000"/>
        </w:rPr>
        <w:t xml:space="preserve"> (</w:t>
      </w:r>
      <w:r>
        <w:rPr>
          <w:color w:val="000000"/>
        </w:rPr>
        <w:t>приобретении</w:t>
      </w:r>
      <w:r>
        <w:rPr>
          <w:color w:val="000000"/>
        </w:rPr>
        <w:t xml:space="preserve">) </w:t>
      </w:r>
      <w:r>
        <w:rPr>
          <w:color w:val="000000"/>
        </w:rPr>
        <w:t>подарка</w:t>
      </w:r>
      <w:r>
        <w:rPr>
          <w:color w:val="000000"/>
        </w:rPr>
        <w:t>).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bookmarkStart w:id="2" w:name="Par67"/>
      <w:bookmarkEnd w:id="2"/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получен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служебн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 xml:space="preserve">,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возвращения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получившего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причине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работника</w:t>
      </w:r>
      <w:r>
        <w:rPr>
          <w:color w:val="000000"/>
        </w:rPr>
        <w:t xml:space="preserve">,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6.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составляется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 </w:t>
      </w:r>
      <w:r>
        <w:rPr>
          <w:color w:val="000000"/>
        </w:rPr>
        <w:t>экземплярах</w:t>
      </w:r>
      <w:r>
        <w:rPr>
          <w:color w:val="000000"/>
        </w:rPr>
        <w:t xml:space="preserve">,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возвращается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представивш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отметкой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другой</w:t>
      </w:r>
      <w:r>
        <w:rPr>
          <w:color w:val="000000"/>
        </w:rPr>
        <w:t xml:space="preserve"> </w:t>
      </w:r>
      <w:r>
        <w:rPr>
          <w:color w:val="000000"/>
        </w:rPr>
        <w:t>экземпляр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выбытию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коллегиальный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низации</w:t>
      </w:r>
      <w:r>
        <w:rPr>
          <w:color w:val="000000"/>
        </w:rPr>
        <w:t xml:space="preserve">), </w:t>
      </w:r>
      <w:r>
        <w:rPr>
          <w:color w:val="000000"/>
        </w:rPr>
        <w:t>образованные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бухгалтерском</w:t>
      </w:r>
      <w:r>
        <w:rPr>
          <w:color w:val="000000"/>
        </w:rPr>
        <w:t xml:space="preserve"> </w:t>
      </w:r>
      <w:r>
        <w:rPr>
          <w:color w:val="000000"/>
        </w:rPr>
        <w:t>учете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коллегиальный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).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bookmarkStart w:id="3" w:name="Par71"/>
      <w:bookmarkEnd w:id="3"/>
      <w:r>
        <w:rPr>
          <w:color w:val="000000"/>
        </w:rPr>
        <w:t xml:space="preserve">7.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подтверждается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ревышает</w:t>
      </w:r>
      <w:r>
        <w:rPr>
          <w:color w:val="000000"/>
        </w:rPr>
        <w:t xml:space="preserve"> 3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рублей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получившим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работнику</w:t>
      </w:r>
      <w:r>
        <w:rPr>
          <w:color w:val="000000"/>
        </w:rPr>
        <w:t xml:space="preserve"> </w:t>
      </w:r>
      <w:r>
        <w:rPr>
          <w:color w:val="000000"/>
        </w:rPr>
        <w:t>неизвестна</w:t>
      </w:r>
      <w:r>
        <w:rPr>
          <w:color w:val="000000"/>
        </w:rPr>
        <w:t xml:space="preserve">, </w:t>
      </w:r>
      <w:r>
        <w:rPr>
          <w:color w:val="000000"/>
        </w:rPr>
        <w:t>сдается</w:t>
      </w:r>
      <w:r>
        <w:rPr>
          <w:color w:val="000000"/>
        </w:rPr>
        <w:t xml:space="preserve"> </w:t>
      </w:r>
      <w:r>
        <w:rPr>
          <w:color w:val="000000"/>
        </w:rPr>
        <w:t>ответственному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структурного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(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),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>-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5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полученный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незави</w:t>
      </w:r>
      <w:r>
        <w:rPr>
          <w:color w:val="000000"/>
        </w:rPr>
        <w:t>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>-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утрату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вреждение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несет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получившее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бухгалтерскому</w:t>
      </w:r>
      <w:r>
        <w:rPr>
          <w:color w:val="000000"/>
        </w:rPr>
        <w:t xml:space="preserve"> </w:t>
      </w:r>
      <w:r>
        <w:rPr>
          <w:color w:val="000000"/>
        </w:rPr>
        <w:t>учету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рыночной</w:t>
      </w:r>
      <w:r>
        <w:rPr>
          <w:color w:val="000000"/>
        </w:rPr>
        <w:t xml:space="preserve"> </w:t>
      </w:r>
      <w:r>
        <w:rPr>
          <w:color w:val="000000"/>
        </w:rPr>
        <w:t>цены</w:t>
      </w:r>
      <w:r>
        <w:rPr>
          <w:color w:val="000000"/>
        </w:rPr>
        <w:t xml:space="preserve">, </w:t>
      </w:r>
      <w:r>
        <w:rPr>
          <w:color w:val="000000"/>
        </w:rPr>
        <w:t>действующей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 xml:space="preserve"> </w:t>
      </w:r>
      <w:r>
        <w:rPr>
          <w:color w:val="000000"/>
        </w:rPr>
        <w:t>приняти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учету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цены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аналогичную</w:t>
      </w:r>
      <w:r>
        <w:rPr>
          <w:color w:val="000000"/>
        </w:rPr>
        <w:t xml:space="preserve"> </w:t>
      </w:r>
      <w:r>
        <w:rPr>
          <w:color w:val="000000"/>
        </w:rPr>
        <w:t>материальную</w:t>
      </w:r>
      <w:r>
        <w:rPr>
          <w:color w:val="000000"/>
        </w:rPr>
        <w:t xml:space="preserve"> </w:t>
      </w:r>
      <w:r>
        <w:rPr>
          <w:color w:val="000000"/>
        </w:rPr>
        <w:t>ценность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сопоставимых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привлечением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коллегиального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рыночной</w:t>
      </w:r>
      <w:r>
        <w:rPr>
          <w:color w:val="000000"/>
        </w:rPr>
        <w:t xml:space="preserve"> </w:t>
      </w:r>
      <w:r>
        <w:rPr>
          <w:color w:val="000000"/>
        </w:rPr>
        <w:t>цене</w:t>
      </w:r>
      <w:r>
        <w:rPr>
          <w:color w:val="000000"/>
        </w:rPr>
        <w:t xml:space="preserve"> </w:t>
      </w:r>
      <w:r>
        <w:rPr>
          <w:color w:val="000000"/>
        </w:rPr>
        <w:t>подтверждаются</w:t>
      </w:r>
      <w:r>
        <w:rPr>
          <w:color w:val="000000"/>
        </w:rPr>
        <w:t xml:space="preserve"> </w:t>
      </w:r>
      <w:r>
        <w:rPr>
          <w:color w:val="000000"/>
        </w:rPr>
        <w:t>документально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документального</w:t>
      </w:r>
      <w:r>
        <w:rPr>
          <w:color w:val="000000"/>
        </w:rPr>
        <w:t xml:space="preserve"> </w:t>
      </w:r>
      <w:r>
        <w:rPr>
          <w:color w:val="000000"/>
        </w:rPr>
        <w:t>подтвер</w:t>
      </w:r>
      <w:r>
        <w:rPr>
          <w:color w:val="000000"/>
        </w:rPr>
        <w:t>ждения</w:t>
      </w:r>
      <w:r>
        <w:rPr>
          <w:color w:val="000000"/>
        </w:rPr>
        <w:t xml:space="preserve"> - </w:t>
      </w:r>
      <w:r>
        <w:rPr>
          <w:color w:val="000000"/>
        </w:rPr>
        <w:t>экспертным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.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возвращается</w:t>
      </w:r>
      <w:r>
        <w:rPr>
          <w:color w:val="000000"/>
        </w:rPr>
        <w:t xml:space="preserve"> </w:t>
      </w:r>
      <w:r>
        <w:rPr>
          <w:color w:val="000000"/>
        </w:rPr>
        <w:t>сдавшему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>-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3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рублей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) </w:t>
      </w:r>
      <w:r>
        <w:rPr>
          <w:color w:val="000000"/>
        </w:rPr>
        <w:t>обеспечивает</w:t>
      </w:r>
      <w:r>
        <w:rPr>
          <w:color w:val="000000"/>
        </w:rPr>
        <w:t xml:space="preserve">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принятого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бухгалтерскому</w:t>
      </w:r>
      <w:r>
        <w:rPr>
          <w:color w:val="000000"/>
        </w:rPr>
        <w:t xml:space="preserve"> </w:t>
      </w:r>
      <w:r>
        <w:rPr>
          <w:color w:val="000000"/>
        </w:rPr>
        <w:t>учету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3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рублей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).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bookmarkStart w:id="4" w:name="Par78"/>
      <w:bookmarkEnd w:id="4"/>
      <w:r>
        <w:rPr>
          <w:color w:val="000000"/>
        </w:rPr>
        <w:t xml:space="preserve">12.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работник</w:t>
      </w:r>
      <w:r>
        <w:rPr>
          <w:color w:val="000000"/>
        </w:rPr>
        <w:t xml:space="preserve">, </w:t>
      </w:r>
      <w:r>
        <w:rPr>
          <w:color w:val="000000"/>
        </w:rPr>
        <w:t>сдавшие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выкупить</w:t>
      </w:r>
      <w:r>
        <w:rPr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озднее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bookmarkStart w:id="5" w:name="Par79"/>
      <w:bookmarkEnd w:id="5"/>
      <w:r>
        <w:rPr>
          <w:color w:val="000000"/>
        </w:rPr>
        <w:t xml:space="preserve">13.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организует</w:t>
      </w:r>
      <w:r>
        <w:rPr>
          <w:color w:val="000000"/>
        </w:rPr>
        <w:t xml:space="preserve"> </w:t>
      </w:r>
      <w:r>
        <w:rPr>
          <w:color w:val="000000"/>
        </w:rPr>
        <w:t>оценк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уведомляет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подавшее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чего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заявитель</w:t>
      </w:r>
      <w:r>
        <w:rPr>
          <w:color w:val="000000"/>
        </w:rPr>
        <w:t xml:space="preserve"> </w:t>
      </w:r>
      <w:r>
        <w:rPr>
          <w:color w:val="000000"/>
        </w:rPr>
        <w:t>выкупает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отказывается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выкупа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13(1).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изготовленного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поступило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заяв</w:t>
      </w:r>
      <w:r>
        <w:rPr>
          <w:color w:val="000000"/>
        </w:rPr>
        <w:t>ление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отказа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выкупа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изготовленный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структурным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(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федеральное</w:t>
      </w:r>
      <w:r>
        <w:rPr>
          <w:color w:val="000000"/>
        </w:rPr>
        <w:t xml:space="preserve"> </w:t>
      </w:r>
      <w:r>
        <w:rPr>
          <w:color w:val="000000"/>
        </w:rPr>
        <w:t>казенное</w:t>
      </w:r>
      <w:r>
        <w:rPr>
          <w:color w:val="000000"/>
        </w:rPr>
        <w:t xml:space="preserve"> </w:t>
      </w:r>
      <w:r>
        <w:rPr>
          <w:color w:val="000000"/>
        </w:rPr>
        <w:t>учреждение</w:t>
      </w:r>
      <w:r>
        <w:rPr>
          <w:color w:val="000000"/>
        </w:rPr>
        <w:t xml:space="preserve"> "</w:t>
      </w:r>
      <w:r>
        <w:rPr>
          <w:color w:val="000000"/>
        </w:rPr>
        <w:t>Государственное</w:t>
      </w:r>
      <w:r>
        <w:rPr>
          <w:color w:val="000000"/>
        </w:rPr>
        <w:t xml:space="preserve"> </w:t>
      </w:r>
      <w:r>
        <w:rPr>
          <w:color w:val="000000"/>
        </w:rPr>
        <w:t>учреждение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формированию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хранению</w:t>
      </w:r>
      <w:r>
        <w:rPr>
          <w:color w:val="000000"/>
        </w:rPr>
        <w:t xml:space="preserve">, </w:t>
      </w:r>
      <w:r>
        <w:rPr>
          <w:color w:val="000000"/>
        </w:rPr>
        <w:t>отпуску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</w:t>
      </w:r>
      <w:r>
        <w:rPr>
          <w:color w:val="000000"/>
        </w:rPr>
        <w:t>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 (</w:t>
      </w:r>
      <w:r>
        <w:rPr>
          <w:color w:val="000000"/>
        </w:rPr>
        <w:t>Гохран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Министерстве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зачисления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металлов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драгоценных</w:t>
      </w:r>
      <w:r>
        <w:rPr>
          <w:color w:val="000000"/>
        </w:rPr>
        <w:t xml:space="preserve"> </w:t>
      </w:r>
      <w:r>
        <w:rPr>
          <w:color w:val="000000"/>
        </w:rPr>
        <w:t>камней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AB29A7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13(1)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12.10.2015 </w:t>
      </w:r>
      <w:r>
        <w:rPr>
          <w:color w:val="000000"/>
        </w:rPr>
        <w:t>N 1089)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поступило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использоваться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(</w:t>
      </w:r>
      <w:r>
        <w:rPr>
          <w:color w:val="000000"/>
        </w:rPr>
        <w:t>муниципальным</w:t>
      </w:r>
      <w:r>
        <w:rPr>
          <w:color w:val="000000"/>
        </w:rPr>
        <w:t xml:space="preserve">)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фондом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коллегиальног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bookmarkStart w:id="6" w:name="Par84"/>
      <w:bookmarkEnd w:id="6"/>
      <w:r>
        <w:rPr>
          <w:color w:val="000000"/>
        </w:rPr>
        <w:t xml:space="preserve">15.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</w:t>
      </w:r>
      <w:r>
        <w:rPr>
          <w:color w:val="000000"/>
        </w:rPr>
        <w:t>ого</w:t>
      </w:r>
      <w:r>
        <w:rPr>
          <w:color w:val="000000"/>
        </w:rPr>
        <w:t xml:space="preserve">)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), </w:t>
      </w:r>
      <w:r>
        <w:rPr>
          <w:color w:val="000000"/>
        </w:rPr>
        <w:t>осуществляемой</w:t>
      </w:r>
      <w:r>
        <w:rPr>
          <w:color w:val="000000"/>
        </w:rPr>
        <w:t xml:space="preserve">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(</w:t>
      </w:r>
      <w:r>
        <w:rPr>
          <w:color w:val="000000"/>
        </w:rPr>
        <w:t>муниципальными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посредством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тор</w:t>
      </w:r>
      <w:r>
        <w:rPr>
          <w:color w:val="000000"/>
        </w:rPr>
        <w:t>гов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13 </w:t>
      </w:r>
      <w:r>
        <w:rPr>
          <w:color w:val="000000"/>
        </w:rPr>
        <w:t>и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субъектами</w:t>
      </w:r>
      <w:r>
        <w:rPr>
          <w:color w:val="000000"/>
        </w:rPr>
        <w:t xml:space="preserve"> </w:t>
      </w:r>
      <w:r>
        <w:rPr>
          <w:color w:val="000000"/>
        </w:rPr>
        <w:t>оценочной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оценочной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выкуплен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реализован</w:t>
      </w:r>
      <w:r>
        <w:rPr>
          <w:color w:val="000000"/>
        </w:rPr>
        <w:t xml:space="preserve">,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повторной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баланс</w:t>
      </w:r>
      <w:r>
        <w:rPr>
          <w:color w:val="000000"/>
        </w:rPr>
        <w:t xml:space="preserve"> </w:t>
      </w:r>
      <w:r>
        <w:rPr>
          <w:color w:val="000000"/>
        </w:rPr>
        <w:t>благотворительной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уничтожении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AB29A7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вырученные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выкупа</w:t>
      </w:r>
      <w:r>
        <w:rPr>
          <w:color w:val="000000"/>
        </w:rPr>
        <w:t xml:space="preserve">)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зачисляются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бюджетным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jc w:val="right"/>
      </w:pPr>
      <w:bookmarkStart w:id="7" w:name="Par93"/>
      <w:bookmarkEnd w:id="7"/>
      <w:r>
        <w:rPr>
          <w:color w:val="000000"/>
        </w:rPr>
        <w:t>Приложение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Типовому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сообщении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lastRenderedPageBreak/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категориями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>,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>и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>,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сдаче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реализации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выкупе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зачислении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,</w:t>
      </w:r>
    </w:p>
    <w:p w:rsidR="00000000" w:rsidRDefault="00AB29A7">
      <w:pPr>
        <w:pStyle w:val="ConsPlusNormal"/>
        <w:jc w:val="right"/>
      </w:pPr>
      <w:r>
        <w:rPr>
          <w:color w:val="000000"/>
        </w:rPr>
        <w:t>вырученных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</w:p>
    <w:p w:rsidR="00000000" w:rsidRDefault="00AB29A7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</w:t>
            </w:r>
            <w:r>
              <w:rPr>
                <w:color w:val="000000"/>
              </w:rPr>
              <w:t>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12.10.2015 N 1089)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B29A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AB29A7">
      <w:pPr>
        <w:pStyle w:val="ConsPlusNormal"/>
        <w:jc w:val="center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структур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)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ф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о</w:t>
      </w:r>
      <w:r>
        <w:rPr>
          <w:color w:val="000000"/>
        </w:rPr>
        <w:t xml:space="preserve">., </w:t>
      </w:r>
      <w:r>
        <w:rPr>
          <w:color w:val="000000"/>
        </w:rPr>
        <w:t>занимаемая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"__" ________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Извещаю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___________________________________________________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>)</w:t>
      </w:r>
    </w:p>
    <w:p w:rsidR="00000000" w:rsidRDefault="00AB29A7">
      <w:pPr>
        <w:pStyle w:val="ConsPlusNonformat"/>
        <w:jc w:val="both"/>
      </w:pPr>
      <w:r>
        <w:rPr>
          <w:color w:val="000000"/>
        </w:rPr>
        <w:t>подарка</w:t>
      </w:r>
      <w:r>
        <w:rPr>
          <w:color w:val="000000"/>
        </w:rPr>
        <w:t>(</w:t>
      </w:r>
      <w:r>
        <w:rPr>
          <w:color w:val="000000"/>
        </w:rPr>
        <w:t>ов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____________________________________________________________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протокольного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служебной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командировки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)</w:t>
      </w:r>
    </w:p>
    <w:p w:rsidR="00000000" w:rsidRDefault="00AB29A7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5"/>
        <w:gridCol w:w="3422"/>
        <w:gridCol w:w="1879"/>
        <w:gridCol w:w="1911"/>
      </w:tblGrid>
      <w:tr w:rsidR="00000000"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подарка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Характеристика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подарка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описание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предметов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jc w:val="center"/>
            </w:pPr>
            <w:r>
              <w:rPr>
                <w:color w:val="000000"/>
              </w:rPr>
              <w:t>Стоимость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рублях</w:t>
            </w:r>
            <w:r>
              <w:rPr>
                <w:color w:val="000000"/>
              </w:rPr>
              <w:t xml:space="preserve"> &lt;*</w:t>
            </w:r>
            <w:r>
              <w:rPr>
                <w:color w:val="000000"/>
              </w:rPr>
              <w:t>&gt;</w:t>
            </w:r>
          </w:p>
        </w:tc>
      </w:tr>
      <w:tr w:rsidR="00000000">
        <w:tc>
          <w:tcPr>
            <w:tcW w:w="2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</w:pPr>
            <w:r>
              <w:rPr>
                <w:color w:val="000000"/>
              </w:rPr>
              <w:t>1.</w:t>
            </w:r>
          </w:p>
          <w:p w:rsidR="00000000" w:rsidRDefault="00AB29A7">
            <w:pPr>
              <w:pStyle w:val="ConsPlusNormal"/>
            </w:pPr>
            <w:r>
              <w:rPr>
                <w:color w:val="000000"/>
              </w:rPr>
              <w:t>2.</w:t>
            </w:r>
          </w:p>
          <w:p w:rsidR="00000000" w:rsidRDefault="00AB29A7">
            <w:pPr>
              <w:pStyle w:val="ConsPlusNormal"/>
            </w:pPr>
            <w:r>
              <w:rPr>
                <w:color w:val="000000"/>
              </w:rPr>
              <w:t>3.</w:t>
            </w:r>
          </w:p>
          <w:p w:rsidR="00000000" w:rsidRDefault="00AB29A7">
            <w:pPr>
              <w:pStyle w:val="ConsPlusNormal"/>
            </w:pPr>
            <w:r>
              <w:rPr>
                <w:color w:val="000000"/>
              </w:rPr>
              <w:t>Итого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B29A7">
            <w:pPr>
              <w:pStyle w:val="ConsPlusNormal"/>
              <w:rPr>
                <w:color w:val="000000"/>
              </w:rPr>
            </w:pPr>
          </w:p>
        </w:tc>
      </w:tr>
    </w:tbl>
    <w:p w:rsidR="00000000" w:rsidRDefault="00AB29A7">
      <w:pPr>
        <w:pStyle w:val="ConsPlusNormal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color w:val="000000"/>
        </w:rPr>
        <w:t>Приложение</w:t>
      </w:r>
      <w:r>
        <w:rPr>
          <w:color w:val="000000"/>
        </w:rPr>
        <w:t xml:space="preserve">: ______________________________________________ </w:t>
      </w:r>
      <w:r>
        <w:rPr>
          <w:color w:val="000000"/>
        </w:rPr>
        <w:t>на</w:t>
      </w:r>
      <w:r>
        <w:rPr>
          <w:color w:val="000000"/>
        </w:rPr>
        <w:t xml:space="preserve"> _____ </w:t>
      </w:r>
      <w:r>
        <w:rPr>
          <w:color w:val="000000"/>
        </w:rPr>
        <w:t>листах</w:t>
      </w:r>
      <w:r>
        <w:rPr>
          <w:color w:val="000000"/>
        </w:rPr>
        <w:t>.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>)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представившее</w:t>
      </w:r>
    </w:p>
    <w:p w:rsidR="00000000" w:rsidRDefault="00AB29A7">
      <w:pPr>
        <w:pStyle w:val="ConsPlusNonformat"/>
        <w:jc w:val="both"/>
      </w:pPr>
      <w:r>
        <w:rPr>
          <w:color w:val="000000"/>
        </w:rPr>
        <w:t>уведомление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"__" 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color w:val="000000"/>
        </w:rPr>
        <w:t>Лицо</w:t>
      </w:r>
      <w:r>
        <w:rPr>
          <w:color w:val="000000"/>
        </w:rPr>
        <w:t>,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принявшее</w:t>
      </w:r>
    </w:p>
    <w:p w:rsidR="00000000" w:rsidRDefault="00AB29A7">
      <w:pPr>
        <w:pStyle w:val="ConsPlusNonformat"/>
        <w:jc w:val="both"/>
      </w:pPr>
      <w:r>
        <w:rPr>
          <w:color w:val="000000"/>
        </w:rPr>
        <w:t>уведомление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_________________________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"__" 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AB29A7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</w:t>
      </w:r>
      <w:r>
        <w:rPr>
          <w:color w:val="000000"/>
        </w:rPr>
        <w:t>одпись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color w:val="000000"/>
        </w:rPr>
        <w:t>Регистрационный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журнале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___________________</w:t>
      </w:r>
    </w:p>
    <w:p w:rsidR="00000000" w:rsidRDefault="00AB29A7">
      <w:pPr>
        <w:pStyle w:val="ConsPlusNonformat"/>
        <w:jc w:val="both"/>
        <w:rPr>
          <w:color w:val="000000"/>
        </w:rPr>
      </w:pPr>
    </w:p>
    <w:p w:rsidR="00000000" w:rsidRDefault="00AB29A7">
      <w:pPr>
        <w:pStyle w:val="ConsPlusNonformat"/>
        <w:jc w:val="both"/>
      </w:pPr>
      <w:r>
        <w:rPr>
          <w:color w:val="000000"/>
        </w:rPr>
        <w:t xml:space="preserve">"__" _________ 20__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AB29A7">
      <w:pPr>
        <w:pStyle w:val="ConsPlusNormal"/>
        <w:ind w:firstLine="540"/>
        <w:jc w:val="both"/>
        <w:rPr>
          <w:color w:val="000000"/>
        </w:rPr>
      </w:pPr>
    </w:p>
    <w:p w:rsidR="00000000" w:rsidRDefault="00AB29A7">
      <w:pPr>
        <w:pStyle w:val="ConsPlusNormal"/>
        <w:ind w:firstLine="540"/>
        <w:jc w:val="both"/>
      </w:pPr>
      <w:r>
        <w:rPr>
          <w:color w:val="000000"/>
        </w:rPr>
        <w:lastRenderedPageBreak/>
        <w:t>--------------------------------</w:t>
      </w:r>
    </w:p>
    <w:p w:rsidR="00AB29A7" w:rsidRDefault="00AB29A7">
      <w:pPr>
        <w:pStyle w:val="ConsPlusNormal"/>
        <w:spacing w:before="160"/>
        <w:ind w:firstLine="540"/>
        <w:jc w:val="both"/>
      </w:pPr>
      <w:bookmarkStart w:id="8" w:name="Par161"/>
      <w:bookmarkEnd w:id="8"/>
      <w:r>
        <w:rPr>
          <w:color w:val="000000"/>
        </w:rPr>
        <w:t xml:space="preserve">&lt;*&gt; </w:t>
      </w:r>
      <w:r>
        <w:rPr>
          <w:color w:val="000000"/>
        </w:rPr>
        <w:t>Заполняется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подтверждающих</w:t>
      </w:r>
      <w:r>
        <w:rPr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>.</w:t>
      </w:r>
    </w:p>
    <w:sectPr w:rsidR="00AB29A7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A7" w:rsidRDefault="00AB29A7">
      <w:r>
        <w:separator/>
      </w:r>
    </w:p>
  </w:endnote>
  <w:endnote w:type="continuationSeparator" w:id="1">
    <w:p w:rsidR="00AB29A7" w:rsidRDefault="00AB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A7" w:rsidRDefault="00AB29A7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AB29A7" w:rsidRDefault="00AB2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0DA"/>
    <w:rsid w:val="00AB29A7"/>
    <w:rsid w:val="00FC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2875</Words>
  <Characters>16393</Characters>
  <Application>Microsoft Office Word</Application>
  <DocSecurity>0</DocSecurity>
  <Lines>136</Lines>
  <Paragraphs>38</Paragraphs>
  <ScaleCrop>false</ScaleCrop>
  <Company>КонсультантПлюс Версия 4024.00.32</Company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09.01.2014 N 10(ред. от 24.03.2023)"О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</dc:title>
  <dc:creator>Пользователь Windows</dc:creator>
  <cp:lastModifiedBy>Пользователь Windows</cp:lastModifiedBy>
  <cp:revision>2</cp:revision>
  <dcterms:created xsi:type="dcterms:W3CDTF">2025-05-12T08:19:00Z</dcterms:created>
  <dcterms:modified xsi:type="dcterms:W3CDTF">2025-05-12T08:19:00Z</dcterms:modified>
</cp:coreProperties>
</file>