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533E">
      <w:pPr>
        <w:pStyle w:val="ConsPlusNormal"/>
        <w:jc w:val="center"/>
      </w:pPr>
      <w:r>
        <w:rPr>
          <w:b/>
          <w:color w:val="000000"/>
        </w:rPr>
        <w:t>ПРАВИТЕЛЬСТВО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</w:p>
    <w:p w:rsidR="00000000" w:rsidRDefault="0060533E">
      <w:pPr>
        <w:pStyle w:val="ConsPlusNormal"/>
        <w:jc w:val="center"/>
        <w:rPr>
          <w:b/>
          <w:color w:val="000000"/>
        </w:rPr>
      </w:pPr>
    </w:p>
    <w:p w:rsidR="00000000" w:rsidRDefault="0060533E">
      <w:pPr>
        <w:pStyle w:val="ConsPlusNormal"/>
        <w:jc w:val="center"/>
      </w:pPr>
      <w:r>
        <w:rPr>
          <w:b/>
          <w:color w:val="000000"/>
        </w:rPr>
        <w:t>ПОСТАНОВЛЕНИЕ</w:t>
      </w:r>
    </w:p>
    <w:p w:rsidR="00000000" w:rsidRDefault="0060533E">
      <w:pPr>
        <w:pStyle w:val="ConsPlusNormal"/>
        <w:jc w:val="center"/>
      </w:pPr>
      <w:r>
        <w:rPr>
          <w:b/>
          <w:color w:val="000000"/>
        </w:rPr>
        <w:t>от</w:t>
      </w:r>
      <w:r>
        <w:rPr>
          <w:b/>
          <w:color w:val="000000"/>
        </w:rPr>
        <w:t xml:space="preserve"> 26 </w:t>
      </w:r>
      <w:r>
        <w:rPr>
          <w:b/>
          <w:color w:val="000000"/>
        </w:rPr>
        <w:t>февраля</w:t>
      </w:r>
      <w:r>
        <w:rPr>
          <w:b/>
          <w:color w:val="000000"/>
        </w:rPr>
        <w:t xml:space="preserve"> 2010 </w:t>
      </w:r>
      <w:r>
        <w:rPr>
          <w:b/>
          <w:color w:val="000000"/>
        </w:rPr>
        <w:t>г</w:t>
      </w:r>
      <w:r>
        <w:rPr>
          <w:b/>
          <w:color w:val="000000"/>
        </w:rPr>
        <w:t>. N 96</w:t>
      </w:r>
    </w:p>
    <w:p w:rsidR="00000000" w:rsidRDefault="0060533E">
      <w:pPr>
        <w:pStyle w:val="ConsPlusNormal"/>
        <w:jc w:val="center"/>
        <w:rPr>
          <w:b/>
          <w:color w:val="000000"/>
        </w:rPr>
      </w:pPr>
    </w:p>
    <w:p w:rsidR="00000000" w:rsidRDefault="0060533E">
      <w:pPr>
        <w:pStyle w:val="ConsPlusNormal"/>
        <w:jc w:val="center"/>
      </w:pPr>
      <w:r>
        <w:rPr>
          <w:b/>
          <w:color w:val="000000"/>
        </w:rPr>
        <w:t>ОБ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АНТИКОРРУПЦИОННОЙ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Э</w:t>
      </w:r>
      <w:r>
        <w:rPr>
          <w:b/>
          <w:color w:val="000000"/>
        </w:rPr>
        <w:t>КСПЕРТИЗЕ</w:t>
      </w:r>
    </w:p>
    <w:p w:rsidR="00000000" w:rsidRDefault="0060533E">
      <w:pPr>
        <w:pStyle w:val="ConsPlusNormal"/>
        <w:jc w:val="center"/>
      </w:pPr>
      <w:r>
        <w:rPr>
          <w:b/>
          <w:color w:val="000000"/>
        </w:rPr>
        <w:t>НОРМАТИВНЫХ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ПРАВОВЫХ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АКТОВ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ПРОЕКТОВ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НОРМАТИВНЫХ</w:t>
      </w:r>
    </w:p>
    <w:p w:rsidR="00000000" w:rsidRDefault="0060533E">
      <w:pPr>
        <w:pStyle w:val="ConsPlusNormal"/>
        <w:jc w:val="center"/>
      </w:pPr>
      <w:r>
        <w:rPr>
          <w:b/>
          <w:color w:val="000000"/>
        </w:rPr>
        <w:t>ПРАВОВЫХ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АКТОВ</w:t>
      </w:r>
    </w:p>
    <w:p w:rsidR="00000000" w:rsidRDefault="0060533E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60533E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60533E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60533E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60533E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Постановлений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Правительства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18.12.2012 N 1334,</w:t>
            </w:r>
          </w:p>
          <w:p w:rsidR="00000000" w:rsidRDefault="0060533E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27.03.2013 N 274,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27.11.2013 N 1075,</w:t>
            </w:r>
          </w:p>
          <w:p w:rsidR="00000000" w:rsidRDefault="0060533E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30.01.2015 N 83,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18.07.2015 N 732,</w:t>
            </w:r>
          </w:p>
          <w:p w:rsidR="00000000" w:rsidRDefault="0060533E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 xml:space="preserve">0.07.2017 N 813,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20.04.2024 N 515)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60533E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60533E">
      <w:pPr>
        <w:pStyle w:val="ConsPlusNormal"/>
        <w:jc w:val="center"/>
        <w:rPr>
          <w:color w:val="000000"/>
        </w:rPr>
      </w:pPr>
    </w:p>
    <w:p w:rsidR="00000000" w:rsidRDefault="0060533E">
      <w:pPr>
        <w:pStyle w:val="ConsPlusNormal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экспертизе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" </w:t>
      </w:r>
      <w:r>
        <w:rPr>
          <w:color w:val="000000"/>
        </w:rPr>
        <w:t>Правительство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постановляет</w:t>
      </w:r>
      <w:r>
        <w:rPr>
          <w:color w:val="000000"/>
        </w:rPr>
        <w:t>: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Утвердить</w:t>
      </w:r>
      <w:r>
        <w:rPr>
          <w:color w:val="000000"/>
        </w:rPr>
        <w:t xml:space="preserve"> </w:t>
      </w:r>
      <w:r>
        <w:rPr>
          <w:color w:val="000000"/>
        </w:rPr>
        <w:t>прилагаемые</w:t>
      </w:r>
      <w:r>
        <w:rPr>
          <w:color w:val="000000"/>
        </w:rPr>
        <w:t>: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>Прав</w:t>
      </w:r>
      <w:r>
        <w:rPr>
          <w:color w:val="000000"/>
        </w:rPr>
        <w:t>ила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>;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>методику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>.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Признать</w:t>
      </w:r>
      <w:r>
        <w:rPr>
          <w:color w:val="000000"/>
        </w:rPr>
        <w:t xml:space="preserve"> </w:t>
      </w:r>
      <w:r>
        <w:rPr>
          <w:color w:val="000000"/>
        </w:rPr>
        <w:t>утратившими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>: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>П</w:t>
      </w:r>
      <w:r>
        <w:rPr>
          <w:color w:val="000000"/>
        </w:rPr>
        <w:t>остановление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5 </w:t>
      </w:r>
      <w:r>
        <w:rPr>
          <w:color w:val="000000"/>
        </w:rPr>
        <w:t>марта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195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утверждении</w:t>
      </w:r>
      <w:r>
        <w:rPr>
          <w:color w:val="000000"/>
        </w:rPr>
        <w:t xml:space="preserve"> </w:t>
      </w:r>
      <w:r>
        <w:rPr>
          <w:color w:val="000000"/>
        </w:rPr>
        <w:t>Правил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документов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выявления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, </w:t>
      </w:r>
      <w:r>
        <w:rPr>
          <w:color w:val="000000"/>
        </w:rPr>
        <w:t>способствующих</w:t>
      </w:r>
      <w:r>
        <w:rPr>
          <w:color w:val="000000"/>
        </w:rPr>
        <w:t xml:space="preserve"> </w:t>
      </w:r>
      <w:r>
        <w:rPr>
          <w:color w:val="000000"/>
        </w:rPr>
        <w:t>созданию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проявления</w:t>
      </w:r>
      <w:r>
        <w:rPr>
          <w:color w:val="000000"/>
        </w:rPr>
        <w:t xml:space="preserve"> </w:t>
      </w:r>
      <w:r>
        <w:rPr>
          <w:color w:val="000000"/>
        </w:rPr>
        <w:t>ко</w:t>
      </w:r>
      <w:r>
        <w:rPr>
          <w:color w:val="000000"/>
        </w:rPr>
        <w:t>ррупции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2009, N 10, </w:t>
      </w:r>
      <w:r>
        <w:rPr>
          <w:color w:val="000000"/>
        </w:rPr>
        <w:t>ст</w:t>
      </w:r>
      <w:r>
        <w:rPr>
          <w:color w:val="000000"/>
        </w:rPr>
        <w:t>. 1240);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>Постановление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5 </w:t>
      </w:r>
      <w:r>
        <w:rPr>
          <w:color w:val="000000"/>
        </w:rPr>
        <w:t>марта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196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утверждении</w:t>
      </w:r>
      <w:r>
        <w:rPr>
          <w:color w:val="000000"/>
        </w:rPr>
        <w:t xml:space="preserve"> </w:t>
      </w:r>
      <w:r>
        <w:rPr>
          <w:color w:val="000000"/>
        </w:rPr>
        <w:t>методики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документов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выявления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, </w:t>
      </w:r>
      <w:r>
        <w:rPr>
          <w:color w:val="000000"/>
        </w:rPr>
        <w:t>способствующих</w:t>
      </w:r>
      <w:r>
        <w:rPr>
          <w:color w:val="000000"/>
        </w:rPr>
        <w:t xml:space="preserve"> </w:t>
      </w:r>
      <w:r>
        <w:rPr>
          <w:color w:val="000000"/>
        </w:rPr>
        <w:t>созданию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проявления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2009, N 10, </w:t>
      </w:r>
      <w:r>
        <w:rPr>
          <w:color w:val="000000"/>
        </w:rPr>
        <w:t>ст</w:t>
      </w:r>
      <w:r>
        <w:rPr>
          <w:color w:val="000000"/>
        </w:rPr>
        <w:t>. 1241).</w:t>
      </w:r>
    </w:p>
    <w:p w:rsidR="00000000" w:rsidRDefault="0060533E">
      <w:pPr>
        <w:pStyle w:val="ConsPlusNormal"/>
        <w:ind w:firstLine="540"/>
        <w:jc w:val="both"/>
        <w:rPr>
          <w:color w:val="000000"/>
        </w:rPr>
      </w:pPr>
    </w:p>
    <w:p w:rsidR="00000000" w:rsidRDefault="0060533E">
      <w:pPr>
        <w:pStyle w:val="ConsPlusNormal"/>
        <w:jc w:val="right"/>
      </w:pP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</w:p>
    <w:p w:rsidR="00000000" w:rsidRDefault="0060533E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60533E">
      <w:pPr>
        <w:pStyle w:val="ConsPlusNormal"/>
        <w:jc w:val="right"/>
      </w:pPr>
      <w:r>
        <w:rPr>
          <w:color w:val="000000"/>
        </w:rPr>
        <w:t>В</w:t>
      </w:r>
      <w:r>
        <w:rPr>
          <w:color w:val="000000"/>
        </w:rPr>
        <w:t>.</w:t>
      </w:r>
      <w:r>
        <w:rPr>
          <w:color w:val="000000"/>
        </w:rPr>
        <w:t>ПУТИН</w:t>
      </w:r>
    </w:p>
    <w:p w:rsidR="00000000" w:rsidRDefault="0060533E">
      <w:pPr>
        <w:pStyle w:val="ConsPlusNormal"/>
        <w:ind w:firstLine="540"/>
        <w:jc w:val="both"/>
        <w:rPr>
          <w:color w:val="000000"/>
        </w:rPr>
      </w:pPr>
    </w:p>
    <w:p w:rsidR="00000000" w:rsidRDefault="0060533E">
      <w:pPr>
        <w:pStyle w:val="ConsPlusNormal"/>
        <w:ind w:firstLine="540"/>
        <w:jc w:val="both"/>
        <w:rPr>
          <w:color w:val="000000"/>
        </w:rPr>
      </w:pPr>
    </w:p>
    <w:p w:rsidR="00000000" w:rsidRDefault="0060533E">
      <w:pPr>
        <w:pStyle w:val="ConsPlusNormal"/>
        <w:ind w:firstLine="540"/>
        <w:jc w:val="both"/>
        <w:rPr>
          <w:color w:val="000000"/>
        </w:rPr>
      </w:pPr>
    </w:p>
    <w:p w:rsidR="00000000" w:rsidRDefault="0060533E">
      <w:pPr>
        <w:pStyle w:val="ConsPlusNormal"/>
        <w:ind w:firstLine="540"/>
        <w:jc w:val="both"/>
        <w:rPr>
          <w:color w:val="000000"/>
        </w:rPr>
      </w:pPr>
    </w:p>
    <w:p w:rsidR="00000000" w:rsidRDefault="0060533E">
      <w:pPr>
        <w:pStyle w:val="ConsPlusNormal"/>
        <w:ind w:firstLine="540"/>
        <w:jc w:val="both"/>
        <w:rPr>
          <w:color w:val="000000"/>
        </w:rPr>
      </w:pPr>
    </w:p>
    <w:p w:rsidR="00000000" w:rsidRDefault="0060533E">
      <w:pPr>
        <w:pStyle w:val="ConsPlusNormal"/>
        <w:jc w:val="right"/>
      </w:pPr>
      <w:r>
        <w:rPr>
          <w:color w:val="000000"/>
        </w:rPr>
        <w:t>Утверждены</w:t>
      </w:r>
    </w:p>
    <w:p w:rsidR="00000000" w:rsidRDefault="0060533E">
      <w:pPr>
        <w:pStyle w:val="ConsPlusNormal"/>
        <w:jc w:val="right"/>
      </w:pPr>
      <w:r>
        <w:rPr>
          <w:color w:val="000000"/>
        </w:rPr>
        <w:t>Постановлением</w:t>
      </w:r>
      <w:r>
        <w:rPr>
          <w:color w:val="000000"/>
        </w:rPr>
        <w:t xml:space="preserve"> </w:t>
      </w:r>
      <w:r>
        <w:rPr>
          <w:color w:val="000000"/>
        </w:rPr>
        <w:t>Пра</w:t>
      </w:r>
      <w:r>
        <w:rPr>
          <w:color w:val="000000"/>
        </w:rPr>
        <w:t>вительства</w:t>
      </w:r>
    </w:p>
    <w:p w:rsidR="00000000" w:rsidRDefault="0060533E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60533E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26 </w:t>
      </w:r>
      <w:r>
        <w:rPr>
          <w:color w:val="000000"/>
        </w:rPr>
        <w:t>февраля</w:t>
      </w:r>
      <w:r>
        <w:rPr>
          <w:color w:val="000000"/>
        </w:rPr>
        <w:t xml:space="preserve"> 2010 </w:t>
      </w:r>
      <w:r>
        <w:rPr>
          <w:color w:val="000000"/>
        </w:rPr>
        <w:t>г</w:t>
      </w:r>
      <w:r>
        <w:rPr>
          <w:color w:val="000000"/>
        </w:rPr>
        <w:t>. N 96</w:t>
      </w:r>
    </w:p>
    <w:p w:rsidR="00000000" w:rsidRDefault="0060533E">
      <w:pPr>
        <w:pStyle w:val="ConsPlusNormal"/>
        <w:ind w:firstLine="540"/>
        <w:jc w:val="both"/>
        <w:rPr>
          <w:color w:val="000000"/>
        </w:rPr>
      </w:pPr>
    </w:p>
    <w:p w:rsidR="00000000" w:rsidRDefault="0060533E">
      <w:pPr>
        <w:pStyle w:val="ConsPlusNormal"/>
        <w:jc w:val="center"/>
      </w:pPr>
      <w:bookmarkStart w:id="0" w:name="Par36"/>
      <w:bookmarkEnd w:id="0"/>
      <w:r>
        <w:rPr>
          <w:b/>
          <w:color w:val="000000"/>
        </w:rPr>
        <w:t>ПРАВИЛА</w:t>
      </w:r>
    </w:p>
    <w:p w:rsidR="00000000" w:rsidRDefault="0060533E">
      <w:pPr>
        <w:pStyle w:val="ConsPlusNormal"/>
        <w:jc w:val="center"/>
      </w:pPr>
      <w:r>
        <w:rPr>
          <w:b/>
          <w:color w:val="000000"/>
        </w:rPr>
        <w:t>ПРОВЕДЕНИЯ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АНТИКОРРУПЦИОННОЙ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ЭКСПЕРТИЗЫ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НОРМАТИВНЫХ</w:t>
      </w:r>
    </w:p>
    <w:p w:rsidR="00000000" w:rsidRDefault="0060533E">
      <w:pPr>
        <w:pStyle w:val="ConsPlusNormal"/>
        <w:jc w:val="center"/>
      </w:pPr>
      <w:r>
        <w:rPr>
          <w:b/>
          <w:color w:val="000000"/>
        </w:rPr>
        <w:t>ПРАВОВЫХ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АКТОВ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ПРОЕКТОВ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НОРМАТИВНЫХ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ПРАВОВЫХ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АКТОВ</w:t>
      </w:r>
    </w:p>
    <w:p w:rsidR="00000000" w:rsidRDefault="0060533E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60533E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60533E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60533E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60533E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Постановлений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Правительства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18.12.2012 N 1334,</w:t>
            </w:r>
          </w:p>
          <w:p w:rsidR="00000000" w:rsidRDefault="0060533E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27.03.2013 N 274,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27.11.2013 N 1075,</w:t>
            </w:r>
          </w:p>
          <w:p w:rsidR="00000000" w:rsidRDefault="0060533E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30.01.2015 N 83,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18.07.2015 N 732,</w:t>
            </w:r>
          </w:p>
          <w:p w:rsidR="00000000" w:rsidRDefault="0060533E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10.07.2017 N 813,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20.04.2024 N 515)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60533E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60533E">
      <w:pPr>
        <w:pStyle w:val="ConsPlusNormal"/>
        <w:ind w:firstLine="540"/>
        <w:jc w:val="both"/>
        <w:rPr>
          <w:color w:val="000000"/>
        </w:rPr>
      </w:pPr>
    </w:p>
    <w:p w:rsidR="00000000" w:rsidRDefault="0060533E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Настоящие</w:t>
      </w:r>
      <w:r>
        <w:rPr>
          <w:color w:val="000000"/>
        </w:rPr>
        <w:t xml:space="preserve"> </w:t>
      </w:r>
      <w:r>
        <w:rPr>
          <w:color w:val="000000"/>
        </w:rPr>
        <w:t>Правила</w:t>
      </w:r>
      <w:r>
        <w:rPr>
          <w:color w:val="000000"/>
        </w:rPr>
        <w:t xml:space="preserve"> </w:t>
      </w:r>
      <w:r>
        <w:rPr>
          <w:color w:val="000000"/>
        </w:rPr>
        <w:t>определяют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, </w:t>
      </w:r>
      <w:r>
        <w:rPr>
          <w:color w:val="000000"/>
        </w:rPr>
        <w:t>осуществляемой</w:t>
      </w:r>
      <w:r>
        <w:rPr>
          <w:color w:val="000000"/>
        </w:rPr>
        <w:t xml:space="preserve"> </w:t>
      </w:r>
      <w:r>
        <w:rPr>
          <w:color w:val="000000"/>
        </w:rPr>
        <w:t>Министерством</w:t>
      </w:r>
      <w:r>
        <w:rPr>
          <w:color w:val="000000"/>
        </w:rPr>
        <w:t xml:space="preserve"> </w:t>
      </w:r>
      <w:r>
        <w:rPr>
          <w:color w:val="000000"/>
        </w:rPr>
        <w:t>юстиции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независимой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выявления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коррупциогенных</w:t>
      </w:r>
      <w:r>
        <w:rPr>
          <w:color w:val="000000"/>
        </w:rPr>
        <w:t xml:space="preserve"> </w:t>
      </w:r>
      <w:r>
        <w:rPr>
          <w:color w:val="000000"/>
        </w:rPr>
        <w:t>факторов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последующего</w:t>
      </w:r>
      <w:r>
        <w:rPr>
          <w:color w:val="000000"/>
        </w:rPr>
        <w:t xml:space="preserve"> </w:t>
      </w:r>
      <w:r>
        <w:rPr>
          <w:color w:val="000000"/>
        </w:rPr>
        <w:t>устранения</w:t>
      </w:r>
      <w:r>
        <w:rPr>
          <w:color w:val="000000"/>
        </w:rPr>
        <w:t>.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Министерство</w:t>
      </w:r>
      <w:r>
        <w:rPr>
          <w:color w:val="000000"/>
        </w:rPr>
        <w:t xml:space="preserve"> </w:t>
      </w:r>
      <w:r>
        <w:rPr>
          <w:color w:val="000000"/>
        </w:rPr>
        <w:t>юстиции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проводит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антикоррупционную</w:t>
      </w:r>
      <w:r>
        <w:rPr>
          <w:color w:val="000000"/>
        </w:rPr>
        <w:t xml:space="preserve"> </w:t>
      </w:r>
      <w:r>
        <w:rPr>
          <w:color w:val="000000"/>
        </w:rPr>
        <w:t>экспертизу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методикой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, </w:t>
      </w:r>
      <w:r>
        <w:rPr>
          <w:color w:val="000000"/>
        </w:rPr>
        <w:t>утвержденно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Постановлением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 </w:t>
      </w:r>
      <w:r>
        <w:rPr>
          <w:color w:val="000000"/>
        </w:rPr>
        <w:t>февраля</w:t>
      </w:r>
      <w:r>
        <w:rPr>
          <w:color w:val="000000"/>
        </w:rPr>
        <w:t xml:space="preserve"> 2010 </w:t>
      </w:r>
      <w:r>
        <w:rPr>
          <w:color w:val="000000"/>
        </w:rPr>
        <w:t>г</w:t>
      </w:r>
      <w:r>
        <w:rPr>
          <w:color w:val="000000"/>
        </w:rPr>
        <w:t xml:space="preserve">. N 96,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>:</w:t>
      </w:r>
    </w:p>
    <w:p w:rsidR="00000000" w:rsidRDefault="0060533E">
      <w:pPr>
        <w:pStyle w:val="ConsPlusNormal"/>
        <w:spacing w:before="160"/>
        <w:ind w:firstLine="540"/>
        <w:jc w:val="both"/>
      </w:pPr>
      <w:bookmarkStart w:id="1" w:name="Par47"/>
      <w:bookmarkEnd w:id="1"/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постановлений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разрабатыва</w:t>
      </w:r>
      <w:r>
        <w:rPr>
          <w:color w:val="000000"/>
        </w:rPr>
        <w:t>емых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, -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>;</w:t>
      </w:r>
    </w:p>
    <w:p w:rsidR="00000000" w:rsidRDefault="0060533E">
      <w:pPr>
        <w:pStyle w:val="ConsPlusNormal"/>
        <w:spacing w:before="160"/>
        <w:ind w:firstLine="540"/>
        <w:jc w:val="both"/>
      </w:pPr>
      <w:bookmarkStart w:id="2" w:name="Par48"/>
      <w:bookmarkEnd w:id="2"/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поправок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проектам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подготовленным</w:t>
      </w:r>
      <w:r>
        <w:rPr>
          <w:color w:val="000000"/>
        </w:rPr>
        <w:t xml:space="preserve"> </w:t>
      </w:r>
      <w:r>
        <w:rPr>
          <w:color w:val="000000"/>
        </w:rPr>
        <w:t>фед</w:t>
      </w:r>
      <w:r>
        <w:rPr>
          <w:color w:val="000000"/>
        </w:rPr>
        <w:t>еральными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, -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>;</w:t>
      </w:r>
    </w:p>
    <w:p w:rsidR="00000000" w:rsidRDefault="0060533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Постановлений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27.03.2013 N 274, </w:t>
      </w:r>
      <w:r>
        <w:rPr>
          <w:color w:val="000000"/>
        </w:rPr>
        <w:t>от</w:t>
      </w:r>
      <w:r>
        <w:rPr>
          <w:color w:val="000000"/>
        </w:rPr>
        <w:t xml:space="preserve"> 27.11.2013 N 1075)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lastRenderedPageBreak/>
        <w:t>в</w:t>
      </w:r>
      <w:r>
        <w:rPr>
          <w:color w:val="000000"/>
        </w:rPr>
        <w:t xml:space="preserve">)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затрагивающих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, </w:t>
      </w:r>
      <w:r>
        <w:rPr>
          <w:color w:val="000000"/>
        </w:rPr>
        <w:t>свободы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человека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устанавливающих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статус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имеющих</w:t>
      </w:r>
      <w:r>
        <w:rPr>
          <w:color w:val="000000"/>
        </w:rPr>
        <w:t xml:space="preserve"> </w:t>
      </w:r>
      <w:r>
        <w:rPr>
          <w:color w:val="000000"/>
        </w:rPr>
        <w:t>межведомственный</w:t>
      </w:r>
      <w:r>
        <w:rPr>
          <w:color w:val="000000"/>
        </w:rPr>
        <w:t xml:space="preserve"> </w:t>
      </w:r>
      <w:r>
        <w:rPr>
          <w:color w:val="000000"/>
        </w:rPr>
        <w:t>характер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уставов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>разований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уставы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-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>;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мониторинге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применения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</w:t>
      </w:r>
      <w:r>
        <w:rPr>
          <w:color w:val="000000"/>
        </w:rPr>
        <w:t>льный</w:t>
      </w:r>
      <w:r>
        <w:rPr>
          <w:color w:val="000000"/>
        </w:rPr>
        <w:t xml:space="preserve"> </w:t>
      </w:r>
      <w:r>
        <w:rPr>
          <w:color w:val="000000"/>
        </w:rPr>
        <w:t>регистр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60533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27.03.2013 N 274)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Результаты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отражаются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заключении</w:t>
      </w:r>
      <w:r>
        <w:rPr>
          <w:color w:val="000000"/>
        </w:rPr>
        <w:t xml:space="preserve"> </w:t>
      </w:r>
      <w:r>
        <w:rPr>
          <w:color w:val="000000"/>
        </w:rPr>
        <w:t>Министерства</w:t>
      </w:r>
      <w:r>
        <w:rPr>
          <w:color w:val="000000"/>
        </w:rPr>
        <w:t xml:space="preserve"> </w:t>
      </w:r>
      <w:r>
        <w:rPr>
          <w:color w:val="000000"/>
        </w:rPr>
        <w:t>юстиции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заключении</w:t>
      </w:r>
      <w:r>
        <w:rPr>
          <w:color w:val="000000"/>
        </w:rPr>
        <w:t xml:space="preserve"> </w:t>
      </w:r>
      <w:r>
        <w:rPr>
          <w:color w:val="000000"/>
        </w:rPr>
        <w:t>Министерства</w:t>
      </w:r>
      <w:r>
        <w:rPr>
          <w:color w:val="000000"/>
        </w:rPr>
        <w:t xml:space="preserve"> </w:t>
      </w:r>
      <w:r>
        <w:rPr>
          <w:color w:val="000000"/>
        </w:rPr>
        <w:t>юстиции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, </w:t>
      </w:r>
      <w:r>
        <w:rPr>
          <w:color w:val="000000"/>
        </w:rPr>
        <w:t>утверждаемой</w:t>
      </w:r>
      <w:r>
        <w:rPr>
          <w:color w:val="000000"/>
        </w:rPr>
        <w:t xml:space="preserve"> </w:t>
      </w:r>
      <w:r>
        <w:rPr>
          <w:color w:val="000000"/>
        </w:rPr>
        <w:t>Министерством</w:t>
      </w:r>
      <w:r>
        <w:rPr>
          <w:color w:val="000000"/>
        </w:rPr>
        <w:t>.</w:t>
      </w:r>
    </w:p>
    <w:p w:rsidR="00000000" w:rsidRDefault="0060533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27.03.2013 N 274)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3(1). </w:t>
      </w:r>
      <w:r>
        <w:rPr>
          <w:color w:val="000000"/>
        </w:rPr>
        <w:t>Разногласия</w:t>
      </w:r>
      <w:r>
        <w:rPr>
          <w:color w:val="000000"/>
        </w:rPr>
        <w:t xml:space="preserve">, </w:t>
      </w:r>
      <w:r>
        <w:rPr>
          <w:color w:val="000000"/>
        </w:rPr>
        <w:t>возникающие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оценке</w:t>
      </w:r>
      <w:r>
        <w:rPr>
          <w:color w:val="000000"/>
        </w:rPr>
        <w:t xml:space="preserve"> </w:t>
      </w:r>
      <w:r>
        <w:rPr>
          <w:color w:val="000000"/>
        </w:rPr>
        <w:t>коррупциогенных</w:t>
      </w:r>
      <w:r>
        <w:rPr>
          <w:color w:val="000000"/>
        </w:rPr>
        <w:t xml:space="preserve"> </w:t>
      </w:r>
      <w:r>
        <w:rPr>
          <w:color w:val="000000"/>
        </w:rPr>
        <w:t>факторов</w:t>
      </w:r>
      <w:r>
        <w:rPr>
          <w:color w:val="000000"/>
        </w:rPr>
        <w:t xml:space="preserve">, </w:t>
      </w:r>
      <w:r>
        <w:rPr>
          <w:color w:val="000000"/>
        </w:rPr>
        <w:t>указ</w:t>
      </w:r>
      <w:r>
        <w:rPr>
          <w:color w:val="000000"/>
        </w:rPr>
        <w:t>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заключении</w:t>
      </w:r>
      <w:r>
        <w:rPr>
          <w:color w:val="000000"/>
        </w:rPr>
        <w:t xml:space="preserve"> </w:t>
      </w:r>
      <w:r>
        <w:rPr>
          <w:color w:val="000000"/>
        </w:rPr>
        <w:t>Министерства</w:t>
      </w:r>
      <w:r>
        <w:rPr>
          <w:color w:val="000000"/>
        </w:rPr>
        <w:t xml:space="preserve"> </w:t>
      </w:r>
      <w:r>
        <w:rPr>
          <w:color w:val="000000"/>
        </w:rPr>
        <w:t>юстиции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документов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подпунктами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2 </w:t>
      </w:r>
      <w:r>
        <w:rPr>
          <w:color w:val="000000"/>
        </w:rPr>
        <w:t>настоящих</w:t>
      </w:r>
      <w:r>
        <w:rPr>
          <w:color w:val="000000"/>
        </w:rPr>
        <w:t xml:space="preserve"> </w:t>
      </w:r>
      <w:r>
        <w:rPr>
          <w:color w:val="000000"/>
        </w:rPr>
        <w:t>Правил</w:t>
      </w:r>
      <w:r>
        <w:rPr>
          <w:color w:val="000000"/>
        </w:rPr>
        <w:t xml:space="preserve">, </w:t>
      </w:r>
      <w:r>
        <w:rPr>
          <w:color w:val="000000"/>
        </w:rPr>
        <w:t>разрешаются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Реглам</w:t>
      </w:r>
      <w:r>
        <w:rPr>
          <w:color w:val="000000"/>
        </w:rPr>
        <w:t>ентом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утвержденным</w:t>
      </w:r>
      <w:r>
        <w:rPr>
          <w:color w:val="000000"/>
        </w:rPr>
        <w:t xml:space="preserve"> </w:t>
      </w:r>
      <w:r>
        <w:rPr>
          <w:color w:val="000000"/>
        </w:rPr>
        <w:t>постановлением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 </w:t>
      </w:r>
      <w:r>
        <w:rPr>
          <w:color w:val="000000"/>
        </w:rPr>
        <w:t>июня</w:t>
      </w:r>
      <w:r>
        <w:rPr>
          <w:color w:val="000000"/>
        </w:rPr>
        <w:t xml:space="preserve"> 2004 </w:t>
      </w:r>
      <w:r>
        <w:rPr>
          <w:color w:val="000000"/>
        </w:rPr>
        <w:t>г</w:t>
      </w:r>
      <w:r>
        <w:rPr>
          <w:color w:val="000000"/>
        </w:rPr>
        <w:t>. N 260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Регламент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),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неурегулированных</w:t>
      </w:r>
      <w:r>
        <w:rPr>
          <w:color w:val="000000"/>
        </w:rPr>
        <w:t xml:space="preserve"> </w:t>
      </w:r>
      <w:r>
        <w:rPr>
          <w:color w:val="000000"/>
        </w:rPr>
        <w:t>разногласий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проектам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, </w:t>
      </w:r>
      <w:r>
        <w:rPr>
          <w:color w:val="000000"/>
        </w:rPr>
        <w:t>внесенным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Правительство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разногласиями</w:t>
      </w:r>
      <w:r>
        <w:rPr>
          <w:color w:val="000000"/>
        </w:rPr>
        <w:t>.</w:t>
      </w:r>
    </w:p>
    <w:p w:rsidR="00000000" w:rsidRDefault="0060533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30.01.2015 N 83)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>Разногласия</w:t>
      </w:r>
      <w:r>
        <w:rPr>
          <w:color w:val="000000"/>
        </w:rPr>
        <w:t xml:space="preserve">, </w:t>
      </w:r>
      <w:r>
        <w:rPr>
          <w:color w:val="000000"/>
        </w:rPr>
        <w:t>возникающие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оценке</w:t>
      </w:r>
      <w:r>
        <w:rPr>
          <w:color w:val="000000"/>
        </w:rPr>
        <w:t xml:space="preserve"> </w:t>
      </w:r>
      <w:r>
        <w:rPr>
          <w:color w:val="000000"/>
        </w:rPr>
        <w:t>коррупциогенных</w:t>
      </w:r>
      <w:r>
        <w:rPr>
          <w:color w:val="000000"/>
        </w:rPr>
        <w:t xml:space="preserve"> </w:t>
      </w:r>
      <w:r>
        <w:rPr>
          <w:color w:val="000000"/>
        </w:rPr>
        <w:t>факторов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заключении</w:t>
      </w:r>
      <w:r>
        <w:rPr>
          <w:color w:val="000000"/>
        </w:rPr>
        <w:t xml:space="preserve"> </w:t>
      </w:r>
      <w:r>
        <w:rPr>
          <w:color w:val="000000"/>
        </w:rPr>
        <w:t>Министерства</w:t>
      </w:r>
      <w:r>
        <w:rPr>
          <w:color w:val="000000"/>
        </w:rPr>
        <w:t xml:space="preserve"> </w:t>
      </w:r>
      <w:r>
        <w:rPr>
          <w:color w:val="000000"/>
        </w:rPr>
        <w:t>юстиции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экспер</w:t>
      </w:r>
      <w:r>
        <w:rPr>
          <w:color w:val="000000"/>
        </w:rPr>
        <w:t>тизы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затрагивающих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, </w:t>
      </w:r>
      <w:r>
        <w:rPr>
          <w:color w:val="000000"/>
        </w:rPr>
        <w:t>свободы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человека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устанавливающих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статус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имеющих</w:t>
      </w:r>
      <w:r>
        <w:rPr>
          <w:color w:val="000000"/>
        </w:rPr>
        <w:t xml:space="preserve"> </w:t>
      </w:r>
      <w:r>
        <w:rPr>
          <w:color w:val="000000"/>
        </w:rPr>
        <w:t>межведомственны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характер</w:t>
      </w:r>
      <w:r>
        <w:rPr>
          <w:color w:val="000000"/>
        </w:rPr>
        <w:t xml:space="preserve">, </w:t>
      </w:r>
      <w:r>
        <w:rPr>
          <w:color w:val="000000"/>
        </w:rPr>
        <w:t>разрешаются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Правилами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, </w:t>
      </w:r>
      <w:r>
        <w:rPr>
          <w:color w:val="000000"/>
        </w:rPr>
        <w:t>утвержденными</w:t>
      </w:r>
      <w:r>
        <w:rPr>
          <w:color w:val="000000"/>
        </w:rPr>
        <w:t xml:space="preserve"> </w:t>
      </w:r>
      <w:r>
        <w:rPr>
          <w:color w:val="000000"/>
        </w:rPr>
        <w:t>постановлением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 </w:t>
      </w:r>
      <w:r>
        <w:rPr>
          <w:color w:val="000000"/>
        </w:rPr>
        <w:t>августа</w:t>
      </w:r>
      <w:r>
        <w:rPr>
          <w:color w:val="000000"/>
        </w:rPr>
        <w:t xml:space="preserve"> 1997 </w:t>
      </w:r>
      <w:r>
        <w:rPr>
          <w:color w:val="000000"/>
        </w:rPr>
        <w:t>г</w:t>
      </w:r>
      <w:r>
        <w:rPr>
          <w:color w:val="000000"/>
        </w:rPr>
        <w:t>. N 1009.</w:t>
      </w:r>
    </w:p>
    <w:p w:rsidR="00000000" w:rsidRDefault="0060533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3(1)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Постановлением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27.03.2013 N 274)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Независимая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антикоррупционная</w:t>
      </w:r>
      <w:r>
        <w:rPr>
          <w:color w:val="000000"/>
        </w:rPr>
        <w:t xml:space="preserve"> </w:t>
      </w:r>
      <w:r>
        <w:rPr>
          <w:color w:val="000000"/>
        </w:rPr>
        <w:t>экспертиза</w:t>
      </w:r>
      <w:r>
        <w:rPr>
          <w:color w:val="000000"/>
        </w:rPr>
        <w:t xml:space="preserve"> </w:t>
      </w:r>
      <w:r>
        <w:rPr>
          <w:color w:val="000000"/>
        </w:rPr>
        <w:t>проводится</w:t>
      </w:r>
      <w:r>
        <w:rPr>
          <w:color w:val="000000"/>
        </w:rPr>
        <w:t xml:space="preserve"> </w:t>
      </w:r>
      <w:r>
        <w:rPr>
          <w:color w:val="000000"/>
        </w:rPr>
        <w:t>юридическими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физическими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аккредитованными</w:t>
      </w:r>
      <w:r>
        <w:rPr>
          <w:color w:val="000000"/>
        </w:rPr>
        <w:t xml:space="preserve"> </w:t>
      </w:r>
      <w:r>
        <w:rPr>
          <w:color w:val="000000"/>
        </w:rPr>
        <w:t>Министерством</w:t>
      </w:r>
      <w:r>
        <w:rPr>
          <w:color w:val="000000"/>
        </w:rPr>
        <w:t xml:space="preserve"> </w:t>
      </w:r>
      <w:r>
        <w:rPr>
          <w:color w:val="000000"/>
        </w:rPr>
        <w:t>юстиции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эксперто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проведению</w:t>
      </w:r>
      <w:r>
        <w:rPr>
          <w:color w:val="000000"/>
        </w:rPr>
        <w:t xml:space="preserve"> </w:t>
      </w:r>
      <w:r>
        <w:rPr>
          <w:color w:val="000000"/>
        </w:rPr>
        <w:t>независимой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методикой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, </w:t>
      </w:r>
      <w:r>
        <w:rPr>
          <w:color w:val="000000"/>
        </w:rPr>
        <w:t>утвержденной</w:t>
      </w:r>
      <w:r>
        <w:rPr>
          <w:color w:val="000000"/>
        </w:rPr>
        <w:t xml:space="preserve"> </w:t>
      </w:r>
      <w:r>
        <w:rPr>
          <w:color w:val="000000"/>
        </w:rPr>
        <w:t>постановлением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 </w:t>
      </w:r>
      <w:r>
        <w:rPr>
          <w:color w:val="000000"/>
        </w:rPr>
        <w:t>февраля</w:t>
      </w:r>
      <w:r>
        <w:rPr>
          <w:color w:val="000000"/>
        </w:rPr>
        <w:t xml:space="preserve"> 2010 </w:t>
      </w:r>
      <w:r>
        <w:rPr>
          <w:color w:val="000000"/>
        </w:rPr>
        <w:t>г</w:t>
      </w:r>
      <w:r>
        <w:rPr>
          <w:color w:val="000000"/>
        </w:rPr>
        <w:t>. N 96.</w:t>
      </w:r>
    </w:p>
    <w:p w:rsidR="00000000" w:rsidRDefault="0060533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4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27.03.2013 N 274)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4(1). </w:t>
      </w:r>
      <w:r>
        <w:rPr>
          <w:color w:val="000000"/>
        </w:rPr>
        <w:t>Проекты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, </w:t>
      </w:r>
      <w:r>
        <w:rPr>
          <w:color w:val="000000"/>
        </w:rPr>
        <w:t>предусматривающие</w:t>
      </w:r>
      <w:r>
        <w:rPr>
          <w:color w:val="000000"/>
        </w:rPr>
        <w:t xml:space="preserve"> </w:t>
      </w:r>
      <w:r>
        <w:rPr>
          <w:color w:val="000000"/>
        </w:rPr>
        <w:t>применение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таможенно</w:t>
      </w:r>
      <w:r>
        <w:rPr>
          <w:color w:val="000000"/>
        </w:rPr>
        <w:t>-</w:t>
      </w:r>
      <w:r>
        <w:rPr>
          <w:color w:val="000000"/>
        </w:rPr>
        <w:t>тарифного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нет</w:t>
      </w:r>
      <w:r>
        <w:rPr>
          <w:color w:val="000000"/>
        </w:rPr>
        <w:t>арифного</w:t>
      </w:r>
      <w:r>
        <w:rPr>
          <w:color w:val="000000"/>
        </w:rPr>
        <w:t xml:space="preserve"> </w:t>
      </w:r>
      <w:r>
        <w:rPr>
          <w:color w:val="000000"/>
        </w:rPr>
        <w:t>регулирования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подкомиссией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таможенно</w:t>
      </w:r>
      <w:r>
        <w:rPr>
          <w:color w:val="000000"/>
        </w:rPr>
        <w:t>-</w:t>
      </w:r>
      <w:r>
        <w:rPr>
          <w:color w:val="000000"/>
        </w:rPr>
        <w:t>тарифному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нетарифному</w:t>
      </w:r>
      <w:r>
        <w:rPr>
          <w:color w:val="000000"/>
        </w:rPr>
        <w:t xml:space="preserve"> </w:t>
      </w:r>
      <w:r>
        <w:rPr>
          <w:color w:val="000000"/>
        </w:rPr>
        <w:t>регулированию</w:t>
      </w:r>
      <w:r>
        <w:rPr>
          <w:color w:val="000000"/>
        </w:rPr>
        <w:t xml:space="preserve">, </w:t>
      </w:r>
      <w:r>
        <w:rPr>
          <w:color w:val="000000"/>
        </w:rPr>
        <w:t>защитным</w:t>
      </w:r>
      <w:r>
        <w:rPr>
          <w:color w:val="000000"/>
        </w:rPr>
        <w:t xml:space="preserve"> </w:t>
      </w:r>
      <w:r>
        <w:rPr>
          <w:color w:val="000000"/>
        </w:rPr>
        <w:t>мерам</w:t>
      </w:r>
      <w:r>
        <w:rPr>
          <w:color w:val="000000"/>
        </w:rPr>
        <w:t xml:space="preserve"> </w:t>
      </w:r>
      <w:r>
        <w:rPr>
          <w:color w:val="000000"/>
        </w:rPr>
        <w:t>во</w:t>
      </w:r>
      <w:r>
        <w:rPr>
          <w:color w:val="000000"/>
        </w:rPr>
        <w:t xml:space="preserve"> </w:t>
      </w:r>
      <w:r>
        <w:rPr>
          <w:color w:val="000000"/>
        </w:rPr>
        <w:t>внешней</w:t>
      </w:r>
      <w:r>
        <w:rPr>
          <w:color w:val="000000"/>
        </w:rPr>
        <w:t xml:space="preserve"> </w:t>
      </w:r>
      <w:r>
        <w:rPr>
          <w:color w:val="000000"/>
        </w:rPr>
        <w:t>торговле</w:t>
      </w:r>
      <w:r>
        <w:rPr>
          <w:color w:val="000000"/>
        </w:rPr>
        <w:t xml:space="preserve"> </w:t>
      </w:r>
      <w:r>
        <w:rPr>
          <w:color w:val="000000"/>
        </w:rPr>
        <w:t>Правительственной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экономическому</w:t>
      </w:r>
      <w:r>
        <w:rPr>
          <w:color w:val="000000"/>
        </w:rPr>
        <w:t xml:space="preserve"> </w:t>
      </w:r>
      <w:r>
        <w:rPr>
          <w:color w:val="000000"/>
        </w:rPr>
        <w:t>развитию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интеграции</w:t>
      </w:r>
      <w:r>
        <w:rPr>
          <w:color w:val="000000"/>
        </w:rPr>
        <w:t xml:space="preserve"> </w:t>
      </w:r>
      <w:r>
        <w:rPr>
          <w:color w:val="000000"/>
        </w:rPr>
        <w:t>принято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проекты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размещению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обсуждения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regulation.gov.ru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 xml:space="preserve">",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проекты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, </w:t>
      </w:r>
      <w:r>
        <w:rPr>
          <w:color w:val="000000"/>
        </w:rPr>
        <w:t>предусматривающие</w:t>
      </w:r>
      <w:r>
        <w:rPr>
          <w:color w:val="000000"/>
        </w:rPr>
        <w:t xml:space="preserve"> </w:t>
      </w:r>
      <w:r>
        <w:rPr>
          <w:color w:val="000000"/>
        </w:rPr>
        <w:t>применение</w:t>
      </w:r>
      <w:r>
        <w:rPr>
          <w:color w:val="000000"/>
        </w:rPr>
        <w:t xml:space="preserve"> </w:t>
      </w:r>
      <w:r>
        <w:rPr>
          <w:color w:val="000000"/>
        </w:rPr>
        <w:t>специальных</w:t>
      </w:r>
      <w:r>
        <w:rPr>
          <w:color w:val="000000"/>
        </w:rPr>
        <w:t xml:space="preserve"> </w:t>
      </w:r>
      <w:r>
        <w:rPr>
          <w:color w:val="000000"/>
        </w:rPr>
        <w:t>экономическ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независимой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экспертизе</w:t>
      </w:r>
      <w:r>
        <w:rPr>
          <w:color w:val="000000"/>
        </w:rPr>
        <w:t>.</w:t>
      </w:r>
    </w:p>
    <w:p w:rsidR="00000000" w:rsidRDefault="0060533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4(1)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Постановлением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20.04.2024 N 515)</w:t>
      </w:r>
    </w:p>
    <w:p w:rsidR="00000000" w:rsidRDefault="0060533E">
      <w:pPr>
        <w:pStyle w:val="ConsPlusNormal"/>
        <w:spacing w:before="160"/>
        <w:ind w:firstLine="540"/>
        <w:jc w:val="both"/>
      </w:pPr>
      <w:bookmarkStart w:id="3" w:name="Par63"/>
      <w:bookmarkEnd w:id="3"/>
      <w:r>
        <w:rPr>
          <w:color w:val="000000"/>
        </w:rPr>
        <w:t xml:space="preserve">5.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возможности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независимой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постановлений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- </w:t>
      </w:r>
      <w:r>
        <w:rPr>
          <w:color w:val="000000"/>
        </w:rPr>
        <w:t>разработчики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ра</w:t>
      </w:r>
      <w:r>
        <w:rPr>
          <w:color w:val="000000"/>
        </w:rPr>
        <w:t>бочего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,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дню</w:t>
      </w:r>
      <w:r>
        <w:rPr>
          <w:color w:val="000000"/>
        </w:rPr>
        <w:t xml:space="preserve"> </w:t>
      </w:r>
      <w:r>
        <w:rPr>
          <w:color w:val="000000"/>
        </w:rPr>
        <w:t>направления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согласование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57 </w:t>
      </w:r>
      <w:r>
        <w:rPr>
          <w:color w:val="000000"/>
        </w:rPr>
        <w:t>Регламента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, </w:t>
      </w:r>
      <w:r>
        <w:rPr>
          <w:color w:val="000000"/>
        </w:rPr>
        <w:t>размещают</w:t>
      </w:r>
      <w:r>
        <w:rPr>
          <w:color w:val="000000"/>
        </w:rPr>
        <w:t xml:space="preserve"> </w:t>
      </w:r>
      <w:r>
        <w:rPr>
          <w:color w:val="000000"/>
        </w:rPr>
        <w:t>эти</w:t>
      </w:r>
      <w:r>
        <w:rPr>
          <w:color w:val="000000"/>
        </w:rPr>
        <w:t xml:space="preserve"> </w:t>
      </w:r>
      <w:r>
        <w:rPr>
          <w:color w:val="000000"/>
        </w:rPr>
        <w:t>проекты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regulation.gov.ru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 xml:space="preserve">", </w:t>
      </w:r>
      <w:r>
        <w:rPr>
          <w:color w:val="000000"/>
        </w:rPr>
        <w:t>созданном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размещения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подготовке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обсуждения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указанием</w:t>
      </w:r>
      <w:r>
        <w:rPr>
          <w:color w:val="000000"/>
        </w:rPr>
        <w:t xml:space="preserve"> </w:t>
      </w:r>
      <w:r>
        <w:rPr>
          <w:color w:val="000000"/>
        </w:rPr>
        <w:t>дат</w:t>
      </w:r>
      <w:r>
        <w:rPr>
          <w:color w:val="000000"/>
        </w:rPr>
        <w:t xml:space="preserve"> </w:t>
      </w:r>
      <w:r>
        <w:rPr>
          <w:color w:val="000000"/>
        </w:rPr>
        <w:t>начала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окончания</w:t>
      </w:r>
      <w:r>
        <w:rPr>
          <w:color w:val="000000"/>
        </w:rPr>
        <w:t xml:space="preserve"> </w:t>
      </w:r>
      <w:r>
        <w:rPr>
          <w:color w:val="000000"/>
        </w:rPr>
        <w:t>приема</w:t>
      </w:r>
      <w:r>
        <w:rPr>
          <w:color w:val="000000"/>
        </w:rPr>
        <w:t xml:space="preserve"> </w:t>
      </w:r>
      <w:r>
        <w:rPr>
          <w:color w:val="000000"/>
        </w:rPr>
        <w:t>заключений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</w:t>
      </w:r>
      <w:r>
        <w:rPr>
          <w:color w:val="000000"/>
        </w:rPr>
        <w:t>там</w:t>
      </w:r>
      <w:r>
        <w:rPr>
          <w:color w:val="000000"/>
        </w:rPr>
        <w:t xml:space="preserve"> </w:t>
      </w:r>
      <w:r>
        <w:rPr>
          <w:color w:val="000000"/>
        </w:rPr>
        <w:t>независимой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>.</w:t>
      </w:r>
    </w:p>
    <w:p w:rsidR="00000000" w:rsidRDefault="0060533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Постановлений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18.12.2012 N 1334, </w:t>
      </w:r>
      <w:r>
        <w:rPr>
          <w:color w:val="000000"/>
        </w:rPr>
        <w:t>от</w:t>
      </w:r>
      <w:r>
        <w:rPr>
          <w:color w:val="000000"/>
        </w:rPr>
        <w:t xml:space="preserve"> 27.03.2013 N 274, </w:t>
      </w:r>
      <w:r>
        <w:rPr>
          <w:color w:val="000000"/>
        </w:rPr>
        <w:t>от</w:t>
      </w:r>
      <w:r>
        <w:rPr>
          <w:color w:val="000000"/>
        </w:rPr>
        <w:t xml:space="preserve"> 30.01.2015 N 83)</w:t>
      </w:r>
    </w:p>
    <w:p w:rsidR="00000000" w:rsidRDefault="0060533E">
      <w:pPr>
        <w:pStyle w:val="ConsPlusNormal"/>
        <w:spacing w:before="160"/>
        <w:ind w:firstLine="540"/>
        <w:jc w:val="both"/>
      </w:pPr>
      <w:bookmarkStart w:id="4" w:name="Par65"/>
      <w:bookmarkEnd w:id="4"/>
      <w:r>
        <w:rPr>
          <w:color w:val="000000"/>
        </w:rPr>
        <w:t>Проекты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проекты</w:t>
      </w:r>
      <w:r>
        <w:rPr>
          <w:color w:val="000000"/>
        </w:rPr>
        <w:t xml:space="preserve">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проекты</w:t>
      </w:r>
      <w:r>
        <w:rPr>
          <w:color w:val="000000"/>
        </w:rPr>
        <w:t xml:space="preserve"> </w:t>
      </w:r>
      <w:r>
        <w:rPr>
          <w:color w:val="000000"/>
        </w:rPr>
        <w:t>постановлений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размещаются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regulation.gov.ru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 xml:space="preserve">"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7 </w:t>
      </w:r>
      <w:r>
        <w:rPr>
          <w:color w:val="000000"/>
        </w:rPr>
        <w:t>дней</w:t>
      </w:r>
      <w:r>
        <w:rPr>
          <w:color w:val="000000"/>
        </w:rPr>
        <w:t>.</w:t>
      </w:r>
    </w:p>
    <w:p w:rsidR="00000000" w:rsidRDefault="0060533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Постановлением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18.07.2015 N 732)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проекты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</w:t>
      </w:r>
      <w:r>
        <w:rPr>
          <w:color w:val="000000"/>
        </w:rPr>
        <w:t>онов</w:t>
      </w:r>
      <w:r>
        <w:rPr>
          <w:color w:val="000000"/>
        </w:rPr>
        <w:t xml:space="preserve">, </w:t>
      </w:r>
      <w:r>
        <w:rPr>
          <w:color w:val="000000"/>
        </w:rPr>
        <w:t>проекты</w:t>
      </w:r>
      <w:r>
        <w:rPr>
          <w:color w:val="000000"/>
        </w:rPr>
        <w:t xml:space="preserve">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проекты</w:t>
      </w:r>
      <w:r>
        <w:rPr>
          <w:color w:val="000000"/>
        </w:rPr>
        <w:t xml:space="preserve"> </w:t>
      </w:r>
      <w:r>
        <w:rPr>
          <w:color w:val="000000"/>
        </w:rPr>
        <w:t>постановлений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регулируют</w:t>
      </w:r>
      <w:r>
        <w:rPr>
          <w:color w:val="000000"/>
        </w:rPr>
        <w:t xml:space="preserve"> </w:t>
      </w:r>
      <w:r>
        <w:rPr>
          <w:color w:val="000000"/>
        </w:rPr>
        <w:t>отношения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60(1) </w:t>
      </w:r>
      <w:r>
        <w:rPr>
          <w:color w:val="000000"/>
        </w:rPr>
        <w:t>Регламента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,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независимой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направляются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рамках</w:t>
      </w:r>
      <w:r>
        <w:rPr>
          <w:color w:val="000000"/>
        </w:rPr>
        <w:t xml:space="preserve"> </w:t>
      </w:r>
      <w:r>
        <w:rPr>
          <w:color w:val="000000"/>
        </w:rPr>
        <w:t>публичных</w:t>
      </w:r>
      <w:r>
        <w:rPr>
          <w:color w:val="000000"/>
        </w:rPr>
        <w:t xml:space="preserve"> </w:t>
      </w:r>
      <w:r>
        <w:rPr>
          <w:color w:val="000000"/>
        </w:rPr>
        <w:t>консультаций</w:t>
      </w:r>
      <w:r>
        <w:rPr>
          <w:color w:val="000000"/>
        </w:rPr>
        <w:t xml:space="preserve">, </w:t>
      </w:r>
      <w:r>
        <w:rPr>
          <w:color w:val="000000"/>
        </w:rPr>
        <w:t>проводимых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Правилами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оценки</w:t>
      </w:r>
      <w:r>
        <w:rPr>
          <w:color w:val="000000"/>
        </w:rPr>
        <w:t xml:space="preserve"> </w:t>
      </w:r>
      <w:r>
        <w:rPr>
          <w:color w:val="000000"/>
        </w:rPr>
        <w:t>регулирующего</w:t>
      </w:r>
      <w:r>
        <w:rPr>
          <w:color w:val="000000"/>
        </w:rPr>
        <w:t xml:space="preserve"> </w:t>
      </w:r>
      <w:r>
        <w:rPr>
          <w:color w:val="000000"/>
        </w:rPr>
        <w:t>воздействия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Евразийской</w:t>
      </w:r>
      <w:r>
        <w:rPr>
          <w:color w:val="000000"/>
        </w:rPr>
        <w:t xml:space="preserve"> </w:t>
      </w:r>
      <w:r>
        <w:rPr>
          <w:color w:val="000000"/>
        </w:rPr>
        <w:t>э</w:t>
      </w:r>
      <w:r>
        <w:rPr>
          <w:color w:val="000000"/>
        </w:rPr>
        <w:t>кономической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, </w:t>
      </w:r>
      <w:r>
        <w:rPr>
          <w:color w:val="000000"/>
        </w:rPr>
        <w:t>утвержденными</w:t>
      </w:r>
      <w:r>
        <w:rPr>
          <w:color w:val="000000"/>
        </w:rPr>
        <w:t xml:space="preserve"> </w:t>
      </w:r>
      <w:r>
        <w:rPr>
          <w:color w:val="000000"/>
        </w:rPr>
        <w:t>постановлением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17 </w:t>
      </w:r>
      <w:r>
        <w:rPr>
          <w:color w:val="000000"/>
        </w:rPr>
        <w:t>декабря</w:t>
      </w:r>
      <w:r>
        <w:rPr>
          <w:color w:val="000000"/>
        </w:rPr>
        <w:t xml:space="preserve"> 2012 </w:t>
      </w:r>
      <w:r>
        <w:rPr>
          <w:color w:val="000000"/>
        </w:rPr>
        <w:t>г</w:t>
      </w:r>
      <w:r>
        <w:rPr>
          <w:color w:val="000000"/>
        </w:rPr>
        <w:t>. N 1318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оценки</w:t>
      </w:r>
      <w:r>
        <w:rPr>
          <w:color w:val="000000"/>
        </w:rPr>
        <w:t xml:space="preserve"> </w:t>
      </w:r>
      <w:r>
        <w:rPr>
          <w:color w:val="000000"/>
        </w:rPr>
        <w:t>регулирующего</w:t>
      </w:r>
      <w:r>
        <w:rPr>
          <w:color w:val="000000"/>
        </w:rPr>
        <w:t xml:space="preserve"> </w:t>
      </w:r>
      <w:r>
        <w:rPr>
          <w:color w:val="000000"/>
        </w:rPr>
        <w:t>воздействия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</w:t>
      </w:r>
      <w:r>
        <w:rPr>
          <w:color w:val="000000"/>
        </w:rPr>
        <w:t>ектов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Евразийской</w:t>
      </w:r>
      <w:r>
        <w:rPr>
          <w:color w:val="000000"/>
        </w:rPr>
        <w:t xml:space="preserve"> </w:t>
      </w:r>
      <w:r>
        <w:rPr>
          <w:color w:val="000000"/>
        </w:rPr>
        <w:t>экономической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некоторые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".</w:t>
      </w:r>
    </w:p>
    <w:p w:rsidR="00000000" w:rsidRDefault="0060533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Постановлением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30.01.2015 N 83;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10.07.201</w:t>
      </w:r>
      <w:r>
        <w:rPr>
          <w:color w:val="000000"/>
        </w:rPr>
        <w:t>7 N 813)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постановлений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необходимо</w:t>
      </w:r>
      <w:r>
        <w:rPr>
          <w:color w:val="000000"/>
        </w:rPr>
        <w:t xml:space="preserve">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процедуры</w:t>
      </w:r>
      <w:r>
        <w:rPr>
          <w:color w:val="000000"/>
        </w:rPr>
        <w:t xml:space="preserve"> </w:t>
      </w:r>
      <w:r>
        <w:rPr>
          <w:color w:val="000000"/>
        </w:rPr>
        <w:t>раскрытия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Правил</w:t>
      </w:r>
      <w:r>
        <w:rPr>
          <w:color w:val="000000"/>
        </w:rPr>
        <w:t>ами</w:t>
      </w:r>
      <w:r>
        <w:rPr>
          <w:color w:val="000000"/>
        </w:rPr>
        <w:t xml:space="preserve"> </w:t>
      </w:r>
      <w:r>
        <w:rPr>
          <w:color w:val="000000"/>
        </w:rPr>
        <w:t>раскрытия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подготовке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обсуждения</w:t>
      </w:r>
      <w:r>
        <w:rPr>
          <w:color w:val="000000"/>
        </w:rPr>
        <w:t xml:space="preserve">, </w:t>
      </w:r>
      <w:r>
        <w:rPr>
          <w:color w:val="000000"/>
        </w:rPr>
        <w:t>утвержденными</w:t>
      </w:r>
      <w:r>
        <w:rPr>
          <w:color w:val="000000"/>
        </w:rPr>
        <w:t xml:space="preserve"> </w:t>
      </w:r>
      <w:r>
        <w:rPr>
          <w:color w:val="000000"/>
        </w:rPr>
        <w:t>постановлением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августа</w:t>
      </w:r>
      <w:r>
        <w:rPr>
          <w:color w:val="000000"/>
        </w:rPr>
        <w:t xml:space="preserve"> 2012 </w:t>
      </w:r>
      <w:r>
        <w:rPr>
          <w:color w:val="000000"/>
        </w:rPr>
        <w:t>г</w:t>
      </w:r>
      <w:r>
        <w:rPr>
          <w:color w:val="000000"/>
        </w:rPr>
        <w:t>. N 851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раскрытия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подготовке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обсуждения</w:t>
      </w:r>
      <w:r>
        <w:rPr>
          <w:color w:val="000000"/>
        </w:rPr>
        <w:t xml:space="preserve">",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независимой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направляются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рамках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бщественного</w:t>
      </w:r>
      <w:r>
        <w:rPr>
          <w:color w:val="000000"/>
        </w:rPr>
        <w:t xml:space="preserve"> </w:t>
      </w:r>
      <w:r>
        <w:rPr>
          <w:color w:val="000000"/>
        </w:rPr>
        <w:t>обсуждения</w:t>
      </w:r>
      <w:r>
        <w:rPr>
          <w:color w:val="000000"/>
        </w:rPr>
        <w:t xml:space="preserve">, </w:t>
      </w:r>
      <w:r>
        <w:rPr>
          <w:color w:val="000000"/>
        </w:rPr>
        <w:t>проводимого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Правилами</w:t>
      </w:r>
      <w:r>
        <w:rPr>
          <w:color w:val="000000"/>
        </w:rPr>
        <w:t xml:space="preserve"> </w:t>
      </w:r>
      <w:r>
        <w:rPr>
          <w:color w:val="000000"/>
        </w:rPr>
        <w:t>раскрытия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подготовке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обсуждения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установленн</w:t>
      </w:r>
      <w:r>
        <w:rPr>
          <w:color w:val="000000"/>
        </w:rPr>
        <w:t>ых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11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Правил</w:t>
      </w:r>
      <w:r>
        <w:rPr>
          <w:color w:val="000000"/>
        </w:rPr>
        <w:t>.</w:t>
      </w:r>
    </w:p>
    <w:p w:rsidR="00000000" w:rsidRDefault="0060533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Постановлением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30.01.2015 N 83)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повторное</w:t>
      </w:r>
      <w:r>
        <w:rPr>
          <w:color w:val="000000"/>
        </w:rPr>
        <w:t xml:space="preserve"> </w:t>
      </w:r>
      <w:r>
        <w:rPr>
          <w:color w:val="000000"/>
        </w:rPr>
        <w:t>размещение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постановлений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</w:t>
      </w:r>
      <w:r>
        <w:rPr>
          <w:color w:val="000000"/>
        </w:rPr>
        <w:t>едерации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regulation.gov.ru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 xml:space="preserve">"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абзацами</w:t>
      </w:r>
      <w:r>
        <w:rPr>
          <w:color w:val="000000"/>
        </w:rPr>
        <w:t xml:space="preserve"> </w:t>
      </w:r>
      <w:r>
        <w:rPr>
          <w:color w:val="000000"/>
        </w:rPr>
        <w:t>первым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вторым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, </w:t>
      </w:r>
      <w:r>
        <w:rPr>
          <w:color w:val="000000"/>
        </w:rPr>
        <w:t>требуется</w:t>
      </w:r>
      <w:r>
        <w:rPr>
          <w:color w:val="000000"/>
        </w:rPr>
        <w:t xml:space="preserve"> </w:t>
      </w:r>
      <w:r>
        <w:rPr>
          <w:color w:val="000000"/>
        </w:rPr>
        <w:t>только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редакции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итогам</w:t>
      </w:r>
      <w:r>
        <w:rPr>
          <w:color w:val="000000"/>
        </w:rPr>
        <w:t xml:space="preserve"> </w:t>
      </w:r>
      <w:r>
        <w:rPr>
          <w:color w:val="000000"/>
        </w:rPr>
        <w:t>публичных</w:t>
      </w:r>
      <w:r>
        <w:rPr>
          <w:color w:val="000000"/>
        </w:rPr>
        <w:t xml:space="preserve"> </w:t>
      </w:r>
      <w:r>
        <w:rPr>
          <w:color w:val="000000"/>
        </w:rPr>
        <w:t>консультаций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обсуждения</w:t>
      </w:r>
      <w:r>
        <w:rPr>
          <w:color w:val="000000"/>
        </w:rPr>
        <w:t>.</w:t>
      </w:r>
    </w:p>
    <w:p w:rsidR="00000000" w:rsidRDefault="0060533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Постановлением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18.07.2015 N 732)</w:t>
      </w:r>
    </w:p>
    <w:p w:rsidR="00000000" w:rsidRDefault="0060533E">
      <w:pPr>
        <w:pStyle w:val="ConsPlusNormal"/>
        <w:spacing w:before="160"/>
        <w:ind w:firstLine="540"/>
        <w:jc w:val="both"/>
      </w:pPr>
      <w:bookmarkStart w:id="5" w:name="Par73"/>
      <w:bookmarkEnd w:id="5"/>
      <w:r>
        <w:rPr>
          <w:color w:val="000000"/>
        </w:rPr>
        <w:t xml:space="preserve">6.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возможности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независимой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затрагивающих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, </w:t>
      </w:r>
      <w:r>
        <w:rPr>
          <w:color w:val="000000"/>
        </w:rPr>
        <w:t>свободы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человека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устанавливающих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статус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имеющих</w:t>
      </w:r>
      <w:r>
        <w:rPr>
          <w:color w:val="000000"/>
        </w:rPr>
        <w:t xml:space="preserve"> </w:t>
      </w:r>
      <w:r>
        <w:rPr>
          <w:color w:val="000000"/>
        </w:rPr>
        <w:t>межведомственный</w:t>
      </w:r>
      <w:r>
        <w:rPr>
          <w:color w:val="000000"/>
        </w:rPr>
        <w:t xml:space="preserve"> </w:t>
      </w:r>
      <w:r>
        <w:rPr>
          <w:color w:val="000000"/>
        </w:rPr>
        <w:t>характер</w:t>
      </w:r>
      <w:r>
        <w:rPr>
          <w:color w:val="000000"/>
        </w:rPr>
        <w:t xml:space="preserve">,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- </w:t>
      </w:r>
      <w:r>
        <w:rPr>
          <w:color w:val="000000"/>
        </w:rPr>
        <w:t>разработчики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рабочего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,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дню</w:t>
      </w:r>
      <w:r>
        <w:rPr>
          <w:color w:val="000000"/>
        </w:rPr>
        <w:t xml:space="preserve"> </w:t>
      </w:r>
      <w:r>
        <w:rPr>
          <w:color w:val="000000"/>
        </w:rPr>
        <w:t>направления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рассмотрение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юридическую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размещают</w:t>
      </w:r>
      <w:r>
        <w:rPr>
          <w:color w:val="000000"/>
        </w:rPr>
        <w:t xml:space="preserve"> </w:t>
      </w:r>
      <w:r>
        <w:rPr>
          <w:color w:val="000000"/>
        </w:rPr>
        <w:t>эти</w:t>
      </w:r>
      <w:r>
        <w:rPr>
          <w:color w:val="000000"/>
        </w:rPr>
        <w:t xml:space="preserve"> </w:t>
      </w:r>
      <w:r>
        <w:rPr>
          <w:color w:val="000000"/>
        </w:rPr>
        <w:t>проекты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regulation.gov.ru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 xml:space="preserve">"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указанием</w:t>
      </w:r>
      <w:r>
        <w:rPr>
          <w:color w:val="000000"/>
        </w:rPr>
        <w:t xml:space="preserve"> </w:t>
      </w:r>
      <w:r>
        <w:rPr>
          <w:color w:val="000000"/>
        </w:rPr>
        <w:t>дат</w:t>
      </w:r>
      <w:r>
        <w:rPr>
          <w:color w:val="000000"/>
        </w:rPr>
        <w:t xml:space="preserve"> </w:t>
      </w:r>
      <w:r>
        <w:rPr>
          <w:color w:val="000000"/>
        </w:rPr>
        <w:t>начала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окончания</w:t>
      </w:r>
      <w:r>
        <w:rPr>
          <w:color w:val="000000"/>
        </w:rPr>
        <w:t xml:space="preserve"> </w:t>
      </w:r>
      <w:r>
        <w:rPr>
          <w:color w:val="000000"/>
        </w:rPr>
        <w:t>приема</w:t>
      </w:r>
      <w:r>
        <w:rPr>
          <w:color w:val="000000"/>
        </w:rPr>
        <w:t xml:space="preserve"> </w:t>
      </w:r>
      <w:r>
        <w:rPr>
          <w:color w:val="000000"/>
        </w:rPr>
        <w:t>заключений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независимой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>.</w:t>
      </w:r>
    </w:p>
    <w:p w:rsidR="00000000" w:rsidRDefault="0060533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Правит</w:t>
      </w:r>
      <w:r>
        <w:rPr>
          <w:color w:val="000000"/>
        </w:rPr>
        <w:t>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18.12.2012 N 1334)</w:t>
      </w:r>
    </w:p>
    <w:p w:rsidR="00000000" w:rsidRDefault="0060533E">
      <w:pPr>
        <w:pStyle w:val="ConsPlusNormal"/>
        <w:spacing w:before="160"/>
        <w:ind w:firstLine="540"/>
        <w:jc w:val="both"/>
      </w:pPr>
      <w:bookmarkStart w:id="6" w:name="Par75"/>
      <w:bookmarkEnd w:id="6"/>
      <w:r>
        <w:rPr>
          <w:color w:val="000000"/>
        </w:rPr>
        <w:t>Проекты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размещаются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regulation.gov.ru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 xml:space="preserve">"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7 </w:t>
      </w:r>
      <w:r>
        <w:rPr>
          <w:color w:val="000000"/>
        </w:rPr>
        <w:t>дней</w:t>
      </w:r>
      <w:r>
        <w:rPr>
          <w:color w:val="000000"/>
        </w:rPr>
        <w:t>.</w:t>
      </w:r>
    </w:p>
    <w:p w:rsidR="00000000" w:rsidRDefault="0060533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Постановлением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18.07.2015 N 732)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проекты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регулируют</w:t>
      </w:r>
      <w:r>
        <w:rPr>
          <w:color w:val="000000"/>
        </w:rPr>
        <w:t xml:space="preserve"> </w:t>
      </w:r>
      <w:r>
        <w:rPr>
          <w:color w:val="000000"/>
        </w:rPr>
        <w:t>отношения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3(1) </w:t>
      </w:r>
      <w:r>
        <w:rPr>
          <w:color w:val="000000"/>
        </w:rPr>
        <w:t>Правил</w:t>
      </w:r>
      <w:r>
        <w:rPr>
          <w:color w:val="000000"/>
        </w:rPr>
        <w:t xml:space="preserve"> </w:t>
      </w:r>
      <w:r>
        <w:rPr>
          <w:color w:val="000000"/>
        </w:rPr>
        <w:t>подгот</w:t>
      </w:r>
      <w:r>
        <w:rPr>
          <w:color w:val="000000"/>
        </w:rPr>
        <w:t>овки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, </w:t>
      </w:r>
      <w:r>
        <w:rPr>
          <w:color w:val="000000"/>
        </w:rPr>
        <w:t>утвержденных</w:t>
      </w:r>
      <w:r>
        <w:rPr>
          <w:color w:val="000000"/>
        </w:rPr>
        <w:t xml:space="preserve"> </w:t>
      </w:r>
      <w:r>
        <w:rPr>
          <w:color w:val="000000"/>
        </w:rPr>
        <w:t>постановлением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 </w:t>
      </w:r>
      <w:r>
        <w:rPr>
          <w:color w:val="000000"/>
        </w:rPr>
        <w:t>августа</w:t>
      </w:r>
      <w:r>
        <w:rPr>
          <w:color w:val="000000"/>
        </w:rPr>
        <w:t xml:space="preserve"> 1997 </w:t>
      </w:r>
      <w:r>
        <w:rPr>
          <w:color w:val="000000"/>
        </w:rPr>
        <w:t>г</w:t>
      </w:r>
      <w:r>
        <w:rPr>
          <w:color w:val="000000"/>
        </w:rPr>
        <w:t>. N 1009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утверждении</w:t>
      </w:r>
      <w:r>
        <w:rPr>
          <w:color w:val="000000"/>
        </w:rPr>
        <w:t xml:space="preserve"> </w:t>
      </w:r>
      <w:r>
        <w:rPr>
          <w:color w:val="000000"/>
        </w:rPr>
        <w:t>Правил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</w:t>
      </w:r>
      <w:r>
        <w:rPr>
          <w:color w:val="000000"/>
        </w:rPr>
        <w:t>ктов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",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независимой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направляются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рамках</w:t>
      </w:r>
      <w:r>
        <w:rPr>
          <w:color w:val="000000"/>
        </w:rPr>
        <w:t xml:space="preserve"> </w:t>
      </w:r>
      <w:r>
        <w:rPr>
          <w:color w:val="000000"/>
        </w:rPr>
        <w:t>публичных</w:t>
      </w:r>
      <w:r>
        <w:rPr>
          <w:color w:val="000000"/>
        </w:rPr>
        <w:t xml:space="preserve"> </w:t>
      </w:r>
      <w:r>
        <w:rPr>
          <w:color w:val="000000"/>
        </w:rPr>
        <w:t>консультаций</w:t>
      </w:r>
      <w:r>
        <w:rPr>
          <w:color w:val="000000"/>
        </w:rPr>
        <w:t xml:space="preserve">, </w:t>
      </w:r>
      <w:r>
        <w:rPr>
          <w:color w:val="000000"/>
        </w:rPr>
        <w:t>проводимых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Правилами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феде</w:t>
      </w:r>
      <w:r>
        <w:rPr>
          <w:color w:val="000000"/>
        </w:rPr>
        <w:t>ральными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оценки</w:t>
      </w:r>
      <w:r>
        <w:rPr>
          <w:color w:val="000000"/>
        </w:rPr>
        <w:t xml:space="preserve"> </w:t>
      </w:r>
      <w:r>
        <w:rPr>
          <w:color w:val="000000"/>
        </w:rPr>
        <w:t>регулирующего</w:t>
      </w:r>
      <w:r>
        <w:rPr>
          <w:color w:val="000000"/>
        </w:rPr>
        <w:t xml:space="preserve"> </w:t>
      </w:r>
      <w:r>
        <w:rPr>
          <w:color w:val="000000"/>
        </w:rPr>
        <w:t>воздействия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Евразийской</w:t>
      </w:r>
      <w:r>
        <w:rPr>
          <w:color w:val="000000"/>
        </w:rPr>
        <w:t xml:space="preserve"> </w:t>
      </w:r>
      <w:r>
        <w:rPr>
          <w:color w:val="000000"/>
        </w:rPr>
        <w:t>экономической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>.</w:t>
      </w:r>
    </w:p>
    <w:p w:rsidR="00000000" w:rsidRDefault="0060533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Постановлением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30.01.2015 N 83;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Постановлени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10.07.2017 N 813)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необходимо</w:t>
      </w:r>
      <w:r>
        <w:rPr>
          <w:color w:val="000000"/>
        </w:rPr>
        <w:t xml:space="preserve">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процедуры</w:t>
      </w:r>
      <w:r>
        <w:rPr>
          <w:color w:val="000000"/>
        </w:rPr>
        <w:t xml:space="preserve"> </w:t>
      </w:r>
      <w:r>
        <w:rPr>
          <w:color w:val="000000"/>
        </w:rPr>
        <w:t>раскрытия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предусмотренной</w:t>
      </w:r>
      <w:r>
        <w:rPr>
          <w:color w:val="000000"/>
        </w:rPr>
        <w:t xml:space="preserve"> </w:t>
      </w:r>
      <w:r>
        <w:rPr>
          <w:color w:val="000000"/>
        </w:rPr>
        <w:t>Правилами</w:t>
      </w:r>
      <w:r>
        <w:rPr>
          <w:color w:val="000000"/>
        </w:rPr>
        <w:t xml:space="preserve"> </w:t>
      </w:r>
      <w:r>
        <w:rPr>
          <w:color w:val="000000"/>
        </w:rPr>
        <w:t>раскрытия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подготовке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обсуждения</w:t>
      </w:r>
      <w:r>
        <w:rPr>
          <w:color w:val="000000"/>
        </w:rPr>
        <w:t xml:space="preserve">,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независимой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направляются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рамках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обсуждения</w:t>
      </w:r>
      <w:r>
        <w:rPr>
          <w:color w:val="000000"/>
        </w:rPr>
        <w:t xml:space="preserve">, </w:t>
      </w:r>
      <w:r>
        <w:rPr>
          <w:color w:val="000000"/>
        </w:rPr>
        <w:t>проводимого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>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Правилами</w:t>
      </w:r>
      <w:r>
        <w:rPr>
          <w:color w:val="000000"/>
        </w:rPr>
        <w:t xml:space="preserve"> </w:t>
      </w:r>
      <w:r>
        <w:rPr>
          <w:color w:val="000000"/>
        </w:rPr>
        <w:t>раскрытия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подготовке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обсуждения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11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Правил</w:t>
      </w:r>
      <w:r>
        <w:rPr>
          <w:color w:val="000000"/>
        </w:rPr>
        <w:t>.</w:t>
      </w:r>
    </w:p>
    <w:p w:rsidR="00000000" w:rsidRDefault="0060533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</w:t>
      </w:r>
      <w:r>
        <w:rPr>
          <w:color w:val="000000"/>
        </w:rPr>
        <w:t>еден</w:t>
      </w:r>
      <w:r>
        <w:rPr>
          <w:color w:val="000000"/>
        </w:rPr>
        <w:t xml:space="preserve"> </w:t>
      </w:r>
      <w:r>
        <w:rPr>
          <w:color w:val="000000"/>
        </w:rPr>
        <w:t>Постановлением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30.01.2015 N 83)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повторное</w:t>
      </w:r>
      <w:r>
        <w:rPr>
          <w:color w:val="000000"/>
        </w:rPr>
        <w:t xml:space="preserve"> </w:t>
      </w:r>
      <w:r>
        <w:rPr>
          <w:color w:val="000000"/>
        </w:rPr>
        <w:t>размещение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regulation.gov.ru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 xml:space="preserve">"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абзацами</w:t>
      </w:r>
      <w:r>
        <w:rPr>
          <w:color w:val="000000"/>
        </w:rPr>
        <w:t xml:space="preserve"> </w:t>
      </w:r>
      <w:r>
        <w:rPr>
          <w:color w:val="000000"/>
        </w:rPr>
        <w:t>первым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вторым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, </w:t>
      </w:r>
      <w:r>
        <w:rPr>
          <w:color w:val="000000"/>
        </w:rPr>
        <w:t>требуется</w:t>
      </w:r>
      <w:r>
        <w:rPr>
          <w:color w:val="000000"/>
        </w:rPr>
        <w:t xml:space="preserve"> </w:t>
      </w:r>
      <w:r>
        <w:rPr>
          <w:color w:val="000000"/>
        </w:rPr>
        <w:t>только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редакции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итогам</w:t>
      </w:r>
      <w:r>
        <w:rPr>
          <w:color w:val="000000"/>
        </w:rPr>
        <w:t xml:space="preserve"> </w:t>
      </w:r>
      <w:r>
        <w:rPr>
          <w:color w:val="000000"/>
        </w:rPr>
        <w:t>публичных</w:t>
      </w:r>
      <w:r>
        <w:rPr>
          <w:color w:val="000000"/>
        </w:rPr>
        <w:t xml:space="preserve"> </w:t>
      </w:r>
      <w:r>
        <w:rPr>
          <w:color w:val="000000"/>
        </w:rPr>
        <w:t>консультаций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обсуждения</w:t>
      </w:r>
      <w:r>
        <w:rPr>
          <w:color w:val="000000"/>
        </w:rPr>
        <w:t>.</w:t>
      </w:r>
    </w:p>
    <w:p w:rsidR="00000000" w:rsidRDefault="0060533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Постановлением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18.07.2015 N 732)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Результаты</w:t>
      </w:r>
      <w:r>
        <w:rPr>
          <w:color w:val="000000"/>
        </w:rPr>
        <w:t xml:space="preserve"> </w:t>
      </w:r>
      <w:r>
        <w:rPr>
          <w:color w:val="000000"/>
        </w:rPr>
        <w:t>независимой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</w:t>
      </w:r>
      <w:r>
        <w:rPr>
          <w:color w:val="000000"/>
        </w:rPr>
        <w:t>зы</w:t>
      </w:r>
      <w:r>
        <w:rPr>
          <w:color w:val="000000"/>
        </w:rPr>
        <w:t xml:space="preserve"> </w:t>
      </w:r>
      <w:r>
        <w:rPr>
          <w:color w:val="000000"/>
        </w:rPr>
        <w:t>отражаются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заключении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, </w:t>
      </w:r>
      <w:r>
        <w:rPr>
          <w:color w:val="000000"/>
        </w:rPr>
        <w:t>утверждаемой</w:t>
      </w:r>
      <w:r>
        <w:rPr>
          <w:color w:val="000000"/>
        </w:rPr>
        <w:t xml:space="preserve"> </w:t>
      </w:r>
      <w:r>
        <w:rPr>
          <w:color w:val="000000"/>
        </w:rPr>
        <w:t>Министерством</w:t>
      </w:r>
      <w:r>
        <w:rPr>
          <w:color w:val="000000"/>
        </w:rPr>
        <w:t xml:space="preserve"> </w:t>
      </w:r>
      <w:r>
        <w:rPr>
          <w:color w:val="000000"/>
        </w:rPr>
        <w:t>юстиции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7(1). </w:t>
      </w:r>
      <w:r>
        <w:rPr>
          <w:color w:val="000000"/>
        </w:rPr>
        <w:t>Юридические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физические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аккредитованные</w:t>
      </w:r>
      <w:r>
        <w:rPr>
          <w:color w:val="000000"/>
        </w:rPr>
        <w:t xml:space="preserve"> </w:t>
      </w:r>
      <w:r>
        <w:rPr>
          <w:color w:val="000000"/>
        </w:rPr>
        <w:t>Министерством</w:t>
      </w:r>
      <w:r>
        <w:rPr>
          <w:color w:val="000000"/>
        </w:rPr>
        <w:t xml:space="preserve"> </w:t>
      </w:r>
      <w:r>
        <w:rPr>
          <w:color w:val="000000"/>
        </w:rPr>
        <w:t>юстиции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экспертов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проведению</w:t>
      </w:r>
      <w:r>
        <w:rPr>
          <w:color w:val="000000"/>
        </w:rPr>
        <w:t xml:space="preserve"> </w:t>
      </w:r>
      <w:r>
        <w:rPr>
          <w:color w:val="000000"/>
        </w:rPr>
        <w:t>независимой</w:t>
      </w:r>
      <w:r>
        <w:rPr>
          <w:color w:val="000000"/>
        </w:rPr>
        <w:t xml:space="preserve"> </w:t>
      </w:r>
      <w:r>
        <w:rPr>
          <w:color w:val="000000"/>
        </w:rPr>
        <w:t>антикоррупцион</w:t>
      </w:r>
      <w:r>
        <w:rPr>
          <w:color w:val="000000"/>
        </w:rPr>
        <w:t>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, </w:t>
      </w:r>
      <w:r>
        <w:rPr>
          <w:color w:val="000000"/>
        </w:rPr>
        <w:t>направляют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бумажном</w:t>
      </w:r>
      <w:r>
        <w:rPr>
          <w:color w:val="000000"/>
        </w:rPr>
        <w:t xml:space="preserve"> </w:t>
      </w:r>
      <w:r>
        <w:rPr>
          <w:color w:val="000000"/>
        </w:rPr>
        <w:t>носителе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электронного</w:t>
      </w:r>
      <w:r>
        <w:rPr>
          <w:color w:val="000000"/>
        </w:rPr>
        <w:t xml:space="preserve"> </w:t>
      </w:r>
      <w:r>
        <w:rPr>
          <w:color w:val="000000"/>
        </w:rPr>
        <w:t>документа</w:t>
      </w:r>
      <w:r>
        <w:rPr>
          <w:color w:val="000000"/>
        </w:rPr>
        <w:t>: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независимой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>: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пр</w:t>
      </w:r>
      <w:r>
        <w:rPr>
          <w:color w:val="000000"/>
        </w:rPr>
        <w:t>оектов</w:t>
      </w:r>
      <w:r>
        <w:rPr>
          <w:color w:val="000000"/>
        </w:rPr>
        <w:t xml:space="preserve">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постановлений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являющиеся</w:t>
      </w:r>
      <w:r>
        <w:rPr>
          <w:color w:val="000000"/>
        </w:rPr>
        <w:t xml:space="preserve"> </w:t>
      </w:r>
      <w:r>
        <w:rPr>
          <w:color w:val="000000"/>
        </w:rPr>
        <w:t>разработчиками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>;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>нормативн</w:t>
      </w:r>
      <w:r>
        <w:rPr>
          <w:color w:val="000000"/>
        </w:rPr>
        <w:t>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затрагивающих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, </w:t>
      </w:r>
      <w:r>
        <w:rPr>
          <w:color w:val="000000"/>
        </w:rPr>
        <w:t>свободы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человека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устанавливающих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статус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имеющих</w:t>
      </w:r>
      <w:r>
        <w:rPr>
          <w:color w:val="000000"/>
        </w:rPr>
        <w:t xml:space="preserve"> </w:t>
      </w:r>
      <w:r>
        <w:rPr>
          <w:color w:val="000000"/>
        </w:rPr>
        <w:t>межведомственный</w:t>
      </w:r>
      <w:r>
        <w:rPr>
          <w:color w:val="000000"/>
        </w:rPr>
        <w:t xml:space="preserve"> </w:t>
      </w:r>
      <w:r>
        <w:rPr>
          <w:color w:val="000000"/>
        </w:rPr>
        <w:t>характер</w:t>
      </w:r>
      <w:r>
        <w:rPr>
          <w:color w:val="000000"/>
        </w:rPr>
        <w:t xml:space="preserve">, </w:t>
      </w:r>
      <w:r>
        <w:rPr>
          <w:color w:val="000000"/>
        </w:rPr>
        <w:t>но</w:t>
      </w:r>
      <w:r>
        <w:rPr>
          <w:color w:val="000000"/>
        </w:rPr>
        <w:t>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уставов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уставы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являющиеся</w:t>
      </w:r>
      <w:r>
        <w:rPr>
          <w:color w:val="000000"/>
        </w:rPr>
        <w:t xml:space="preserve"> </w:t>
      </w:r>
      <w:r>
        <w:rPr>
          <w:color w:val="000000"/>
        </w:rPr>
        <w:t>разработчиками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документов</w:t>
      </w:r>
      <w:r>
        <w:rPr>
          <w:color w:val="000000"/>
        </w:rPr>
        <w:t>;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копии</w:t>
      </w:r>
      <w:r>
        <w:rPr>
          <w:color w:val="000000"/>
        </w:rPr>
        <w:t xml:space="preserve"> </w:t>
      </w:r>
      <w:r>
        <w:rPr>
          <w:color w:val="000000"/>
        </w:rPr>
        <w:t>заключений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независ</w:t>
      </w:r>
      <w:r>
        <w:rPr>
          <w:color w:val="000000"/>
        </w:rPr>
        <w:t>имой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>: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постановлений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подлежащих</w:t>
      </w:r>
      <w:r>
        <w:rPr>
          <w:color w:val="000000"/>
        </w:rPr>
        <w:t xml:space="preserve"> </w:t>
      </w:r>
      <w:r>
        <w:rPr>
          <w:color w:val="000000"/>
        </w:rPr>
        <w:t>внесению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Правительство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затрагивающих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, </w:t>
      </w:r>
      <w:r>
        <w:rPr>
          <w:color w:val="000000"/>
        </w:rPr>
        <w:t>свободы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человека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устанавливающих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статус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имеющих</w:t>
      </w:r>
      <w:r>
        <w:rPr>
          <w:color w:val="000000"/>
        </w:rPr>
        <w:t xml:space="preserve"> </w:t>
      </w:r>
      <w:r>
        <w:rPr>
          <w:color w:val="000000"/>
        </w:rPr>
        <w:t>межведомственный</w:t>
      </w:r>
      <w:r>
        <w:rPr>
          <w:color w:val="000000"/>
        </w:rPr>
        <w:t xml:space="preserve"> </w:t>
      </w:r>
      <w:r>
        <w:rPr>
          <w:color w:val="000000"/>
        </w:rPr>
        <w:t>характер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Министерство</w:t>
      </w:r>
      <w:r>
        <w:rPr>
          <w:color w:val="000000"/>
        </w:rPr>
        <w:t xml:space="preserve"> </w:t>
      </w:r>
      <w:r>
        <w:rPr>
          <w:color w:val="000000"/>
        </w:rPr>
        <w:t>юстиции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уставов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уставы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</w:t>
      </w:r>
      <w:r>
        <w:rPr>
          <w:color w:val="000000"/>
        </w:rPr>
        <w:t>тов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уставов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уставы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соответствующие</w:t>
      </w:r>
      <w:r>
        <w:rPr>
          <w:color w:val="000000"/>
        </w:rPr>
        <w:t xml:space="preserve"> </w:t>
      </w:r>
      <w:r>
        <w:rPr>
          <w:color w:val="000000"/>
        </w:rPr>
        <w:t>территориальные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Министерства</w:t>
      </w:r>
      <w:r>
        <w:rPr>
          <w:color w:val="000000"/>
        </w:rPr>
        <w:t xml:space="preserve"> </w:t>
      </w:r>
      <w:r>
        <w:rPr>
          <w:color w:val="000000"/>
        </w:rPr>
        <w:t>юстиции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60533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</w:t>
      </w:r>
      <w:r>
        <w:rPr>
          <w:color w:val="000000"/>
        </w:rPr>
        <w:t xml:space="preserve">7(1)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Постановлением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27.03.2013 N 274)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7(2).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нормативные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, </w:t>
      </w:r>
      <w:r>
        <w:rPr>
          <w:color w:val="000000"/>
        </w:rPr>
        <w:t>размещают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адре</w:t>
      </w:r>
      <w:r>
        <w:rPr>
          <w:color w:val="000000"/>
        </w:rPr>
        <w:t>сах</w:t>
      </w:r>
      <w:r>
        <w:rPr>
          <w:color w:val="000000"/>
        </w:rPr>
        <w:t xml:space="preserve"> </w:t>
      </w:r>
      <w:r>
        <w:rPr>
          <w:color w:val="000000"/>
        </w:rPr>
        <w:t>электронной</w:t>
      </w:r>
      <w:r>
        <w:rPr>
          <w:color w:val="000000"/>
        </w:rPr>
        <w:t xml:space="preserve"> </w:t>
      </w:r>
      <w:r>
        <w:rPr>
          <w:color w:val="000000"/>
        </w:rPr>
        <w:t>почты</w:t>
      </w:r>
      <w:r>
        <w:rPr>
          <w:color w:val="000000"/>
        </w:rPr>
        <w:t xml:space="preserve">, </w:t>
      </w:r>
      <w:r>
        <w:rPr>
          <w:color w:val="000000"/>
        </w:rPr>
        <w:t>предназначенных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заключений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независимой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электронного</w:t>
      </w:r>
      <w:r>
        <w:rPr>
          <w:color w:val="000000"/>
        </w:rPr>
        <w:t xml:space="preserve"> </w:t>
      </w:r>
      <w:r>
        <w:rPr>
          <w:color w:val="000000"/>
        </w:rPr>
        <w:t>документа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официальных</w:t>
      </w:r>
      <w:r>
        <w:rPr>
          <w:color w:val="000000"/>
        </w:rPr>
        <w:t xml:space="preserve"> </w:t>
      </w:r>
      <w:r>
        <w:rPr>
          <w:color w:val="000000"/>
        </w:rPr>
        <w:t>сайтах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7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инфо</w:t>
      </w:r>
      <w:r>
        <w:rPr>
          <w:color w:val="000000"/>
        </w:rPr>
        <w:t>рмируют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Министерство</w:t>
      </w:r>
      <w:r>
        <w:rPr>
          <w:color w:val="000000"/>
        </w:rPr>
        <w:t xml:space="preserve"> </w:t>
      </w:r>
      <w:r>
        <w:rPr>
          <w:color w:val="000000"/>
        </w:rPr>
        <w:t>юстиции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иным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указывается</w:t>
      </w:r>
      <w:r>
        <w:rPr>
          <w:color w:val="000000"/>
        </w:rPr>
        <w:t xml:space="preserve"> </w:t>
      </w:r>
      <w:r>
        <w:rPr>
          <w:color w:val="000000"/>
        </w:rPr>
        <w:t>один</w:t>
      </w:r>
      <w:r>
        <w:rPr>
          <w:color w:val="000000"/>
        </w:rPr>
        <w:t xml:space="preserve"> </w:t>
      </w:r>
      <w:r>
        <w:rPr>
          <w:color w:val="000000"/>
        </w:rPr>
        <w:t>адрес</w:t>
      </w:r>
      <w:r>
        <w:rPr>
          <w:color w:val="000000"/>
        </w:rPr>
        <w:t xml:space="preserve"> </w:t>
      </w:r>
      <w:r>
        <w:rPr>
          <w:color w:val="000000"/>
        </w:rPr>
        <w:t>электронной</w:t>
      </w:r>
      <w:r>
        <w:rPr>
          <w:color w:val="000000"/>
        </w:rPr>
        <w:t xml:space="preserve"> </w:t>
      </w:r>
      <w:r>
        <w:rPr>
          <w:color w:val="000000"/>
        </w:rPr>
        <w:t>почты</w:t>
      </w:r>
      <w:r>
        <w:rPr>
          <w:color w:val="000000"/>
        </w:rPr>
        <w:t xml:space="preserve">, </w:t>
      </w:r>
      <w:r>
        <w:rPr>
          <w:color w:val="000000"/>
        </w:rPr>
        <w:t>предназначенный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заключений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нез</w:t>
      </w:r>
      <w:r>
        <w:rPr>
          <w:color w:val="000000"/>
        </w:rPr>
        <w:t>ависимой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электронного</w:t>
      </w:r>
      <w:r>
        <w:rPr>
          <w:color w:val="000000"/>
        </w:rPr>
        <w:t xml:space="preserve"> </w:t>
      </w:r>
      <w:r>
        <w:rPr>
          <w:color w:val="000000"/>
        </w:rPr>
        <w:t>документа</w:t>
      </w:r>
      <w:r>
        <w:rPr>
          <w:color w:val="000000"/>
        </w:rPr>
        <w:t>.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</w:rPr>
        <w:t xml:space="preserve"> </w:t>
      </w:r>
      <w:r>
        <w:rPr>
          <w:color w:val="000000"/>
        </w:rPr>
        <w:t>адреса</w:t>
      </w:r>
      <w:r>
        <w:rPr>
          <w:color w:val="000000"/>
        </w:rPr>
        <w:t xml:space="preserve"> </w:t>
      </w:r>
      <w:r>
        <w:rPr>
          <w:color w:val="000000"/>
        </w:rPr>
        <w:t>электронной</w:t>
      </w:r>
      <w:r>
        <w:rPr>
          <w:color w:val="000000"/>
        </w:rPr>
        <w:t xml:space="preserve"> </w:t>
      </w:r>
      <w:r>
        <w:rPr>
          <w:color w:val="000000"/>
        </w:rPr>
        <w:t>почты</w:t>
      </w:r>
      <w:r>
        <w:rPr>
          <w:color w:val="000000"/>
        </w:rPr>
        <w:t xml:space="preserve">, </w:t>
      </w:r>
      <w:r>
        <w:rPr>
          <w:color w:val="000000"/>
        </w:rPr>
        <w:t>предназначенного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заключений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независимой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электронного</w:t>
      </w:r>
      <w:r>
        <w:rPr>
          <w:color w:val="000000"/>
        </w:rPr>
        <w:t xml:space="preserve"> </w:t>
      </w:r>
      <w:r>
        <w:rPr>
          <w:color w:val="000000"/>
        </w:rPr>
        <w:t>документа</w:t>
      </w:r>
      <w:r>
        <w:rPr>
          <w:color w:val="000000"/>
        </w:rPr>
        <w:t xml:space="preserve">,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организация</w:t>
      </w:r>
      <w:r>
        <w:rPr>
          <w:color w:val="000000"/>
        </w:rPr>
        <w:t xml:space="preserve">, </w:t>
      </w:r>
      <w:r>
        <w:rPr>
          <w:color w:val="000000"/>
        </w:rPr>
        <w:t>нормативные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</w:rPr>
        <w:t xml:space="preserve"> </w:t>
      </w:r>
      <w:r>
        <w:rPr>
          <w:color w:val="000000"/>
        </w:rPr>
        <w:t>размещает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новом</w:t>
      </w:r>
      <w:r>
        <w:rPr>
          <w:color w:val="000000"/>
        </w:rPr>
        <w:t xml:space="preserve"> </w:t>
      </w:r>
      <w:r>
        <w:rPr>
          <w:color w:val="000000"/>
        </w:rPr>
        <w:t>адресе</w:t>
      </w:r>
      <w:r>
        <w:rPr>
          <w:color w:val="000000"/>
        </w:rPr>
        <w:t xml:space="preserve"> </w:t>
      </w:r>
      <w:r>
        <w:rPr>
          <w:color w:val="000000"/>
        </w:rPr>
        <w:t>электронной</w:t>
      </w:r>
      <w:r>
        <w:rPr>
          <w:color w:val="000000"/>
        </w:rPr>
        <w:t xml:space="preserve"> </w:t>
      </w:r>
      <w:r>
        <w:rPr>
          <w:color w:val="000000"/>
        </w:rPr>
        <w:t>почты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своем</w:t>
      </w:r>
      <w:r>
        <w:rPr>
          <w:color w:val="000000"/>
        </w:rPr>
        <w:t xml:space="preserve"> </w:t>
      </w:r>
      <w:r>
        <w:rPr>
          <w:color w:val="000000"/>
        </w:rPr>
        <w:t>офи</w:t>
      </w:r>
      <w:r>
        <w:rPr>
          <w:color w:val="000000"/>
        </w:rPr>
        <w:t>циальном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7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</w:rPr>
        <w:t xml:space="preserve"> </w:t>
      </w:r>
      <w:r>
        <w:rPr>
          <w:color w:val="000000"/>
        </w:rPr>
        <w:t>адреса</w:t>
      </w:r>
      <w:r>
        <w:rPr>
          <w:color w:val="000000"/>
        </w:rPr>
        <w:t xml:space="preserve"> </w:t>
      </w:r>
      <w:r>
        <w:rPr>
          <w:color w:val="000000"/>
        </w:rPr>
        <w:t>электронной</w:t>
      </w:r>
      <w:r>
        <w:rPr>
          <w:color w:val="000000"/>
        </w:rPr>
        <w:t xml:space="preserve"> </w:t>
      </w:r>
      <w:r>
        <w:rPr>
          <w:color w:val="000000"/>
        </w:rPr>
        <w:t>почты</w:t>
      </w:r>
      <w:r>
        <w:rPr>
          <w:color w:val="000000"/>
        </w:rPr>
        <w:t xml:space="preserve"> </w:t>
      </w:r>
      <w:r>
        <w:rPr>
          <w:color w:val="000000"/>
        </w:rPr>
        <w:t>информирует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Министерство</w:t>
      </w:r>
      <w:r>
        <w:rPr>
          <w:color w:val="000000"/>
        </w:rPr>
        <w:t xml:space="preserve"> </w:t>
      </w:r>
      <w:r>
        <w:rPr>
          <w:color w:val="000000"/>
        </w:rPr>
        <w:t>юстиции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60533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7(2)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Постановлением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27.03.2013 N </w:t>
      </w:r>
      <w:r>
        <w:rPr>
          <w:color w:val="000000"/>
        </w:rPr>
        <w:t>274)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7(3).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независимой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, </w:t>
      </w:r>
      <w:r>
        <w:rPr>
          <w:color w:val="000000"/>
        </w:rPr>
        <w:t>поступившие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нормативные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, </w:t>
      </w:r>
      <w:r>
        <w:rPr>
          <w:color w:val="000000"/>
        </w:rPr>
        <w:t>регистрируются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</w:t>
      </w:r>
      <w:r>
        <w:rPr>
          <w:color w:val="000000"/>
        </w:rPr>
        <w:t>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>.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>Заключение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независимой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носит</w:t>
      </w:r>
      <w:r>
        <w:rPr>
          <w:color w:val="000000"/>
        </w:rPr>
        <w:t xml:space="preserve"> </w:t>
      </w:r>
      <w:r>
        <w:rPr>
          <w:color w:val="000000"/>
        </w:rPr>
        <w:t>рекомендательный</w:t>
      </w:r>
      <w:r>
        <w:rPr>
          <w:color w:val="000000"/>
        </w:rPr>
        <w:t xml:space="preserve"> </w:t>
      </w:r>
      <w:r>
        <w:rPr>
          <w:color w:val="000000"/>
        </w:rPr>
        <w:t>характер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обязательному</w:t>
      </w:r>
      <w:r>
        <w:rPr>
          <w:color w:val="000000"/>
        </w:rPr>
        <w:t xml:space="preserve"> </w:t>
      </w:r>
      <w:r>
        <w:rPr>
          <w:color w:val="000000"/>
        </w:rPr>
        <w:t>рассмотрению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,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которым</w:t>
      </w:r>
      <w:r>
        <w:rPr>
          <w:color w:val="000000"/>
        </w:rPr>
        <w:t xml:space="preserve"> </w:t>
      </w:r>
      <w:r>
        <w:rPr>
          <w:color w:val="000000"/>
        </w:rPr>
        <w:t>оно</w:t>
      </w:r>
      <w:r>
        <w:rPr>
          <w:color w:val="000000"/>
        </w:rPr>
        <w:t xml:space="preserve"> </w:t>
      </w:r>
      <w:r>
        <w:rPr>
          <w:color w:val="000000"/>
        </w:rPr>
        <w:t>направлено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30-</w:t>
      </w:r>
      <w:r>
        <w:rPr>
          <w:color w:val="000000"/>
        </w:rPr>
        <w:t>дневный</w:t>
      </w:r>
      <w:r>
        <w:rPr>
          <w:color w:val="000000"/>
        </w:rPr>
        <w:t xml:space="preserve"> </w:t>
      </w:r>
      <w:r>
        <w:rPr>
          <w:color w:val="000000"/>
        </w:rPr>
        <w:t>сро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гражданину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проводившим</w:t>
      </w:r>
      <w:r>
        <w:rPr>
          <w:color w:val="000000"/>
        </w:rPr>
        <w:t xml:space="preserve"> </w:t>
      </w:r>
      <w:r>
        <w:rPr>
          <w:color w:val="000000"/>
        </w:rPr>
        <w:t>независимую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антикоррупционную</w:t>
      </w:r>
      <w:r>
        <w:rPr>
          <w:color w:val="000000"/>
        </w:rPr>
        <w:t xml:space="preserve"> </w:t>
      </w:r>
      <w:r>
        <w:rPr>
          <w:color w:val="000000"/>
        </w:rPr>
        <w:t>экспертизу</w:t>
      </w:r>
      <w:r>
        <w:rPr>
          <w:color w:val="000000"/>
        </w:rPr>
        <w:t xml:space="preserve">, </w:t>
      </w:r>
      <w:r>
        <w:rPr>
          <w:color w:val="000000"/>
        </w:rPr>
        <w:t>направляется</w:t>
      </w:r>
      <w:r>
        <w:rPr>
          <w:color w:val="000000"/>
        </w:rPr>
        <w:t xml:space="preserve"> </w:t>
      </w:r>
      <w:r>
        <w:rPr>
          <w:color w:val="000000"/>
        </w:rPr>
        <w:t>мотивированный</w:t>
      </w:r>
      <w:r>
        <w:rPr>
          <w:color w:val="000000"/>
        </w:rPr>
        <w:t xml:space="preserve"> </w:t>
      </w:r>
      <w:r>
        <w:rPr>
          <w:color w:val="000000"/>
        </w:rPr>
        <w:t>ответ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когда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заключении</w:t>
      </w:r>
      <w:r>
        <w:rPr>
          <w:color w:val="000000"/>
        </w:rPr>
        <w:t xml:space="preserve"> </w:t>
      </w:r>
      <w:r>
        <w:rPr>
          <w:color w:val="000000"/>
        </w:rPr>
        <w:t>отсутствует</w:t>
      </w:r>
      <w:r>
        <w:rPr>
          <w:color w:val="000000"/>
        </w:rPr>
        <w:t xml:space="preserve"> </w:t>
      </w:r>
      <w:r>
        <w:rPr>
          <w:color w:val="000000"/>
        </w:rPr>
        <w:t>информация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выявленных</w:t>
      </w:r>
      <w:r>
        <w:rPr>
          <w:color w:val="000000"/>
        </w:rPr>
        <w:t xml:space="preserve"> </w:t>
      </w:r>
      <w:r>
        <w:rPr>
          <w:color w:val="000000"/>
        </w:rPr>
        <w:t>коррупци</w:t>
      </w:r>
      <w:r>
        <w:rPr>
          <w:color w:val="000000"/>
        </w:rPr>
        <w:t>огенных</w:t>
      </w:r>
      <w:r>
        <w:rPr>
          <w:color w:val="000000"/>
        </w:rPr>
        <w:t xml:space="preserve"> </w:t>
      </w:r>
      <w:r>
        <w:rPr>
          <w:color w:val="000000"/>
        </w:rPr>
        <w:t>факторах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предложений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способе</w:t>
      </w:r>
      <w:r>
        <w:rPr>
          <w:color w:val="000000"/>
        </w:rPr>
        <w:t xml:space="preserve"> </w:t>
      </w:r>
      <w:r>
        <w:rPr>
          <w:color w:val="000000"/>
        </w:rPr>
        <w:t>устранения</w:t>
      </w:r>
      <w:r>
        <w:rPr>
          <w:color w:val="000000"/>
        </w:rPr>
        <w:t xml:space="preserve"> </w:t>
      </w:r>
      <w:r>
        <w:rPr>
          <w:color w:val="000000"/>
        </w:rPr>
        <w:t>выявленных</w:t>
      </w:r>
      <w:r>
        <w:rPr>
          <w:color w:val="000000"/>
        </w:rPr>
        <w:t xml:space="preserve"> </w:t>
      </w:r>
      <w:r>
        <w:rPr>
          <w:color w:val="000000"/>
        </w:rPr>
        <w:t>коррупциогенных</w:t>
      </w:r>
      <w:r>
        <w:rPr>
          <w:color w:val="000000"/>
        </w:rPr>
        <w:t xml:space="preserve"> </w:t>
      </w:r>
      <w:r>
        <w:rPr>
          <w:color w:val="000000"/>
        </w:rPr>
        <w:t>факторов</w:t>
      </w:r>
      <w:r>
        <w:rPr>
          <w:color w:val="000000"/>
        </w:rPr>
        <w:t xml:space="preserve">),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котором</w:t>
      </w:r>
      <w:r>
        <w:rPr>
          <w:color w:val="000000"/>
        </w:rPr>
        <w:t xml:space="preserve"> </w:t>
      </w:r>
      <w:r>
        <w:rPr>
          <w:color w:val="000000"/>
        </w:rPr>
        <w:t>отражается</w:t>
      </w:r>
      <w:r>
        <w:rPr>
          <w:color w:val="000000"/>
        </w:rPr>
        <w:t xml:space="preserve"> </w:t>
      </w:r>
      <w:r>
        <w:rPr>
          <w:color w:val="000000"/>
        </w:rPr>
        <w:t>учет</w:t>
      </w:r>
      <w:r>
        <w:rPr>
          <w:color w:val="000000"/>
        </w:rPr>
        <w:t xml:space="preserve"> </w:t>
      </w:r>
      <w:r>
        <w:rPr>
          <w:color w:val="000000"/>
        </w:rPr>
        <w:t>результатов</w:t>
      </w:r>
      <w:r>
        <w:rPr>
          <w:color w:val="000000"/>
        </w:rPr>
        <w:t xml:space="preserve"> </w:t>
      </w:r>
      <w:r>
        <w:rPr>
          <w:color w:val="000000"/>
        </w:rPr>
        <w:t>независимой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причины</w:t>
      </w:r>
      <w:r>
        <w:rPr>
          <w:color w:val="000000"/>
        </w:rPr>
        <w:t xml:space="preserve"> </w:t>
      </w:r>
      <w:r>
        <w:rPr>
          <w:color w:val="000000"/>
        </w:rPr>
        <w:t>несогласия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выявленным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нормативном</w:t>
      </w:r>
      <w:r>
        <w:rPr>
          <w:color w:val="000000"/>
        </w:rPr>
        <w:t xml:space="preserve"> </w:t>
      </w:r>
      <w:r>
        <w:rPr>
          <w:color w:val="000000"/>
        </w:rPr>
        <w:t>правовом</w:t>
      </w:r>
      <w:r>
        <w:rPr>
          <w:color w:val="000000"/>
        </w:rPr>
        <w:t xml:space="preserve"> </w:t>
      </w:r>
      <w:r>
        <w:rPr>
          <w:color w:val="000000"/>
        </w:rPr>
        <w:t>акте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проекте</w:t>
      </w:r>
      <w:r>
        <w:rPr>
          <w:color w:val="000000"/>
        </w:rPr>
        <w:t xml:space="preserve"> </w:t>
      </w:r>
      <w:r>
        <w:rPr>
          <w:color w:val="000000"/>
        </w:rPr>
        <w:t>норм</w:t>
      </w:r>
      <w:r>
        <w:rPr>
          <w:color w:val="000000"/>
        </w:rPr>
        <w:t>ативного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 </w:t>
      </w:r>
      <w:r>
        <w:rPr>
          <w:color w:val="000000"/>
        </w:rPr>
        <w:t>коррупциогенным</w:t>
      </w:r>
      <w:r>
        <w:rPr>
          <w:color w:val="000000"/>
        </w:rPr>
        <w:t xml:space="preserve"> </w:t>
      </w:r>
      <w:r>
        <w:rPr>
          <w:color w:val="000000"/>
        </w:rPr>
        <w:t>фактором</w:t>
      </w:r>
      <w:r>
        <w:rPr>
          <w:color w:val="000000"/>
        </w:rPr>
        <w:t>.</w:t>
      </w:r>
    </w:p>
    <w:p w:rsidR="00000000" w:rsidRDefault="0060533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Постановлением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18.07.2015 N 732)</w:t>
      </w:r>
    </w:p>
    <w:p w:rsidR="00000000" w:rsidRDefault="0060533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7(3)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Постановлением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27.03.2013 N 274)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7(4).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поступившее</w:t>
      </w:r>
      <w:r>
        <w:rPr>
          <w:color w:val="000000"/>
        </w:rPr>
        <w:t xml:space="preserve"> </w:t>
      </w:r>
      <w:r>
        <w:rPr>
          <w:color w:val="000000"/>
        </w:rPr>
        <w:t>заключение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независимой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соответствует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, </w:t>
      </w:r>
      <w:r>
        <w:rPr>
          <w:color w:val="000000"/>
        </w:rPr>
        <w:t>утвержденной</w:t>
      </w:r>
      <w:r>
        <w:rPr>
          <w:color w:val="000000"/>
        </w:rPr>
        <w:t xml:space="preserve"> </w:t>
      </w:r>
      <w:r>
        <w:rPr>
          <w:color w:val="000000"/>
        </w:rPr>
        <w:t>Министерством</w:t>
      </w:r>
      <w:r>
        <w:rPr>
          <w:color w:val="000000"/>
        </w:rPr>
        <w:t xml:space="preserve"> </w:t>
      </w:r>
      <w:r>
        <w:rPr>
          <w:color w:val="000000"/>
        </w:rPr>
        <w:t>юстиции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нормативные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, </w:t>
      </w:r>
      <w:r>
        <w:rPr>
          <w:color w:val="000000"/>
        </w:rPr>
        <w:t>возвращают</w:t>
      </w:r>
      <w:r>
        <w:rPr>
          <w:color w:val="000000"/>
        </w:rPr>
        <w:t xml:space="preserve"> </w:t>
      </w:r>
      <w:r>
        <w:rPr>
          <w:color w:val="000000"/>
        </w:rPr>
        <w:t>такое</w:t>
      </w:r>
      <w:r>
        <w:rPr>
          <w:color w:val="000000"/>
        </w:rPr>
        <w:t xml:space="preserve"> </w:t>
      </w:r>
      <w:r>
        <w:rPr>
          <w:color w:val="000000"/>
        </w:rPr>
        <w:t>заключение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озднее</w:t>
      </w:r>
      <w:r>
        <w:rPr>
          <w:color w:val="000000"/>
        </w:rPr>
        <w:t xml:space="preserve"> 30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указанием</w:t>
      </w:r>
      <w:r>
        <w:rPr>
          <w:color w:val="000000"/>
        </w:rPr>
        <w:t xml:space="preserve"> </w:t>
      </w:r>
      <w:r>
        <w:rPr>
          <w:color w:val="000000"/>
        </w:rPr>
        <w:t>причин</w:t>
      </w:r>
      <w:r>
        <w:rPr>
          <w:color w:val="000000"/>
        </w:rPr>
        <w:t>.</w:t>
      </w:r>
    </w:p>
    <w:p w:rsidR="00000000" w:rsidRDefault="0060533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7(4)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Постановлением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27.03.2013 N 274)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Проекты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5 </w:t>
      </w:r>
      <w:r>
        <w:rPr>
          <w:color w:val="000000"/>
        </w:rPr>
        <w:t>настоящих</w:t>
      </w:r>
      <w:r>
        <w:rPr>
          <w:color w:val="000000"/>
        </w:rPr>
        <w:t xml:space="preserve"> </w:t>
      </w:r>
      <w:r>
        <w:rPr>
          <w:color w:val="000000"/>
        </w:rPr>
        <w:t>Правил</w:t>
      </w:r>
      <w:r>
        <w:rPr>
          <w:color w:val="000000"/>
        </w:rPr>
        <w:t xml:space="preserve">, </w:t>
      </w:r>
      <w:r>
        <w:rPr>
          <w:color w:val="000000"/>
        </w:rPr>
        <w:t>вносятся</w:t>
      </w:r>
      <w:r>
        <w:rPr>
          <w:color w:val="000000"/>
        </w:rPr>
        <w:t xml:space="preserve"> </w:t>
      </w:r>
      <w:r>
        <w:rPr>
          <w:color w:val="000000"/>
        </w:rPr>
        <w:t>Президенту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Правительство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приложением</w:t>
      </w:r>
      <w:r>
        <w:rPr>
          <w:color w:val="000000"/>
        </w:rPr>
        <w:t xml:space="preserve"> </w:t>
      </w:r>
      <w:r>
        <w:rPr>
          <w:color w:val="000000"/>
        </w:rPr>
        <w:t>поступивших</w:t>
      </w:r>
      <w:r>
        <w:rPr>
          <w:color w:val="000000"/>
        </w:rPr>
        <w:t xml:space="preserve"> </w:t>
      </w:r>
      <w:r>
        <w:rPr>
          <w:color w:val="000000"/>
        </w:rPr>
        <w:t>заключений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независимой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условии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3 </w:t>
      </w:r>
      <w:r>
        <w:rPr>
          <w:color w:val="000000"/>
        </w:rPr>
        <w:t>статьи</w:t>
      </w:r>
      <w:r>
        <w:rPr>
          <w:color w:val="000000"/>
        </w:rPr>
        <w:t xml:space="preserve"> 5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экспертизе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</w:t>
      </w:r>
      <w:r>
        <w:rPr>
          <w:color w:val="000000"/>
        </w:rPr>
        <w:t>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>".</w:t>
      </w:r>
    </w:p>
    <w:p w:rsidR="00000000" w:rsidRDefault="0060533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27.03.2013 N 274)</w:t>
      </w:r>
    </w:p>
    <w:p w:rsidR="00000000" w:rsidRDefault="0060533E">
      <w:pPr>
        <w:pStyle w:val="ConsPlusNormal"/>
        <w:ind w:firstLine="540"/>
        <w:jc w:val="both"/>
        <w:rPr>
          <w:color w:val="000000"/>
        </w:rPr>
      </w:pPr>
    </w:p>
    <w:p w:rsidR="00000000" w:rsidRDefault="0060533E">
      <w:pPr>
        <w:pStyle w:val="ConsPlusNormal"/>
        <w:ind w:firstLine="540"/>
        <w:jc w:val="both"/>
        <w:rPr>
          <w:color w:val="000000"/>
        </w:rPr>
      </w:pPr>
    </w:p>
    <w:p w:rsidR="00000000" w:rsidRDefault="0060533E">
      <w:pPr>
        <w:pStyle w:val="ConsPlusNormal"/>
        <w:ind w:firstLine="540"/>
        <w:jc w:val="both"/>
        <w:rPr>
          <w:color w:val="000000"/>
        </w:rPr>
      </w:pPr>
    </w:p>
    <w:p w:rsidR="00000000" w:rsidRDefault="0060533E">
      <w:pPr>
        <w:pStyle w:val="ConsPlusNormal"/>
        <w:ind w:firstLine="540"/>
        <w:jc w:val="both"/>
        <w:rPr>
          <w:color w:val="000000"/>
        </w:rPr>
      </w:pPr>
    </w:p>
    <w:p w:rsidR="00000000" w:rsidRDefault="0060533E">
      <w:pPr>
        <w:pStyle w:val="ConsPlusNormal"/>
        <w:ind w:firstLine="540"/>
        <w:jc w:val="both"/>
        <w:rPr>
          <w:color w:val="000000"/>
        </w:rPr>
      </w:pPr>
    </w:p>
    <w:p w:rsidR="00000000" w:rsidRDefault="0060533E">
      <w:pPr>
        <w:pStyle w:val="ConsPlusNormal"/>
        <w:jc w:val="right"/>
      </w:pPr>
      <w:r>
        <w:rPr>
          <w:color w:val="000000"/>
        </w:rPr>
        <w:t>Утверждена</w:t>
      </w:r>
    </w:p>
    <w:p w:rsidR="00000000" w:rsidRDefault="0060533E">
      <w:pPr>
        <w:pStyle w:val="ConsPlusNormal"/>
        <w:jc w:val="right"/>
      </w:pPr>
      <w:r>
        <w:rPr>
          <w:color w:val="000000"/>
        </w:rPr>
        <w:t>Постановлением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</w:p>
    <w:p w:rsidR="00000000" w:rsidRDefault="0060533E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60533E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26 </w:t>
      </w:r>
      <w:r>
        <w:rPr>
          <w:color w:val="000000"/>
        </w:rPr>
        <w:t>февраля</w:t>
      </w:r>
      <w:r>
        <w:rPr>
          <w:color w:val="000000"/>
        </w:rPr>
        <w:t xml:space="preserve"> 2010 </w:t>
      </w:r>
      <w:r>
        <w:rPr>
          <w:color w:val="000000"/>
        </w:rPr>
        <w:t>г</w:t>
      </w:r>
      <w:r>
        <w:rPr>
          <w:color w:val="000000"/>
        </w:rPr>
        <w:t>. N 96</w:t>
      </w:r>
    </w:p>
    <w:p w:rsidR="00000000" w:rsidRDefault="0060533E">
      <w:pPr>
        <w:pStyle w:val="ConsPlusNormal"/>
        <w:ind w:firstLine="540"/>
        <w:jc w:val="both"/>
        <w:rPr>
          <w:color w:val="000000"/>
        </w:rPr>
      </w:pPr>
    </w:p>
    <w:p w:rsidR="00000000" w:rsidRDefault="0060533E">
      <w:pPr>
        <w:pStyle w:val="ConsPlusNormal"/>
        <w:jc w:val="center"/>
      </w:pPr>
      <w:bookmarkStart w:id="7" w:name="Par113"/>
      <w:bookmarkEnd w:id="7"/>
      <w:r>
        <w:rPr>
          <w:b/>
          <w:color w:val="000000"/>
        </w:rPr>
        <w:t>МЕТОДИКА</w:t>
      </w:r>
    </w:p>
    <w:p w:rsidR="00000000" w:rsidRDefault="0060533E">
      <w:pPr>
        <w:pStyle w:val="ConsPlusNormal"/>
        <w:jc w:val="center"/>
      </w:pPr>
      <w:r>
        <w:rPr>
          <w:b/>
          <w:color w:val="000000"/>
        </w:rPr>
        <w:t>ПРОВЕДЕНИЯ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АНТИКОРРУПЦИОННОЙ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ЭКСПЕРТИЗ</w:t>
      </w:r>
      <w:r>
        <w:rPr>
          <w:b/>
          <w:color w:val="000000"/>
        </w:rPr>
        <w:t>Ы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НОРМАТИВНЫХ</w:t>
      </w:r>
    </w:p>
    <w:p w:rsidR="00000000" w:rsidRDefault="0060533E">
      <w:pPr>
        <w:pStyle w:val="ConsPlusNormal"/>
        <w:jc w:val="center"/>
      </w:pPr>
      <w:r>
        <w:rPr>
          <w:b/>
          <w:color w:val="000000"/>
        </w:rPr>
        <w:t>ПРАВОВЫХ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АКТОВ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ПРОЕКТОВ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НОРМАТИВНЫХ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ПРАВОВЫХ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АКТОВ</w:t>
      </w:r>
    </w:p>
    <w:p w:rsidR="00000000" w:rsidRDefault="0060533E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60533E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60533E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60533E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60533E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Постановления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Правительства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18.07.2015 N 732)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60533E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60533E">
      <w:pPr>
        <w:pStyle w:val="ConsPlusNormal"/>
        <w:jc w:val="center"/>
        <w:rPr>
          <w:color w:val="000000"/>
        </w:rPr>
      </w:pPr>
    </w:p>
    <w:p w:rsidR="00000000" w:rsidRDefault="0060533E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Настоящая</w:t>
      </w:r>
      <w:r>
        <w:rPr>
          <w:color w:val="000000"/>
        </w:rPr>
        <w:t xml:space="preserve"> </w:t>
      </w:r>
      <w:r>
        <w:rPr>
          <w:color w:val="000000"/>
        </w:rPr>
        <w:t>методика</w:t>
      </w:r>
      <w:r>
        <w:rPr>
          <w:color w:val="000000"/>
        </w:rPr>
        <w:t xml:space="preserve"> </w:t>
      </w:r>
      <w:r>
        <w:rPr>
          <w:color w:val="000000"/>
        </w:rPr>
        <w:t>применяется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прокуратурой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организациями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выявления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коррупциогенных</w:t>
      </w:r>
      <w:r>
        <w:rPr>
          <w:color w:val="000000"/>
        </w:rPr>
        <w:t xml:space="preserve"> </w:t>
      </w:r>
      <w:r>
        <w:rPr>
          <w:color w:val="000000"/>
        </w:rPr>
        <w:t>факторов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последующего</w:t>
      </w:r>
      <w:r>
        <w:rPr>
          <w:color w:val="000000"/>
        </w:rPr>
        <w:t xml:space="preserve"> </w:t>
      </w:r>
      <w:r>
        <w:rPr>
          <w:color w:val="000000"/>
        </w:rPr>
        <w:t>устранения</w:t>
      </w:r>
      <w:r>
        <w:rPr>
          <w:color w:val="000000"/>
        </w:rPr>
        <w:t>.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методикой</w:t>
      </w:r>
      <w:r>
        <w:rPr>
          <w:color w:val="000000"/>
        </w:rPr>
        <w:t xml:space="preserve"> </w:t>
      </w:r>
      <w:r>
        <w:rPr>
          <w:color w:val="000000"/>
        </w:rPr>
        <w:t>руководствуются</w:t>
      </w:r>
      <w:r>
        <w:rPr>
          <w:color w:val="000000"/>
        </w:rPr>
        <w:t xml:space="preserve"> </w:t>
      </w:r>
      <w:r>
        <w:rPr>
          <w:color w:val="000000"/>
        </w:rPr>
        <w:t>независимые</w:t>
      </w:r>
      <w:r>
        <w:rPr>
          <w:color w:val="000000"/>
        </w:rPr>
        <w:t xml:space="preserve"> </w:t>
      </w:r>
      <w:r>
        <w:rPr>
          <w:color w:val="000000"/>
        </w:rPr>
        <w:t>эксперты</w:t>
      </w:r>
      <w:r>
        <w:rPr>
          <w:color w:val="000000"/>
        </w:rPr>
        <w:t xml:space="preserve">, </w:t>
      </w:r>
      <w:r>
        <w:rPr>
          <w:color w:val="000000"/>
        </w:rPr>
        <w:t>получившие</w:t>
      </w:r>
      <w:r>
        <w:rPr>
          <w:color w:val="000000"/>
        </w:rPr>
        <w:t xml:space="preserve"> </w:t>
      </w:r>
      <w:r>
        <w:rPr>
          <w:color w:val="000000"/>
        </w:rPr>
        <w:t>аккредитацию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независимой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</w:t>
      </w:r>
      <w:r>
        <w:rPr>
          <w:color w:val="000000"/>
        </w:rPr>
        <w:t>изы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>.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lastRenderedPageBreak/>
        <w:t xml:space="preserve">2.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обоснованности</w:t>
      </w:r>
      <w:r>
        <w:rPr>
          <w:color w:val="000000"/>
        </w:rPr>
        <w:t xml:space="preserve">, </w:t>
      </w:r>
      <w:r>
        <w:rPr>
          <w:color w:val="000000"/>
        </w:rPr>
        <w:t>объективности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проверяемости</w:t>
      </w:r>
      <w:r>
        <w:rPr>
          <w:color w:val="000000"/>
        </w:rPr>
        <w:t xml:space="preserve"> </w:t>
      </w:r>
      <w:r>
        <w:rPr>
          <w:color w:val="000000"/>
        </w:rPr>
        <w:t>результатов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необходимо</w:t>
      </w:r>
      <w:r>
        <w:rPr>
          <w:color w:val="000000"/>
        </w:rPr>
        <w:t xml:space="preserve"> </w:t>
      </w:r>
      <w:r>
        <w:rPr>
          <w:color w:val="000000"/>
        </w:rPr>
        <w:t>проводить</w:t>
      </w:r>
      <w:r>
        <w:rPr>
          <w:color w:val="000000"/>
        </w:rPr>
        <w:t xml:space="preserve"> </w:t>
      </w:r>
      <w:r>
        <w:rPr>
          <w:color w:val="000000"/>
        </w:rPr>
        <w:t>экспертизу</w:t>
      </w:r>
      <w:r>
        <w:rPr>
          <w:color w:val="000000"/>
        </w:rPr>
        <w:t xml:space="preserve"> </w:t>
      </w:r>
      <w:r>
        <w:rPr>
          <w:color w:val="000000"/>
        </w:rPr>
        <w:t>каждой</w:t>
      </w:r>
      <w:r>
        <w:rPr>
          <w:color w:val="000000"/>
        </w:rPr>
        <w:t xml:space="preserve"> </w:t>
      </w:r>
      <w:r>
        <w:rPr>
          <w:color w:val="000000"/>
        </w:rPr>
        <w:t>нормы</w:t>
      </w:r>
      <w:r>
        <w:rPr>
          <w:color w:val="000000"/>
        </w:rPr>
        <w:t xml:space="preserve"> </w:t>
      </w:r>
      <w:r>
        <w:rPr>
          <w:color w:val="000000"/>
        </w:rPr>
        <w:t>нормативного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пол</w:t>
      </w:r>
      <w:r>
        <w:rPr>
          <w:color w:val="000000"/>
        </w:rPr>
        <w:t>ожения</w:t>
      </w:r>
      <w:r>
        <w:rPr>
          <w:color w:val="000000"/>
        </w:rPr>
        <w:t xml:space="preserve"> </w:t>
      </w:r>
      <w:r>
        <w:rPr>
          <w:color w:val="000000"/>
        </w:rPr>
        <w:t>проекта</w:t>
      </w:r>
      <w:r>
        <w:rPr>
          <w:color w:val="000000"/>
        </w:rPr>
        <w:t xml:space="preserve"> </w:t>
      </w:r>
      <w:r>
        <w:rPr>
          <w:color w:val="000000"/>
        </w:rPr>
        <w:t>нормативного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>.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Коррупциогенными</w:t>
      </w:r>
      <w:r>
        <w:rPr>
          <w:color w:val="000000"/>
        </w:rPr>
        <w:t xml:space="preserve"> </w:t>
      </w:r>
      <w:r>
        <w:rPr>
          <w:color w:val="000000"/>
        </w:rPr>
        <w:t>факторами</w:t>
      </w:r>
      <w:r>
        <w:rPr>
          <w:color w:val="000000"/>
        </w:rPr>
        <w:t xml:space="preserve">, </w:t>
      </w:r>
      <w:r>
        <w:rPr>
          <w:color w:val="000000"/>
        </w:rPr>
        <w:t>устанавливающими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правоприменителя</w:t>
      </w:r>
      <w:r>
        <w:rPr>
          <w:color w:val="000000"/>
        </w:rPr>
        <w:t xml:space="preserve"> </w:t>
      </w:r>
      <w:r>
        <w:rPr>
          <w:color w:val="000000"/>
        </w:rPr>
        <w:t>необоснованно</w:t>
      </w:r>
      <w:r>
        <w:rPr>
          <w:color w:val="000000"/>
        </w:rPr>
        <w:t xml:space="preserve"> </w:t>
      </w:r>
      <w:r>
        <w:rPr>
          <w:color w:val="000000"/>
        </w:rPr>
        <w:t>широкие</w:t>
      </w:r>
      <w:r>
        <w:rPr>
          <w:color w:val="000000"/>
        </w:rPr>
        <w:t xml:space="preserve"> </w:t>
      </w:r>
      <w:r>
        <w:rPr>
          <w:color w:val="000000"/>
        </w:rPr>
        <w:t>пределы</w:t>
      </w:r>
      <w:r>
        <w:rPr>
          <w:color w:val="000000"/>
        </w:rPr>
        <w:t xml:space="preserve"> </w:t>
      </w:r>
      <w:r>
        <w:rPr>
          <w:color w:val="000000"/>
        </w:rPr>
        <w:t>усмотрения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возможность</w:t>
      </w:r>
      <w:r>
        <w:rPr>
          <w:color w:val="000000"/>
        </w:rPr>
        <w:t xml:space="preserve"> </w:t>
      </w:r>
      <w:r>
        <w:rPr>
          <w:color w:val="000000"/>
        </w:rPr>
        <w:t>необоснованного</w:t>
      </w:r>
      <w:r>
        <w:rPr>
          <w:color w:val="000000"/>
        </w:rPr>
        <w:t xml:space="preserve"> </w:t>
      </w:r>
      <w:r>
        <w:rPr>
          <w:color w:val="000000"/>
        </w:rPr>
        <w:t>применения</w:t>
      </w:r>
      <w:r>
        <w:rPr>
          <w:color w:val="000000"/>
        </w:rPr>
        <w:t xml:space="preserve"> </w:t>
      </w:r>
      <w:r>
        <w:rPr>
          <w:color w:val="000000"/>
        </w:rPr>
        <w:t>исключений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общих</w:t>
      </w:r>
      <w:r>
        <w:rPr>
          <w:color w:val="000000"/>
        </w:rPr>
        <w:t xml:space="preserve"> </w:t>
      </w:r>
      <w:r>
        <w:rPr>
          <w:color w:val="000000"/>
        </w:rPr>
        <w:t>правил</w:t>
      </w:r>
      <w:r>
        <w:rPr>
          <w:color w:val="000000"/>
        </w:rPr>
        <w:t xml:space="preserve">, </w:t>
      </w:r>
      <w:r>
        <w:rPr>
          <w:color w:val="000000"/>
        </w:rPr>
        <w:t>являются</w:t>
      </w:r>
      <w:r>
        <w:rPr>
          <w:color w:val="000000"/>
        </w:rPr>
        <w:t>: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широта</w:t>
      </w:r>
      <w:r>
        <w:rPr>
          <w:color w:val="000000"/>
        </w:rPr>
        <w:t xml:space="preserve"> </w:t>
      </w:r>
      <w:r>
        <w:rPr>
          <w:color w:val="000000"/>
        </w:rPr>
        <w:t>дискреционн</w:t>
      </w:r>
      <w:r>
        <w:rPr>
          <w:color w:val="000000"/>
        </w:rPr>
        <w:t>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- </w:t>
      </w:r>
      <w:r>
        <w:rPr>
          <w:color w:val="000000"/>
        </w:rPr>
        <w:t>отсутствие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неопределенность</w:t>
      </w:r>
      <w:r>
        <w:rPr>
          <w:color w:val="000000"/>
        </w:rPr>
        <w:t xml:space="preserve"> </w:t>
      </w:r>
      <w:r>
        <w:rPr>
          <w:color w:val="000000"/>
        </w:rPr>
        <w:t>сроков</w:t>
      </w:r>
      <w:r>
        <w:rPr>
          <w:color w:val="000000"/>
        </w:rPr>
        <w:t xml:space="preserve">,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оснований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, </w:t>
      </w:r>
      <w:r>
        <w:rPr>
          <w:color w:val="000000"/>
        </w:rPr>
        <w:t>наличие</w:t>
      </w:r>
      <w:r>
        <w:rPr>
          <w:color w:val="000000"/>
        </w:rPr>
        <w:t xml:space="preserve"> </w:t>
      </w:r>
      <w:r>
        <w:rPr>
          <w:color w:val="000000"/>
        </w:rPr>
        <w:t>дублирующих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,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(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>);</w:t>
      </w:r>
    </w:p>
    <w:p w:rsidR="00000000" w:rsidRDefault="0060533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18.07.2015 N 732)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определение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формуле</w:t>
      </w:r>
      <w:r>
        <w:rPr>
          <w:color w:val="000000"/>
        </w:rPr>
        <w:t xml:space="preserve"> "</w:t>
      </w:r>
      <w:r>
        <w:rPr>
          <w:color w:val="000000"/>
        </w:rPr>
        <w:t>вправе</w:t>
      </w:r>
      <w:r>
        <w:rPr>
          <w:color w:val="000000"/>
        </w:rPr>
        <w:t xml:space="preserve">" - </w:t>
      </w:r>
      <w:r>
        <w:rPr>
          <w:color w:val="000000"/>
        </w:rPr>
        <w:t>диспозитивное</w:t>
      </w:r>
      <w:r>
        <w:rPr>
          <w:color w:val="000000"/>
        </w:rPr>
        <w:t xml:space="preserve"> </w:t>
      </w:r>
      <w:r>
        <w:rPr>
          <w:color w:val="000000"/>
        </w:rPr>
        <w:t>установление</w:t>
      </w:r>
      <w:r>
        <w:rPr>
          <w:color w:val="000000"/>
        </w:rPr>
        <w:t xml:space="preserve"> </w:t>
      </w:r>
      <w:r>
        <w:rPr>
          <w:color w:val="000000"/>
        </w:rPr>
        <w:t>возможности</w:t>
      </w:r>
      <w:r>
        <w:rPr>
          <w:color w:val="000000"/>
        </w:rPr>
        <w:t xml:space="preserve"> </w:t>
      </w:r>
      <w:r>
        <w:rPr>
          <w:color w:val="000000"/>
        </w:rPr>
        <w:t>совершения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 (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) </w:t>
      </w:r>
      <w:r>
        <w:rPr>
          <w:color w:val="000000"/>
        </w:rPr>
        <w:t>действий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>;</w:t>
      </w:r>
    </w:p>
    <w:p w:rsidR="00000000" w:rsidRDefault="0060533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18.07.2015 N 732)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выборочное</w:t>
      </w:r>
      <w:r>
        <w:rPr>
          <w:color w:val="000000"/>
        </w:rPr>
        <w:t xml:space="preserve"> </w:t>
      </w:r>
      <w:r>
        <w:rPr>
          <w:color w:val="000000"/>
        </w:rPr>
        <w:t>изменение</w:t>
      </w:r>
      <w:r>
        <w:rPr>
          <w:color w:val="000000"/>
        </w:rPr>
        <w:t xml:space="preserve"> </w:t>
      </w:r>
      <w:r>
        <w:rPr>
          <w:color w:val="000000"/>
        </w:rPr>
        <w:t>объема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- </w:t>
      </w:r>
      <w:r>
        <w:rPr>
          <w:color w:val="000000"/>
        </w:rPr>
        <w:t>возможность</w:t>
      </w:r>
      <w:r>
        <w:rPr>
          <w:color w:val="000000"/>
        </w:rPr>
        <w:t xml:space="preserve"> </w:t>
      </w:r>
      <w:r>
        <w:rPr>
          <w:color w:val="000000"/>
        </w:rPr>
        <w:t>необоснованного</w:t>
      </w:r>
      <w:r>
        <w:rPr>
          <w:color w:val="000000"/>
        </w:rPr>
        <w:t xml:space="preserve"> </w:t>
      </w:r>
      <w:r>
        <w:rPr>
          <w:color w:val="000000"/>
        </w:rPr>
        <w:t>установления</w:t>
      </w:r>
      <w:r>
        <w:rPr>
          <w:color w:val="000000"/>
        </w:rPr>
        <w:t xml:space="preserve"> </w:t>
      </w:r>
      <w:r>
        <w:rPr>
          <w:color w:val="000000"/>
        </w:rPr>
        <w:t>исключений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общего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усмотрению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(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>);</w:t>
      </w:r>
    </w:p>
    <w:p w:rsidR="00000000" w:rsidRDefault="0060533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18.07.2015 N 732)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чрезмерная</w:t>
      </w:r>
      <w:r>
        <w:rPr>
          <w:color w:val="000000"/>
        </w:rPr>
        <w:t xml:space="preserve"> </w:t>
      </w:r>
      <w:r>
        <w:rPr>
          <w:color w:val="000000"/>
        </w:rPr>
        <w:t>свобода</w:t>
      </w:r>
      <w:r>
        <w:rPr>
          <w:color w:val="000000"/>
        </w:rPr>
        <w:t xml:space="preserve"> </w:t>
      </w:r>
      <w:r>
        <w:rPr>
          <w:color w:val="000000"/>
        </w:rPr>
        <w:t>подзаконного</w:t>
      </w:r>
      <w:r>
        <w:rPr>
          <w:color w:val="000000"/>
        </w:rPr>
        <w:t xml:space="preserve"> </w:t>
      </w:r>
      <w:r>
        <w:rPr>
          <w:color w:val="000000"/>
        </w:rPr>
        <w:t>нормотворчества</w:t>
      </w:r>
      <w:r>
        <w:rPr>
          <w:color w:val="000000"/>
        </w:rPr>
        <w:t xml:space="preserve"> - </w:t>
      </w:r>
      <w:r>
        <w:rPr>
          <w:color w:val="000000"/>
        </w:rPr>
        <w:t>наличие</w:t>
      </w:r>
      <w:r>
        <w:rPr>
          <w:color w:val="000000"/>
        </w:rPr>
        <w:t xml:space="preserve"> </w:t>
      </w:r>
      <w:r>
        <w:rPr>
          <w:color w:val="000000"/>
        </w:rPr>
        <w:t>бланкетных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отсылочных</w:t>
      </w:r>
      <w:r>
        <w:rPr>
          <w:color w:val="000000"/>
        </w:rPr>
        <w:t xml:space="preserve"> </w:t>
      </w:r>
      <w:r>
        <w:rPr>
          <w:color w:val="000000"/>
        </w:rPr>
        <w:t>норм</w:t>
      </w:r>
      <w:r>
        <w:rPr>
          <w:color w:val="000000"/>
        </w:rPr>
        <w:t xml:space="preserve">, </w:t>
      </w:r>
      <w:r>
        <w:rPr>
          <w:color w:val="000000"/>
        </w:rPr>
        <w:t>приводящее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принятию</w:t>
      </w:r>
      <w:r>
        <w:rPr>
          <w:color w:val="000000"/>
        </w:rPr>
        <w:t xml:space="preserve"> </w:t>
      </w:r>
      <w:r>
        <w:rPr>
          <w:color w:val="000000"/>
        </w:rPr>
        <w:t>подзаконных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, </w:t>
      </w:r>
      <w:r>
        <w:rPr>
          <w:color w:val="000000"/>
        </w:rPr>
        <w:t>вт</w:t>
      </w:r>
      <w:r>
        <w:rPr>
          <w:color w:val="000000"/>
        </w:rPr>
        <w:t>оргающихся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компетенцию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,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принявшего</w:t>
      </w:r>
      <w:r>
        <w:rPr>
          <w:color w:val="000000"/>
        </w:rPr>
        <w:t xml:space="preserve"> </w:t>
      </w:r>
      <w:r>
        <w:rPr>
          <w:color w:val="000000"/>
        </w:rPr>
        <w:t>первоначальный</w:t>
      </w:r>
      <w:r>
        <w:rPr>
          <w:color w:val="000000"/>
        </w:rPr>
        <w:t xml:space="preserve"> </w:t>
      </w:r>
      <w:r>
        <w:rPr>
          <w:color w:val="000000"/>
        </w:rPr>
        <w:t>нормативный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акт</w:t>
      </w:r>
      <w:r>
        <w:rPr>
          <w:color w:val="000000"/>
        </w:rPr>
        <w:t>;</w:t>
      </w:r>
    </w:p>
    <w:p w:rsidR="00000000" w:rsidRDefault="0060533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18.07.2015 N 732)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принятие</w:t>
      </w:r>
      <w:r>
        <w:rPr>
          <w:color w:val="000000"/>
        </w:rPr>
        <w:t xml:space="preserve"> </w:t>
      </w:r>
      <w:r>
        <w:rPr>
          <w:color w:val="000000"/>
        </w:rPr>
        <w:t>нормативного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</w:t>
      </w:r>
      <w:r>
        <w:rPr>
          <w:color w:val="000000"/>
        </w:rPr>
        <w:t>делами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 - </w:t>
      </w:r>
      <w:r>
        <w:rPr>
          <w:color w:val="000000"/>
        </w:rPr>
        <w:t>нарушение</w:t>
      </w:r>
      <w:r>
        <w:rPr>
          <w:color w:val="000000"/>
        </w:rPr>
        <w:t xml:space="preserve"> </w:t>
      </w:r>
      <w:r>
        <w:rPr>
          <w:color w:val="000000"/>
        </w:rPr>
        <w:t>компетенции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(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)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принятии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>;</w:t>
      </w:r>
    </w:p>
    <w:p w:rsidR="00000000" w:rsidRDefault="0060533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18.07.2015 N 732)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>е</w:t>
      </w:r>
      <w:r>
        <w:rPr>
          <w:color w:val="000000"/>
        </w:rPr>
        <w:t xml:space="preserve">) </w:t>
      </w:r>
      <w:r>
        <w:rPr>
          <w:color w:val="000000"/>
        </w:rPr>
        <w:t>заполнение</w:t>
      </w:r>
      <w:r>
        <w:rPr>
          <w:color w:val="000000"/>
        </w:rPr>
        <w:t xml:space="preserve"> </w:t>
      </w:r>
      <w:r>
        <w:rPr>
          <w:color w:val="000000"/>
        </w:rPr>
        <w:t>зако</w:t>
      </w:r>
      <w:r>
        <w:rPr>
          <w:color w:val="000000"/>
        </w:rPr>
        <w:t>нодательных</w:t>
      </w:r>
      <w:r>
        <w:rPr>
          <w:color w:val="000000"/>
        </w:rPr>
        <w:t xml:space="preserve"> </w:t>
      </w:r>
      <w:r>
        <w:rPr>
          <w:color w:val="000000"/>
        </w:rPr>
        <w:t>пробелов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помощи</w:t>
      </w:r>
      <w:r>
        <w:rPr>
          <w:color w:val="000000"/>
        </w:rPr>
        <w:t xml:space="preserve"> </w:t>
      </w:r>
      <w:r>
        <w:rPr>
          <w:color w:val="000000"/>
        </w:rPr>
        <w:t>подзаконных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отсутствие</w:t>
      </w:r>
      <w:r>
        <w:rPr>
          <w:color w:val="000000"/>
        </w:rPr>
        <w:t xml:space="preserve"> </w:t>
      </w:r>
      <w:r>
        <w:rPr>
          <w:color w:val="000000"/>
        </w:rPr>
        <w:t>законодательной</w:t>
      </w:r>
      <w:r>
        <w:rPr>
          <w:color w:val="000000"/>
        </w:rPr>
        <w:t xml:space="preserve"> </w:t>
      </w:r>
      <w:r>
        <w:rPr>
          <w:color w:val="000000"/>
        </w:rPr>
        <w:t>делегации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- </w:t>
      </w:r>
      <w:r>
        <w:rPr>
          <w:color w:val="000000"/>
        </w:rPr>
        <w:t>установление</w:t>
      </w:r>
      <w:r>
        <w:rPr>
          <w:color w:val="000000"/>
        </w:rPr>
        <w:t xml:space="preserve"> </w:t>
      </w:r>
      <w:r>
        <w:rPr>
          <w:color w:val="000000"/>
        </w:rPr>
        <w:t>общеобязательных</w:t>
      </w:r>
      <w:r>
        <w:rPr>
          <w:color w:val="000000"/>
        </w:rPr>
        <w:t xml:space="preserve"> </w:t>
      </w:r>
      <w:r>
        <w:rPr>
          <w:color w:val="000000"/>
        </w:rPr>
        <w:t>правил</w:t>
      </w:r>
      <w:r>
        <w:rPr>
          <w:color w:val="000000"/>
        </w:rPr>
        <w:t xml:space="preserve"> </w:t>
      </w:r>
      <w:r>
        <w:rPr>
          <w:color w:val="000000"/>
        </w:rPr>
        <w:t>поведения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подзаконном</w:t>
      </w:r>
      <w:r>
        <w:rPr>
          <w:color w:val="000000"/>
        </w:rPr>
        <w:t xml:space="preserve"> </w:t>
      </w:r>
      <w:r>
        <w:rPr>
          <w:color w:val="000000"/>
        </w:rPr>
        <w:t>акте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условиях</w:t>
      </w:r>
      <w:r>
        <w:rPr>
          <w:color w:val="000000"/>
        </w:rPr>
        <w:t xml:space="preserve"> </w:t>
      </w:r>
      <w:r>
        <w:rPr>
          <w:color w:val="000000"/>
        </w:rPr>
        <w:t>отсутствия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;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>ж</w:t>
      </w:r>
      <w:r>
        <w:rPr>
          <w:color w:val="000000"/>
        </w:rPr>
        <w:t xml:space="preserve">) </w:t>
      </w:r>
      <w:r>
        <w:rPr>
          <w:color w:val="000000"/>
        </w:rPr>
        <w:t>отсутствие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неполнота</w:t>
      </w:r>
      <w:r>
        <w:rPr>
          <w:color w:val="000000"/>
        </w:rPr>
        <w:t xml:space="preserve"> </w:t>
      </w:r>
      <w:r>
        <w:rPr>
          <w:color w:val="000000"/>
        </w:rPr>
        <w:t>административн</w:t>
      </w:r>
      <w:r>
        <w:rPr>
          <w:color w:val="000000"/>
        </w:rPr>
        <w:t>ых</w:t>
      </w:r>
      <w:r>
        <w:rPr>
          <w:color w:val="000000"/>
        </w:rPr>
        <w:t xml:space="preserve"> </w:t>
      </w:r>
      <w:r>
        <w:rPr>
          <w:color w:val="000000"/>
        </w:rPr>
        <w:t>процедур</w:t>
      </w:r>
      <w:r>
        <w:rPr>
          <w:color w:val="000000"/>
        </w:rPr>
        <w:t xml:space="preserve"> - </w:t>
      </w:r>
      <w:r>
        <w:rPr>
          <w:color w:val="000000"/>
        </w:rPr>
        <w:t>отсутствие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 </w:t>
      </w:r>
      <w:r>
        <w:rPr>
          <w:color w:val="000000"/>
        </w:rPr>
        <w:t>совершения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 (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) </w:t>
      </w:r>
      <w:r>
        <w:rPr>
          <w:color w:val="000000"/>
        </w:rPr>
        <w:t>определенных</w:t>
      </w:r>
      <w:r>
        <w:rPr>
          <w:color w:val="000000"/>
        </w:rPr>
        <w:t xml:space="preserve"> </w:t>
      </w:r>
      <w:r>
        <w:rPr>
          <w:color w:val="000000"/>
        </w:rPr>
        <w:t>действий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элементов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>;</w:t>
      </w:r>
    </w:p>
    <w:p w:rsidR="00000000" w:rsidRDefault="0060533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</w:t>
      </w:r>
      <w:r>
        <w:rPr>
          <w:color w:val="000000"/>
        </w:rPr>
        <w:t>7.2015 N 732)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>з</w:t>
      </w:r>
      <w:r>
        <w:rPr>
          <w:color w:val="000000"/>
        </w:rPr>
        <w:t xml:space="preserve">) </w:t>
      </w:r>
      <w:r>
        <w:rPr>
          <w:color w:val="000000"/>
        </w:rPr>
        <w:t>отказ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конкурсных</w:t>
      </w:r>
      <w:r>
        <w:rPr>
          <w:color w:val="000000"/>
        </w:rPr>
        <w:t xml:space="preserve"> (</w:t>
      </w:r>
      <w:r>
        <w:rPr>
          <w:color w:val="000000"/>
        </w:rPr>
        <w:t>аукционных</w:t>
      </w:r>
      <w:r>
        <w:rPr>
          <w:color w:val="000000"/>
        </w:rPr>
        <w:t xml:space="preserve">) </w:t>
      </w:r>
      <w:r>
        <w:rPr>
          <w:color w:val="000000"/>
        </w:rPr>
        <w:t>процедур</w:t>
      </w:r>
      <w:r>
        <w:rPr>
          <w:color w:val="000000"/>
        </w:rPr>
        <w:t xml:space="preserve"> - </w:t>
      </w:r>
      <w:r>
        <w:rPr>
          <w:color w:val="000000"/>
        </w:rPr>
        <w:t>закрепление</w:t>
      </w:r>
      <w:r>
        <w:rPr>
          <w:color w:val="000000"/>
        </w:rPr>
        <w:t xml:space="preserve"> </w:t>
      </w:r>
      <w:r>
        <w:rPr>
          <w:color w:val="000000"/>
        </w:rPr>
        <w:t>административного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 (</w:t>
      </w:r>
      <w:r>
        <w:rPr>
          <w:color w:val="000000"/>
        </w:rPr>
        <w:t>блага</w:t>
      </w:r>
      <w:r>
        <w:rPr>
          <w:color w:val="000000"/>
        </w:rPr>
        <w:t>);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>и</w:t>
      </w:r>
      <w:r>
        <w:rPr>
          <w:color w:val="000000"/>
        </w:rPr>
        <w:t xml:space="preserve">) </w:t>
      </w:r>
      <w:r>
        <w:rPr>
          <w:color w:val="000000"/>
        </w:rPr>
        <w:t>нормативные</w:t>
      </w:r>
      <w:r>
        <w:rPr>
          <w:color w:val="000000"/>
        </w:rPr>
        <w:t xml:space="preserve"> </w:t>
      </w:r>
      <w:r>
        <w:rPr>
          <w:color w:val="000000"/>
        </w:rPr>
        <w:t>коллизии</w:t>
      </w:r>
      <w:r>
        <w:rPr>
          <w:color w:val="000000"/>
        </w:rPr>
        <w:t xml:space="preserve"> - </w:t>
      </w:r>
      <w:r>
        <w:rPr>
          <w:color w:val="000000"/>
        </w:rPr>
        <w:t>противоречия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внутренние</w:t>
      </w:r>
      <w:r>
        <w:rPr>
          <w:color w:val="000000"/>
        </w:rPr>
        <w:t xml:space="preserve">,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нормами</w:t>
      </w:r>
      <w:r>
        <w:rPr>
          <w:color w:val="000000"/>
        </w:rPr>
        <w:t xml:space="preserve">, </w:t>
      </w:r>
      <w:r>
        <w:rPr>
          <w:color w:val="000000"/>
        </w:rPr>
        <w:t>создающие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</w:t>
      </w:r>
      <w:r>
        <w:rPr>
          <w:color w:val="000000"/>
        </w:rPr>
        <w:t>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(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) </w:t>
      </w:r>
      <w:r>
        <w:rPr>
          <w:color w:val="000000"/>
        </w:rPr>
        <w:t>возможность</w:t>
      </w:r>
      <w:r>
        <w:rPr>
          <w:color w:val="000000"/>
        </w:rPr>
        <w:t xml:space="preserve"> </w:t>
      </w:r>
      <w:r>
        <w:rPr>
          <w:color w:val="000000"/>
        </w:rPr>
        <w:t>произвольного</w:t>
      </w:r>
      <w:r>
        <w:rPr>
          <w:color w:val="000000"/>
        </w:rPr>
        <w:t xml:space="preserve"> </w:t>
      </w:r>
      <w:r>
        <w:rPr>
          <w:color w:val="000000"/>
        </w:rPr>
        <w:t>выбора</w:t>
      </w:r>
      <w:r>
        <w:rPr>
          <w:color w:val="000000"/>
        </w:rPr>
        <w:t xml:space="preserve"> </w:t>
      </w:r>
      <w:r>
        <w:rPr>
          <w:color w:val="000000"/>
        </w:rPr>
        <w:t>норм</w:t>
      </w:r>
      <w:r>
        <w:rPr>
          <w:color w:val="000000"/>
        </w:rPr>
        <w:t xml:space="preserve">, </w:t>
      </w:r>
      <w:r>
        <w:rPr>
          <w:color w:val="000000"/>
        </w:rPr>
        <w:t>подлежащих</w:t>
      </w:r>
      <w:r>
        <w:rPr>
          <w:color w:val="000000"/>
        </w:rPr>
        <w:t xml:space="preserve"> </w:t>
      </w:r>
      <w:r>
        <w:rPr>
          <w:color w:val="000000"/>
        </w:rPr>
        <w:t>применению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конкретном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>.</w:t>
      </w:r>
    </w:p>
    <w:p w:rsidR="00000000" w:rsidRDefault="0060533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и</w:t>
      </w:r>
      <w:r>
        <w:rPr>
          <w:color w:val="000000"/>
        </w:rPr>
        <w:t xml:space="preserve">"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Постановлением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18.07.2015 N 732)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Коррупциогенными</w:t>
      </w:r>
      <w:r>
        <w:rPr>
          <w:color w:val="000000"/>
        </w:rPr>
        <w:t xml:space="preserve"> </w:t>
      </w:r>
      <w:r>
        <w:rPr>
          <w:color w:val="000000"/>
        </w:rPr>
        <w:t>факторами</w:t>
      </w:r>
      <w:r>
        <w:rPr>
          <w:color w:val="000000"/>
        </w:rPr>
        <w:t xml:space="preserve">, </w:t>
      </w:r>
      <w:r>
        <w:rPr>
          <w:color w:val="000000"/>
        </w:rPr>
        <w:t>содержащими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>определенные</w:t>
      </w:r>
      <w:r>
        <w:rPr>
          <w:color w:val="000000"/>
        </w:rPr>
        <w:t xml:space="preserve">, </w:t>
      </w:r>
      <w:r>
        <w:rPr>
          <w:color w:val="000000"/>
        </w:rPr>
        <w:t>трудновыполнимые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обременительные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гражданам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организациям</w:t>
      </w:r>
      <w:r>
        <w:rPr>
          <w:color w:val="000000"/>
        </w:rPr>
        <w:t xml:space="preserve">, </w:t>
      </w:r>
      <w:r>
        <w:rPr>
          <w:color w:val="000000"/>
        </w:rPr>
        <w:t>являются</w:t>
      </w:r>
      <w:r>
        <w:rPr>
          <w:color w:val="000000"/>
        </w:rPr>
        <w:t>: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наличие</w:t>
      </w:r>
      <w:r>
        <w:rPr>
          <w:color w:val="000000"/>
        </w:rPr>
        <w:t xml:space="preserve"> </w:t>
      </w:r>
      <w:r>
        <w:rPr>
          <w:color w:val="000000"/>
        </w:rPr>
        <w:t>завышенных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, </w:t>
      </w:r>
      <w:r>
        <w:rPr>
          <w:color w:val="000000"/>
        </w:rPr>
        <w:t>предъявляемых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принадлежащего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, - </w:t>
      </w:r>
      <w:r>
        <w:rPr>
          <w:color w:val="000000"/>
        </w:rPr>
        <w:t>установление</w:t>
      </w:r>
      <w:r>
        <w:rPr>
          <w:color w:val="000000"/>
        </w:rPr>
        <w:t xml:space="preserve"> </w:t>
      </w:r>
      <w:r>
        <w:rPr>
          <w:color w:val="000000"/>
        </w:rPr>
        <w:t>неопределенных</w:t>
      </w:r>
      <w:r>
        <w:rPr>
          <w:color w:val="000000"/>
        </w:rPr>
        <w:t xml:space="preserve">, </w:t>
      </w:r>
      <w:r>
        <w:rPr>
          <w:color w:val="000000"/>
        </w:rPr>
        <w:t>трудновыполнимых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обреме</w:t>
      </w:r>
      <w:r>
        <w:rPr>
          <w:color w:val="000000"/>
        </w:rPr>
        <w:t>нительных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гражданам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организациям</w:t>
      </w:r>
      <w:r>
        <w:rPr>
          <w:color w:val="000000"/>
        </w:rPr>
        <w:t>;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злоупотребление</w:t>
      </w:r>
      <w:r>
        <w:rPr>
          <w:color w:val="000000"/>
        </w:rPr>
        <w:t xml:space="preserve"> </w:t>
      </w:r>
      <w:r>
        <w:rPr>
          <w:color w:val="000000"/>
        </w:rPr>
        <w:t>правом</w:t>
      </w:r>
      <w:r>
        <w:rPr>
          <w:color w:val="000000"/>
        </w:rPr>
        <w:t xml:space="preserve"> </w:t>
      </w:r>
      <w:r>
        <w:rPr>
          <w:color w:val="000000"/>
        </w:rPr>
        <w:t>заявителя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 (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) - </w:t>
      </w:r>
      <w:r>
        <w:rPr>
          <w:color w:val="000000"/>
        </w:rPr>
        <w:t>отсутствие</w:t>
      </w:r>
      <w:r>
        <w:rPr>
          <w:color w:val="000000"/>
        </w:rPr>
        <w:t xml:space="preserve"> </w:t>
      </w:r>
      <w:r>
        <w:rPr>
          <w:color w:val="000000"/>
        </w:rPr>
        <w:t>четкой</w:t>
      </w:r>
      <w:r>
        <w:rPr>
          <w:color w:val="000000"/>
        </w:rPr>
        <w:t xml:space="preserve"> </w:t>
      </w:r>
      <w:r>
        <w:rPr>
          <w:color w:val="000000"/>
        </w:rPr>
        <w:t>регламентации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>;</w:t>
      </w:r>
    </w:p>
    <w:p w:rsidR="00000000" w:rsidRDefault="0060533E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18.07.2015 N 732)</w:t>
      </w:r>
    </w:p>
    <w:p w:rsidR="00000000" w:rsidRDefault="0060533E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юридико</w:t>
      </w:r>
      <w:r>
        <w:rPr>
          <w:color w:val="000000"/>
        </w:rPr>
        <w:t>-</w:t>
      </w:r>
      <w:r>
        <w:rPr>
          <w:color w:val="000000"/>
        </w:rPr>
        <w:t>лингвистическая</w:t>
      </w:r>
      <w:r>
        <w:rPr>
          <w:color w:val="000000"/>
        </w:rPr>
        <w:t xml:space="preserve"> </w:t>
      </w:r>
      <w:r>
        <w:rPr>
          <w:color w:val="000000"/>
        </w:rPr>
        <w:t>неопределенность</w:t>
      </w:r>
      <w:r>
        <w:rPr>
          <w:color w:val="000000"/>
        </w:rPr>
        <w:t xml:space="preserve"> - </w:t>
      </w:r>
      <w:r>
        <w:rPr>
          <w:color w:val="000000"/>
        </w:rPr>
        <w:t>употребление</w:t>
      </w:r>
      <w:r>
        <w:rPr>
          <w:color w:val="000000"/>
        </w:rPr>
        <w:t xml:space="preserve"> </w:t>
      </w:r>
      <w:r>
        <w:rPr>
          <w:color w:val="000000"/>
        </w:rPr>
        <w:t>неустоявшихся</w:t>
      </w:r>
      <w:r>
        <w:rPr>
          <w:color w:val="000000"/>
        </w:rPr>
        <w:t xml:space="preserve">, </w:t>
      </w:r>
      <w:r>
        <w:rPr>
          <w:color w:val="000000"/>
        </w:rPr>
        <w:t>двусмысленных</w:t>
      </w:r>
      <w:r>
        <w:rPr>
          <w:color w:val="000000"/>
        </w:rPr>
        <w:t xml:space="preserve"> </w:t>
      </w:r>
      <w:r>
        <w:rPr>
          <w:color w:val="000000"/>
        </w:rPr>
        <w:t>терминов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категорий</w:t>
      </w:r>
      <w:r>
        <w:rPr>
          <w:color w:val="000000"/>
        </w:rPr>
        <w:t xml:space="preserve"> </w:t>
      </w:r>
      <w:r>
        <w:rPr>
          <w:color w:val="000000"/>
        </w:rPr>
        <w:t>оценочного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>.</w:t>
      </w:r>
    </w:p>
    <w:p w:rsidR="00000000" w:rsidRDefault="0060533E">
      <w:pPr>
        <w:pStyle w:val="ConsPlusNormal"/>
        <w:ind w:firstLine="540"/>
        <w:jc w:val="both"/>
        <w:rPr>
          <w:color w:val="000000"/>
        </w:rPr>
      </w:pPr>
    </w:p>
    <w:p w:rsidR="00000000" w:rsidRDefault="0060533E">
      <w:pPr>
        <w:pStyle w:val="ConsPlusNormal"/>
        <w:ind w:firstLine="540"/>
        <w:jc w:val="both"/>
        <w:rPr>
          <w:color w:val="000000"/>
        </w:rPr>
      </w:pPr>
    </w:p>
    <w:p w:rsidR="0060533E" w:rsidRDefault="0060533E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sectPr w:rsidR="0060533E">
      <w:type w:val="continuous"/>
      <w:pgSz w:w="11906" w:h="16838"/>
      <w:pgMar w:top="1440" w:right="566" w:bottom="1440" w:left="1133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33E" w:rsidRDefault="0060533E">
      <w:r>
        <w:separator/>
      </w:r>
    </w:p>
  </w:endnote>
  <w:endnote w:type="continuationSeparator" w:id="1">
    <w:p w:rsidR="0060533E" w:rsidRDefault="00605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806030504020204"/>
    <w:charset w:val="CC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33E" w:rsidRDefault="0060533E">
      <w:r>
        <w:rPr>
          <w:rFonts w:eastAsiaTheme="minorEastAsia" w:cstheme="minorBidi"/>
          <w:kern w:val="0"/>
          <w:lang w:eastAsia="ru-RU" w:bidi="ar-SA"/>
        </w:rPr>
        <w:separator/>
      </w:r>
    </w:p>
  </w:footnote>
  <w:footnote w:type="continuationSeparator" w:id="1">
    <w:p w:rsidR="0060533E" w:rsidRDefault="006053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D98"/>
    <w:rsid w:val="0060533E"/>
    <w:rsid w:val="007D2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empora LGC Uni" w:eastAsia="Times New Roman" w:hAnsi="Tempora LGC Uni" w:cs="Lohit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ascii="Tahoma" w:hAnsi="Tahoma"/>
      <w:color w:val="0000FF"/>
      <w:sz w:val="20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ListLabel2">
    <w:name w:val="ListLabel 2"/>
    <w:uiPriority w:val="99"/>
    <w:rPr>
      <w:color w:val="0000FF"/>
    </w:rPr>
  </w:style>
  <w:style w:type="character" w:customStyle="1" w:styleId="ListLabel3">
    <w:name w:val="ListLabel 3"/>
    <w:uiPriority w:val="99"/>
    <w:rPr>
      <w:rFonts w:ascii="Tahoma" w:hAnsi="Tahoma"/>
      <w:color w:val="0000FF"/>
      <w:sz w:val="20"/>
    </w:rPr>
  </w:style>
  <w:style w:type="character" w:customStyle="1" w:styleId="ListLabel4">
    <w:name w:val="ListLabel 4"/>
    <w:uiPriority w:val="99"/>
    <w:rPr>
      <w:color w:val="0000FF"/>
    </w:rPr>
  </w:style>
  <w:style w:type="paragraph" w:customStyle="1" w:styleId="3f3f3f3f3f3f3f3f3f">
    <w:name w:val="З3fа3fг3fо3fл3fо3fв3fо3fк3f"/>
    <w:basedOn w:val="a"/>
    <w:next w:val="a4"/>
    <w:uiPriority w:val="99"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empora LGC Uni" w:eastAsia="Times New Roman" w:hAnsi="Tempora LGC Uni" w:cs="Mangal"/>
      <w:kern w:val="1"/>
      <w:sz w:val="24"/>
      <w:szCs w:val="21"/>
      <w:lang w:eastAsia="zh-CN" w:bidi="hi-IN"/>
    </w:rPr>
  </w:style>
  <w:style w:type="paragraph" w:styleId="a6">
    <w:name w:val="List"/>
    <w:basedOn w:val="a4"/>
    <w:uiPriority w:val="99"/>
  </w:style>
  <w:style w:type="paragraph" w:customStyle="1" w:styleId="Caption">
    <w:name w:val="Caption"/>
    <w:basedOn w:val="a"/>
    <w:uiPriority w:val="99"/>
    <w:pPr>
      <w:spacing w:before="120" w:after="120"/>
    </w:pPr>
    <w:rPr>
      <w:i/>
      <w:iCs/>
    </w:rPr>
  </w:style>
  <w:style w:type="paragraph" w:customStyle="1" w:styleId="3f3f3f3f3f3f3f3f3f0">
    <w:name w:val="У3fк3fа3fз3fа3fт3fе3fл3fь3f"/>
    <w:basedOn w:val="a"/>
    <w:uiPriority w:val="99"/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16"/>
      <w:szCs w:val="24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b/>
      <w:kern w:val="1"/>
      <w:sz w:val="16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16"/>
      <w:szCs w:val="24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16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3813</Words>
  <Characters>21737</Characters>
  <Application>Microsoft Office Word</Application>
  <DocSecurity>0</DocSecurity>
  <Lines>181</Lines>
  <Paragraphs>50</Paragraphs>
  <ScaleCrop>false</ScaleCrop>
  <Company>КонсультантПлюс Версия 4024.00.32</Company>
  <LinksUpToDate>false</LinksUpToDate>
  <CharactersWithSpaces>25500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26.02.2010 N 96(ред. от 20.04.2024)"Об антикоррупционной экспертизе нормативных правовых актов и проектов нормативных правовых актов"(вместе с "Правилами проведения антикоррупционной экспертизы нормативных правовых актов</dc:title>
  <dc:creator>Пользователь Windows</dc:creator>
  <cp:lastModifiedBy>Пользователь Windows</cp:lastModifiedBy>
  <cp:revision>2</cp:revision>
  <dcterms:created xsi:type="dcterms:W3CDTF">2025-05-12T08:26:00Z</dcterms:created>
  <dcterms:modified xsi:type="dcterms:W3CDTF">2025-05-12T08:26:00Z</dcterms:modified>
</cp:coreProperties>
</file>