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1" w:rsidRPr="001300F1" w:rsidRDefault="001300F1">
      <w:pPr>
        <w:pStyle w:val="ConsPlusTitlePage"/>
        <w:rPr>
          <w:color w:val="000000" w:themeColor="text1"/>
        </w:rPr>
      </w:pPr>
      <w:r w:rsidRPr="001300F1">
        <w:rPr>
          <w:color w:val="000000" w:themeColor="text1"/>
        </w:rPr>
        <w:t>Документ предоставлен КонсультантПлюс</w:t>
      </w:r>
      <w:r w:rsidRPr="001300F1">
        <w:rPr>
          <w:color w:val="000000" w:themeColor="text1"/>
        </w:rPr>
        <w:br/>
      </w:r>
    </w:p>
    <w:p w:rsidR="001300F1" w:rsidRPr="001300F1" w:rsidRDefault="001300F1">
      <w:pPr>
        <w:pStyle w:val="ConsPlusNormal"/>
        <w:jc w:val="both"/>
        <w:outlineLvl w:val="0"/>
        <w:rPr>
          <w:color w:val="000000" w:themeColor="text1"/>
        </w:rPr>
      </w:pPr>
    </w:p>
    <w:p w:rsidR="001300F1" w:rsidRPr="001300F1" w:rsidRDefault="001300F1">
      <w:pPr>
        <w:pStyle w:val="ConsPlusTitle"/>
        <w:jc w:val="center"/>
        <w:outlineLvl w:val="0"/>
        <w:rPr>
          <w:color w:val="000000" w:themeColor="text1"/>
        </w:rPr>
      </w:pPr>
      <w:r w:rsidRPr="001300F1">
        <w:rPr>
          <w:color w:val="000000" w:themeColor="text1"/>
        </w:rPr>
        <w:t>ГУБЕРНАТОР КАЛУЖСКОЙ ОБЛАСТИ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ПОСТАНОВЛЕНИЕ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от 9 февраля 2016 г. N 50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ОБ УТВЕРЖДЕНИИ ПОЛОЖЕНИЯ О ПОРЯДКЕ СООБЩЕНИЯ ЛИЦАМИ,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ЗАМЕЩАЮЩИМИ ГОСУДАРСТВЕННЫЕ ДОЛЖНОСТИ КАЛУЖСКОЙ ОБЛАСТИ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И ОТДЕЛЬНЫЕ ДОЛЖНОСТИ ГОСУДАРСТВЕННОЙ ГРАЖДАНСКОЙ СЛУЖБЫ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КАЛУЖСКОЙ ОБЛАСТИ, НАЗНАЧЕНИЕ НА КОТОРЫЕ И ОСВОБОЖДЕНИЕ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ОТ КОТОРЫХ ОСУЩЕСТВЛЯЮТСЯ ГУБЕРНАТОРОМ КАЛУЖСКОЙ ОБЛАСТИ,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 ПОЛУЧЕНИИ ПОДАРКА В СВЯЗИ С ПРОТОКОЛЬНЫМИ МЕРОПРИЯТИЯМИ,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СЛУЖЕБНЫМИ КОМАНДИРОВКАМИ И ДРУГИМИ ОФИЦИАЛЬНЫМИ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МЕРОПРИЯТИЯМИ, УЧАСТИЕ В КОТОРЫХ СВЯЗАНО С ИСПОЛНЕНИЕМ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ИМИ СЛУЖЕБНЫХ (ДОЛЖНОСТНЫХ) ОБЯЗАННОСТЕЙ, СДАЧИ И ОЦЕНКИ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ПОДАРКА, РЕАЛИЗАЦИИ (ВЫКУПА) И ЗАЧИСЛЕНИЯ СРЕДСТВ,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ВЫРУЧЕННЫХ ОТ ЕГО РЕАЛИЗАЦИИ</w:t>
      </w:r>
    </w:p>
    <w:p w:rsidR="001300F1" w:rsidRPr="001300F1" w:rsidRDefault="001300F1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00F1" w:rsidRPr="001300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Список изменяющих документов</w:t>
            </w:r>
          </w:p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(в ред. Постановления Губернатора Калужской области</w:t>
            </w:r>
          </w:p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от 04.03.2024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00F1" w:rsidRPr="001300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0F1" w:rsidRPr="001300F1" w:rsidRDefault="001300F1">
            <w:pPr>
              <w:pStyle w:val="ConsPlusNormal"/>
              <w:jc w:val="both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КонсультантПлюс: примечание.</w:t>
            </w:r>
          </w:p>
          <w:p w:rsidR="001300F1" w:rsidRPr="001300F1" w:rsidRDefault="001300F1">
            <w:pPr>
              <w:pStyle w:val="ConsPlusNormal"/>
              <w:jc w:val="both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В официальном тексте документа, видимо, допущена опечатка: Федеральный закон N 273-ФЗ принят 25.12.2008, а не 25.12.2007.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300F1" w:rsidRPr="001300F1" w:rsidRDefault="001300F1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В соответствии с Федеральным законом от 25.12.2007 N 273-ФЗ "О противодействии коррупции", Федеральным законом от 27.07.2004 N 79-ФЗ "О государственной гражданской службе Российской Федерации" и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ред. постановления Правительства Российской Федерации от 12.10.2015 N 1089)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ПОСТАНОВЛЯЮ: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1. Утвердить Положение о порядке сообщения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2. Исполнительным органам государственной власти Калужской области на основе настоящего Положения в срок до 1 марта 2016 года разработать и утвердить порядок сообщения лицами, замещающими должности государственной гражданской службы Калужской области, о получении подарка в связи с протокольными мероприятиями, служебными командировками и </w:t>
      </w:r>
      <w:r w:rsidRPr="001300F1">
        <w:rPr>
          <w:color w:val="000000" w:themeColor="text1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Губернатор Калужской области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А.Д.Артамонов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right"/>
        <w:outlineLvl w:val="0"/>
        <w:rPr>
          <w:color w:val="000000" w:themeColor="text1"/>
        </w:rPr>
      </w:pPr>
      <w:r w:rsidRPr="001300F1">
        <w:rPr>
          <w:color w:val="000000" w:themeColor="text1"/>
        </w:rPr>
        <w:t>Утверждено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Постановлением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Губернатора Калужской области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от 9 февраля 2016 г. N 50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bookmarkStart w:id="0" w:name="P41"/>
      <w:bookmarkEnd w:id="0"/>
      <w:r w:rsidRPr="001300F1">
        <w:rPr>
          <w:color w:val="000000" w:themeColor="text1"/>
        </w:rPr>
        <w:t>ПОЛОЖЕНИЕ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 ПОРЯДКЕ СООБЩЕНИЯ ЛИЦАМИ, ЗАМЕЩАЮЩИМИ ГОСУДАРСТВЕННЫЕ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ДОЛЖНОСТИ КАЛУЖСКОЙ ОБЛАСТИ И ОТДЕЛЬНЫЕ ДОЛЖНОСТИ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ГОСУДАРСТВЕННОЙ ГРАЖДАНСКОЙ СЛУЖБЫ КАЛУЖСКОЙ ОБЛАСТИ,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НАЗНАЧЕНИЕ НА КОТОРЫЕ И ОСВОБОЖДЕНИЕ ОТ КОТОРЫХ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ОСУЩЕСТВЛЯЮТСЯ ГУБЕРНАТОРОМ КАЛУЖСКОЙ ОБЛАСТИ, О ПОЛУЧЕНИИ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ПОДАРКА В СВЯЗИ С ПРОТОКОЛЬНЫМИ МЕРОПРИЯТИЯМИ, СЛУЖЕБНЫМИ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КОМАНДИРОВКАМИ И ДРУГИМИ ОФИЦИАЛЬНЫМИ МЕРОПРИЯТИЯМИ, УЧАСТИЕ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В КОТОРЫХ СВЯЗАНО С ИСПОЛНЕНИЕМ ИМИ СЛУЖЕБНЫХ (ДОЛЖНОСТНЫХ)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ОБЯЗАННОСТЕЙ, СДАЧИ И ОЦЕНКИ ПОДАРКА, РЕАЛИЗАЦИИ (ВЫКУПА)</w:t>
      </w:r>
    </w:p>
    <w:p w:rsidR="001300F1" w:rsidRPr="001300F1" w:rsidRDefault="001300F1">
      <w:pPr>
        <w:pStyle w:val="ConsPlusTitle"/>
        <w:jc w:val="center"/>
        <w:rPr>
          <w:color w:val="000000" w:themeColor="text1"/>
        </w:rPr>
      </w:pPr>
      <w:r w:rsidRPr="001300F1">
        <w:rPr>
          <w:color w:val="000000" w:themeColor="text1"/>
        </w:rPr>
        <w:t>И ЗАЧИСЛЕНИЯ СРЕДСТВ, ВЫРУЧЕННЫХ ОТ ЕГО РЕАЛИЗАЦИИ</w:t>
      </w:r>
    </w:p>
    <w:p w:rsidR="001300F1" w:rsidRPr="001300F1" w:rsidRDefault="001300F1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00F1" w:rsidRPr="001300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Список изменяющих документов</w:t>
            </w:r>
          </w:p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(в ред. Постановления Губернатора Калужской области</w:t>
            </w:r>
          </w:p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от 04.03.2024 N 120)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1. Настоящее Положение определяет порядок сообщения лицами, замещающими государственные должности Калужской области,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 (далее - лица, замещающие государственные должности, государственные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2. Для целей настоящего Положения используются следующие понятия: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и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обязанностей", установленные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1300F1">
        <w:rPr>
          <w:color w:val="000000" w:themeColor="text1"/>
        </w:rPr>
        <w:lastRenderedPageBreak/>
        <w:t>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ред. постановления Правительства Российской Федерации от 12.10.2015 N 1089).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3. Лица, замещающие государственные должности, государственные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уполномоченное структурное подразделение администрации Губернатора Калужской области.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60"/>
      <w:bookmarkEnd w:id="1"/>
      <w:r w:rsidRPr="001300F1">
        <w:rPr>
          <w:color w:val="000000" w:themeColor="text1"/>
        </w:rPr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к настоящему Положению, представляется лицом, замещающим государственную должность, государственным служащим не позднее трех рабочих дней со дня получения подарка в уполномоченное структурное подразделение администрации Губернатора Калужской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1"/>
      <w:bookmarkEnd w:id="2"/>
      <w:r w:rsidRPr="001300F1">
        <w:rPr>
          <w:color w:val="000000" w:themeColor="text1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должность, государственного служащего, оно представляется не позднее следующего дня после ее устранения.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5.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администрации Губернатора Калужской области по оценке стоимости подарка, полученного лицами, замещающими государственные должности Калужской области, государственными служащими в связи с должностным положением или исполнением служебных (должностных) обязанностей (далее - комиссия).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4"/>
      <w:bookmarkEnd w:id="3"/>
      <w:r w:rsidRPr="001300F1">
        <w:rPr>
          <w:color w:val="000000" w:themeColor="text1"/>
        </w:rPr>
        <w:t>6.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подлежит передаче на хранение ответственному лицу уполномоченного структурного подразделения Администрации Губернатора Калужской области, которое принимает его по акту приема-передачи не позднее пяти рабочих дней со дня регистрации уведомления в соответствующем журнале регистрации.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  <w:r w:rsidRPr="001300F1">
        <w:rPr>
          <w:color w:val="000000" w:themeColor="text1"/>
        </w:rPr>
        <w:t>(п. 6 в ред. Постановления Губернатора Калужской области от 04.03.2024 N 120)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6.1.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пунктом 6 настоящего Положения.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  <w:r w:rsidRPr="001300F1">
        <w:rPr>
          <w:color w:val="000000" w:themeColor="text1"/>
        </w:rPr>
        <w:t>(п. 6.1 введен Постановлением Губернатора Калужской области от 04.03.2024 N 120)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6.2.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  <w:r w:rsidRPr="001300F1">
        <w:rPr>
          <w:color w:val="000000" w:themeColor="text1"/>
        </w:rPr>
        <w:lastRenderedPageBreak/>
        <w:t>(п. 6.2 введен Постановлением Губернатора Калужской области от 04.03.2024 N 120)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  <w:r w:rsidRPr="001300F1">
        <w:rPr>
          <w:color w:val="000000" w:themeColor="text1"/>
        </w:rPr>
        <w:t>(в ред. Постановления Губернатора Калужской области от 04.03.2024 N 120)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8. Уполномоченное структурное подразделение администрации Губернатора Калужской области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Калужской области.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  <w:r w:rsidRPr="001300F1">
        <w:rPr>
          <w:color w:val="000000" w:themeColor="text1"/>
        </w:rPr>
        <w:t>(в ред. Постановления Губернатора Калужской области от 04.03.2024 N 120)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74"/>
      <w:bookmarkEnd w:id="4"/>
      <w:r w:rsidRPr="001300F1">
        <w:rPr>
          <w:color w:val="000000" w:themeColor="text1"/>
        </w:rPr>
        <w:t>9. Лицо, замещающее государственную должность, государственный служащий, сдавшие подарок, могут его выкупить, направив на имя Губернатора Калужской области соответствующее заявление не позднее двух месяцев со дня сдачи подарка.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75"/>
      <w:bookmarkEnd w:id="5"/>
      <w:r w:rsidRPr="001300F1">
        <w:rPr>
          <w:color w:val="000000" w:themeColor="text1"/>
        </w:rPr>
        <w:t>10. Уполномоченное структурное подразделение администрации Губернатора Калужской области в течение трех месяцев со дня поступления заявления, указанного в пункте 9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9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администрации Губернатора Калужской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12. Подарок, в отношении которого не поступило заявление, указанное в пункте 9 настоящего Положения, может использоваться администрацией Губернатора Калужской области с учетом заключения комиссии или коллегиального органа о целесообразности использования подарка для обеспечения деятельности администрации Губернатора Калужской области.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78"/>
      <w:bookmarkEnd w:id="6"/>
      <w:r w:rsidRPr="001300F1">
        <w:rPr>
          <w:color w:val="000000" w:themeColor="text1"/>
        </w:rPr>
        <w:t>13. В случае нецелесообразности использования подарка Губернатором Калужской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14. Оценка стоимости подарка для реализации (выкупа), предусмотренная пунктами 10 и 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lastRenderedPageBreak/>
        <w:t>15. В случае если подарок не выкуплен или не реализован, Губернатором Калужской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300F1" w:rsidRPr="001300F1" w:rsidRDefault="001300F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300F1">
        <w:rPr>
          <w:color w:val="000000" w:themeColor="text1"/>
        </w:rPr>
        <w:t>16. Средства, вырученные от реализации (выкупа) подарка, зачисляются в доход областного бюджета Калужской области в порядке, установленном бюджетным законодательством Российской Федерации.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right"/>
        <w:outlineLvl w:val="1"/>
        <w:rPr>
          <w:color w:val="000000" w:themeColor="text1"/>
        </w:rPr>
      </w:pPr>
      <w:r w:rsidRPr="001300F1">
        <w:rPr>
          <w:color w:val="000000" w:themeColor="text1"/>
        </w:rPr>
        <w:t>Приложение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к Положению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о порядке сообщении лицами,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замещающими государственные должности Калужской области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и отдельные должности государственной гражданской службы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Калужской области, назначение на которые и освобождение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от которых осуществляются Губернатором Калужской области,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о получении подарка в связи с протокольными мероприятиями,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служебными командировками и другими официальными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мероприятиями, участие в которых связано с исполнением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ими служебных (должностных обязанностей), сдачи и оценки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подарка, реализации (выкупа) и зачисления средств,</w:t>
      </w:r>
    </w:p>
    <w:p w:rsidR="001300F1" w:rsidRPr="001300F1" w:rsidRDefault="001300F1">
      <w:pPr>
        <w:pStyle w:val="ConsPlusNormal"/>
        <w:jc w:val="right"/>
        <w:rPr>
          <w:color w:val="000000" w:themeColor="text1"/>
        </w:rPr>
      </w:pPr>
      <w:r w:rsidRPr="001300F1">
        <w:rPr>
          <w:color w:val="000000" w:themeColor="text1"/>
        </w:rPr>
        <w:t>вырученных от его реализации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bookmarkStart w:id="7" w:name="P101"/>
      <w:bookmarkEnd w:id="7"/>
      <w:r w:rsidRPr="001300F1">
        <w:rPr>
          <w:color w:val="000000" w:themeColor="text1"/>
        </w:rPr>
        <w:t xml:space="preserve">                      Уведомление о получении подарка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     (наименование уполномоченного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      структурного подразделения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       государственного органа)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от 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   (Ф.И.О., занимаемая должность)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Уведомление о получении подарка от "__" ________ 20__ г.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Извещаю о получении ___________________________________________________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        (дата получения)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подарка(ов) на ____________________________________________________________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(наименование протокольного мероприятия, служебной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командировки, другого официального мероприятия,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           место и дата проведения)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417"/>
        <w:gridCol w:w="1814"/>
      </w:tblGrid>
      <w:tr w:rsidR="001300F1" w:rsidRPr="001300F1">
        <w:tc>
          <w:tcPr>
            <w:tcW w:w="2426" w:type="dxa"/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Наименование подарка</w:t>
            </w:r>
          </w:p>
        </w:tc>
        <w:tc>
          <w:tcPr>
            <w:tcW w:w="3421" w:type="dxa"/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Количество предметов</w:t>
            </w:r>
          </w:p>
        </w:tc>
        <w:tc>
          <w:tcPr>
            <w:tcW w:w="1814" w:type="dxa"/>
          </w:tcPr>
          <w:p w:rsidR="001300F1" w:rsidRPr="001300F1" w:rsidRDefault="001300F1">
            <w:pPr>
              <w:pStyle w:val="ConsPlusNormal"/>
              <w:jc w:val="center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Стоимость в рублях &lt;*&gt;</w:t>
            </w:r>
          </w:p>
        </w:tc>
      </w:tr>
      <w:tr w:rsidR="001300F1" w:rsidRPr="001300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  <w:tr w:rsidR="001300F1" w:rsidRPr="001300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2.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  <w:tr w:rsidR="001300F1" w:rsidRPr="001300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  <w:tr w:rsidR="001300F1" w:rsidRPr="001300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  <w:r w:rsidRPr="001300F1">
              <w:rPr>
                <w:color w:val="000000" w:themeColor="text1"/>
              </w:rPr>
              <w:t>Итого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300F1" w:rsidRPr="001300F1" w:rsidRDefault="001300F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Приложение: __________________________________________ на _____ листах.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(наименование документа)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Лицо, представившее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уведомление       ____________ _________________________ "__" ____ 20___ г.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(подпись)    (расшифровка подписи)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Лицо, принявшее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уведомление           _________ ________________________ "__" ____ 20___ г.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                  (подпись)   (расшифровка подписи)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Регистрационный номер в журнале регистрации уведомлений ___________________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"___" ____20__ г.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 xml:space="preserve">    --------------------------------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bookmarkStart w:id="8" w:name="P161"/>
      <w:bookmarkEnd w:id="8"/>
      <w:r w:rsidRPr="001300F1">
        <w:rPr>
          <w:color w:val="000000" w:themeColor="text1"/>
        </w:rPr>
        <w:t xml:space="preserve">    &lt;*&gt;   Заполняется  при  наличии  документов,  подтверждающих  стоимость</w:t>
      </w:r>
    </w:p>
    <w:p w:rsidR="001300F1" w:rsidRPr="001300F1" w:rsidRDefault="001300F1">
      <w:pPr>
        <w:pStyle w:val="ConsPlusNonformat"/>
        <w:jc w:val="both"/>
        <w:rPr>
          <w:color w:val="000000" w:themeColor="text1"/>
        </w:rPr>
      </w:pPr>
      <w:r w:rsidRPr="001300F1">
        <w:rPr>
          <w:color w:val="000000" w:themeColor="text1"/>
        </w:rPr>
        <w:t>подарка.</w:t>
      </w: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jc w:val="both"/>
        <w:rPr>
          <w:color w:val="000000" w:themeColor="text1"/>
        </w:rPr>
      </w:pPr>
    </w:p>
    <w:p w:rsidR="001300F1" w:rsidRPr="001300F1" w:rsidRDefault="001300F1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860D5" w:rsidRDefault="009860D5"/>
    <w:sectPr w:rsidR="009860D5" w:rsidSect="00D7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0F1"/>
    <w:rsid w:val="001300F1"/>
    <w:rsid w:val="009860D5"/>
    <w:rsid w:val="00D700A2"/>
    <w:rsid w:val="00F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0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00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2288</Words>
  <Characters>13047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Казюлина Марина Игоревна</dc:creator>
  <cp:lastModifiedBy>Пользователь Windows</cp:lastModifiedBy>
  <cp:revision>2</cp:revision>
  <dcterms:created xsi:type="dcterms:W3CDTF">2025-05-12T09:07:00Z</dcterms:created>
  <dcterms:modified xsi:type="dcterms:W3CDTF">2025-05-12T09:07:00Z</dcterms:modified>
</cp:coreProperties>
</file>