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63" w:rsidRDefault="00C17063" w:rsidP="00C1706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17063" w:rsidRDefault="00C17063" w:rsidP="00C1706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отчёт об исполнении бюджета городского поселения</w:t>
      </w:r>
    </w:p>
    <w:p w:rsidR="00C17063" w:rsidRDefault="00C17063" w:rsidP="00C1706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Людиново» за 1 квартал  202</w:t>
      </w:r>
      <w:r w:rsidR="008920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7063" w:rsidRDefault="00C17063" w:rsidP="00C1706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17063" w:rsidRDefault="00C17063" w:rsidP="00C1706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8920AF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8920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17063" w:rsidRDefault="00C17063" w:rsidP="00C1706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1.Общие положения</w:t>
      </w:r>
    </w:p>
    <w:p w:rsidR="00C17063" w:rsidRDefault="00C17063" w:rsidP="00C17063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Заключение на отчёт об исполнении бюджета городского поселения «Город Людиново» за 1 квартал 202</w:t>
      </w:r>
      <w:r w:rsidR="00892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264.2. Бюджетного кодекса Российской Федерации, статьи9 Федерального закона 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статьи 8 Положения о контрольно-счётной палате муниципального района «Город Людиново и Людиновский район», утверждённого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8920A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8920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1 и пункта 3.2 Плана работы на 202</w:t>
      </w:r>
      <w:r w:rsidR="00892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Анализ отчёта об исполнении бюджета городского поселения контрольно-счётной палатой проведен в целях оценки исполнения бюджета, сопоставления утверждённых показателей бюджета городского поселения за 1 квартал 202</w:t>
      </w:r>
      <w:r w:rsidR="00892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прошлого года.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Согласно требованиям пункта 5 статьи 264.2 БК РФ  отчёт об исполнении бюджета городского поселения за 1 квартал 202</w:t>
      </w:r>
      <w:r w:rsidR="00892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утверждён  постановлением администрации муниципального района от </w:t>
      </w:r>
      <w:r w:rsidRPr="00327062">
        <w:rPr>
          <w:rFonts w:ascii="Times New Roman" w:hAnsi="Times New Roman" w:cs="Times New Roman"/>
          <w:sz w:val="24"/>
          <w:szCs w:val="24"/>
        </w:rPr>
        <w:t>1</w:t>
      </w:r>
      <w:r w:rsidR="00327062" w:rsidRPr="003270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892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27062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предоставлен в контрольно-счётную палату для осуществления полномочий по внешнему финансовому контролю.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подготовке заключения использованы документы, материалы, представленные отделом финансов администрации муниципального района и администрацией муниципального района.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Общая характеристика исполнения бюджета городского поселения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 городского поселения на 202</w:t>
      </w:r>
      <w:r w:rsidR="00892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920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920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утверждён решением городской Думы от  26.12.202</w:t>
      </w:r>
      <w:r w:rsidR="008920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1</w:t>
      </w:r>
      <w:r w:rsidR="008920A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-р :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доходам в сумме 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B5996">
        <w:rPr>
          <w:rFonts w:ascii="Times New Roman" w:hAnsi="Times New Roman" w:cs="Times New Roman"/>
          <w:i/>
          <w:sz w:val="24"/>
          <w:szCs w:val="24"/>
        </w:rPr>
        <w:t>56</w:t>
      </w:r>
      <w:r w:rsidR="00DF5001">
        <w:rPr>
          <w:rFonts w:ascii="Times New Roman" w:hAnsi="Times New Roman" w:cs="Times New Roman"/>
          <w:i/>
          <w:sz w:val="24"/>
          <w:szCs w:val="24"/>
        </w:rPr>
        <w:t> </w:t>
      </w:r>
      <w:r w:rsidR="004B5996">
        <w:rPr>
          <w:rFonts w:ascii="Times New Roman" w:hAnsi="Times New Roman" w:cs="Times New Roman"/>
          <w:i/>
          <w:sz w:val="24"/>
          <w:szCs w:val="24"/>
        </w:rPr>
        <w:t>02</w:t>
      </w:r>
      <w:r w:rsidR="00DF5001">
        <w:rPr>
          <w:rFonts w:ascii="Times New Roman" w:hAnsi="Times New Roman" w:cs="Times New Roman"/>
          <w:i/>
          <w:sz w:val="24"/>
          <w:szCs w:val="24"/>
        </w:rPr>
        <w:t>6,0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 безвозмездные поступления в сумме </w:t>
      </w:r>
      <w:r w:rsidR="004B5996" w:rsidRPr="004B5996">
        <w:rPr>
          <w:rFonts w:ascii="Times New Roman" w:hAnsi="Times New Roman" w:cs="Times New Roman"/>
          <w:i/>
          <w:sz w:val="24"/>
          <w:szCs w:val="24"/>
        </w:rPr>
        <w:t>67</w:t>
      </w:r>
      <w:r w:rsidR="004B59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996" w:rsidRPr="004B5996">
        <w:rPr>
          <w:rFonts w:ascii="Times New Roman" w:hAnsi="Times New Roman" w:cs="Times New Roman"/>
          <w:i/>
          <w:sz w:val="24"/>
          <w:szCs w:val="24"/>
        </w:rPr>
        <w:t>71</w:t>
      </w:r>
      <w:r w:rsidR="00DF5001">
        <w:rPr>
          <w:rFonts w:ascii="Times New Roman" w:hAnsi="Times New Roman" w:cs="Times New Roman"/>
          <w:i/>
          <w:sz w:val="24"/>
          <w:szCs w:val="24"/>
        </w:rPr>
        <w:t>9</w:t>
      </w:r>
      <w:r w:rsidR="004B5996" w:rsidRPr="004B5996">
        <w:rPr>
          <w:rFonts w:ascii="Times New Roman" w:hAnsi="Times New Roman" w:cs="Times New Roman"/>
          <w:i/>
          <w:sz w:val="24"/>
          <w:szCs w:val="24"/>
        </w:rPr>
        <w:t>,</w:t>
      </w:r>
      <w:r w:rsidR="00DF5001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что составляет 2</w:t>
      </w:r>
      <w:r w:rsidR="004B5996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>% в общем объёме доходной части бюджета ;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расходам в сумме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B5996">
        <w:rPr>
          <w:rFonts w:ascii="Times New Roman" w:hAnsi="Times New Roman" w:cs="Times New Roman"/>
          <w:i/>
          <w:sz w:val="24"/>
          <w:szCs w:val="24"/>
        </w:rPr>
        <w:t>74 85</w:t>
      </w:r>
      <w:r w:rsidR="00DF5001">
        <w:rPr>
          <w:rFonts w:ascii="Times New Roman" w:hAnsi="Times New Roman" w:cs="Times New Roman"/>
          <w:i/>
          <w:sz w:val="24"/>
          <w:szCs w:val="24"/>
        </w:rPr>
        <w:t>7</w:t>
      </w:r>
      <w:r w:rsidR="004B5996">
        <w:rPr>
          <w:rFonts w:ascii="Times New Roman" w:hAnsi="Times New Roman" w:cs="Times New Roman"/>
          <w:i/>
          <w:sz w:val="24"/>
          <w:szCs w:val="24"/>
        </w:rPr>
        <w:t>,</w:t>
      </w:r>
      <w:r w:rsidR="00DF5001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объёмом бюджетных ассигнований Дорожного фонда в сумме </w:t>
      </w:r>
      <w:r w:rsidR="004B5996" w:rsidRPr="004B5996">
        <w:rPr>
          <w:rFonts w:ascii="Times New Roman" w:hAnsi="Times New Roman" w:cs="Times New Roman"/>
          <w:i/>
          <w:sz w:val="24"/>
          <w:szCs w:val="24"/>
        </w:rPr>
        <w:t>39</w:t>
      </w:r>
      <w:r w:rsidR="00DF5001">
        <w:rPr>
          <w:rFonts w:ascii="Times New Roman" w:hAnsi="Times New Roman" w:cs="Times New Roman"/>
          <w:i/>
          <w:sz w:val="24"/>
          <w:szCs w:val="24"/>
        </w:rPr>
        <w:t> </w:t>
      </w:r>
      <w:r w:rsidR="004B5996" w:rsidRPr="004B5996">
        <w:rPr>
          <w:rFonts w:ascii="Times New Roman" w:hAnsi="Times New Roman" w:cs="Times New Roman"/>
          <w:i/>
          <w:sz w:val="24"/>
          <w:szCs w:val="24"/>
        </w:rPr>
        <w:t>08</w:t>
      </w:r>
      <w:r w:rsidR="00DF5001">
        <w:rPr>
          <w:rFonts w:ascii="Times New Roman" w:hAnsi="Times New Roman" w:cs="Times New Roman"/>
          <w:i/>
          <w:sz w:val="24"/>
          <w:szCs w:val="24"/>
        </w:rPr>
        <w:t>4,0</w:t>
      </w:r>
      <w:r w:rsidR="004B5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верхним пределом муниципального внутреннего долга на 01.01.202</w:t>
      </w:r>
      <w:r w:rsidR="004B59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   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нормативной величиной резервного фонда  в сумме </w:t>
      </w:r>
      <w:r w:rsidR="004B5996" w:rsidRPr="002F36DC">
        <w:rPr>
          <w:rFonts w:ascii="Times New Roman" w:hAnsi="Times New Roman" w:cs="Times New Roman"/>
          <w:i/>
          <w:sz w:val="24"/>
          <w:szCs w:val="24"/>
        </w:rPr>
        <w:t>7</w:t>
      </w:r>
      <w:r w:rsidRPr="002F36DC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063" w:rsidRDefault="00C17063" w:rsidP="00CF21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дефицитом бюджета в сумме </w:t>
      </w:r>
      <w:r w:rsidR="004B5996" w:rsidRPr="002F36DC">
        <w:rPr>
          <w:rFonts w:ascii="Times New Roman" w:hAnsi="Times New Roman" w:cs="Times New Roman"/>
          <w:i/>
          <w:sz w:val="24"/>
          <w:szCs w:val="24"/>
        </w:rPr>
        <w:t>18</w:t>
      </w:r>
      <w:r w:rsidR="00DF5001">
        <w:rPr>
          <w:rFonts w:ascii="Times New Roman" w:hAnsi="Times New Roman" w:cs="Times New Roman"/>
          <w:i/>
          <w:sz w:val="24"/>
          <w:szCs w:val="24"/>
        </w:rPr>
        <w:t> </w:t>
      </w:r>
      <w:r w:rsidR="004B5996" w:rsidRPr="002F36DC">
        <w:rPr>
          <w:rFonts w:ascii="Times New Roman" w:hAnsi="Times New Roman" w:cs="Times New Roman"/>
          <w:i/>
          <w:sz w:val="24"/>
          <w:szCs w:val="24"/>
        </w:rPr>
        <w:t>83</w:t>
      </w:r>
      <w:r w:rsidR="00DF5001">
        <w:rPr>
          <w:rFonts w:ascii="Times New Roman" w:hAnsi="Times New Roman" w:cs="Times New Roman"/>
          <w:i/>
          <w:sz w:val="24"/>
          <w:szCs w:val="24"/>
        </w:rPr>
        <w:t>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063" w:rsidRDefault="00C17063" w:rsidP="00CF21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бюджетной росписи в соответствии со статьёй 219.1 БК РФ в бюджетные назначения внесены изменения.</w:t>
      </w:r>
    </w:p>
    <w:p w:rsidR="00C17063" w:rsidRDefault="00C17063" w:rsidP="00CF21BC">
      <w:pPr>
        <w:pStyle w:val="30"/>
        <w:shd w:val="clear" w:color="auto" w:fill="auto"/>
        <w:spacing w:line="240" w:lineRule="atLeas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Доходная часть бюджета против первоначально утвержденного бюджета </w:t>
      </w:r>
      <w:r w:rsidR="00CF21BC">
        <w:rPr>
          <w:i w:val="0"/>
          <w:sz w:val="24"/>
          <w:szCs w:val="24"/>
        </w:rPr>
        <w:t>увеличилась</w:t>
      </w:r>
      <w:r>
        <w:rPr>
          <w:i w:val="0"/>
          <w:sz w:val="24"/>
          <w:szCs w:val="24"/>
        </w:rPr>
        <w:t xml:space="preserve"> на </w:t>
      </w:r>
      <w:r w:rsidR="00CF21BC" w:rsidRPr="00CF21BC">
        <w:rPr>
          <w:sz w:val="24"/>
          <w:szCs w:val="24"/>
        </w:rPr>
        <w:t>5</w:t>
      </w:r>
      <w:r w:rsidR="00327062">
        <w:rPr>
          <w:sz w:val="24"/>
          <w:szCs w:val="24"/>
        </w:rPr>
        <w:t xml:space="preserve"> </w:t>
      </w:r>
      <w:r w:rsidR="00CF21BC" w:rsidRPr="00CF21BC">
        <w:rPr>
          <w:sz w:val="24"/>
          <w:szCs w:val="24"/>
        </w:rPr>
        <w:t>868,</w:t>
      </w:r>
      <w:r w:rsidR="00DF5001">
        <w:rPr>
          <w:sz w:val="24"/>
          <w:szCs w:val="24"/>
        </w:rPr>
        <w:t>0</w:t>
      </w:r>
      <w:r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рублей, </w:t>
      </w:r>
      <w:r>
        <w:rPr>
          <w:i w:val="0"/>
          <w:sz w:val="24"/>
          <w:szCs w:val="24"/>
        </w:rPr>
        <w:t xml:space="preserve">или </w:t>
      </w:r>
      <w:r w:rsidR="00CF21BC">
        <w:rPr>
          <w:i w:val="0"/>
          <w:sz w:val="24"/>
          <w:szCs w:val="24"/>
        </w:rPr>
        <w:t>2,3</w:t>
      </w:r>
      <w:r>
        <w:rPr>
          <w:i w:val="0"/>
          <w:sz w:val="24"/>
          <w:szCs w:val="24"/>
        </w:rPr>
        <w:t xml:space="preserve"> %  за счет </w:t>
      </w:r>
      <w:r w:rsidR="00CF21BC">
        <w:rPr>
          <w:i w:val="0"/>
          <w:sz w:val="24"/>
          <w:szCs w:val="24"/>
        </w:rPr>
        <w:t>увеличения</w:t>
      </w:r>
      <w:r>
        <w:rPr>
          <w:i w:val="0"/>
          <w:sz w:val="24"/>
          <w:szCs w:val="24"/>
        </w:rPr>
        <w:t xml:space="preserve">  безвозмездных поступлений от других бюджетов бюджетной системы.</w:t>
      </w:r>
    </w:p>
    <w:p w:rsidR="00C17063" w:rsidRDefault="00C17063" w:rsidP="00CF21BC">
      <w:pPr>
        <w:pStyle w:val="30"/>
        <w:shd w:val="clear" w:color="auto" w:fill="auto"/>
        <w:spacing w:line="240" w:lineRule="atLeast"/>
        <w:ind w:firstLine="36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Расходная часть бюджета против первоначально утвержденного бюджета увеличилась на </w:t>
      </w:r>
      <w:r w:rsidR="00DF5001" w:rsidRPr="00DF5001">
        <w:rPr>
          <w:sz w:val="24"/>
          <w:szCs w:val="24"/>
        </w:rPr>
        <w:t>5</w:t>
      </w:r>
      <w:r w:rsidR="00327062">
        <w:rPr>
          <w:sz w:val="24"/>
          <w:szCs w:val="24"/>
        </w:rPr>
        <w:t xml:space="preserve"> </w:t>
      </w:r>
      <w:r w:rsidR="00DF5001" w:rsidRPr="00DF5001">
        <w:rPr>
          <w:sz w:val="24"/>
          <w:szCs w:val="24"/>
        </w:rPr>
        <w:t>868,</w:t>
      </w:r>
      <w:r w:rsidR="00DF5001">
        <w:rPr>
          <w:sz w:val="24"/>
          <w:szCs w:val="24"/>
        </w:rPr>
        <w:t>0</w:t>
      </w:r>
      <w:r>
        <w:rPr>
          <w:sz w:val="24"/>
          <w:szCs w:val="24"/>
        </w:rPr>
        <w:t xml:space="preserve"> тыс. рублей</w:t>
      </w:r>
      <w:r>
        <w:rPr>
          <w:i w:val="0"/>
          <w:sz w:val="24"/>
          <w:szCs w:val="24"/>
        </w:rPr>
        <w:t xml:space="preserve">, или </w:t>
      </w:r>
      <w:r w:rsidR="00DF5001"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 xml:space="preserve">,1 %. </w:t>
      </w:r>
    </w:p>
    <w:p w:rsidR="00C17063" w:rsidRDefault="00C17063" w:rsidP="00CF21BC">
      <w:pPr>
        <w:pStyle w:val="30"/>
        <w:shd w:val="clear" w:color="auto" w:fill="auto"/>
        <w:spacing w:line="240" w:lineRule="atLeas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С учётом  внесенных изменений в бюджетные назначения дефицит бюджета городского поселения «Город Людиново» на 202</w:t>
      </w:r>
      <w:r w:rsidR="00DF5001">
        <w:rPr>
          <w:i w:val="0"/>
          <w:sz w:val="24"/>
          <w:szCs w:val="24"/>
        </w:rPr>
        <w:t>4</w:t>
      </w:r>
      <w:r>
        <w:rPr>
          <w:i w:val="0"/>
          <w:sz w:val="24"/>
          <w:szCs w:val="24"/>
        </w:rPr>
        <w:t xml:space="preserve"> год </w:t>
      </w:r>
      <w:r w:rsidR="00DF5001">
        <w:rPr>
          <w:i w:val="0"/>
          <w:sz w:val="24"/>
          <w:szCs w:val="24"/>
        </w:rPr>
        <w:t xml:space="preserve">не изменился </w:t>
      </w:r>
      <w:r>
        <w:rPr>
          <w:sz w:val="24"/>
          <w:szCs w:val="24"/>
        </w:rPr>
        <w:t xml:space="preserve">  </w:t>
      </w:r>
      <w:r>
        <w:rPr>
          <w:i w:val="0"/>
          <w:sz w:val="24"/>
          <w:szCs w:val="24"/>
        </w:rPr>
        <w:t xml:space="preserve">и составил в сумме </w:t>
      </w:r>
      <w:r>
        <w:rPr>
          <w:sz w:val="24"/>
          <w:szCs w:val="24"/>
        </w:rPr>
        <w:t>1</w:t>
      </w:r>
      <w:r w:rsidR="00DF5001">
        <w:rPr>
          <w:sz w:val="24"/>
          <w:szCs w:val="24"/>
        </w:rPr>
        <w:t>8</w:t>
      </w:r>
      <w:r w:rsidR="00327062">
        <w:rPr>
          <w:sz w:val="24"/>
          <w:szCs w:val="24"/>
        </w:rPr>
        <w:t xml:space="preserve"> </w:t>
      </w:r>
      <w:r w:rsidR="00DF5001">
        <w:rPr>
          <w:sz w:val="24"/>
          <w:szCs w:val="24"/>
        </w:rPr>
        <w:t>831,0</w:t>
      </w:r>
      <w:r>
        <w:rPr>
          <w:sz w:val="24"/>
          <w:szCs w:val="24"/>
        </w:rPr>
        <w:t xml:space="preserve"> рублей.</w:t>
      </w:r>
    </w:p>
    <w:p w:rsidR="00C17063" w:rsidRDefault="00C17063" w:rsidP="00C17063">
      <w:pPr>
        <w:pStyle w:val="30"/>
        <w:shd w:val="clear" w:color="auto" w:fill="auto"/>
        <w:ind w:firstLine="360"/>
        <w:rPr>
          <w:i w:val="0"/>
          <w:sz w:val="24"/>
          <w:szCs w:val="24"/>
        </w:rPr>
      </w:pP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Исполнение основных параметров бюджета городского поселения за 1 квартал 202</w:t>
      </w:r>
      <w:r w:rsidR="00331D2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прошлого года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(тыс.рублей)</w:t>
      </w:r>
    </w:p>
    <w:tbl>
      <w:tblPr>
        <w:tblW w:w="9465" w:type="dxa"/>
        <w:tblLayout w:type="fixed"/>
        <w:tblLook w:val="04A0"/>
      </w:tblPr>
      <w:tblGrid>
        <w:gridCol w:w="389"/>
        <w:gridCol w:w="1704"/>
        <w:gridCol w:w="1844"/>
        <w:gridCol w:w="1417"/>
        <w:gridCol w:w="1276"/>
        <w:gridCol w:w="1134"/>
        <w:gridCol w:w="708"/>
        <w:gridCol w:w="993"/>
      </w:tblGrid>
      <w:tr w:rsidR="00C17063" w:rsidTr="0063505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Параметры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 w:rsidP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 202</w:t>
            </w:r>
            <w:r w:rsidR="00331D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решением Городской Думы от 26.12.202</w:t>
            </w:r>
            <w:r w:rsidR="00331D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  <w:p w:rsidR="00C17063" w:rsidRDefault="00C17063" w:rsidP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  <w:r w:rsidR="00331D2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 w:rsidP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Уточнённые бюджетные назначения на 202</w:t>
            </w:r>
            <w:r w:rsidR="00331D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 w:rsidP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</w:t>
            </w:r>
            <w:r w:rsidR="00331D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 w:rsidP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 202</w:t>
            </w:r>
            <w:r w:rsidR="00331D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C17063" w:rsidRDefault="00C17063" w:rsidP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31D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331D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331D22" w:rsidTr="0063505F">
        <w:trPr>
          <w:trHeight w:val="6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всего, </w:t>
            </w:r>
          </w:p>
          <w:p w:rsidR="00B4563A" w:rsidRDefault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331D22" w:rsidRDefault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3A" w:rsidRDefault="00331D22" w:rsidP="005D75C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27 107,0</w:t>
            </w:r>
          </w:p>
          <w:p w:rsidR="00331D22" w:rsidRDefault="00331D22" w:rsidP="005D75C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3A" w:rsidRDefault="00331D22" w:rsidP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256</w:t>
            </w:r>
            <w:r w:rsidR="00D21A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  <w:r w:rsidR="00DF50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6,0</w:t>
            </w:r>
          </w:p>
          <w:p w:rsidR="00331D22" w:rsidRDefault="00331D22" w:rsidP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</w:t>
            </w:r>
            <w:r w:rsidR="00D21A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719</w:t>
            </w:r>
            <w:r w:rsidR="00D21A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3A" w:rsidRDefault="00D21AE6" w:rsidP="00D21A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261 894,0</w:t>
            </w:r>
          </w:p>
          <w:p w:rsidR="00D21AE6" w:rsidRDefault="00D21AE6" w:rsidP="00D21A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73 587,0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3A" w:rsidRDefault="00D21A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62 423,0</w:t>
            </w:r>
          </w:p>
          <w:p w:rsidR="00D21AE6" w:rsidRDefault="00D21AE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29 333,0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3A" w:rsidRDefault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23,8</w:t>
            </w:r>
          </w:p>
          <w:p w:rsidR="00331D22" w:rsidRDefault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B4563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8B14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2,3 раза</w:t>
            </w:r>
          </w:p>
          <w:p w:rsidR="008B14AF" w:rsidRDefault="00B4563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8B14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12,7 раза</w:t>
            </w:r>
          </w:p>
        </w:tc>
      </w:tr>
      <w:tr w:rsidR="00331D22" w:rsidTr="0063505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 w:rsidP="005D75C3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26 346,0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 w:rsidP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274</w:t>
            </w:r>
            <w:r w:rsidR="00D21A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  <w:r w:rsidR="00D21A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280 725,0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56 448,0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B4563A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8B14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2,1 раза</w:t>
            </w:r>
          </w:p>
        </w:tc>
      </w:tr>
      <w:tr w:rsidR="00331D22" w:rsidTr="0063505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 профицит (+) 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 w:rsidP="005D75C3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331D22" w:rsidP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-1883</w:t>
            </w:r>
            <w:r w:rsidR="00D21A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-18831,0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22" w:rsidRDefault="00D21AE6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+5975,0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2" w:rsidRDefault="00331D22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22" w:rsidRDefault="00331D22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C17063" w:rsidRDefault="00C17063" w:rsidP="00C17063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1 квартал 202</w:t>
      </w:r>
      <w:r w:rsidR="00295B7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исполнены по:</w:t>
      </w:r>
    </w:p>
    <w:p w:rsidR="00C17063" w:rsidRDefault="00C17063" w:rsidP="00C1706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доходам в сумме</w:t>
      </w:r>
      <w:r w:rsidR="00B4563A">
        <w:rPr>
          <w:rFonts w:ascii="Times New Roman" w:hAnsi="Times New Roman"/>
          <w:sz w:val="24"/>
          <w:szCs w:val="24"/>
        </w:rPr>
        <w:t xml:space="preserve"> </w:t>
      </w:r>
      <w:r w:rsidR="00B4563A" w:rsidRPr="00B4563A">
        <w:rPr>
          <w:rFonts w:ascii="Times New Roman" w:hAnsi="Times New Roman"/>
          <w:i/>
          <w:sz w:val="24"/>
          <w:szCs w:val="24"/>
        </w:rPr>
        <w:t>62</w:t>
      </w:r>
      <w:r w:rsidR="00327062">
        <w:rPr>
          <w:rFonts w:ascii="Times New Roman" w:hAnsi="Times New Roman"/>
          <w:i/>
          <w:sz w:val="24"/>
          <w:szCs w:val="24"/>
        </w:rPr>
        <w:t xml:space="preserve"> </w:t>
      </w:r>
      <w:r w:rsidR="00B4563A" w:rsidRPr="00B4563A">
        <w:rPr>
          <w:rFonts w:ascii="Times New Roman" w:hAnsi="Times New Roman"/>
          <w:i/>
          <w:sz w:val="24"/>
          <w:szCs w:val="24"/>
        </w:rPr>
        <w:t>423,0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B4563A">
        <w:rPr>
          <w:rFonts w:ascii="Times New Roman" w:hAnsi="Times New Roman"/>
          <w:sz w:val="24"/>
          <w:szCs w:val="24"/>
        </w:rPr>
        <w:t>23,8</w:t>
      </w:r>
      <w:r>
        <w:rPr>
          <w:rFonts w:ascii="Times New Roman" w:hAnsi="Times New Roman"/>
          <w:sz w:val="24"/>
          <w:szCs w:val="24"/>
        </w:rPr>
        <w:t xml:space="preserve"> % годовых уточнённых плановых назначений в сумме</w:t>
      </w:r>
      <w:r w:rsidR="00B4563A">
        <w:rPr>
          <w:rFonts w:ascii="Times New Roman" w:hAnsi="Times New Roman"/>
          <w:sz w:val="24"/>
          <w:szCs w:val="24"/>
        </w:rPr>
        <w:t xml:space="preserve"> </w:t>
      </w:r>
      <w:r w:rsidR="00B4563A" w:rsidRPr="00B4563A">
        <w:rPr>
          <w:rFonts w:ascii="Times New Roman" w:hAnsi="Times New Roman"/>
          <w:i/>
          <w:sz w:val="24"/>
          <w:szCs w:val="24"/>
        </w:rPr>
        <w:t>261</w:t>
      </w:r>
      <w:r w:rsidR="00327062">
        <w:rPr>
          <w:rFonts w:ascii="Times New Roman" w:hAnsi="Times New Roman"/>
          <w:i/>
          <w:sz w:val="24"/>
          <w:szCs w:val="24"/>
        </w:rPr>
        <w:t xml:space="preserve"> </w:t>
      </w:r>
      <w:r w:rsidR="00B4563A" w:rsidRPr="00B4563A">
        <w:rPr>
          <w:rFonts w:ascii="Times New Roman" w:hAnsi="Times New Roman"/>
          <w:i/>
          <w:sz w:val="24"/>
          <w:szCs w:val="24"/>
        </w:rPr>
        <w:t>894,0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тыс. рублей;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7063" w:rsidRDefault="00C17063" w:rsidP="00C1706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расходам в сумме</w:t>
      </w:r>
      <w:r w:rsidR="00B4563A">
        <w:rPr>
          <w:rFonts w:ascii="Times New Roman" w:hAnsi="Times New Roman"/>
          <w:sz w:val="24"/>
          <w:szCs w:val="24"/>
        </w:rPr>
        <w:t xml:space="preserve"> </w:t>
      </w:r>
      <w:r w:rsidR="00B4563A" w:rsidRPr="00B4563A">
        <w:rPr>
          <w:rFonts w:ascii="Times New Roman" w:hAnsi="Times New Roman"/>
          <w:i/>
          <w:sz w:val="24"/>
          <w:szCs w:val="24"/>
        </w:rPr>
        <w:t>56</w:t>
      </w:r>
      <w:r w:rsidR="00327062">
        <w:rPr>
          <w:rFonts w:ascii="Times New Roman" w:hAnsi="Times New Roman"/>
          <w:i/>
          <w:sz w:val="24"/>
          <w:szCs w:val="24"/>
        </w:rPr>
        <w:t xml:space="preserve"> </w:t>
      </w:r>
      <w:r w:rsidR="00B4563A" w:rsidRPr="00B4563A">
        <w:rPr>
          <w:rFonts w:ascii="Times New Roman" w:hAnsi="Times New Roman"/>
          <w:i/>
          <w:sz w:val="24"/>
          <w:szCs w:val="24"/>
        </w:rPr>
        <w:t>448,0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B4563A">
        <w:rPr>
          <w:rFonts w:ascii="Times New Roman" w:hAnsi="Times New Roman"/>
          <w:sz w:val="24"/>
          <w:szCs w:val="24"/>
        </w:rPr>
        <w:t>20,1</w:t>
      </w:r>
      <w:r>
        <w:rPr>
          <w:rFonts w:ascii="Times New Roman" w:hAnsi="Times New Roman"/>
          <w:sz w:val="24"/>
          <w:szCs w:val="24"/>
        </w:rPr>
        <w:t xml:space="preserve">% уточнённых плановых назначений  в сумме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4563A">
        <w:rPr>
          <w:rFonts w:ascii="Times New Roman" w:hAnsi="Times New Roman"/>
          <w:i/>
          <w:sz w:val="24"/>
          <w:szCs w:val="24"/>
        </w:rPr>
        <w:t>280</w:t>
      </w:r>
      <w:r w:rsidR="00327062">
        <w:rPr>
          <w:rFonts w:ascii="Times New Roman" w:hAnsi="Times New Roman"/>
          <w:i/>
          <w:sz w:val="24"/>
          <w:szCs w:val="24"/>
        </w:rPr>
        <w:t xml:space="preserve"> </w:t>
      </w:r>
      <w:r w:rsidR="00B4563A">
        <w:rPr>
          <w:rFonts w:ascii="Times New Roman" w:hAnsi="Times New Roman"/>
          <w:i/>
          <w:sz w:val="24"/>
          <w:szCs w:val="24"/>
        </w:rPr>
        <w:t xml:space="preserve">725,0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C17063" w:rsidRDefault="00C17063" w:rsidP="00C1706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Доходная часть бюджета в отчётном периоде по отношению к 202</w:t>
      </w:r>
      <w:r w:rsidR="00295B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B4563A">
        <w:rPr>
          <w:rFonts w:ascii="Times New Roman" w:hAnsi="Times New Roman"/>
          <w:sz w:val="24"/>
          <w:szCs w:val="24"/>
        </w:rPr>
        <w:t>увеличил</w:t>
      </w:r>
      <w:r>
        <w:rPr>
          <w:rFonts w:ascii="Times New Roman" w:hAnsi="Times New Roman"/>
          <w:sz w:val="24"/>
          <w:szCs w:val="24"/>
        </w:rPr>
        <w:t xml:space="preserve">ась  на </w:t>
      </w:r>
      <w:r w:rsidR="00B4563A" w:rsidRPr="00B4563A">
        <w:rPr>
          <w:rFonts w:ascii="Times New Roman" w:hAnsi="Times New Roman"/>
          <w:i/>
          <w:sz w:val="24"/>
          <w:szCs w:val="24"/>
        </w:rPr>
        <w:t>35</w:t>
      </w:r>
      <w:r w:rsidR="00327062">
        <w:rPr>
          <w:rFonts w:ascii="Times New Roman" w:hAnsi="Times New Roman"/>
          <w:i/>
          <w:sz w:val="24"/>
          <w:szCs w:val="24"/>
        </w:rPr>
        <w:t xml:space="preserve"> </w:t>
      </w:r>
      <w:r w:rsidR="00B4563A" w:rsidRPr="00B4563A">
        <w:rPr>
          <w:rFonts w:ascii="Times New Roman" w:hAnsi="Times New Roman"/>
          <w:i/>
          <w:sz w:val="24"/>
          <w:szCs w:val="24"/>
        </w:rPr>
        <w:t>316,0</w:t>
      </w:r>
      <w:r>
        <w:rPr>
          <w:rFonts w:ascii="Times New Roman" w:hAnsi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>, или</w:t>
      </w:r>
      <w:r w:rsidR="00B4563A">
        <w:rPr>
          <w:rFonts w:ascii="Times New Roman" w:hAnsi="Times New Roman"/>
          <w:sz w:val="24"/>
          <w:szCs w:val="24"/>
        </w:rPr>
        <w:t xml:space="preserve"> в 2,3 раза</w:t>
      </w:r>
      <w:r>
        <w:rPr>
          <w:rFonts w:ascii="Times New Roman" w:hAnsi="Times New Roman"/>
          <w:sz w:val="24"/>
          <w:szCs w:val="24"/>
        </w:rPr>
        <w:t>.</w:t>
      </w:r>
    </w:p>
    <w:p w:rsidR="00C17063" w:rsidRDefault="00C17063" w:rsidP="00C1706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бюджета в отчётном периоде по отношению к 202</w:t>
      </w:r>
      <w:r w:rsidR="00295B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увеличилась  на </w:t>
      </w:r>
      <w:r w:rsidR="00B4563A">
        <w:rPr>
          <w:rFonts w:ascii="Times New Roman" w:hAnsi="Times New Roman"/>
          <w:sz w:val="24"/>
          <w:szCs w:val="24"/>
        </w:rPr>
        <w:t xml:space="preserve"> </w:t>
      </w:r>
      <w:r w:rsidR="00B4563A" w:rsidRPr="00B4563A">
        <w:rPr>
          <w:rFonts w:ascii="Times New Roman" w:hAnsi="Times New Roman"/>
          <w:i/>
          <w:sz w:val="24"/>
          <w:szCs w:val="24"/>
        </w:rPr>
        <w:t>30</w:t>
      </w:r>
      <w:r w:rsidR="00327062">
        <w:rPr>
          <w:rFonts w:ascii="Times New Roman" w:hAnsi="Times New Roman"/>
          <w:i/>
          <w:sz w:val="24"/>
          <w:szCs w:val="24"/>
        </w:rPr>
        <w:t xml:space="preserve"> </w:t>
      </w:r>
      <w:r w:rsidR="00B4563A" w:rsidRPr="00B4563A">
        <w:rPr>
          <w:rFonts w:ascii="Times New Roman" w:hAnsi="Times New Roman"/>
          <w:i/>
          <w:sz w:val="24"/>
          <w:szCs w:val="24"/>
        </w:rPr>
        <w:t>102,0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 </w:t>
      </w:r>
      <w:r w:rsidR="00B4563A">
        <w:rPr>
          <w:rFonts w:ascii="Times New Roman" w:hAnsi="Times New Roman"/>
          <w:sz w:val="24"/>
          <w:szCs w:val="24"/>
        </w:rPr>
        <w:t>в 2,1 раза</w:t>
      </w:r>
      <w:r>
        <w:rPr>
          <w:rFonts w:ascii="Times New Roman" w:hAnsi="Times New Roman"/>
          <w:sz w:val="24"/>
          <w:szCs w:val="24"/>
        </w:rPr>
        <w:t>.</w:t>
      </w:r>
    </w:p>
    <w:p w:rsidR="00C17063" w:rsidRDefault="00C17063" w:rsidP="00C1706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отчётном периоде в бюджет городского поселения поступило средств от других бюджетов бюджетной системы в сумме </w:t>
      </w:r>
      <w:r w:rsidR="004D51EF" w:rsidRPr="004D51EF">
        <w:rPr>
          <w:rFonts w:ascii="Times New Roman" w:hAnsi="Times New Roman"/>
          <w:i/>
          <w:sz w:val="24"/>
          <w:szCs w:val="24"/>
        </w:rPr>
        <w:t>29</w:t>
      </w:r>
      <w:r w:rsidR="00327062">
        <w:rPr>
          <w:rFonts w:ascii="Times New Roman" w:hAnsi="Times New Roman"/>
          <w:i/>
          <w:sz w:val="24"/>
          <w:szCs w:val="24"/>
        </w:rPr>
        <w:t xml:space="preserve"> </w:t>
      </w:r>
      <w:r w:rsidR="004D51EF" w:rsidRPr="004D51EF">
        <w:rPr>
          <w:rFonts w:ascii="Times New Roman" w:hAnsi="Times New Roman"/>
          <w:i/>
          <w:sz w:val="24"/>
          <w:szCs w:val="24"/>
        </w:rPr>
        <w:t>333,0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что составило </w:t>
      </w:r>
      <w:r w:rsidR="004D51EF">
        <w:rPr>
          <w:rFonts w:ascii="Times New Roman" w:hAnsi="Times New Roman"/>
          <w:sz w:val="24"/>
          <w:szCs w:val="24"/>
        </w:rPr>
        <w:t>39,9</w:t>
      </w:r>
      <w:r>
        <w:rPr>
          <w:rFonts w:ascii="Times New Roman" w:hAnsi="Times New Roman"/>
          <w:sz w:val="24"/>
          <w:szCs w:val="24"/>
        </w:rPr>
        <w:t xml:space="preserve"> % от уточнённых бюджетных назначений. </w:t>
      </w:r>
    </w:p>
    <w:p w:rsidR="00C17063" w:rsidRDefault="00C17063" w:rsidP="00C1706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4D51EF" w:rsidRPr="004D51EF">
        <w:rPr>
          <w:rFonts w:ascii="Times New Roman" w:hAnsi="Times New Roman"/>
          <w:i/>
          <w:sz w:val="24"/>
          <w:szCs w:val="24"/>
        </w:rPr>
        <w:t>5</w:t>
      </w:r>
      <w:r w:rsidR="00327062">
        <w:rPr>
          <w:rFonts w:ascii="Times New Roman" w:hAnsi="Times New Roman"/>
          <w:i/>
          <w:sz w:val="24"/>
          <w:szCs w:val="24"/>
        </w:rPr>
        <w:t xml:space="preserve"> </w:t>
      </w:r>
      <w:r w:rsidR="004D51EF" w:rsidRPr="004D51EF">
        <w:rPr>
          <w:rFonts w:ascii="Times New Roman" w:hAnsi="Times New Roman"/>
          <w:i/>
          <w:sz w:val="24"/>
          <w:szCs w:val="24"/>
        </w:rPr>
        <w:t>975,0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 </w:t>
      </w:r>
      <w:r w:rsidR="004D51EF" w:rsidRPr="004D51EF">
        <w:rPr>
          <w:rFonts w:ascii="Times New Roman" w:hAnsi="Times New Roman"/>
          <w:i/>
          <w:sz w:val="24"/>
          <w:szCs w:val="24"/>
        </w:rPr>
        <w:t>18</w:t>
      </w:r>
      <w:r w:rsidR="00327062">
        <w:rPr>
          <w:rFonts w:ascii="Times New Roman" w:hAnsi="Times New Roman"/>
          <w:i/>
          <w:sz w:val="24"/>
          <w:szCs w:val="24"/>
        </w:rPr>
        <w:t xml:space="preserve"> </w:t>
      </w:r>
      <w:r w:rsidR="004D51EF" w:rsidRPr="004D51EF">
        <w:rPr>
          <w:rFonts w:ascii="Times New Roman" w:hAnsi="Times New Roman"/>
          <w:i/>
          <w:sz w:val="24"/>
          <w:szCs w:val="24"/>
        </w:rPr>
        <w:t>831,0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C17063" w:rsidRDefault="00C17063" w:rsidP="00C1706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063" w:rsidRDefault="00C17063" w:rsidP="00C17063">
      <w:pPr>
        <w:tabs>
          <w:tab w:val="left" w:pos="486"/>
          <w:tab w:val="left" w:pos="1808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доходной части бюджета городского поселения за 1 квартал 202</w:t>
      </w:r>
      <w:r w:rsidR="00295B7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</w:p>
    <w:p w:rsidR="00C17063" w:rsidRDefault="00C17063" w:rsidP="00C1706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  <w:gridCol w:w="1418"/>
        <w:gridCol w:w="1417"/>
        <w:gridCol w:w="1134"/>
        <w:gridCol w:w="1276"/>
      </w:tblGrid>
      <w:tr w:rsidR="00C17063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 w:rsidP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1квартал 202</w:t>
            </w:r>
            <w:r w:rsidR="00295B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 w:rsidP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Уточнённые бюджетные назначения на 202</w:t>
            </w:r>
            <w:r w:rsidR="00295B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 w:rsidP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</w:t>
            </w:r>
            <w:r w:rsidR="00295B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  <w:p w:rsidR="00C17063" w:rsidRDefault="00C17063" w:rsidP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95B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63" w:rsidRDefault="00C1706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295B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C17063" w:rsidRDefault="00C17063" w:rsidP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295B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295B7A" w:rsidTr="0063505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22 318,0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176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144,0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7 578,0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  <w:r w:rsidR="009002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  <w:r w:rsidR="009002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2,3 раза</w:t>
            </w:r>
          </w:p>
        </w:tc>
      </w:tr>
      <w:tr w:rsidR="00295B7A" w:rsidTr="0063505F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12 763,0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  <w:r w:rsidR="009002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9002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102,4</w:t>
            </w:r>
          </w:p>
        </w:tc>
      </w:tr>
      <w:tr w:rsidR="00295B7A" w:rsidTr="0063505F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1 977,0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  <w:r w:rsidR="009002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002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101,0</w:t>
            </w:r>
          </w:p>
        </w:tc>
      </w:tr>
      <w:tr w:rsidR="00295B7A" w:rsidTr="0063505F">
        <w:trPr>
          <w:trHeight w:val="5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38,2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0,6</w:t>
            </w:r>
          </w:p>
        </w:tc>
      </w:tr>
      <w:tr w:rsidR="00295B7A" w:rsidTr="0063505F">
        <w:trPr>
          <w:trHeight w:val="58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59,6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102,2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Административные платежи и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24 802,0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188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133,4</w:t>
            </w:r>
          </w:p>
        </w:tc>
      </w:tr>
      <w:tr w:rsidR="00295B7A" w:rsidTr="0063505F">
        <w:trPr>
          <w:trHeight w:val="6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всего</w:t>
            </w:r>
          </w:p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2 305,0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73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12,7 раза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103,9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</w:t>
            </w:r>
            <w:r w:rsidR="009002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  <w:r w:rsidR="009002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13,7 раза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295B7A" w:rsidTr="0063505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295B7A" w:rsidP="005D75C3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27  107,0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261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62</w:t>
            </w:r>
            <w:r w:rsidR="009002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E400A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7A" w:rsidRDefault="0090020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2,3 раза</w:t>
            </w:r>
          </w:p>
        </w:tc>
      </w:tr>
    </w:tbl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Налоговые  и неналоговые доходы         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Налоговые доходы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7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</w:t>
      </w:r>
      <w:r w:rsidR="00F966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943DF9" w:rsidRPr="00943DF9">
        <w:rPr>
          <w:rFonts w:ascii="Times New Roman" w:hAnsi="Times New Roman" w:cs="Times New Roman"/>
          <w:i/>
          <w:sz w:val="24"/>
          <w:szCs w:val="24"/>
        </w:rPr>
        <w:t>32</w:t>
      </w:r>
      <w:r w:rsidR="00A96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DF9" w:rsidRPr="00943DF9">
        <w:rPr>
          <w:rFonts w:ascii="Times New Roman" w:hAnsi="Times New Roman" w:cs="Times New Roman"/>
          <w:i/>
          <w:sz w:val="24"/>
          <w:szCs w:val="24"/>
        </w:rPr>
        <w:t>140,0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943DF9">
        <w:rPr>
          <w:rFonts w:ascii="Times New Roman" w:hAnsi="Times New Roman" w:cs="Times New Roman"/>
          <w:sz w:val="24"/>
          <w:szCs w:val="24"/>
        </w:rPr>
        <w:t>18,2</w:t>
      </w:r>
      <w:r>
        <w:rPr>
          <w:rFonts w:ascii="Times New Roman" w:hAnsi="Times New Roman" w:cs="Times New Roman"/>
          <w:sz w:val="24"/>
          <w:szCs w:val="24"/>
        </w:rPr>
        <w:t xml:space="preserve">  % к уточненным годовым назначениям. 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структуре налоговых  доходов за I квартал 202</w:t>
      </w:r>
      <w:r w:rsidR="00F966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наибольшую долю имеют поступления:</w:t>
      </w:r>
    </w:p>
    <w:p w:rsidR="00C17063" w:rsidRDefault="00C17063" w:rsidP="00C17063">
      <w:pPr>
        <w:pStyle w:val="Default"/>
        <w:rPr>
          <w:color w:val="auto"/>
        </w:rPr>
      </w:pPr>
      <w:r>
        <w:rPr>
          <w:color w:val="auto"/>
        </w:rPr>
        <w:t xml:space="preserve">        - налога на доходы физических лиц-  </w:t>
      </w:r>
      <w:r w:rsidR="00943DF9" w:rsidRPr="00943DF9">
        <w:rPr>
          <w:i/>
          <w:color w:val="auto"/>
        </w:rPr>
        <w:t>17</w:t>
      </w:r>
      <w:r w:rsidR="00A96945">
        <w:rPr>
          <w:i/>
          <w:color w:val="auto"/>
        </w:rPr>
        <w:t xml:space="preserve"> </w:t>
      </w:r>
      <w:r w:rsidR="00943DF9" w:rsidRPr="00943DF9">
        <w:rPr>
          <w:i/>
          <w:color w:val="auto"/>
        </w:rPr>
        <w:t>073,0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 тыс. рублей</w:t>
      </w:r>
      <w:r>
        <w:rPr>
          <w:color w:val="auto"/>
        </w:rPr>
        <w:t xml:space="preserve"> (</w:t>
      </w:r>
      <w:r w:rsidR="00943DF9">
        <w:rPr>
          <w:color w:val="auto"/>
        </w:rPr>
        <w:t>53,1</w:t>
      </w:r>
      <w:r>
        <w:rPr>
          <w:color w:val="auto"/>
        </w:rPr>
        <w:t xml:space="preserve"> %);</w:t>
      </w:r>
    </w:p>
    <w:p w:rsidR="00C17063" w:rsidRDefault="00C17063" w:rsidP="00C17063">
      <w:pPr>
        <w:pStyle w:val="Default"/>
        <w:rPr>
          <w:color w:val="auto"/>
        </w:rPr>
      </w:pPr>
      <w:r>
        <w:t xml:space="preserve">         - налога на совокупный доход </w:t>
      </w:r>
      <w:r w:rsidR="00943DF9">
        <w:t>-</w:t>
      </w:r>
      <w:r>
        <w:t xml:space="preserve"> </w:t>
      </w:r>
      <w:r w:rsidR="00943DF9" w:rsidRPr="00943DF9">
        <w:rPr>
          <w:i/>
        </w:rPr>
        <w:t>13</w:t>
      </w:r>
      <w:r w:rsidR="00A96945">
        <w:rPr>
          <w:i/>
        </w:rPr>
        <w:t xml:space="preserve"> </w:t>
      </w:r>
      <w:r w:rsidR="00943DF9" w:rsidRPr="00943DF9">
        <w:rPr>
          <w:i/>
        </w:rPr>
        <w:t>071,0</w:t>
      </w:r>
      <w:r>
        <w:t xml:space="preserve">   </w:t>
      </w:r>
      <w:r>
        <w:rPr>
          <w:i/>
          <w:color w:val="auto"/>
        </w:rPr>
        <w:t xml:space="preserve">тыс. рублей </w:t>
      </w:r>
      <w:r>
        <w:rPr>
          <w:color w:val="auto"/>
        </w:rPr>
        <w:t>(</w:t>
      </w:r>
      <w:r w:rsidR="00943DF9">
        <w:rPr>
          <w:color w:val="auto"/>
        </w:rPr>
        <w:t>40,7</w:t>
      </w:r>
      <w:r>
        <w:rPr>
          <w:color w:val="auto"/>
        </w:rPr>
        <w:t>%);</w:t>
      </w:r>
    </w:p>
    <w:p w:rsidR="00C17063" w:rsidRDefault="00C17063" w:rsidP="00C17063">
      <w:pPr>
        <w:pStyle w:val="Default"/>
        <w:rPr>
          <w:i/>
          <w:color w:val="auto"/>
        </w:rPr>
      </w:pPr>
      <w:r>
        <w:rPr>
          <w:color w:val="auto"/>
        </w:rPr>
        <w:t xml:space="preserve">        - налога на имущество </w:t>
      </w:r>
      <w:r w:rsidR="00943DF9">
        <w:rPr>
          <w:color w:val="auto"/>
        </w:rPr>
        <w:t>-</w:t>
      </w:r>
      <w:r>
        <w:rPr>
          <w:color w:val="auto"/>
        </w:rPr>
        <w:t xml:space="preserve"> </w:t>
      </w:r>
      <w:r w:rsidR="00943DF9" w:rsidRPr="00943DF9">
        <w:rPr>
          <w:i/>
          <w:color w:val="auto"/>
        </w:rPr>
        <w:t>1</w:t>
      </w:r>
      <w:r w:rsidR="00A96945">
        <w:rPr>
          <w:i/>
          <w:color w:val="auto"/>
        </w:rPr>
        <w:t xml:space="preserve"> </w:t>
      </w:r>
      <w:r w:rsidR="00943DF9" w:rsidRPr="00943DF9">
        <w:rPr>
          <w:i/>
          <w:color w:val="auto"/>
        </w:rPr>
        <w:t>996,0</w:t>
      </w:r>
      <w:r>
        <w:rPr>
          <w:i/>
          <w:color w:val="auto"/>
        </w:rPr>
        <w:t xml:space="preserve"> тыс.рублей</w:t>
      </w:r>
      <w:r>
        <w:rPr>
          <w:color w:val="auto"/>
        </w:rPr>
        <w:t xml:space="preserve"> (</w:t>
      </w:r>
      <w:r w:rsidR="00943DF9">
        <w:rPr>
          <w:color w:val="auto"/>
        </w:rPr>
        <w:t>6,2</w:t>
      </w:r>
      <w:r>
        <w:rPr>
          <w:color w:val="auto"/>
        </w:rPr>
        <w:t xml:space="preserve"> %).</w:t>
      </w:r>
    </w:p>
    <w:p w:rsidR="00C17063" w:rsidRDefault="00C17063" w:rsidP="00C17063">
      <w:pPr>
        <w:pStyle w:val="Default"/>
        <w:jc w:val="both"/>
      </w:pPr>
      <w:r>
        <w:rPr>
          <w:color w:val="auto"/>
          <w:sz w:val="26"/>
          <w:szCs w:val="26"/>
        </w:rPr>
        <w:t xml:space="preserve">         </w:t>
      </w:r>
      <w:r>
        <w:rPr>
          <w:color w:val="auto"/>
        </w:rPr>
        <w:t xml:space="preserve">Поступления от указанных налогов формируют </w:t>
      </w:r>
      <w:r w:rsidR="00943DF9">
        <w:rPr>
          <w:color w:val="auto"/>
        </w:rPr>
        <w:t>51,5</w:t>
      </w:r>
      <w:r>
        <w:rPr>
          <w:color w:val="auto"/>
        </w:rPr>
        <w:t xml:space="preserve">% общего объёма доходов  в бюджет </w:t>
      </w:r>
      <w:r>
        <w:t xml:space="preserve"> городского поселения.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202</w:t>
      </w:r>
      <w:r w:rsidR="00F966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налоговые поступления </w:t>
      </w:r>
      <w:r w:rsidR="00943DF9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43DF9">
        <w:rPr>
          <w:rFonts w:ascii="Times New Roman" w:hAnsi="Times New Roman" w:cs="Times New Roman"/>
          <w:i/>
          <w:sz w:val="24"/>
          <w:szCs w:val="24"/>
        </w:rPr>
        <w:t xml:space="preserve">9822,0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943DF9">
        <w:rPr>
          <w:rFonts w:ascii="Times New Roman" w:hAnsi="Times New Roman" w:cs="Times New Roman"/>
          <w:sz w:val="24"/>
          <w:szCs w:val="24"/>
        </w:rPr>
        <w:t>44,0</w:t>
      </w:r>
      <w:r>
        <w:rPr>
          <w:rFonts w:ascii="Times New Roman" w:hAnsi="Times New Roman" w:cs="Times New Roman"/>
          <w:sz w:val="24"/>
          <w:szCs w:val="24"/>
        </w:rPr>
        <w:t>%, из них:</w:t>
      </w:r>
    </w:p>
    <w:p w:rsidR="00C17063" w:rsidRDefault="00C17063" w:rsidP="00C17063">
      <w:pPr>
        <w:pStyle w:val="Default"/>
        <w:rPr>
          <w:color w:val="auto"/>
        </w:rPr>
      </w:pPr>
      <w:r>
        <w:rPr>
          <w:color w:val="auto"/>
        </w:rPr>
        <w:t xml:space="preserve">           -  налога на доходы физических лиц  на </w:t>
      </w:r>
      <w:r w:rsidR="00943DF9" w:rsidRPr="00943DF9">
        <w:rPr>
          <w:i/>
          <w:color w:val="auto"/>
        </w:rPr>
        <w:t>9</w:t>
      </w:r>
      <w:r w:rsidR="00A96945">
        <w:rPr>
          <w:i/>
          <w:color w:val="auto"/>
        </w:rPr>
        <w:t xml:space="preserve"> </w:t>
      </w:r>
      <w:r w:rsidR="00943DF9" w:rsidRPr="00943DF9">
        <w:rPr>
          <w:i/>
          <w:color w:val="auto"/>
        </w:rPr>
        <w:t>495,0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 тыс. рублей</w:t>
      </w:r>
      <w:r>
        <w:rPr>
          <w:color w:val="auto"/>
        </w:rPr>
        <w:t>;</w:t>
      </w:r>
    </w:p>
    <w:p w:rsidR="00C17063" w:rsidRDefault="00C17063" w:rsidP="00C17063">
      <w:pPr>
        <w:pStyle w:val="Default"/>
        <w:rPr>
          <w:color w:val="auto"/>
        </w:rPr>
      </w:pPr>
      <w:r>
        <w:t xml:space="preserve">           - налога на совокупный доход на  </w:t>
      </w:r>
      <w:r w:rsidR="00943DF9" w:rsidRPr="00943DF9">
        <w:rPr>
          <w:i/>
        </w:rPr>
        <w:t>308,0</w:t>
      </w:r>
      <w:r>
        <w:t xml:space="preserve">  </w:t>
      </w:r>
      <w:r>
        <w:rPr>
          <w:i/>
          <w:color w:val="auto"/>
        </w:rPr>
        <w:t>тыс. рублей</w:t>
      </w:r>
      <w:r>
        <w:rPr>
          <w:color w:val="auto"/>
        </w:rPr>
        <w:t>;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- налога на имущество на </w:t>
      </w:r>
      <w:r w:rsidR="00943DF9" w:rsidRPr="00943DF9">
        <w:rPr>
          <w:rFonts w:ascii="Times New Roman" w:hAnsi="Times New Roman" w:cs="Times New Roman"/>
          <w:i/>
          <w:sz w:val="24"/>
          <w:szCs w:val="24"/>
        </w:rPr>
        <w:t>19,0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C17063" w:rsidRDefault="00C17063" w:rsidP="00C17063">
      <w:pPr>
        <w:pStyle w:val="Default"/>
        <w:jc w:val="both"/>
        <w:rPr>
          <w:color w:val="auto"/>
        </w:rPr>
      </w:pPr>
      <w:r>
        <w:t xml:space="preserve">       </w:t>
      </w:r>
      <w:r>
        <w:rPr>
          <w:color w:val="auto"/>
        </w:rPr>
        <w:t xml:space="preserve">За </w:t>
      </w:r>
      <w:r>
        <w:rPr>
          <w:bCs/>
          <w:color w:val="auto"/>
        </w:rPr>
        <w:t>I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 xml:space="preserve">квартал </w:t>
      </w:r>
      <w:r>
        <w:rPr>
          <w:color w:val="auto"/>
        </w:rPr>
        <w:t xml:space="preserve"> 202</w:t>
      </w:r>
      <w:r w:rsidR="00F966A1">
        <w:rPr>
          <w:color w:val="auto"/>
        </w:rPr>
        <w:t>4</w:t>
      </w:r>
      <w:r>
        <w:rPr>
          <w:color w:val="auto"/>
        </w:rPr>
        <w:t xml:space="preserve"> года объём </w:t>
      </w:r>
      <w:r>
        <w:rPr>
          <w:bCs/>
          <w:color w:val="auto"/>
        </w:rPr>
        <w:t xml:space="preserve">неналоговых </w:t>
      </w:r>
      <w:r>
        <w:rPr>
          <w:color w:val="auto"/>
        </w:rPr>
        <w:t xml:space="preserve">доходов составил  </w:t>
      </w:r>
      <w:r w:rsidR="00D268D3" w:rsidRPr="00D268D3">
        <w:rPr>
          <w:i/>
          <w:color w:val="auto"/>
        </w:rPr>
        <w:t>950,0</w:t>
      </w:r>
      <w:r>
        <w:rPr>
          <w:i/>
          <w:color w:val="auto"/>
        </w:rPr>
        <w:t xml:space="preserve"> тыс. рублей</w:t>
      </w:r>
      <w:r>
        <w:rPr>
          <w:color w:val="auto"/>
        </w:rPr>
        <w:t xml:space="preserve">, что </w:t>
      </w:r>
      <w:r w:rsidR="00D268D3">
        <w:rPr>
          <w:color w:val="auto"/>
        </w:rPr>
        <w:t>ниже</w:t>
      </w:r>
      <w:r>
        <w:rPr>
          <w:color w:val="auto"/>
        </w:rPr>
        <w:t xml:space="preserve"> на </w:t>
      </w:r>
      <w:r w:rsidR="00D268D3" w:rsidRPr="00D268D3">
        <w:rPr>
          <w:i/>
          <w:color w:val="auto"/>
        </w:rPr>
        <w:t>1</w:t>
      </w:r>
      <w:r w:rsidR="00327062">
        <w:rPr>
          <w:i/>
          <w:color w:val="auto"/>
        </w:rPr>
        <w:t xml:space="preserve"> </w:t>
      </w:r>
      <w:r w:rsidR="00D268D3" w:rsidRPr="00D268D3">
        <w:rPr>
          <w:i/>
          <w:color w:val="auto"/>
        </w:rPr>
        <w:t>534,0</w:t>
      </w:r>
      <w:r>
        <w:rPr>
          <w:color w:val="auto"/>
        </w:rPr>
        <w:t xml:space="preserve"> </w:t>
      </w:r>
      <w:r>
        <w:rPr>
          <w:i/>
          <w:color w:val="auto"/>
        </w:rPr>
        <w:t>тыс. рублей</w:t>
      </w:r>
      <w:r>
        <w:rPr>
          <w:color w:val="auto"/>
        </w:rPr>
        <w:t xml:space="preserve">, или </w:t>
      </w:r>
      <w:r w:rsidR="00D268D3">
        <w:rPr>
          <w:color w:val="auto"/>
        </w:rPr>
        <w:t>в 2,6 раза</w:t>
      </w:r>
      <w:r>
        <w:rPr>
          <w:color w:val="auto"/>
        </w:rPr>
        <w:t xml:space="preserve"> поступлений неналоговых доходов за I квартал  202</w:t>
      </w:r>
      <w:r w:rsidR="00F00A66">
        <w:rPr>
          <w:color w:val="auto"/>
        </w:rPr>
        <w:t>3</w:t>
      </w:r>
      <w:r>
        <w:rPr>
          <w:color w:val="auto"/>
        </w:rPr>
        <w:t xml:space="preserve"> года в сумме </w:t>
      </w:r>
      <w:r w:rsidR="00D268D3" w:rsidRPr="00D268D3">
        <w:rPr>
          <w:i/>
          <w:color w:val="auto"/>
        </w:rPr>
        <w:t>2</w:t>
      </w:r>
      <w:r w:rsidR="00327062">
        <w:rPr>
          <w:i/>
          <w:color w:val="auto"/>
        </w:rPr>
        <w:t xml:space="preserve"> </w:t>
      </w:r>
      <w:r w:rsidR="00D268D3" w:rsidRPr="00D268D3">
        <w:rPr>
          <w:i/>
          <w:color w:val="auto"/>
        </w:rPr>
        <w:t>484,0</w:t>
      </w:r>
      <w:r>
        <w:rPr>
          <w:color w:val="auto"/>
        </w:rPr>
        <w:t xml:space="preserve">  </w:t>
      </w:r>
      <w:r>
        <w:rPr>
          <w:i/>
          <w:color w:val="auto"/>
        </w:rPr>
        <w:t>тыс. рублей</w:t>
      </w:r>
      <w:r>
        <w:rPr>
          <w:color w:val="auto"/>
        </w:rPr>
        <w:t xml:space="preserve">. 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составе неналоговых доходов наибольший удельный вес занимают доходы от  </w:t>
      </w:r>
      <w:r w:rsidR="00716441">
        <w:rPr>
          <w:rFonts w:ascii="Times New Roman" w:hAnsi="Times New Roman" w:cs="Times New Roman"/>
          <w:sz w:val="24"/>
          <w:szCs w:val="24"/>
        </w:rPr>
        <w:t>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которые составили в сумме  </w:t>
      </w:r>
      <w:r w:rsidR="00716441" w:rsidRPr="00A96945">
        <w:rPr>
          <w:rFonts w:ascii="Times New Roman" w:hAnsi="Times New Roman" w:cs="Times New Roman"/>
          <w:i/>
          <w:sz w:val="24"/>
          <w:szCs w:val="24"/>
        </w:rPr>
        <w:t>783,0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F00A66">
        <w:rPr>
          <w:rFonts w:ascii="Times New Roman" w:hAnsi="Times New Roman" w:cs="Times New Roman"/>
          <w:sz w:val="24"/>
          <w:szCs w:val="24"/>
        </w:rPr>
        <w:t xml:space="preserve"> </w:t>
      </w:r>
      <w:r w:rsidR="00716441">
        <w:rPr>
          <w:rFonts w:ascii="Times New Roman" w:hAnsi="Times New Roman" w:cs="Times New Roman"/>
          <w:sz w:val="24"/>
          <w:szCs w:val="24"/>
        </w:rPr>
        <w:t>82,4</w:t>
      </w:r>
      <w:r w:rsidR="00F00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Доля налоговых и неналоговых доходов в общей объеме доходной части бюджета городского поселения за 1 квартал 202</w:t>
      </w:r>
      <w:r w:rsidR="00F00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составляет  </w:t>
      </w:r>
      <w:r w:rsidR="00716441">
        <w:rPr>
          <w:rFonts w:ascii="Times New Roman" w:hAnsi="Times New Roman" w:cs="Times New Roman"/>
          <w:sz w:val="24"/>
          <w:szCs w:val="24"/>
        </w:rPr>
        <w:t>53,0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доходной части бюджета налоговые доходы составили</w:t>
      </w:r>
      <w:r w:rsidR="00716441">
        <w:rPr>
          <w:rFonts w:ascii="Times New Roman" w:hAnsi="Times New Roman" w:cs="Times New Roman"/>
          <w:sz w:val="24"/>
          <w:szCs w:val="24"/>
        </w:rPr>
        <w:t xml:space="preserve"> 51,5</w:t>
      </w:r>
      <w:r>
        <w:rPr>
          <w:rFonts w:ascii="Times New Roman" w:hAnsi="Times New Roman" w:cs="Times New Roman"/>
          <w:sz w:val="24"/>
          <w:szCs w:val="24"/>
        </w:rPr>
        <w:t xml:space="preserve"> %, неналоговые доходы   </w:t>
      </w:r>
      <w:r w:rsidR="00716441">
        <w:rPr>
          <w:rFonts w:ascii="Times New Roman" w:hAnsi="Times New Roman" w:cs="Times New Roman"/>
          <w:sz w:val="24"/>
          <w:szCs w:val="24"/>
        </w:rPr>
        <w:t xml:space="preserve">1,5 </w:t>
      </w:r>
      <w:r>
        <w:rPr>
          <w:rFonts w:ascii="Times New Roman" w:hAnsi="Times New Roman" w:cs="Times New Roman"/>
          <w:sz w:val="24"/>
          <w:szCs w:val="24"/>
        </w:rPr>
        <w:t>% и  безвозмездные поступления -</w:t>
      </w:r>
      <w:r w:rsidR="00A96945">
        <w:rPr>
          <w:rFonts w:ascii="Times New Roman" w:hAnsi="Times New Roman" w:cs="Times New Roman"/>
          <w:sz w:val="24"/>
          <w:szCs w:val="24"/>
        </w:rPr>
        <w:t xml:space="preserve"> </w:t>
      </w:r>
      <w:r w:rsidR="00716441">
        <w:rPr>
          <w:rFonts w:ascii="Times New Roman" w:hAnsi="Times New Roman" w:cs="Times New Roman"/>
          <w:sz w:val="24"/>
          <w:szCs w:val="24"/>
        </w:rPr>
        <w:t>47,0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F00A66" w:rsidRDefault="00F00A66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063" w:rsidRDefault="00C17063" w:rsidP="00C1706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00A6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Расходы бюджета городского поселения</w:t>
      </w:r>
    </w:p>
    <w:p w:rsidR="00F00A66" w:rsidRDefault="00C17063" w:rsidP="00C17063">
      <w:pPr>
        <w:pStyle w:val="Default"/>
        <w:jc w:val="both"/>
      </w:pPr>
      <w:r>
        <w:t xml:space="preserve">   </w:t>
      </w:r>
    </w:p>
    <w:p w:rsidR="00C17063" w:rsidRDefault="00C17063" w:rsidP="00C17063">
      <w:pPr>
        <w:pStyle w:val="Default"/>
        <w:jc w:val="both"/>
        <w:rPr>
          <w:color w:val="auto"/>
        </w:rPr>
      </w:pPr>
      <w:r>
        <w:t xml:space="preserve"> </w:t>
      </w:r>
      <w:r w:rsidR="00716441">
        <w:t xml:space="preserve">   </w:t>
      </w:r>
      <w:r>
        <w:t xml:space="preserve">За </w:t>
      </w:r>
      <w:r>
        <w:rPr>
          <w:lang w:val="en-US"/>
        </w:rPr>
        <w:t>I</w:t>
      </w:r>
      <w:r w:rsidRPr="00C17063">
        <w:t xml:space="preserve"> </w:t>
      </w:r>
      <w:r>
        <w:t>квартал 202</w:t>
      </w:r>
      <w:r w:rsidR="00F00A66">
        <w:t>4</w:t>
      </w:r>
      <w:r>
        <w:t xml:space="preserve"> года расходы бюджета городского поселения «Город Людиново» исполнены в сумме</w:t>
      </w:r>
      <w:r w:rsidR="00716441">
        <w:t xml:space="preserve"> </w:t>
      </w:r>
      <w:r w:rsidR="00716441" w:rsidRPr="00716441">
        <w:rPr>
          <w:i/>
        </w:rPr>
        <w:t>56</w:t>
      </w:r>
      <w:r w:rsidR="00327062">
        <w:rPr>
          <w:i/>
        </w:rPr>
        <w:t xml:space="preserve"> </w:t>
      </w:r>
      <w:r w:rsidR="00716441" w:rsidRPr="00716441">
        <w:rPr>
          <w:i/>
        </w:rPr>
        <w:t>448,0</w:t>
      </w:r>
      <w:r>
        <w:t xml:space="preserve">   </w:t>
      </w:r>
      <w:r>
        <w:rPr>
          <w:i/>
        </w:rPr>
        <w:t>тыс. рублей</w:t>
      </w:r>
      <w:r>
        <w:t>, или</w:t>
      </w:r>
      <w:r w:rsidR="00716441">
        <w:t xml:space="preserve"> 20,1</w:t>
      </w:r>
      <w:r>
        <w:t xml:space="preserve"> % к уточненным годовым бюджетным назначениям, </w:t>
      </w:r>
      <w:r>
        <w:rPr>
          <w:color w:val="auto"/>
        </w:rPr>
        <w:t xml:space="preserve">что на </w:t>
      </w:r>
      <w:r w:rsidR="003A6B96" w:rsidRPr="003A6B96">
        <w:rPr>
          <w:i/>
          <w:color w:val="auto"/>
        </w:rPr>
        <w:t>30</w:t>
      </w:r>
      <w:r w:rsidR="00327062">
        <w:rPr>
          <w:i/>
          <w:color w:val="auto"/>
        </w:rPr>
        <w:t xml:space="preserve"> </w:t>
      </w:r>
      <w:r w:rsidR="003A6B96" w:rsidRPr="003A6B96">
        <w:rPr>
          <w:i/>
          <w:color w:val="auto"/>
        </w:rPr>
        <w:t>102,0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 тыс. рублей</w:t>
      </w:r>
      <w:r>
        <w:rPr>
          <w:color w:val="auto"/>
        </w:rPr>
        <w:t xml:space="preserve">, или  </w:t>
      </w:r>
      <w:r w:rsidR="003A6B96">
        <w:rPr>
          <w:color w:val="auto"/>
        </w:rPr>
        <w:t xml:space="preserve">в 2,1 раза </w:t>
      </w:r>
      <w:r>
        <w:rPr>
          <w:color w:val="auto"/>
        </w:rPr>
        <w:t xml:space="preserve">больше расходов за аналогичный период прошлого года.  </w:t>
      </w:r>
    </w:p>
    <w:p w:rsidR="00C17063" w:rsidRDefault="00C17063" w:rsidP="00C1706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17063" w:rsidRDefault="00C17063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Исполнение расходной части бюджета городского поселения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70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F00A6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  в разрезе отраслей:</w:t>
      </w:r>
    </w:p>
    <w:p w:rsidR="0063505F" w:rsidRDefault="00C17063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3505F" w:rsidRDefault="0063505F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05F" w:rsidRDefault="0063505F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05F" w:rsidRDefault="0063505F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63" w:rsidRDefault="0063505F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C170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063">
        <w:rPr>
          <w:rFonts w:ascii="Times New Roman" w:hAnsi="Times New Roman" w:cs="Times New Roman"/>
          <w:b/>
          <w:sz w:val="20"/>
          <w:szCs w:val="20"/>
        </w:rPr>
        <w:t>(тыс.рублей)</w:t>
      </w: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4"/>
        <w:gridCol w:w="1276"/>
        <w:gridCol w:w="1277"/>
        <w:gridCol w:w="1133"/>
        <w:gridCol w:w="847"/>
        <w:gridCol w:w="992"/>
        <w:gridCol w:w="991"/>
      </w:tblGrid>
      <w:tr w:rsidR="00C17063" w:rsidTr="00716441">
        <w:trPr>
          <w:trHeight w:val="123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7063" w:rsidRDefault="00C17063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7063" w:rsidRDefault="00C17063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Исполнено</w:t>
            </w:r>
          </w:p>
          <w:p w:rsidR="00C17063" w:rsidRDefault="00C17063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 xml:space="preserve">за </w:t>
            </w:r>
            <w:r>
              <w:rPr>
                <w:rStyle w:val="8"/>
                <w:sz w:val="20"/>
                <w:szCs w:val="20"/>
                <w:lang w:val="en-US"/>
              </w:rPr>
              <w:t>I</w:t>
            </w:r>
          </w:p>
          <w:p w:rsidR="00C17063" w:rsidRDefault="00C17063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квартал</w:t>
            </w:r>
          </w:p>
          <w:p w:rsidR="00C17063" w:rsidRDefault="00C17063" w:rsidP="00F00A6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202</w:t>
            </w:r>
            <w:r w:rsidR="00F00A66">
              <w:rPr>
                <w:rStyle w:val="8"/>
                <w:sz w:val="20"/>
                <w:szCs w:val="20"/>
              </w:rPr>
              <w:t>3</w:t>
            </w:r>
            <w:r>
              <w:rPr>
                <w:rStyle w:val="8"/>
                <w:sz w:val="20"/>
                <w:szCs w:val="20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7063" w:rsidRDefault="00C17063" w:rsidP="00F00A6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Уточненные бюджетные назначения на 202</w:t>
            </w:r>
            <w:r w:rsidR="00F00A66">
              <w:rPr>
                <w:rStyle w:val="8"/>
                <w:sz w:val="20"/>
                <w:szCs w:val="20"/>
              </w:rPr>
              <w:t>4</w:t>
            </w:r>
            <w:r>
              <w:rPr>
                <w:rStyle w:val="8"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7063" w:rsidRDefault="00C17063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Исполнено</w:t>
            </w:r>
          </w:p>
          <w:p w:rsidR="00C17063" w:rsidRDefault="00C17063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 xml:space="preserve">за </w:t>
            </w:r>
            <w:r>
              <w:rPr>
                <w:rStyle w:val="8"/>
                <w:sz w:val="20"/>
                <w:szCs w:val="20"/>
                <w:lang w:val="en-US"/>
              </w:rPr>
              <w:t>I</w:t>
            </w:r>
          </w:p>
          <w:p w:rsidR="00C17063" w:rsidRDefault="00C17063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квартал</w:t>
            </w:r>
          </w:p>
          <w:p w:rsidR="00C17063" w:rsidRDefault="00C17063" w:rsidP="00F00A6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202</w:t>
            </w:r>
            <w:r w:rsidR="00F00A66">
              <w:rPr>
                <w:rStyle w:val="8"/>
                <w:sz w:val="20"/>
                <w:szCs w:val="20"/>
              </w:rPr>
              <w:t>4</w:t>
            </w:r>
            <w:r>
              <w:rPr>
                <w:rStyle w:val="8"/>
                <w:sz w:val="20"/>
                <w:szCs w:val="20"/>
              </w:rPr>
              <w:t xml:space="preserve"> года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7063" w:rsidRDefault="00C17063">
            <w:pPr>
              <w:spacing w:after="0" w:line="240" w:lineRule="atLeast"/>
              <w:jc w:val="center"/>
              <w:rPr>
                <w:rStyle w:val="8"/>
                <w:rFonts w:eastAsia="Courier New"/>
                <w:b w:val="0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% исполнение 202</w:t>
            </w:r>
            <w:r w:rsidR="00F00A66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</w:p>
          <w:p w:rsidR="00C17063" w:rsidRDefault="00C17063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7063" w:rsidRDefault="00C17063">
            <w:pPr>
              <w:spacing w:after="0" w:line="240" w:lineRule="atLeast"/>
              <w:jc w:val="center"/>
              <w:rPr>
                <w:rStyle w:val="8"/>
                <w:rFonts w:eastAsiaTheme="minorEastAsia"/>
                <w:sz w:val="20"/>
                <w:szCs w:val="20"/>
              </w:rPr>
            </w:pPr>
            <w:r>
              <w:rPr>
                <w:rStyle w:val="8"/>
                <w:rFonts w:eastAsiaTheme="minorEastAsia"/>
                <w:sz w:val="20"/>
                <w:szCs w:val="20"/>
              </w:rPr>
              <w:t>структура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7063" w:rsidRDefault="00C17063">
            <w:pPr>
              <w:spacing w:after="0" w:line="240" w:lineRule="atLeast"/>
              <w:jc w:val="center"/>
              <w:rPr>
                <w:rStyle w:val="8"/>
                <w:rFonts w:eastAsia="Courier New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% 202</w:t>
            </w:r>
            <w:r w:rsidR="00F00A66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 xml:space="preserve"> </w:t>
            </w:r>
          </w:p>
          <w:p w:rsidR="00C17063" w:rsidRDefault="00C17063">
            <w:pPr>
              <w:spacing w:after="0" w:line="240" w:lineRule="atLeast"/>
              <w:jc w:val="center"/>
              <w:rPr>
                <w:rStyle w:val="8"/>
                <w:rFonts w:eastAsia="Courier New"/>
                <w:b w:val="0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к 202</w:t>
            </w:r>
            <w:r w:rsidR="00F00A66">
              <w:rPr>
                <w:rStyle w:val="8"/>
                <w:rFonts w:eastAsia="Courier New"/>
                <w:sz w:val="20"/>
                <w:szCs w:val="20"/>
                <w:lang w:eastAsia="en-US"/>
              </w:rPr>
              <w:t>3</w:t>
            </w: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г.</w:t>
            </w:r>
          </w:p>
          <w:p w:rsidR="00C17063" w:rsidRDefault="00C17063">
            <w:pPr>
              <w:spacing w:after="0" w:line="240" w:lineRule="atLeast"/>
              <w:jc w:val="center"/>
            </w:pPr>
          </w:p>
        </w:tc>
      </w:tr>
      <w:tr w:rsidR="00F00A66" w:rsidTr="00716441">
        <w:trPr>
          <w:trHeight w:val="5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7E11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516D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45,3</w:t>
            </w:r>
          </w:p>
        </w:tc>
      </w:tr>
      <w:tr w:rsidR="00F00A66" w:rsidTr="00716441">
        <w:trPr>
          <w:trHeight w:val="73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0A66" w:rsidRDefault="00F00A66">
            <w:pPr>
              <w:pStyle w:val="1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F00A66" w:rsidRDefault="00F00A66">
            <w:pPr>
              <w:pStyle w:val="1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7E11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516D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0,0</w:t>
            </w:r>
          </w:p>
        </w:tc>
      </w:tr>
      <w:tr w:rsidR="00F00A66" w:rsidTr="00716441">
        <w:trPr>
          <w:trHeight w:val="54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350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E11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51,0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6D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в 1308 раз</w:t>
            </w:r>
          </w:p>
        </w:tc>
      </w:tr>
      <w:tr w:rsidR="00F00A66" w:rsidTr="00716441">
        <w:trPr>
          <w:trHeight w:val="39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Жилищно-коммунальное</w:t>
            </w:r>
          </w:p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350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350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350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282,0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E11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6D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133,6</w:t>
            </w:r>
          </w:p>
        </w:tc>
      </w:tr>
      <w:tr w:rsidR="00F00A66" w:rsidTr="00716441">
        <w:trPr>
          <w:trHeight w:val="426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0A66" w:rsidRDefault="00F00A66" w:rsidP="005D75C3">
            <w:pPr>
              <w:pStyle w:val="1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F00A66" w:rsidP="005D75C3">
            <w:pPr>
              <w:pStyle w:val="1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E11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6D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0,0</w:t>
            </w:r>
          </w:p>
        </w:tc>
      </w:tr>
      <w:tr w:rsidR="00F00A66" w:rsidTr="00716441">
        <w:trPr>
          <w:trHeight w:val="27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E11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16D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F00A66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75,7</w:t>
            </w:r>
          </w:p>
        </w:tc>
      </w:tr>
      <w:tr w:rsidR="00F00A66" w:rsidTr="00716441">
        <w:trPr>
          <w:trHeight w:val="42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  <w:rPr>
                <w:rStyle w:val="8"/>
                <w:sz w:val="20"/>
                <w:szCs w:val="20"/>
              </w:rPr>
            </w:pPr>
          </w:p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8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00A66" w:rsidRDefault="00F00A66" w:rsidP="005D75C3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C72B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  <w:r w:rsidR="00C72B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C72B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448,0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441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F00A66" w:rsidRDefault="0071644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E11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F00A66" w:rsidRDefault="009D7E11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A66" w:rsidRDefault="00F00A66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A9516D" w:rsidRDefault="00A9516D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в 2,1 раза</w:t>
            </w:r>
          </w:p>
        </w:tc>
      </w:tr>
    </w:tbl>
    <w:p w:rsidR="00C17063" w:rsidRDefault="00C17063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63" w:rsidRDefault="00C17063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расходной части бюджета городского поселения наибольший удельный вес </w:t>
      </w:r>
      <w:r w:rsidR="00C72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77">
        <w:rPr>
          <w:rFonts w:ascii="Times New Roman" w:hAnsi="Times New Roman" w:cs="Times New Roman"/>
          <w:sz w:val="24"/>
          <w:szCs w:val="24"/>
        </w:rPr>
        <w:t>44,8</w:t>
      </w:r>
      <w:r>
        <w:rPr>
          <w:rFonts w:ascii="Times New Roman" w:hAnsi="Times New Roman" w:cs="Times New Roman"/>
          <w:sz w:val="24"/>
          <w:szCs w:val="24"/>
        </w:rPr>
        <w:t xml:space="preserve"> % занимают расходы по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из них расходы на:</w:t>
      </w:r>
    </w:p>
    <w:p w:rsidR="00C17063" w:rsidRDefault="00C17063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жилищное хозяйство в сумме </w:t>
      </w:r>
      <w:r w:rsidR="00C72B77" w:rsidRPr="00C72B77">
        <w:rPr>
          <w:rFonts w:ascii="Times New Roman" w:hAnsi="Times New Roman" w:cs="Times New Roman"/>
          <w:i/>
          <w:sz w:val="24"/>
          <w:szCs w:val="24"/>
        </w:rPr>
        <w:t>383,0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C72B77">
        <w:rPr>
          <w:rFonts w:ascii="Times New Roman" w:hAnsi="Times New Roman" w:cs="Times New Roman"/>
          <w:sz w:val="24"/>
          <w:szCs w:val="24"/>
        </w:rPr>
        <w:t>0,7</w:t>
      </w:r>
      <w:r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C17063" w:rsidRDefault="00C17063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 коммунальное хозяйство в сумме </w:t>
      </w:r>
      <w:r w:rsidR="00C72B77" w:rsidRPr="00C72B77">
        <w:rPr>
          <w:rFonts w:ascii="Times New Roman" w:hAnsi="Times New Roman" w:cs="Times New Roman"/>
          <w:i/>
          <w:sz w:val="24"/>
          <w:szCs w:val="24"/>
        </w:rPr>
        <w:t>4004,0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72B77">
        <w:rPr>
          <w:rFonts w:ascii="Times New Roman" w:hAnsi="Times New Roman" w:cs="Times New Roman"/>
          <w:sz w:val="24"/>
          <w:szCs w:val="24"/>
        </w:rPr>
        <w:t>7,1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C17063" w:rsidRDefault="00C17063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 благоустройство в сумме </w:t>
      </w:r>
      <w:r w:rsidR="00C72B77" w:rsidRPr="00C72B77">
        <w:rPr>
          <w:rFonts w:ascii="Times New Roman" w:hAnsi="Times New Roman" w:cs="Times New Roman"/>
          <w:i/>
          <w:sz w:val="24"/>
          <w:szCs w:val="24"/>
        </w:rPr>
        <w:t>1954,0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72B77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C17063" w:rsidRDefault="00C17063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другие вопросы в области жилищно-коммунального хозяйства в сумме </w:t>
      </w:r>
      <w:r w:rsidR="00C72B77" w:rsidRPr="00C72B77">
        <w:rPr>
          <w:rFonts w:ascii="Times New Roman" w:hAnsi="Times New Roman" w:cs="Times New Roman"/>
          <w:i/>
          <w:sz w:val="24"/>
          <w:szCs w:val="24"/>
        </w:rPr>
        <w:t>18</w:t>
      </w:r>
      <w:r w:rsidR="00A96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B77" w:rsidRPr="00C72B77">
        <w:rPr>
          <w:rFonts w:ascii="Times New Roman" w:hAnsi="Times New Roman" w:cs="Times New Roman"/>
          <w:i/>
          <w:sz w:val="24"/>
          <w:szCs w:val="24"/>
        </w:rPr>
        <w:t>941,0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72B77">
        <w:rPr>
          <w:rFonts w:ascii="Times New Roman" w:hAnsi="Times New Roman" w:cs="Times New Roman"/>
          <w:sz w:val="24"/>
          <w:szCs w:val="24"/>
        </w:rPr>
        <w:t>33,5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17063" w:rsidRDefault="00C17063" w:rsidP="00C17063">
      <w:pPr>
        <w:tabs>
          <w:tab w:val="left" w:pos="18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Бюджетные назначения по данному разделу за 1 квартал 202</w:t>
      </w:r>
      <w:r w:rsidR="006C40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6C4027">
        <w:rPr>
          <w:rFonts w:ascii="Times New Roman" w:hAnsi="Times New Roman" w:cs="Times New Roman"/>
          <w:i/>
          <w:sz w:val="24"/>
          <w:szCs w:val="24"/>
        </w:rPr>
        <w:t>8922,0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 составили в размере  </w:t>
      </w:r>
      <w:r w:rsidR="006C4027">
        <w:rPr>
          <w:rFonts w:ascii="Times New Roman" w:hAnsi="Times New Roman" w:cs="Times New Roman"/>
          <w:sz w:val="24"/>
          <w:szCs w:val="24"/>
        </w:rPr>
        <w:t>71,8</w:t>
      </w:r>
      <w:r>
        <w:rPr>
          <w:rFonts w:ascii="Times New Roman" w:hAnsi="Times New Roman" w:cs="Times New Roman"/>
          <w:sz w:val="24"/>
          <w:szCs w:val="24"/>
        </w:rPr>
        <w:t xml:space="preserve"> %  всех  расходов за  1 квартал 202</w:t>
      </w:r>
      <w:r w:rsidR="006C40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505F" w:rsidRDefault="00C17063" w:rsidP="0063505F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0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05F">
        <w:rPr>
          <w:rFonts w:ascii="Times New Roman" w:hAnsi="Times New Roman" w:cs="Times New Roman"/>
          <w:sz w:val="24"/>
          <w:szCs w:val="24"/>
        </w:rPr>
        <w:t xml:space="preserve">Из одиннадцати муниципальных программ в отчетном периоде кассовые расходы не производились по трём муниципальным программам на общую сумму </w:t>
      </w:r>
      <w:r w:rsidR="0063505F" w:rsidRPr="007A699B">
        <w:rPr>
          <w:rFonts w:ascii="Times New Roman" w:hAnsi="Times New Roman" w:cs="Times New Roman"/>
          <w:i/>
          <w:sz w:val="24"/>
          <w:szCs w:val="24"/>
        </w:rPr>
        <w:t>12</w:t>
      </w:r>
      <w:r w:rsidR="00327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05F" w:rsidRPr="007A699B">
        <w:rPr>
          <w:rFonts w:ascii="Times New Roman" w:hAnsi="Times New Roman" w:cs="Times New Roman"/>
          <w:i/>
          <w:sz w:val="24"/>
          <w:szCs w:val="24"/>
        </w:rPr>
        <w:t>704,6</w:t>
      </w:r>
      <w:r w:rsidR="0063505F">
        <w:rPr>
          <w:rFonts w:ascii="Times New Roman" w:hAnsi="Times New Roman" w:cs="Times New Roman"/>
          <w:sz w:val="24"/>
          <w:szCs w:val="24"/>
        </w:rPr>
        <w:t xml:space="preserve"> </w:t>
      </w:r>
      <w:r w:rsidR="0063505F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63505F">
        <w:rPr>
          <w:rFonts w:ascii="Times New Roman" w:hAnsi="Times New Roman" w:cs="Times New Roman"/>
          <w:sz w:val="24"/>
          <w:szCs w:val="24"/>
        </w:rPr>
        <w:t>,в том числе:</w:t>
      </w:r>
    </w:p>
    <w:p w:rsidR="0063505F" w:rsidRDefault="0063505F" w:rsidP="0063505F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7A6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МП «Формирование современной городской среды на территории городского поселения «Город Людиново» с объёмом бюджетных ассигнований в сумме </w:t>
      </w:r>
      <w:r w:rsidRPr="007A699B">
        <w:rPr>
          <w:rFonts w:ascii="Times New Roman" w:hAnsi="Times New Roman" w:cs="Times New Roman"/>
          <w:i/>
          <w:sz w:val="24"/>
          <w:szCs w:val="24"/>
        </w:rPr>
        <w:t>7119,0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63505F" w:rsidRDefault="0063505F" w:rsidP="0063505F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2.МП «Управление  имущественным комплексом» с объемом бюджетных ассигнований в сумме  </w:t>
      </w:r>
      <w:r w:rsidRPr="007A699B">
        <w:rPr>
          <w:rFonts w:ascii="Times New Roman" w:hAnsi="Times New Roman" w:cs="Times New Roman"/>
          <w:i/>
          <w:sz w:val="24"/>
          <w:szCs w:val="24"/>
        </w:rPr>
        <w:t>4225,6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505F" w:rsidRDefault="0063505F" w:rsidP="0063505F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МП «Повышение правовой культуры населения, совершенствование и развитие избирательных технологий в Людиновском районе»</w:t>
      </w:r>
      <w:r w:rsidRPr="007A6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объемом бюджетных ассигнований в сумме </w:t>
      </w:r>
      <w:r w:rsidRPr="007A699B">
        <w:rPr>
          <w:rFonts w:ascii="Times New Roman" w:hAnsi="Times New Roman" w:cs="Times New Roman"/>
          <w:i/>
          <w:sz w:val="24"/>
          <w:szCs w:val="24"/>
        </w:rPr>
        <w:t>1360,0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327062" w:rsidRDefault="00C17063" w:rsidP="00327062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7062">
        <w:rPr>
          <w:rFonts w:ascii="Times New Roman" w:hAnsi="Times New Roman" w:cs="Times New Roman"/>
          <w:sz w:val="24"/>
          <w:szCs w:val="24"/>
        </w:rPr>
        <w:t xml:space="preserve">  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 </w:t>
      </w:r>
    </w:p>
    <w:p w:rsidR="00327062" w:rsidRDefault="00C17063" w:rsidP="00327062">
      <w:pPr>
        <w:tabs>
          <w:tab w:val="left" w:pos="170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7062">
        <w:rPr>
          <w:rFonts w:ascii="Times New Roman" w:hAnsi="Times New Roman" w:cs="Times New Roman"/>
          <w:sz w:val="24"/>
          <w:szCs w:val="24"/>
        </w:rPr>
        <w:t xml:space="preserve">     Решением Городской Думы от 26.12.2023 № 171-р резервный фонд на 2024 год утвержден в сумме </w:t>
      </w:r>
      <w:r w:rsidR="00327062" w:rsidRPr="00DC4EE6">
        <w:rPr>
          <w:rFonts w:ascii="Times New Roman" w:hAnsi="Times New Roman" w:cs="Times New Roman"/>
          <w:i/>
          <w:sz w:val="24"/>
          <w:szCs w:val="24"/>
        </w:rPr>
        <w:t>7</w:t>
      </w:r>
      <w:r w:rsidR="00327062">
        <w:rPr>
          <w:rFonts w:ascii="Times New Roman" w:hAnsi="Times New Roman" w:cs="Times New Roman"/>
          <w:i/>
          <w:sz w:val="24"/>
          <w:szCs w:val="24"/>
        </w:rPr>
        <w:t>00,0 тыс. рублей</w:t>
      </w:r>
      <w:r w:rsidR="00327062">
        <w:rPr>
          <w:rFonts w:ascii="Times New Roman" w:hAnsi="Times New Roman" w:cs="Times New Roman"/>
          <w:sz w:val="24"/>
          <w:szCs w:val="24"/>
        </w:rPr>
        <w:t>.</w:t>
      </w:r>
    </w:p>
    <w:p w:rsidR="00327062" w:rsidRDefault="00327062" w:rsidP="00327062">
      <w:pPr>
        <w:tabs>
          <w:tab w:val="left" w:pos="170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Расход</w:t>
      </w:r>
      <w:r w:rsidR="00441FF1">
        <w:rPr>
          <w:rFonts w:ascii="Times New Roman" w:hAnsi="Times New Roman" w:cs="Times New Roman"/>
          <w:sz w:val="24"/>
          <w:szCs w:val="24"/>
        </w:rPr>
        <w:t>ования средств р</w:t>
      </w:r>
      <w:r>
        <w:rPr>
          <w:rFonts w:ascii="Times New Roman" w:hAnsi="Times New Roman" w:cs="Times New Roman"/>
          <w:sz w:val="24"/>
          <w:szCs w:val="24"/>
        </w:rPr>
        <w:t>езервн</w:t>
      </w:r>
      <w:r w:rsidR="00441FF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фонд</w:t>
      </w:r>
      <w:r w:rsidR="00441F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местных администраций </w:t>
      </w:r>
      <w:r w:rsidR="00441FF1">
        <w:rPr>
          <w:rFonts w:ascii="Times New Roman" w:hAnsi="Times New Roman" w:cs="Times New Roman"/>
          <w:sz w:val="24"/>
          <w:szCs w:val="24"/>
        </w:rPr>
        <w:t>в отчётном периоде не осуществлялось.</w:t>
      </w:r>
    </w:p>
    <w:p w:rsidR="0063505F" w:rsidRDefault="0063505F" w:rsidP="00C1706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063" w:rsidRDefault="0063505F" w:rsidP="00C1706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7063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Отчет об исполнении бюджета городского поселения за 1 квартал 2023 года утвержден постановлением администрации муниципального района от</w:t>
      </w:r>
      <w:r w:rsidR="0032706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17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.04.202</w:t>
      </w:r>
      <w:r w:rsidR="006C4027">
        <w:rPr>
          <w:rFonts w:ascii="Times New Roman" w:hAnsi="Times New Roman" w:cs="Times New Roman"/>
          <w:color w:val="000000"/>
          <w:spacing w:val="7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№ </w:t>
      </w:r>
      <w:r w:rsidR="00327062">
        <w:rPr>
          <w:rFonts w:ascii="Times New Roman" w:hAnsi="Times New Roman" w:cs="Times New Roman"/>
          <w:color w:val="000000"/>
          <w:spacing w:val="7"/>
          <w:sz w:val="24"/>
          <w:szCs w:val="24"/>
        </w:rPr>
        <w:t>427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 в контрольно-счетную палату для осуществления полномочий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внешнему финансовому контролю,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что соответствует требованиям пункта 5 статьи 264.2 БК РФ.</w:t>
      </w:r>
    </w:p>
    <w:p w:rsidR="00C17063" w:rsidRDefault="00C17063" w:rsidP="00C17063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1 квартал 202</w:t>
      </w:r>
      <w:r w:rsidR="006C40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исполнены по:</w:t>
      </w:r>
    </w:p>
    <w:p w:rsidR="00A96945" w:rsidRDefault="00C17063" w:rsidP="00A9694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96945">
        <w:rPr>
          <w:rFonts w:ascii="Times New Roman" w:hAnsi="Times New Roman"/>
          <w:sz w:val="24"/>
          <w:szCs w:val="24"/>
        </w:rPr>
        <w:t xml:space="preserve"> - доходам в сумме </w:t>
      </w:r>
      <w:r w:rsidR="00A96945" w:rsidRPr="00B4563A">
        <w:rPr>
          <w:rFonts w:ascii="Times New Roman" w:hAnsi="Times New Roman"/>
          <w:i/>
          <w:sz w:val="24"/>
          <w:szCs w:val="24"/>
        </w:rPr>
        <w:t>62</w:t>
      </w:r>
      <w:r w:rsidR="00A96945">
        <w:rPr>
          <w:rFonts w:ascii="Times New Roman" w:hAnsi="Times New Roman"/>
          <w:i/>
          <w:sz w:val="24"/>
          <w:szCs w:val="24"/>
        </w:rPr>
        <w:t xml:space="preserve"> </w:t>
      </w:r>
      <w:r w:rsidR="00A96945" w:rsidRPr="00B4563A">
        <w:rPr>
          <w:rFonts w:ascii="Times New Roman" w:hAnsi="Times New Roman"/>
          <w:i/>
          <w:sz w:val="24"/>
          <w:szCs w:val="24"/>
        </w:rPr>
        <w:t>423,0</w:t>
      </w:r>
      <w:r w:rsidR="00A96945">
        <w:rPr>
          <w:rFonts w:ascii="Times New Roman" w:hAnsi="Times New Roman"/>
          <w:b/>
          <w:sz w:val="24"/>
          <w:szCs w:val="24"/>
        </w:rPr>
        <w:t xml:space="preserve">  </w:t>
      </w:r>
      <w:r w:rsidR="00A96945">
        <w:rPr>
          <w:rFonts w:ascii="Times New Roman" w:hAnsi="Times New Roman"/>
          <w:i/>
          <w:sz w:val="24"/>
          <w:szCs w:val="24"/>
        </w:rPr>
        <w:t>тыс. рублей</w:t>
      </w:r>
      <w:r w:rsidR="00A96945">
        <w:rPr>
          <w:rFonts w:ascii="Times New Roman" w:hAnsi="Times New Roman"/>
          <w:sz w:val="24"/>
          <w:szCs w:val="24"/>
        </w:rPr>
        <w:t xml:space="preserve">, или 23,8 % годовых уточнённых плановых назначений в сумме </w:t>
      </w:r>
      <w:r w:rsidR="00A96945" w:rsidRPr="00B4563A">
        <w:rPr>
          <w:rFonts w:ascii="Times New Roman" w:hAnsi="Times New Roman"/>
          <w:i/>
          <w:sz w:val="24"/>
          <w:szCs w:val="24"/>
        </w:rPr>
        <w:t>261</w:t>
      </w:r>
      <w:r w:rsidR="00A96945">
        <w:rPr>
          <w:rFonts w:ascii="Times New Roman" w:hAnsi="Times New Roman"/>
          <w:i/>
          <w:sz w:val="24"/>
          <w:szCs w:val="24"/>
        </w:rPr>
        <w:t xml:space="preserve"> </w:t>
      </w:r>
      <w:r w:rsidR="00A96945" w:rsidRPr="00B4563A">
        <w:rPr>
          <w:rFonts w:ascii="Times New Roman" w:hAnsi="Times New Roman"/>
          <w:i/>
          <w:sz w:val="24"/>
          <w:szCs w:val="24"/>
        </w:rPr>
        <w:t>894,0</w:t>
      </w:r>
      <w:r w:rsidR="00A96945">
        <w:rPr>
          <w:rFonts w:ascii="Times New Roman" w:hAnsi="Times New Roman"/>
          <w:sz w:val="24"/>
          <w:szCs w:val="24"/>
        </w:rPr>
        <w:t xml:space="preserve">   </w:t>
      </w:r>
      <w:r w:rsidR="00A96945">
        <w:rPr>
          <w:rFonts w:ascii="Times New Roman" w:hAnsi="Times New Roman"/>
          <w:i/>
          <w:sz w:val="24"/>
          <w:szCs w:val="24"/>
        </w:rPr>
        <w:t>тыс. рублей;</w:t>
      </w:r>
      <w:r w:rsidR="00A96945">
        <w:rPr>
          <w:rFonts w:ascii="Times New Roman" w:hAnsi="Times New Roman"/>
          <w:sz w:val="24"/>
          <w:szCs w:val="24"/>
        </w:rPr>
        <w:t xml:space="preserve"> </w:t>
      </w:r>
    </w:p>
    <w:p w:rsidR="00A96945" w:rsidRDefault="00A96945" w:rsidP="00A96945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расходам в сумме </w:t>
      </w:r>
      <w:r w:rsidRPr="00B4563A">
        <w:rPr>
          <w:rFonts w:ascii="Times New Roman" w:hAnsi="Times New Roman"/>
          <w:i/>
          <w:sz w:val="24"/>
          <w:szCs w:val="24"/>
        </w:rPr>
        <w:t>56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563A">
        <w:rPr>
          <w:rFonts w:ascii="Times New Roman" w:hAnsi="Times New Roman"/>
          <w:i/>
          <w:sz w:val="24"/>
          <w:szCs w:val="24"/>
        </w:rPr>
        <w:t>448,0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 20,1% уточнённых плановых назначений  в сумме </w:t>
      </w:r>
      <w:r>
        <w:rPr>
          <w:rFonts w:ascii="Times New Roman" w:hAnsi="Times New Roman"/>
          <w:i/>
          <w:sz w:val="24"/>
          <w:szCs w:val="24"/>
        </w:rPr>
        <w:t xml:space="preserve"> 280 725,0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A96945" w:rsidRDefault="00A96945" w:rsidP="00A96945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Доходная часть бюджета в отчётном периоде по отношению к 2023 году увеличилась  на </w:t>
      </w:r>
      <w:r w:rsidRPr="00B4563A">
        <w:rPr>
          <w:rFonts w:ascii="Times New Roman" w:hAnsi="Times New Roman"/>
          <w:i/>
          <w:sz w:val="24"/>
          <w:szCs w:val="24"/>
        </w:rPr>
        <w:t>35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563A">
        <w:rPr>
          <w:rFonts w:ascii="Times New Roman" w:hAnsi="Times New Roman"/>
          <w:i/>
          <w:sz w:val="24"/>
          <w:szCs w:val="24"/>
        </w:rPr>
        <w:t>316,0</w:t>
      </w:r>
      <w:r>
        <w:rPr>
          <w:rFonts w:ascii="Times New Roman" w:hAnsi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>, или в 2,3 раза.</w:t>
      </w:r>
    </w:p>
    <w:p w:rsidR="00A96945" w:rsidRDefault="00A96945" w:rsidP="00A96945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Расходная часть бюджета в отчётном периоде по отношению к 2023 году увеличилась  на  </w:t>
      </w:r>
      <w:r w:rsidRPr="00B4563A"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563A">
        <w:rPr>
          <w:rFonts w:ascii="Times New Roman" w:hAnsi="Times New Roman"/>
          <w:i/>
          <w:sz w:val="24"/>
          <w:szCs w:val="24"/>
        </w:rPr>
        <w:t>102,0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  в 2,1 раза.</w:t>
      </w:r>
    </w:p>
    <w:p w:rsidR="00A96945" w:rsidRDefault="00A96945" w:rsidP="00A96945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отчётном периоде в бюджет городского поселения поступило средств от других бюджетов бюджетной системы в сумме </w:t>
      </w:r>
      <w:r w:rsidRPr="004D51EF">
        <w:rPr>
          <w:rFonts w:ascii="Times New Roman" w:hAnsi="Times New Roman"/>
          <w:i/>
          <w:sz w:val="24"/>
          <w:szCs w:val="24"/>
        </w:rPr>
        <w:t>29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51EF">
        <w:rPr>
          <w:rFonts w:ascii="Times New Roman" w:hAnsi="Times New Roman"/>
          <w:i/>
          <w:sz w:val="24"/>
          <w:szCs w:val="24"/>
        </w:rPr>
        <w:t>333,0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, что составило 39,9 % от уточнённых бюджетных назначений. </w:t>
      </w:r>
    </w:p>
    <w:p w:rsidR="00A96945" w:rsidRDefault="00A96945" w:rsidP="00A96945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4D51EF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51EF">
        <w:rPr>
          <w:rFonts w:ascii="Times New Roman" w:hAnsi="Times New Roman"/>
          <w:i/>
          <w:sz w:val="24"/>
          <w:szCs w:val="24"/>
        </w:rPr>
        <w:t>975,0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 </w:t>
      </w:r>
      <w:r w:rsidRPr="004D51EF"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51EF">
        <w:rPr>
          <w:rFonts w:ascii="Times New Roman" w:hAnsi="Times New Roman"/>
          <w:i/>
          <w:sz w:val="24"/>
          <w:szCs w:val="24"/>
        </w:rPr>
        <w:t>831,0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A96945" w:rsidRDefault="00A96945" w:rsidP="00A9694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доходной части бюджета налоговые доходы составили 51,5 %, неналоговые доходы   1,5 % и  безвозмездные поступления - 47,0  %.</w:t>
      </w:r>
    </w:p>
    <w:p w:rsidR="00C17063" w:rsidRDefault="00C17063" w:rsidP="00C1706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Из </w:t>
      </w:r>
      <w:r w:rsidR="007A699B">
        <w:rPr>
          <w:rFonts w:ascii="Times New Roman" w:hAnsi="Times New Roman" w:cs="Times New Roman"/>
          <w:sz w:val="24"/>
          <w:szCs w:val="24"/>
        </w:rPr>
        <w:t>одиннадцати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в отчетном периоде кассовые расходы не производились по </w:t>
      </w:r>
      <w:r w:rsidR="007A699B">
        <w:rPr>
          <w:rFonts w:ascii="Times New Roman" w:hAnsi="Times New Roman" w:cs="Times New Roman"/>
          <w:sz w:val="24"/>
          <w:szCs w:val="24"/>
        </w:rPr>
        <w:t>трём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программам на общую сумму </w:t>
      </w:r>
      <w:r w:rsidR="007A699B" w:rsidRPr="007A699B">
        <w:rPr>
          <w:rFonts w:ascii="Times New Roman" w:hAnsi="Times New Roman" w:cs="Times New Roman"/>
          <w:i/>
          <w:sz w:val="24"/>
          <w:szCs w:val="24"/>
        </w:rPr>
        <w:t>12704,6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7A699B" w:rsidRDefault="00C17063" w:rsidP="007A699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7A699B" w:rsidRPr="007A699B">
        <w:rPr>
          <w:rFonts w:ascii="Times New Roman" w:hAnsi="Times New Roman" w:cs="Times New Roman"/>
          <w:sz w:val="24"/>
          <w:szCs w:val="24"/>
        </w:rPr>
        <w:t xml:space="preserve"> </w:t>
      </w:r>
      <w:r w:rsidR="007A699B">
        <w:rPr>
          <w:rFonts w:ascii="Times New Roman" w:hAnsi="Times New Roman" w:cs="Times New Roman"/>
          <w:sz w:val="24"/>
          <w:szCs w:val="24"/>
        </w:rPr>
        <w:t xml:space="preserve">МП «Формирование современной городской среды на территории городского поселения «Город Людиново» с объёмом бюджетных ассигнований в сумме </w:t>
      </w:r>
      <w:r w:rsidR="007A699B" w:rsidRPr="007A699B">
        <w:rPr>
          <w:rFonts w:ascii="Times New Roman" w:hAnsi="Times New Roman" w:cs="Times New Roman"/>
          <w:i/>
          <w:sz w:val="24"/>
          <w:szCs w:val="24"/>
        </w:rPr>
        <w:t>7119,0</w:t>
      </w:r>
      <w:r w:rsidR="007A699B"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C17063" w:rsidRDefault="00C17063" w:rsidP="00C1706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9B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 xml:space="preserve">МП «Управление  </w:t>
      </w:r>
      <w:r w:rsidR="007A699B">
        <w:rPr>
          <w:rFonts w:ascii="Times New Roman" w:hAnsi="Times New Roman" w:cs="Times New Roman"/>
          <w:sz w:val="24"/>
          <w:szCs w:val="24"/>
        </w:rPr>
        <w:t>имущественным комплексом</w:t>
      </w:r>
      <w:r>
        <w:rPr>
          <w:rFonts w:ascii="Times New Roman" w:hAnsi="Times New Roman" w:cs="Times New Roman"/>
          <w:sz w:val="24"/>
          <w:szCs w:val="24"/>
        </w:rPr>
        <w:t>» с объемом бюджетных ассигнований в сумме</w:t>
      </w:r>
      <w:r w:rsidR="007A699B">
        <w:rPr>
          <w:rFonts w:ascii="Times New Roman" w:hAnsi="Times New Roman" w:cs="Times New Roman"/>
          <w:sz w:val="24"/>
          <w:szCs w:val="24"/>
        </w:rPr>
        <w:t xml:space="preserve">  </w:t>
      </w:r>
      <w:r w:rsidR="007A699B" w:rsidRPr="007A699B">
        <w:rPr>
          <w:rFonts w:ascii="Times New Roman" w:hAnsi="Times New Roman" w:cs="Times New Roman"/>
          <w:i/>
          <w:sz w:val="24"/>
          <w:szCs w:val="24"/>
        </w:rPr>
        <w:t>4225,6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99B" w:rsidRDefault="00C17063" w:rsidP="007A699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69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99B">
        <w:rPr>
          <w:rFonts w:ascii="Times New Roman" w:hAnsi="Times New Roman" w:cs="Times New Roman"/>
          <w:sz w:val="24"/>
          <w:szCs w:val="24"/>
        </w:rPr>
        <w:t>МП «Повышение правовой культуры населения, совершенствование и развитие избирательных технологий в Людиновском районе»</w:t>
      </w:r>
      <w:r w:rsidR="007A699B" w:rsidRPr="007A699B">
        <w:rPr>
          <w:rFonts w:ascii="Times New Roman" w:hAnsi="Times New Roman" w:cs="Times New Roman"/>
          <w:sz w:val="24"/>
          <w:szCs w:val="24"/>
        </w:rPr>
        <w:t xml:space="preserve"> </w:t>
      </w:r>
      <w:r w:rsidR="007A699B">
        <w:rPr>
          <w:rFonts w:ascii="Times New Roman" w:hAnsi="Times New Roman" w:cs="Times New Roman"/>
          <w:sz w:val="24"/>
          <w:szCs w:val="24"/>
        </w:rPr>
        <w:t xml:space="preserve">с объемом бюджетных ассигнований в сумме </w:t>
      </w:r>
      <w:r w:rsidR="007A699B" w:rsidRPr="007A699B">
        <w:rPr>
          <w:rFonts w:ascii="Times New Roman" w:hAnsi="Times New Roman" w:cs="Times New Roman"/>
          <w:i/>
          <w:sz w:val="24"/>
          <w:szCs w:val="24"/>
        </w:rPr>
        <w:t>1360,0</w:t>
      </w:r>
      <w:r w:rsidR="007A699B">
        <w:rPr>
          <w:rFonts w:ascii="Times New Roman" w:hAnsi="Times New Roman" w:cs="Times New Roman"/>
          <w:sz w:val="24"/>
          <w:szCs w:val="24"/>
        </w:rPr>
        <w:t xml:space="preserve">  </w:t>
      </w:r>
      <w:r w:rsidR="007A699B"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C17063" w:rsidRDefault="00C17063" w:rsidP="00C1706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 </w:t>
      </w:r>
    </w:p>
    <w:p w:rsidR="00C17063" w:rsidRDefault="00C17063" w:rsidP="00C1706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01.04.202</w:t>
      </w:r>
      <w:r w:rsidR="006C40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городскому поселению муниципальный долг по бюджетным кредитам отсутствует. </w:t>
      </w:r>
    </w:p>
    <w:p w:rsidR="00C17063" w:rsidRDefault="00C17063" w:rsidP="00C17063">
      <w:pPr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Предложения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исполнения бюджета городского поселения контрольно-счетная палата  предлагает администрации муниципального района:</w:t>
      </w:r>
    </w:p>
    <w:p w:rsidR="00C17063" w:rsidRDefault="00C17063" w:rsidP="00C1706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доходам и расходам бюджета городского поселения;</w:t>
      </w:r>
    </w:p>
    <w:p w:rsidR="00C17063" w:rsidRDefault="00C17063" w:rsidP="00C1706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внимание на неисполнение и низкий уровень исполнения плановых показателей расходной части бюджета по муниципальным программам;</w:t>
      </w:r>
    </w:p>
    <w:p w:rsidR="00C17063" w:rsidRDefault="00C17063" w:rsidP="00C1706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с целью повышения уровня освоения бюджетных средств и их эффективного расходования своевременно осуществлять подготовку конкурсной документации на размещение заказов на поставку товаров,  выполнение работ и услуг для муниципальных нужд;</w:t>
      </w:r>
    </w:p>
    <w:p w:rsidR="00C17063" w:rsidRDefault="00C17063" w:rsidP="00C1706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- привести в соответствие мероприятия и объемы финансирования, предусмотренные в программах с объемами финансирования, предусмотренными в бюджете городского поселения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0"/>
        </w:rPr>
        <w:t>на 202</w:t>
      </w:r>
      <w:r w:rsidR="006C4027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>год;</w:t>
      </w:r>
    </w:p>
    <w:p w:rsidR="00C17063" w:rsidRDefault="00C17063" w:rsidP="00C17063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- </w:t>
      </w:r>
      <w:r>
        <w:rPr>
          <w:rFonts w:ascii="Times New Roman" w:hAnsi="Times New Roman" w:cs="Times New Roman"/>
          <w:bCs/>
          <w:sz w:val="24"/>
          <w:szCs w:val="20"/>
        </w:rPr>
        <w:t>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C17063" w:rsidRDefault="00C17063" w:rsidP="00C17063">
      <w:pPr>
        <w:tabs>
          <w:tab w:val="left" w:pos="58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Отчет об исполнении бюджета городского поселения за 1 квартал 202</w:t>
      </w:r>
      <w:r w:rsidR="006C40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рассмотреть с учетом выводов и предложений, изложенных в настоящем заключении.</w:t>
      </w:r>
    </w:p>
    <w:p w:rsidR="00C17063" w:rsidRDefault="00C17063" w:rsidP="00C17063">
      <w:pPr>
        <w:tabs>
          <w:tab w:val="center" w:pos="503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района направляет заключение на отчет об исполнении бюджета городского поселения за 1 квартал 202</w:t>
      </w:r>
      <w:r w:rsidR="006C40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Главе администрации муниципального района и Главе городского поселения.</w:t>
      </w:r>
    </w:p>
    <w:p w:rsidR="0063505F" w:rsidRDefault="0063505F" w:rsidP="00C17063">
      <w:pPr>
        <w:tabs>
          <w:tab w:val="left" w:pos="6949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505F" w:rsidRDefault="0063505F" w:rsidP="00C17063">
      <w:pPr>
        <w:tabs>
          <w:tab w:val="left" w:pos="6949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17063" w:rsidRDefault="00C17063" w:rsidP="00C17063">
      <w:pPr>
        <w:tabs>
          <w:tab w:val="left" w:pos="6949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контрольно-счетной палаты                                 </w:t>
      </w:r>
      <w:r w:rsidR="006C402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С.В.Борисенкова</w:t>
      </w:r>
    </w:p>
    <w:p w:rsidR="00C17063" w:rsidRDefault="00C17063" w:rsidP="00C17063">
      <w:pPr>
        <w:spacing w:after="0" w:line="240" w:lineRule="atLeast"/>
      </w:pPr>
    </w:p>
    <w:p w:rsidR="00C17063" w:rsidRDefault="00C17063" w:rsidP="00C17063">
      <w:pPr>
        <w:spacing w:after="0" w:line="240" w:lineRule="atLeast"/>
      </w:pPr>
    </w:p>
    <w:p w:rsidR="00C17063" w:rsidRDefault="00C17063" w:rsidP="00C17063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063" w:rsidRDefault="00C17063" w:rsidP="00C17063">
      <w:pPr>
        <w:spacing w:after="0" w:line="240" w:lineRule="atLeast"/>
      </w:pPr>
    </w:p>
    <w:p w:rsidR="00C17063" w:rsidRDefault="00C17063" w:rsidP="00C17063"/>
    <w:p w:rsidR="00C366B6" w:rsidRDefault="00C366B6"/>
    <w:sectPr w:rsidR="00C366B6" w:rsidSect="00C1706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29" w:rsidRDefault="00BF6E29" w:rsidP="00C17063">
      <w:pPr>
        <w:spacing w:after="0" w:line="240" w:lineRule="auto"/>
      </w:pPr>
      <w:r>
        <w:separator/>
      </w:r>
    </w:p>
  </w:endnote>
  <w:endnote w:type="continuationSeparator" w:id="1">
    <w:p w:rsidR="00BF6E29" w:rsidRDefault="00BF6E29" w:rsidP="00C1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29" w:rsidRDefault="00BF6E29" w:rsidP="00C17063">
      <w:pPr>
        <w:spacing w:after="0" w:line="240" w:lineRule="auto"/>
      </w:pPr>
      <w:r>
        <w:separator/>
      </w:r>
    </w:p>
  </w:footnote>
  <w:footnote w:type="continuationSeparator" w:id="1">
    <w:p w:rsidR="00BF6E29" w:rsidRDefault="00BF6E29" w:rsidP="00C1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31032"/>
      <w:docPartObj>
        <w:docPartGallery w:val="Page Numbers (Top of Page)"/>
        <w:docPartUnique/>
      </w:docPartObj>
    </w:sdtPr>
    <w:sdtContent>
      <w:p w:rsidR="00C17063" w:rsidRDefault="00A30CCC">
        <w:pPr>
          <w:pStyle w:val="a4"/>
          <w:jc w:val="center"/>
        </w:pPr>
        <w:fldSimple w:instr=" PAGE   \* MERGEFORMAT ">
          <w:r w:rsidR="00441FF1">
            <w:rPr>
              <w:noProof/>
            </w:rPr>
            <w:t>6</w:t>
          </w:r>
        </w:fldSimple>
      </w:p>
    </w:sdtContent>
  </w:sdt>
  <w:p w:rsidR="00C17063" w:rsidRDefault="00C170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063"/>
    <w:rsid w:val="000B1E59"/>
    <w:rsid w:val="00295B7A"/>
    <w:rsid w:val="002F36DC"/>
    <w:rsid w:val="00327062"/>
    <w:rsid w:val="00331D22"/>
    <w:rsid w:val="003A6B96"/>
    <w:rsid w:val="00441FF1"/>
    <w:rsid w:val="004B5996"/>
    <w:rsid w:val="004D51EF"/>
    <w:rsid w:val="0063505F"/>
    <w:rsid w:val="006C4027"/>
    <w:rsid w:val="00716441"/>
    <w:rsid w:val="007A699B"/>
    <w:rsid w:val="008920AF"/>
    <w:rsid w:val="008B14AF"/>
    <w:rsid w:val="0090020B"/>
    <w:rsid w:val="00943DF9"/>
    <w:rsid w:val="009D7E11"/>
    <w:rsid w:val="00A30CCC"/>
    <w:rsid w:val="00A66855"/>
    <w:rsid w:val="00A9516D"/>
    <w:rsid w:val="00A96945"/>
    <w:rsid w:val="00B4563A"/>
    <w:rsid w:val="00BF6E29"/>
    <w:rsid w:val="00C17063"/>
    <w:rsid w:val="00C366B6"/>
    <w:rsid w:val="00C72B77"/>
    <w:rsid w:val="00CF21BC"/>
    <w:rsid w:val="00D21AE6"/>
    <w:rsid w:val="00D268D3"/>
    <w:rsid w:val="00DF5001"/>
    <w:rsid w:val="00E400A4"/>
    <w:rsid w:val="00F00A66"/>
    <w:rsid w:val="00F71392"/>
    <w:rsid w:val="00F9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170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17063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locked/>
    <w:rsid w:val="00C1706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7063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uiPriority w:val="99"/>
    <w:rsid w:val="00C17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Основной текст + 8"/>
    <w:aliases w:val="5 pt,Полужирный"/>
    <w:rsid w:val="00C170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1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063"/>
  </w:style>
  <w:style w:type="paragraph" w:styleId="a6">
    <w:name w:val="footer"/>
    <w:basedOn w:val="a"/>
    <w:link w:val="a7"/>
    <w:uiPriority w:val="99"/>
    <w:semiHidden/>
    <w:unhideWhenUsed/>
    <w:rsid w:val="00C1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7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1ACC-763D-410D-A16C-90A04105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2024-04-18T12:10:00Z</cp:lastPrinted>
  <dcterms:created xsi:type="dcterms:W3CDTF">2024-04-17T05:10:00Z</dcterms:created>
  <dcterms:modified xsi:type="dcterms:W3CDTF">2024-04-19T04:57:00Z</dcterms:modified>
</cp:coreProperties>
</file>