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B9" w:rsidRDefault="00BA74B9" w:rsidP="00BA7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A74B9" w:rsidRPr="00BA74B9" w:rsidRDefault="00BA74B9" w:rsidP="00BA74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результатах экспертно-аналитического мероприятия «Финансово-экономическая экспертиза» проекта постановления администрации муниципального района  « О внесении изменений в постановление  администрации муниципального района  от 18.02.2019 № 204 « Об утверждении муниципальной программы  </w:t>
      </w:r>
      <w:r w:rsidRPr="00BA74B9">
        <w:rPr>
          <w:rFonts w:ascii="Times New Roman" w:hAnsi="Times New Roman" w:cs="Times New Roman"/>
          <w:b/>
          <w:sz w:val="24"/>
          <w:szCs w:val="24"/>
        </w:rPr>
        <w:t>«Поддержка развития  российского казачества на территории муниципального района  «Город Людиново и Людиновский район».</w:t>
      </w:r>
    </w:p>
    <w:p w:rsidR="00BA74B9" w:rsidRDefault="00BA74B9" w:rsidP="00BA74B9">
      <w:pPr>
        <w:tabs>
          <w:tab w:val="left" w:pos="5925"/>
          <w:tab w:val="left" w:pos="757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17 марта 2023 года</w:t>
      </w:r>
    </w:p>
    <w:p w:rsidR="00BA74B9" w:rsidRDefault="00BA74B9" w:rsidP="00BA74B9">
      <w:pPr>
        <w:tabs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A74B9" w:rsidRDefault="00BA74B9" w:rsidP="00BA74B9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пункт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пункт 7 статьи 8 решения Людиновского Районного Собрания от 25.04.2012 № 181 « Об утверждении Положения о контрольно-счетной палате муниципального района «Город Людиново и Людиновский район»; пункт 7.1 раздела 111 постановления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администрации муниципального района «Город Людиново и Людиновский район» от 26.10.2018 № 1547 « 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 и Порядка проведения оценки эффективности  реализации муниципальных программ, реализуемых на территории  муниципального района «Город Людиново и Людиновский район»,</w:t>
      </w:r>
      <w:r>
        <w:rPr>
          <w:rFonts w:ascii="Times New Roman" w:hAnsi="Times New Roman" w:cs="Times New Roman"/>
          <w:sz w:val="24"/>
          <w:szCs w:val="24"/>
        </w:rPr>
        <w:t xml:space="preserve"> пункт 3.5. Плана  работы контрольно-счётной палаты на 2023 год, утвержденный приказом от 23.12.2022 № 7-А; распоряжение контрольно-счётной палаты от 17.03.2023 № 14-Р «О проведении экспертизы проектов нормативных правовых актов администрации муниципального района «Город Людиново и Людиновский район».</w:t>
      </w:r>
    </w:p>
    <w:p w:rsidR="00BA74B9" w:rsidRDefault="00BA74B9" w:rsidP="00BA74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Предмет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«Город Людиново и Людиновский район» «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района от </w:t>
      </w:r>
      <w:r w:rsidRPr="00BA74B9">
        <w:rPr>
          <w:rFonts w:ascii="Times New Roman" w:hAnsi="Times New Roman" w:cs="Times New Roman"/>
          <w:sz w:val="24"/>
          <w:szCs w:val="24"/>
        </w:rPr>
        <w:t>18.02.2019 № 204 « Об утверждении муниципальной программы  «Поддержка развития  российского казачества на территории муниципального района  «Город Людиново и Людиновский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(далее - Проект постановления).</w:t>
      </w:r>
    </w:p>
    <w:p w:rsidR="00BA74B9" w:rsidRDefault="00BA74B9" w:rsidP="00BA74B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Цель мероприятия:</w:t>
      </w:r>
    </w:p>
    <w:p w:rsidR="00BA74B9" w:rsidRDefault="00BA74B9" w:rsidP="00BA74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осуществление финансово-экономической экспертизы Проекта постановления в части, касающейся расходных обязательств муниципального района.</w:t>
      </w:r>
    </w:p>
    <w:p w:rsidR="00BA74B9" w:rsidRDefault="00BA74B9" w:rsidP="00BA74B9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С</w:t>
      </w:r>
      <w:r>
        <w:rPr>
          <w:rFonts w:ascii="Times New Roman" w:hAnsi="Times New Roman" w:cs="Times New Roman"/>
          <w:b/>
          <w:sz w:val="24"/>
          <w:szCs w:val="24"/>
        </w:rPr>
        <w:t>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17.03.2023-17.03.2023г.</w:t>
      </w:r>
    </w:p>
    <w:p w:rsidR="00BA74B9" w:rsidRDefault="00BA74B9" w:rsidP="00BA74B9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Результаты экспертно-аналитического мероприятия:</w:t>
      </w:r>
    </w:p>
    <w:p w:rsidR="00BA74B9" w:rsidRDefault="00BA74B9" w:rsidP="00BA74B9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Правовую основу экспертизы Проекта постановления составили следующие нормативно- правовые акты: </w:t>
      </w:r>
    </w:p>
    <w:p w:rsidR="00BA74B9" w:rsidRDefault="00BA74B9" w:rsidP="00BA74B9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Бюджетный кодекс Российской Федерации, Стандарт внешнего муниципального финансового контроля СФК 56 «Финансово-экономическая экспертиза проектов муниципальных программ», утвержденный приказом контрольно-счетной палаты от 16.01.2014 № 2-А</w:t>
      </w:r>
      <w:r>
        <w:t>.</w:t>
      </w:r>
    </w:p>
    <w:p w:rsidR="00BA74B9" w:rsidRDefault="00BA74B9" w:rsidP="00B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статьёй 179 Бюджетного кодекса Российской Федерации от 31.07.1998 N 145-ФЗ (в редакции от 28.12.2022) (с изменениями и дополнениями, вступившими в силу с 01.01.2023) </w:t>
      </w:r>
      <w:r>
        <w:rPr>
          <w:rFonts w:ascii="Times New Roman" w:hAnsi="Times New Roman" w:cs="Times New Roman"/>
          <w:i/>
          <w:sz w:val="24"/>
          <w:szCs w:val="24"/>
        </w:rPr>
        <w:t>муниципальные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местной администрацией муниципального образования. </w:t>
      </w:r>
    </w:p>
    <w:p w:rsidR="00BA74B9" w:rsidRDefault="00BA74B9" w:rsidP="00B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Порядок принятия решений о разработке муниципальных программ и формировании и реализаций муниципальных программ устанавливается муниципальным правовым актом местной администрации муниципального образования.</w:t>
      </w:r>
    </w:p>
    <w:p w:rsidR="00BA74B9" w:rsidRDefault="00BA74B9" w:rsidP="00B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Постановлением администрации муниципального района  от 26 октября 2018 г. N 1547 утверждён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Порядок принятия решения о разработке муниципальных программ муниципального района «Город Людиново и Людиновский район», их формирования и реализации  и Порядок проведения оценки эффективности  реализации муниципальных программ, реализуемых на территории  муниципального района «Город Людиново и Людиновский район».</w:t>
      </w:r>
    </w:p>
    <w:p w:rsidR="00BA74B9" w:rsidRDefault="00BA74B9" w:rsidP="00B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Согласно Постановлению № 1547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муниципального района.</w:t>
      </w:r>
    </w:p>
    <w:p w:rsidR="00BA74B9" w:rsidRDefault="00BA74B9" w:rsidP="00B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пунктами 4 и 10 раздела 111 Постановления № 1547 проект постановления для проведения экспертизы представлен в контрольно-счётную палату муниципального района «Город Людиново и Людиновский район» ответственным исполнителем - отделом </w:t>
      </w:r>
      <w:r w:rsidR="00003CB3">
        <w:rPr>
          <w:rFonts w:ascii="Times New Roman" w:hAnsi="Times New Roman" w:cs="Times New Roman"/>
          <w:sz w:val="24"/>
          <w:szCs w:val="24"/>
        </w:rPr>
        <w:t>организационно-контрольной и кадровой работы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«Город Людиново и Людиновский район» без нарушения срока, установленного нормативными документами (16 марта </w:t>
      </w:r>
      <w:r>
        <w:rPr>
          <w:rFonts w:ascii="Times New Roman" w:hAnsi="Times New Roman" w:cs="Times New Roman"/>
          <w:sz w:val="24"/>
          <w:szCs w:val="24"/>
        </w:rPr>
        <w:t>2023 года).</w:t>
      </w:r>
    </w:p>
    <w:p w:rsidR="00BA74B9" w:rsidRDefault="00BA74B9" w:rsidP="00BA74B9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Проектом постановления администрации предлагается внесение изменений в муниципальную программу «</w:t>
      </w:r>
      <w:r w:rsidRPr="00BA74B9">
        <w:rPr>
          <w:rFonts w:ascii="Times New Roman" w:hAnsi="Times New Roman" w:cs="Times New Roman"/>
          <w:sz w:val="24"/>
          <w:szCs w:val="24"/>
        </w:rPr>
        <w:t>Поддержка развития  российского казачества на территории муниципального района «Город Людиново и Людиновский район</w:t>
      </w:r>
      <w:r>
        <w:rPr>
          <w:rFonts w:ascii="Times New Roman" w:hAnsi="Times New Roman" w:cs="Times New Roman"/>
          <w:sz w:val="24"/>
          <w:szCs w:val="24"/>
        </w:rPr>
        <w:t>», утверждённую постановлением  администрации муниципального района от  18.02.2019 года № 204.</w:t>
      </w:r>
    </w:p>
    <w:p w:rsidR="00BA74B9" w:rsidRDefault="00BA74B9" w:rsidP="00BA74B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 требованиями пункта 7 раздела 1 Постановления администрации муниципального района от 26 октября 2018 г. N 1547 срок реализации программы определён на 7 лет (2019 - 2025гг.).</w:t>
      </w:r>
    </w:p>
    <w:p w:rsidR="00BA74B9" w:rsidRDefault="00BA74B9" w:rsidP="00BA7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Целями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являются:</w:t>
      </w:r>
    </w:p>
    <w:p w:rsidR="00BA74B9" w:rsidRPr="00BA74B9" w:rsidRDefault="00BA74B9" w:rsidP="00BA74B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74B9">
        <w:rPr>
          <w:rFonts w:ascii="Times New Roman" w:hAnsi="Times New Roman" w:cs="Times New Roman"/>
          <w:sz w:val="24"/>
          <w:szCs w:val="24"/>
        </w:rPr>
        <w:t>- реализация государственной политики по возрождению и развитию казачества;</w:t>
      </w:r>
    </w:p>
    <w:p w:rsidR="00BA74B9" w:rsidRPr="00BA74B9" w:rsidRDefault="00BA74B9" w:rsidP="00BA7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74B9">
        <w:rPr>
          <w:rFonts w:ascii="Times New Roman" w:hAnsi="Times New Roman" w:cs="Times New Roman"/>
          <w:sz w:val="24"/>
          <w:szCs w:val="24"/>
        </w:rPr>
        <w:t>- создание условий для деятельности, направленной на пропаганду и изучение традиционной культуры и истории казачества, повышение эффективности процесса возрождения и становления казачества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4B9" w:rsidRDefault="00BA74B9" w:rsidP="00BA74B9">
      <w:pPr>
        <w:pStyle w:val="ConsPlusNormal"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Реализация муниципальной программы предполагает решение следующих з</w:t>
      </w:r>
      <w:r>
        <w:rPr>
          <w:rFonts w:ascii="Times New Roman" w:hAnsi="Times New Roman" w:cs="Times New Roman"/>
          <w:i/>
          <w:sz w:val="24"/>
          <w:szCs w:val="24"/>
        </w:rPr>
        <w:t>адач: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4B9" w:rsidRPr="00BA74B9" w:rsidRDefault="00BA74B9" w:rsidP="00DE43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4B9">
        <w:rPr>
          <w:rFonts w:ascii="Times New Roman" w:hAnsi="Times New Roman" w:cs="Times New Roman"/>
          <w:sz w:val="24"/>
          <w:szCs w:val="24"/>
        </w:rPr>
        <w:t xml:space="preserve">          - развитие системы патриотического воспитания молодежи, возрождения традиционной культуры казачества, развития физической культуры и спорта, сохранения культурных ценностей, развития образования;</w:t>
      </w:r>
    </w:p>
    <w:p w:rsidR="00BA74B9" w:rsidRPr="00BA74B9" w:rsidRDefault="00BA74B9" w:rsidP="00BA4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74B9">
        <w:rPr>
          <w:rFonts w:ascii="Times New Roman" w:hAnsi="Times New Roman" w:cs="Times New Roman"/>
          <w:sz w:val="24"/>
          <w:szCs w:val="24"/>
        </w:rPr>
        <w:t>- осуществление мероприятий, влияющих на процесс возрождения и становления казачества;</w:t>
      </w:r>
    </w:p>
    <w:p w:rsidR="00BA74B9" w:rsidRPr="00BA74B9" w:rsidRDefault="00BA74B9" w:rsidP="00BA7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74B9">
        <w:rPr>
          <w:rFonts w:ascii="Times New Roman" w:hAnsi="Times New Roman" w:cs="Times New Roman"/>
          <w:sz w:val="24"/>
          <w:szCs w:val="24"/>
        </w:rPr>
        <w:t>- повышение эффективности привлечения членов казачьих обществ к оказанию содействия их территориальным органам федеральных органов исполнительной власти, органам исполнительной власти и органам местного самоуправления в осуществлении задач и функций в порядке, установленном законодательством Российской Федерации, законодательством Калужской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4B9" w:rsidRDefault="00BA74B9" w:rsidP="00BA7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Индикаторами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являются следующие показатели:</w:t>
      </w:r>
    </w:p>
    <w:p w:rsidR="00BA74B9" w:rsidRPr="00BA74B9" w:rsidRDefault="00BA74B9" w:rsidP="00BA74B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74B9">
        <w:rPr>
          <w:rFonts w:ascii="Times New Roman" w:hAnsi="Times New Roman" w:cs="Times New Roman"/>
          <w:sz w:val="24"/>
          <w:szCs w:val="24"/>
        </w:rPr>
        <w:t>- количество первичных казачьих обществ;</w:t>
      </w:r>
    </w:p>
    <w:p w:rsidR="00BA74B9" w:rsidRPr="00BA74B9" w:rsidRDefault="00BA74B9" w:rsidP="00BA74B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74B9">
        <w:rPr>
          <w:rFonts w:ascii="Times New Roman" w:hAnsi="Times New Roman" w:cs="Times New Roman"/>
          <w:sz w:val="24"/>
          <w:szCs w:val="24"/>
        </w:rPr>
        <w:t>- количество фестивалей и конкурсов казачьей культуры;</w:t>
      </w:r>
    </w:p>
    <w:p w:rsidR="00BA74B9" w:rsidRPr="00BA74B9" w:rsidRDefault="00BA74B9" w:rsidP="00BA74B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0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4B9">
        <w:rPr>
          <w:rFonts w:ascii="Times New Roman" w:hAnsi="Times New Roman" w:cs="Times New Roman"/>
          <w:sz w:val="24"/>
          <w:szCs w:val="24"/>
        </w:rPr>
        <w:t>- количество казачьих мероприятий военно-патриотической направленности;</w:t>
      </w:r>
    </w:p>
    <w:p w:rsidR="00BA74B9" w:rsidRPr="00BA74B9" w:rsidRDefault="00BA74B9" w:rsidP="00BA74B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0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4B9">
        <w:rPr>
          <w:rFonts w:ascii="Times New Roman" w:hAnsi="Times New Roman" w:cs="Times New Roman"/>
          <w:sz w:val="24"/>
          <w:szCs w:val="24"/>
        </w:rPr>
        <w:t>- количество казачьих военно-патриотических клубов и секций;</w:t>
      </w:r>
    </w:p>
    <w:p w:rsidR="00BA74B9" w:rsidRPr="00BA74B9" w:rsidRDefault="00BA74B9" w:rsidP="00A70A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0A36">
        <w:rPr>
          <w:rFonts w:ascii="Times New Roman" w:hAnsi="Times New Roman" w:cs="Times New Roman"/>
          <w:sz w:val="24"/>
          <w:szCs w:val="24"/>
        </w:rPr>
        <w:t xml:space="preserve">  </w:t>
      </w:r>
      <w:r w:rsidRPr="00BA74B9">
        <w:rPr>
          <w:rFonts w:ascii="Times New Roman" w:hAnsi="Times New Roman" w:cs="Times New Roman"/>
          <w:sz w:val="24"/>
          <w:szCs w:val="24"/>
        </w:rPr>
        <w:t>- количество жителей Людиновского района, занимающихся в казачьих военно-патриотических клубах и секциях;</w:t>
      </w:r>
    </w:p>
    <w:p w:rsidR="00BA74B9" w:rsidRPr="00BA74B9" w:rsidRDefault="00BA74B9" w:rsidP="00A70A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74B9">
        <w:rPr>
          <w:rFonts w:ascii="Times New Roman" w:hAnsi="Times New Roman" w:cs="Times New Roman"/>
          <w:sz w:val="24"/>
          <w:szCs w:val="24"/>
        </w:rPr>
        <w:t>- количество участников учебно-полевых сборов, семинаров, смотров, направленных на совершенствование патриотического воспитания молодежи</w:t>
      </w:r>
      <w:r w:rsidR="0063367A">
        <w:rPr>
          <w:rFonts w:ascii="Times New Roman" w:hAnsi="Times New Roman" w:cs="Times New Roman"/>
          <w:sz w:val="24"/>
          <w:szCs w:val="24"/>
        </w:rPr>
        <w:t>.</w:t>
      </w:r>
    </w:p>
    <w:p w:rsidR="00BA74B9" w:rsidRDefault="00BA74B9" w:rsidP="00BA74B9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Муниципальная программа «</w:t>
      </w:r>
      <w:r w:rsidR="00BC4695" w:rsidRPr="00BA74B9">
        <w:rPr>
          <w:rFonts w:ascii="Times New Roman" w:hAnsi="Times New Roman" w:cs="Times New Roman"/>
          <w:sz w:val="24"/>
          <w:szCs w:val="24"/>
        </w:rPr>
        <w:t>Поддержка развития российского казачества на территории муниципального района «Город Людиново и Людиновский район</w:t>
      </w:r>
      <w:r w:rsidR="00BC469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включена в перечень муниципальных программ муниципального района «Город Людиново и </w:t>
      </w:r>
      <w:r>
        <w:rPr>
          <w:rFonts w:ascii="Times New Roman" w:hAnsi="Times New Roman" w:cs="Times New Roman"/>
          <w:sz w:val="24"/>
          <w:szCs w:val="24"/>
        </w:rPr>
        <w:lastRenderedPageBreak/>
        <w:t>Людиновский район», утверждённого постановлением  администрации от 22.07.2016 № 1017 (в редакции от 08.08.2022 № 783).</w:t>
      </w:r>
    </w:p>
    <w:p w:rsidR="00BA74B9" w:rsidRDefault="00BA74B9" w:rsidP="00BA74B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муниципальную программу вносились 1 (один раз) постановлением от 1</w:t>
      </w:r>
      <w:r w:rsidR="00BC46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C46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.2019  № </w:t>
      </w:r>
      <w:r w:rsidR="00BC4695">
        <w:rPr>
          <w:rFonts w:ascii="Times New Roman" w:hAnsi="Times New Roman" w:cs="Times New Roman"/>
          <w:sz w:val="24"/>
          <w:szCs w:val="24"/>
        </w:rPr>
        <w:t>482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4B9" w:rsidRDefault="00BA74B9" w:rsidP="00BA74B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 изменениями в муниципальную программу, внесёнными постановлением администрации муниципального района от 1</w:t>
      </w:r>
      <w:r w:rsidR="00BC46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C46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.2019 года № </w:t>
      </w:r>
      <w:r w:rsidR="00BC4695">
        <w:rPr>
          <w:rFonts w:ascii="Times New Roman" w:hAnsi="Times New Roman" w:cs="Times New Roman"/>
          <w:sz w:val="24"/>
          <w:szCs w:val="24"/>
        </w:rPr>
        <w:t>482</w:t>
      </w:r>
      <w:r>
        <w:rPr>
          <w:rFonts w:ascii="Times New Roman" w:hAnsi="Times New Roman" w:cs="Times New Roman"/>
          <w:sz w:val="24"/>
          <w:szCs w:val="24"/>
        </w:rPr>
        <w:t>,  общий объём финансирования расходов по муниципальной программе предусматривался на 2019-2025</w:t>
      </w:r>
      <w:r w:rsidR="00FD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гг. за счёт средств бюджета муниципального района в сумме </w:t>
      </w:r>
      <w:r w:rsidR="00BC4695" w:rsidRPr="00BC4695">
        <w:rPr>
          <w:rFonts w:ascii="Times New Roman" w:hAnsi="Times New Roman" w:cs="Times New Roman"/>
          <w:i/>
          <w:sz w:val="24"/>
          <w:szCs w:val="24"/>
        </w:rPr>
        <w:t>1120</w:t>
      </w:r>
      <w:r w:rsidR="00BC46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0 тыс.</w:t>
      </w:r>
      <w:r w:rsidR="00FD018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4B9" w:rsidRDefault="00BA74B9" w:rsidP="00BA74B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приведения муниципальной программы в соответствие с решением Людиновского Районного Собрания о местном бюджете на очередной финансовый год и плановый период проектом постановления администрации муниципального района вносятся изменения в объёмы финансирования муниципальной программы «</w:t>
      </w:r>
      <w:r w:rsidR="00BC4695" w:rsidRPr="00BA74B9">
        <w:rPr>
          <w:rFonts w:ascii="Times New Roman" w:hAnsi="Times New Roman" w:cs="Times New Roman"/>
          <w:sz w:val="24"/>
          <w:szCs w:val="24"/>
        </w:rPr>
        <w:t>Поддержка развития российского казачества на территории муниципального района «Город Людиново и Людиновский район</w:t>
      </w:r>
      <w:r>
        <w:rPr>
          <w:rFonts w:ascii="Times New Roman" w:hAnsi="Times New Roman" w:cs="Times New Roman"/>
          <w:sz w:val="24"/>
          <w:szCs w:val="24"/>
        </w:rPr>
        <w:t xml:space="preserve"> » .</w:t>
      </w:r>
    </w:p>
    <w:p w:rsidR="00BA74B9" w:rsidRDefault="00BA74B9" w:rsidP="00BA74B9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сравнении с редакцией муниципальной программы, утверждённой постановлением  от 1</w:t>
      </w:r>
      <w:r w:rsidR="00643A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43A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.2019 года № </w:t>
      </w:r>
      <w:r w:rsidR="00643A29">
        <w:rPr>
          <w:rFonts w:ascii="Times New Roman" w:hAnsi="Times New Roman" w:cs="Times New Roman"/>
          <w:sz w:val="24"/>
          <w:szCs w:val="24"/>
        </w:rPr>
        <w:t>482</w:t>
      </w:r>
      <w:r>
        <w:rPr>
          <w:rFonts w:ascii="Times New Roman" w:hAnsi="Times New Roman" w:cs="Times New Roman"/>
          <w:sz w:val="24"/>
          <w:szCs w:val="24"/>
        </w:rPr>
        <w:t xml:space="preserve">, объем финансирования на реализацию мероприятий муниципальной программы на 2019-2025 гг. представленным проектом постановления предлагается </w:t>
      </w:r>
      <w:r w:rsidR="00643A29">
        <w:rPr>
          <w:rFonts w:ascii="Times New Roman" w:hAnsi="Times New Roman" w:cs="Times New Roman"/>
          <w:sz w:val="24"/>
          <w:szCs w:val="24"/>
        </w:rPr>
        <w:t>сократить</w:t>
      </w:r>
      <w:r>
        <w:rPr>
          <w:rFonts w:ascii="Times New Roman" w:hAnsi="Times New Roman" w:cs="Times New Roman"/>
          <w:sz w:val="24"/>
          <w:szCs w:val="24"/>
        </w:rPr>
        <w:t xml:space="preserve">  в целом на </w:t>
      </w:r>
      <w:r w:rsidR="00643A29" w:rsidRPr="00643A29">
        <w:rPr>
          <w:rFonts w:ascii="Times New Roman" w:hAnsi="Times New Roman" w:cs="Times New Roman"/>
          <w:i/>
          <w:sz w:val="24"/>
          <w:szCs w:val="24"/>
        </w:rPr>
        <w:t>777,0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 xml:space="preserve">лей, или </w:t>
      </w:r>
      <w:r w:rsidR="00643A29">
        <w:rPr>
          <w:rFonts w:ascii="Times New Roman" w:hAnsi="Times New Roman" w:cs="Times New Roman"/>
          <w:sz w:val="24"/>
          <w:szCs w:val="24"/>
        </w:rPr>
        <w:t>в 3,3 раза</w:t>
      </w:r>
      <w:r>
        <w:rPr>
          <w:rFonts w:ascii="Times New Roman" w:hAnsi="Times New Roman" w:cs="Times New Roman"/>
          <w:sz w:val="24"/>
          <w:szCs w:val="24"/>
        </w:rPr>
        <w:t>,  в том числе:</w:t>
      </w:r>
    </w:p>
    <w:p w:rsidR="00BA74B9" w:rsidRDefault="00BA74B9" w:rsidP="00BA74B9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3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i/>
          <w:sz w:val="24"/>
          <w:szCs w:val="24"/>
        </w:rPr>
        <w:t>2019-2022 год</w:t>
      </w:r>
      <w:r>
        <w:rPr>
          <w:rFonts w:ascii="Times New Roman" w:hAnsi="Times New Roman" w:cs="Times New Roman"/>
          <w:sz w:val="24"/>
          <w:szCs w:val="24"/>
        </w:rPr>
        <w:t xml:space="preserve"> - предусматривается сокращение объёма финансирования расходов на сумму </w:t>
      </w:r>
      <w:r w:rsidR="00643A29" w:rsidRPr="00643A29">
        <w:rPr>
          <w:rFonts w:ascii="Times New Roman" w:hAnsi="Times New Roman" w:cs="Times New Roman"/>
          <w:i/>
          <w:sz w:val="24"/>
          <w:szCs w:val="24"/>
        </w:rPr>
        <w:t>497,0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(изменения в объемы финансирования  на 2019-2022 гг. вносятся под фактически произведенные кассовые расходы за вышеуказанный период)</w:t>
      </w:r>
      <w:r w:rsidR="00DF3BA6">
        <w:rPr>
          <w:rFonts w:ascii="Times New Roman" w:hAnsi="Times New Roman" w:cs="Times New Roman"/>
          <w:sz w:val="24"/>
          <w:szCs w:val="24"/>
        </w:rPr>
        <w:t>.</w:t>
      </w:r>
    </w:p>
    <w:p w:rsidR="00BA74B9" w:rsidRDefault="00BA74B9" w:rsidP="00BA74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пункта 10 Постановления от 26 октября 2018 г. N 1547, муниципальная программа в 2019-202</w:t>
      </w:r>
      <w:r w:rsidR="00643A29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гг. в установленный  срок не приводилась в соответствие с решениями Людиновского Районного Собрания о местном бюджете на очередной финансовый год и плановый период ( не позднее трех месяцев со дня вступления решения ЛРС о бюджете).</w:t>
      </w:r>
    </w:p>
    <w:p w:rsidR="00BA74B9" w:rsidRDefault="00BA74B9" w:rsidP="00BA74B9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 </w:t>
      </w:r>
      <w:r>
        <w:rPr>
          <w:rFonts w:ascii="Times New Roman" w:hAnsi="Times New Roman" w:cs="Times New Roman"/>
          <w:i/>
          <w:sz w:val="24"/>
          <w:szCs w:val="24"/>
        </w:rPr>
        <w:t>2023-2025 гг.</w:t>
      </w:r>
      <w:r>
        <w:rPr>
          <w:rFonts w:ascii="Times New Roman" w:hAnsi="Times New Roman" w:cs="Times New Roman"/>
          <w:sz w:val="24"/>
          <w:szCs w:val="24"/>
        </w:rPr>
        <w:t xml:space="preserve"> - предусматривается </w:t>
      </w:r>
      <w:r w:rsidR="00643A29">
        <w:rPr>
          <w:rFonts w:ascii="Times New Roman" w:hAnsi="Times New Roman" w:cs="Times New Roman"/>
          <w:sz w:val="24"/>
          <w:szCs w:val="24"/>
        </w:rPr>
        <w:t>сокращение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расходов на сумму </w:t>
      </w:r>
      <w:r w:rsidR="00643A29" w:rsidRPr="00643A29">
        <w:rPr>
          <w:rFonts w:ascii="Times New Roman" w:hAnsi="Times New Roman" w:cs="Times New Roman"/>
          <w:i/>
          <w:sz w:val="24"/>
          <w:szCs w:val="24"/>
        </w:rPr>
        <w:t>280</w:t>
      </w:r>
      <w:r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A74B9" w:rsidRDefault="00BA74B9" w:rsidP="00BA74B9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2023 год -  </w:t>
      </w:r>
      <w:r w:rsidR="00643A29">
        <w:rPr>
          <w:rFonts w:ascii="Times New Roman" w:hAnsi="Times New Roman" w:cs="Times New Roman"/>
          <w:sz w:val="24"/>
          <w:szCs w:val="24"/>
        </w:rPr>
        <w:t xml:space="preserve">сокращение 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финансирования расходов на сумму </w:t>
      </w:r>
      <w:r>
        <w:rPr>
          <w:rFonts w:ascii="Times New Roman" w:hAnsi="Times New Roman" w:cs="Times New Roman"/>
          <w:i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74B9" w:rsidRDefault="00BA74B9" w:rsidP="00BA74B9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6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2024 год - </w:t>
      </w:r>
      <w:r w:rsidR="00643A29">
        <w:rPr>
          <w:rFonts w:ascii="Times New Roman" w:hAnsi="Times New Roman" w:cs="Times New Roman"/>
          <w:sz w:val="24"/>
          <w:szCs w:val="24"/>
        </w:rPr>
        <w:t>сокращение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расходов на сумму </w:t>
      </w:r>
      <w:r w:rsidR="00643A29" w:rsidRPr="00643A29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74B9" w:rsidRDefault="00BA74B9" w:rsidP="00BA74B9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6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2025 год - </w:t>
      </w:r>
      <w:r w:rsidR="00643A29">
        <w:rPr>
          <w:rFonts w:ascii="Times New Roman" w:hAnsi="Times New Roman" w:cs="Times New Roman"/>
          <w:sz w:val="24"/>
          <w:szCs w:val="24"/>
        </w:rPr>
        <w:t>сокращение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расходов на сумму </w:t>
      </w:r>
      <w:r w:rsidR="00643A29" w:rsidRPr="00643A29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643A29" w:rsidRDefault="00BA74B9" w:rsidP="00643A2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изменений, предусмотренных проектом Постановления, общий объём финансирования муниципальной программы в новой редакции составит в сумме </w:t>
      </w:r>
      <w:r w:rsidR="00643A29" w:rsidRPr="00643A29">
        <w:rPr>
          <w:rFonts w:ascii="Times New Roman" w:hAnsi="Times New Roman" w:cs="Times New Roman"/>
          <w:i/>
          <w:sz w:val="24"/>
          <w:szCs w:val="24"/>
        </w:rPr>
        <w:t>343,0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643A29">
        <w:rPr>
          <w:rFonts w:ascii="Times New Roman" w:hAnsi="Times New Roman" w:cs="Times New Roman"/>
          <w:i/>
          <w:sz w:val="24"/>
          <w:szCs w:val="24"/>
        </w:rPr>
        <w:t>.</w:t>
      </w:r>
    </w:p>
    <w:p w:rsidR="00BA74B9" w:rsidRDefault="00BA74B9" w:rsidP="00643A2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Финансирование расходов по муниципальной программе на 2019-2025гг. данным проектом Постановления предусматривается только за счёт средств бюджета муниципального района. </w:t>
      </w:r>
    </w:p>
    <w:p w:rsidR="00F87E40" w:rsidRDefault="00BA74B9" w:rsidP="00BA74B9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Объём финансового обеспечения муниципальной программы за счёт бюджетных ассигнований бюджета муниципального района на 2023-2025 гг., указанный в проекте постановления и предлагаемый к утверждению, соответствует бюджетным назначениям, предусмотренным Решением Людиновского Районного Собрания от 23.12.2022 № 145 «О бюджете муниципального района «Город Людиново и Людиновский район» на 2023 год и плановый период 2024 и 2025 годов на муниципальную программу «</w:t>
      </w:r>
      <w:r w:rsidR="00F87E40" w:rsidRPr="00BA74B9">
        <w:rPr>
          <w:rFonts w:ascii="Times New Roman" w:hAnsi="Times New Roman" w:cs="Times New Roman"/>
          <w:sz w:val="24"/>
          <w:szCs w:val="24"/>
        </w:rPr>
        <w:t>Поддержка развития  российского казачества на территории муниципального района  «Город Людиново и Людиновский район</w:t>
      </w:r>
      <w:r w:rsidR="00F87E40"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BA74B9" w:rsidRDefault="00BA74B9" w:rsidP="00BA74B9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Решением Людиновского Районного Собрания от 23.12.2022 № 145 «</w:t>
      </w:r>
      <w:r w:rsidR="00167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бюджете муниципального района «Город Людиново и Людиновский район» на 2023 год и плановый период 2024 и 2025 годов»  на финансирование  муниципальной программы  на 2023 год и плановый период 2024-2025</w:t>
      </w:r>
      <w:r w:rsidR="00167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 предусмотрено выделение бюджетных ассигнований по целевой статье 0</w:t>
      </w:r>
      <w:r w:rsidR="00F87E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0000000 в сумме </w:t>
      </w:r>
      <w:r w:rsidR="00F87E40" w:rsidRPr="00F87E40">
        <w:rPr>
          <w:rFonts w:ascii="Times New Roman" w:hAnsi="Times New Roman" w:cs="Times New Roman"/>
          <w:i/>
          <w:sz w:val="24"/>
          <w:szCs w:val="24"/>
        </w:rPr>
        <w:t>20</w:t>
      </w:r>
      <w:r w:rsidRPr="00F87E40"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(2023 год - </w:t>
      </w:r>
      <w:r w:rsidR="00F87E40" w:rsidRPr="00F87E40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0,0 тыс.рублей</w:t>
      </w:r>
      <w:r>
        <w:rPr>
          <w:rFonts w:ascii="Times New Roman" w:hAnsi="Times New Roman" w:cs="Times New Roman"/>
          <w:sz w:val="24"/>
          <w:szCs w:val="24"/>
        </w:rPr>
        <w:t xml:space="preserve">; 2024 год -  </w:t>
      </w:r>
      <w:r w:rsidR="00F87E40" w:rsidRPr="00F87E40">
        <w:rPr>
          <w:rFonts w:ascii="Times New Roman" w:hAnsi="Times New Roman" w:cs="Times New Roman"/>
          <w:i/>
          <w:sz w:val="24"/>
          <w:szCs w:val="24"/>
        </w:rPr>
        <w:t>70,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sz w:val="24"/>
          <w:szCs w:val="24"/>
        </w:rPr>
        <w:t>и 2025год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E40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0,0 тыс.рублей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A74B9" w:rsidRDefault="00BA74B9" w:rsidP="00BA74B9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BA74B9" w:rsidRDefault="00BA74B9" w:rsidP="00BA74B9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Рассмотрев представленный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«Город Людиново и Людиновский район»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муниципального района  </w:t>
      </w:r>
      <w:r w:rsidR="00F87E40">
        <w:rPr>
          <w:rFonts w:ascii="Times New Roman" w:hAnsi="Times New Roman" w:cs="Times New Roman"/>
          <w:sz w:val="24"/>
          <w:szCs w:val="24"/>
        </w:rPr>
        <w:t xml:space="preserve">от </w:t>
      </w:r>
      <w:r w:rsidR="00F87E40" w:rsidRPr="00BA74B9">
        <w:rPr>
          <w:rFonts w:ascii="Times New Roman" w:hAnsi="Times New Roman" w:cs="Times New Roman"/>
          <w:sz w:val="24"/>
          <w:szCs w:val="24"/>
        </w:rPr>
        <w:t>18.02.2019 № 204 « Об утверждении муниципальной программы  «Поддержка развития  российского казачества на территории муниципального района  «Город Людиново и Людиновский район»</w:t>
      </w:r>
      <w:r w:rsidR="00F87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контрольно-счётная палата муниципального района «Город Людиново и Людиновский район» отмечает, что представленный проект постановления не содержит ошибок и может быть принят к рассмотрению и утверждению.</w:t>
      </w:r>
    </w:p>
    <w:p w:rsidR="00BA74B9" w:rsidRDefault="00BA74B9" w:rsidP="00BA74B9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Заключение на Проект постановления направить Главе администрации муниципального района  Д.С. Удалову.</w:t>
      </w:r>
    </w:p>
    <w:p w:rsidR="00BA74B9" w:rsidRDefault="00BA74B9" w:rsidP="00BA74B9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A74B9" w:rsidRDefault="00BA74B9" w:rsidP="00BA74B9">
      <w:pPr>
        <w:tabs>
          <w:tab w:val="left" w:pos="741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A74B9" w:rsidRDefault="00BA74B9" w:rsidP="00BA74B9">
      <w:pPr>
        <w:tabs>
          <w:tab w:val="left" w:pos="741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                                         С.В.Борисенкова</w:t>
      </w:r>
    </w:p>
    <w:p w:rsidR="00BA74B9" w:rsidRDefault="00BA74B9" w:rsidP="00BA74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A74B9" w:rsidRDefault="00BA74B9" w:rsidP="00BA74B9"/>
    <w:p w:rsidR="00BA74B9" w:rsidRDefault="00BA74B9" w:rsidP="00BA74B9"/>
    <w:p w:rsidR="00BA74B9" w:rsidRDefault="00BA74B9" w:rsidP="00BA74B9"/>
    <w:p w:rsidR="00BA74B9" w:rsidRDefault="00BA74B9" w:rsidP="00BA74B9"/>
    <w:p w:rsidR="00BA74B9" w:rsidRDefault="00BA74B9" w:rsidP="00BA74B9"/>
    <w:p w:rsidR="00BA74B9" w:rsidRDefault="00BA74B9" w:rsidP="00BA74B9"/>
    <w:p w:rsidR="00BA74B9" w:rsidRDefault="00BA74B9" w:rsidP="00BA74B9"/>
    <w:p w:rsidR="00BA74B9" w:rsidRDefault="00BA74B9" w:rsidP="00BA74B9"/>
    <w:p w:rsidR="00BA74B9" w:rsidRDefault="00BA74B9" w:rsidP="00BA74B9"/>
    <w:p w:rsidR="00BA74B9" w:rsidRDefault="00BA74B9" w:rsidP="00BA74B9"/>
    <w:p w:rsidR="00BA74B9" w:rsidRDefault="00BA74B9" w:rsidP="00BA74B9"/>
    <w:p w:rsidR="00BA74B9" w:rsidRDefault="00BA74B9" w:rsidP="00BA74B9"/>
    <w:p w:rsidR="00940550" w:rsidRDefault="00940550"/>
    <w:sectPr w:rsidR="00940550" w:rsidSect="00BA74B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F3F" w:rsidRDefault="00961F3F" w:rsidP="00BA74B9">
      <w:pPr>
        <w:spacing w:after="0" w:line="240" w:lineRule="auto"/>
      </w:pPr>
      <w:r>
        <w:separator/>
      </w:r>
    </w:p>
  </w:endnote>
  <w:endnote w:type="continuationSeparator" w:id="1">
    <w:p w:rsidR="00961F3F" w:rsidRDefault="00961F3F" w:rsidP="00BA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F3F" w:rsidRDefault="00961F3F" w:rsidP="00BA74B9">
      <w:pPr>
        <w:spacing w:after="0" w:line="240" w:lineRule="auto"/>
      </w:pPr>
      <w:r>
        <w:separator/>
      </w:r>
    </w:p>
  </w:footnote>
  <w:footnote w:type="continuationSeparator" w:id="1">
    <w:p w:rsidR="00961F3F" w:rsidRDefault="00961F3F" w:rsidP="00BA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531204"/>
      <w:docPartObj>
        <w:docPartGallery w:val="Page Numbers (Top of Page)"/>
        <w:docPartUnique/>
      </w:docPartObj>
    </w:sdtPr>
    <w:sdtContent>
      <w:p w:rsidR="00BA74B9" w:rsidRDefault="00327313">
        <w:pPr>
          <w:pStyle w:val="a3"/>
          <w:jc w:val="center"/>
        </w:pPr>
        <w:fldSimple w:instr=" PAGE   \* MERGEFORMAT ">
          <w:r w:rsidR="0016765D">
            <w:rPr>
              <w:noProof/>
            </w:rPr>
            <w:t>4</w:t>
          </w:r>
        </w:fldSimple>
      </w:p>
    </w:sdtContent>
  </w:sdt>
  <w:p w:rsidR="00BA74B9" w:rsidRDefault="00BA74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4B9"/>
    <w:rsid w:val="00003CB3"/>
    <w:rsid w:val="0016765D"/>
    <w:rsid w:val="002618ED"/>
    <w:rsid w:val="00327313"/>
    <w:rsid w:val="00536948"/>
    <w:rsid w:val="0063367A"/>
    <w:rsid w:val="00643A29"/>
    <w:rsid w:val="00940550"/>
    <w:rsid w:val="00961F3F"/>
    <w:rsid w:val="00A70A36"/>
    <w:rsid w:val="00AA5C58"/>
    <w:rsid w:val="00BA4FF8"/>
    <w:rsid w:val="00BA74B9"/>
    <w:rsid w:val="00BC4695"/>
    <w:rsid w:val="00DE438A"/>
    <w:rsid w:val="00DF3BA6"/>
    <w:rsid w:val="00E720B2"/>
    <w:rsid w:val="00F3262F"/>
    <w:rsid w:val="00F87E40"/>
    <w:rsid w:val="00FD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4B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BA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4B9"/>
  </w:style>
  <w:style w:type="paragraph" w:styleId="a5">
    <w:name w:val="footer"/>
    <w:basedOn w:val="a"/>
    <w:link w:val="a6"/>
    <w:uiPriority w:val="99"/>
    <w:semiHidden/>
    <w:unhideWhenUsed/>
    <w:rsid w:val="00BA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7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2023-03-16T08:44:00Z</dcterms:created>
  <dcterms:modified xsi:type="dcterms:W3CDTF">2023-03-16T11:24:00Z</dcterms:modified>
</cp:coreProperties>
</file>