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8" w:rsidRPr="00F44B48" w:rsidRDefault="00F44B48" w:rsidP="000E6ED2">
      <w:pPr>
        <w:jc w:val="center"/>
        <w:rPr>
          <w:rFonts w:ascii="Bookman Old Style" w:hAnsi="Bookman Old Style"/>
          <w:b/>
          <w:bCs/>
          <w:i/>
          <w:iCs/>
          <w:color w:val="008000"/>
          <w:sz w:val="20"/>
          <w:szCs w:val="20"/>
        </w:rPr>
      </w:pPr>
    </w:p>
    <w:p w:rsidR="000E6ED2" w:rsidRPr="00D72EB4" w:rsidRDefault="00D72EB4" w:rsidP="000E6ED2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44"/>
          <w:szCs w:val="44"/>
        </w:rPr>
      </w:pPr>
      <w:r w:rsidRPr="00D72EB4">
        <w:rPr>
          <w:rFonts w:ascii="Bookman Old Style" w:hAnsi="Bookman Old Style"/>
          <w:b/>
          <w:bCs/>
          <w:iCs/>
          <w:color w:val="FF0000"/>
          <w:spacing w:val="-20"/>
          <w:sz w:val="44"/>
          <w:szCs w:val="44"/>
        </w:rPr>
        <w:t>Ежемесячная денежная компенсация детям второго и третьего года жизни устанавливается в размере понесенных расходов на приобретение полноценного питания, но не более 1000р. в месяц на одного ребенка.</w:t>
      </w:r>
    </w:p>
    <w:p w:rsidR="00F44B48" w:rsidRPr="00F44B48" w:rsidRDefault="00F44B48" w:rsidP="000E6ED2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16"/>
          <w:szCs w:val="16"/>
        </w:rPr>
      </w:pPr>
    </w:p>
    <w:p w:rsidR="001D505F" w:rsidRDefault="000E6ED2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</w:pPr>
      <w:r w:rsidRPr="00F44B48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прием </w:t>
      </w:r>
      <w:r w:rsidR="00F44B48" w:rsidRPr="00F44B48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ведут специалисты </w:t>
      </w:r>
      <w:r w:rsidRPr="00F44B48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в кабинете № </w:t>
      </w:r>
      <w:r w:rsidR="00AC4ADF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8</w:t>
      </w:r>
    </w:p>
    <w:p w:rsidR="00FF0414" w:rsidRPr="00F44B48" w:rsidRDefault="001D505F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</w:pP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(телефон </w:t>
      </w: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8 (48444) </w:t>
      </w: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61308)</w:t>
      </w:r>
    </w:p>
    <w:p w:rsidR="005207E1" w:rsidRPr="00F44B48" w:rsidRDefault="005207E1" w:rsidP="005207E1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FF0000"/>
          <w:sz w:val="10"/>
          <w:szCs w:val="10"/>
        </w:rPr>
      </w:pPr>
    </w:p>
    <w:p w:rsidR="00860325" w:rsidRPr="00022550" w:rsidRDefault="00D72EB4" w:rsidP="00231E1E">
      <w:pPr>
        <w:jc w:val="center"/>
        <w:rPr>
          <w:rFonts w:ascii="Bookman Old Style" w:hAnsi="Bookman Old Style"/>
          <w:b/>
          <w:bCs/>
          <w:i/>
          <w:iCs/>
          <w:color w:val="336600"/>
          <w:sz w:val="36"/>
          <w:szCs w:val="36"/>
        </w:rPr>
      </w:pPr>
      <w:r w:rsidRPr="00022550">
        <w:rPr>
          <w:rFonts w:ascii="Bookman Old Style" w:hAnsi="Bookman Old Style"/>
          <w:b/>
          <w:bCs/>
          <w:i/>
          <w:iCs/>
          <w:color w:val="336600"/>
          <w:sz w:val="36"/>
          <w:szCs w:val="36"/>
        </w:rPr>
        <w:t>Право на денежную выплату имеют дети второго и третьего года жизни, место жительства которых расположено в пределах Калужской области, проживающие в семьях со среднедушевым доходом, размер которого не превышает величины прожиточного минимума на душу населения, установленного в Калужской области</w:t>
      </w:r>
      <w:r w:rsidR="00022550" w:rsidRPr="00022550">
        <w:rPr>
          <w:sz w:val="36"/>
          <w:szCs w:val="36"/>
        </w:rPr>
        <w:t xml:space="preserve">. </w:t>
      </w:r>
      <w:r w:rsidR="00022550" w:rsidRPr="00022550">
        <w:rPr>
          <w:rFonts w:ascii="Bookman Old Style" w:hAnsi="Bookman Old Style"/>
          <w:b/>
          <w:bCs/>
          <w:i/>
          <w:iCs/>
          <w:color w:val="336600"/>
          <w:sz w:val="36"/>
          <w:szCs w:val="36"/>
        </w:rPr>
        <w:t>Компенсация выплачивается на основании документов, подтверждающих понесенные расходы на приобретение полноценного питания. Выплата ежемесячной денежной компенсации детям второго и третьего года жизни производится с месяца подачи заявления по месяц достижения ребенком возраста трех лет включительно.</w:t>
      </w:r>
    </w:p>
    <w:p w:rsidR="0064660C" w:rsidRPr="00F44B48" w:rsidRDefault="0064660C" w:rsidP="004034BF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523E40" w:rsidRPr="00F44B48" w:rsidRDefault="004E6A52" w:rsidP="00523E40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  <w:r w:rsidRPr="00F44B48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</w:t>
      </w:r>
      <w:r w:rsidR="00860325" w:rsidRPr="00F44B48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выплаты </w:t>
      </w:r>
      <w:r w:rsidR="00D72EB4">
        <w:rPr>
          <w:rFonts w:ascii="Bookman Old Style" w:hAnsi="Bookman Old Style"/>
          <w:b/>
          <w:bCs/>
          <w:color w:val="336600"/>
          <w:sz w:val="36"/>
          <w:szCs w:val="36"/>
        </w:rPr>
        <w:t>необходимы</w:t>
      </w:r>
      <w:r w:rsidR="00231E1E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следующие </w:t>
      </w:r>
      <w:r w:rsidRPr="00F44B48">
        <w:rPr>
          <w:rFonts w:ascii="Bookman Old Style" w:hAnsi="Bookman Old Style"/>
          <w:b/>
          <w:bCs/>
          <w:color w:val="336600"/>
          <w:sz w:val="36"/>
          <w:szCs w:val="36"/>
        </w:rPr>
        <w:t>документы:</w:t>
      </w:r>
      <w:r w:rsidR="00D72EB4">
        <w:rPr>
          <w:rFonts w:ascii="Arial" w:hAnsi="Arial" w:cs="Arial"/>
          <w:color w:val="000000"/>
        </w:rPr>
        <w:br/>
      </w:r>
      <w:bookmarkStart w:id="0" w:name="_GoBack"/>
      <w:bookmarkEnd w:id="0"/>
    </w:p>
    <w:p w:rsidR="00D72EB4" w:rsidRPr="00D72EB4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1</w:t>
      </w:r>
      <w:r w:rsidRPr="00D72EB4">
        <w:rPr>
          <w:rFonts w:ascii="Bookman Old Style" w:hAnsi="Bookman Old Style"/>
          <w:color w:val="336600"/>
          <w:sz w:val="32"/>
          <w:szCs w:val="32"/>
        </w:rPr>
        <w:t>. Документ, удостоверяющий личность родителя (законного представителя);</w:t>
      </w:r>
    </w:p>
    <w:p w:rsidR="00D72EB4" w:rsidRPr="00D72EB4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2</w:t>
      </w:r>
      <w:r w:rsidRPr="00D72EB4">
        <w:rPr>
          <w:rFonts w:ascii="Bookman Old Style" w:hAnsi="Bookman Old Style"/>
          <w:color w:val="336600"/>
          <w:sz w:val="32"/>
          <w:szCs w:val="32"/>
        </w:rPr>
        <w:t xml:space="preserve">. Свидетельство о регистрации по месту жительства ребенка на территории </w:t>
      </w:r>
      <w:proofErr w:type="spellStart"/>
      <w:r>
        <w:rPr>
          <w:rFonts w:ascii="Bookman Old Style" w:hAnsi="Bookman Old Style"/>
          <w:color w:val="336600"/>
          <w:sz w:val="32"/>
          <w:szCs w:val="32"/>
        </w:rPr>
        <w:t>Людиновс</w:t>
      </w:r>
      <w:r w:rsidRPr="00D72EB4">
        <w:rPr>
          <w:rFonts w:ascii="Bookman Old Style" w:hAnsi="Bookman Old Style"/>
          <w:color w:val="336600"/>
          <w:sz w:val="32"/>
          <w:szCs w:val="32"/>
        </w:rPr>
        <w:t>кого</w:t>
      </w:r>
      <w:proofErr w:type="spellEnd"/>
      <w:r w:rsidRPr="00D72EB4">
        <w:rPr>
          <w:rFonts w:ascii="Bookman Old Style" w:hAnsi="Bookman Old Style"/>
          <w:color w:val="336600"/>
          <w:sz w:val="32"/>
          <w:szCs w:val="32"/>
        </w:rPr>
        <w:t xml:space="preserve"> района;</w:t>
      </w:r>
    </w:p>
    <w:p w:rsidR="00D72EB4" w:rsidRPr="00D72EB4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3</w:t>
      </w:r>
      <w:r w:rsidRPr="00D72EB4">
        <w:rPr>
          <w:rFonts w:ascii="Bookman Old Style" w:hAnsi="Bookman Old Style"/>
          <w:color w:val="336600"/>
          <w:sz w:val="32"/>
          <w:szCs w:val="32"/>
        </w:rPr>
        <w:t>. Свидетельство о рождении ребенка, на которого назначается компенсация;</w:t>
      </w:r>
    </w:p>
    <w:p w:rsidR="00D72EB4" w:rsidRPr="00D72EB4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4</w:t>
      </w:r>
      <w:r w:rsidRPr="00D72EB4">
        <w:rPr>
          <w:rFonts w:ascii="Bookman Old Style" w:hAnsi="Bookman Old Style"/>
          <w:color w:val="336600"/>
          <w:sz w:val="32"/>
          <w:szCs w:val="32"/>
        </w:rPr>
        <w:t>. Справки о доходах каждого члена семьи за 3 последних календарных месяца перед месяцем подачи заявления;</w:t>
      </w:r>
    </w:p>
    <w:p w:rsidR="00D72EB4" w:rsidRPr="00D72EB4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lastRenderedPageBreak/>
        <w:t>5</w:t>
      </w:r>
      <w:r w:rsidRPr="00D72EB4">
        <w:rPr>
          <w:rFonts w:ascii="Bookman Old Style" w:hAnsi="Bookman Old Style"/>
          <w:color w:val="336600"/>
          <w:sz w:val="32"/>
          <w:szCs w:val="32"/>
        </w:rPr>
        <w:t>. Трудовую книжку в случае, если родитель (родители) не работают;</w:t>
      </w:r>
    </w:p>
    <w:p w:rsidR="00D72EB4" w:rsidRPr="00D72EB4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6</w:t>
      </w:r>
      <w:r w:rsidRPr="00D72EB4">
        <w:rPr>
          <w:rFonts w:ascii="Bookman Old Style" w:hAnsi="Bookman Old Style"/>
          <w:color w:val="336600"/>
          <w:sz w:val="32"/>
          <w:szCs w:val="32"/>
        </w:rPr>
        <w:t>. Документы, подтверждающие статус законного представителя ребенка (опекунов, приемных и патронатных семей).</w:t>
      </w:r>
    </w:p>
    <w:p w:rsidR="007F28C2" w:rsidRPr="00F44B48" w:rsidRDefault="00D72EB4" w:rsidP="00D72EB4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7</w:t>
      </w:r>
      <w:r w:rsidRPr="00D72EB4">
        <w:rPr>
          <w:rFonts w:ascii="Bookman Old Style" w:hAnsi="Bookman Old Style"/>
          <w:color w:val="336600"/>
          <w:sz w:val="32"/>
          <w:szCs w:val="32"/>
        </w:rPr>
        <w:t>. Документы, подтверждающие понесенные расходы на приобретение полноценного питания (товарный чек и кассовый чек либо квитанцию об оплате через кредитную организацию или копию договора с приложением товарного чека)</w:t>
      </w:r>
      <w:r w:rsidR="007F28C2" w:rsidRPr="00F44B48">
        <w:rPr>
          <w:rFonts w:ascii="Bookman Old Style" w:hAnsi="Bookman Old Style"/>
          <w:color w:val="336600"/>
          <w:sz w:val="32"/>
          <w:szCs w:val="32"/>
        </w:rPr>
        <w:t>;</w:t>
      </w:r>
    </w:p>
    <w:p w:rsidR="007F28C2" w:rsidRDefault="00D72EB4" w:rsidP="00231E1E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8</w:t>
      </w:r>
      <w:r w:rsidR="00D74B87" w:rsidRPr="00F44B48">
        <w:rPr>
          <w:rFonts w:ascii="Bookman Old Style" w:hAnsi="Bookman Old Style"/>
          <w:color w:val="336600"/>
          <w:sz w:val="32"/>
          <w:szCs w:val="32"/>
        </w:rPr>
        <w:t xml:space="preserve">. </w:t>
      </w:r>
      <w:r w:rsidR="001D505F" w:rsidRPr="001D505F">
        <w:rPr>
          <w:rFonts w:ascii="Bookman Old Style" w:hAnsi="Bookman Old Style"/>
          <w:color w:val="336600"/>
          <w:sz w:val="32"/>
          <w:szCs w:val="32"/>
        </w:rPr>
        <w:t>Реквизиты лицевого счета, открытого на имя получателя пособия</w:t>
      </w:r>
      <w:r w:rsidR="007F28C2" w:rsidRPr="00F44B48">
        <w:rPr>
          <w:rFonts w:ascii="Bookman Old Style" w:hAnsi="Bookman Old Style"/>
          <w:color w:val="336600"/>
          <w:sz w:val="32"/>
          <w:szCs w:val="32"/>
        </w:rPr>
        <w:t>.</w:t>
      </w:r>
    </w:p>
    <w:p w:rsidR="009873B4" w:rsidRPr="009873B4" w:rsidRDefault="009873B4" w:rsidP="00231E1E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16"/>
          <w:szCs w:val="16"/>
        </w:rPr>
      </w:pPr>
    </w:p>
    <w:p w:rsidR="009873B4" w:rsidRDefault="006A267B" w:rsidP="00944962">
      <w:pPr>
        <w:jc w:val="both"/>
        <w:rPr>
          <w:rFonts w:ascii="Bookman Old Style" w:hAnsi="Bookman Old Style"/>
          <w:color w:val="336600"/>
        </w:rPr>
      </w:pPr>
      <w:r w:rsidRPr="00F44B48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9873B4" w:rsidRDefault="009873B4" w:rsidP="00944962">
      <w:pPr>
        <w:jc w:val="both"/>
      </w:pPr>
      <w:r>
        <w:rPr>
          <w:rFonts w:ascii="Bookman Old Style" w:hAnsi="Bookman Old Style"/>
          <w:color w:val="336600"/>
        </w:rPr>
        <w:tab/>
      </w:r>
      <w:r w:rsidR="00D72EB4" w:rsidRPr="00D72EB4">
        <w:rPr>
          <w:rFonts w:ascii="Bookman Old Style" w:hAnsi="Bookman Old Style"/>
          <w:color w:val="336600"/>
        </w:rPr>
        <w:t>Заявитель обязан сообщать в Отдел об обстоятельствах, влияющих на право получения денежной компенсации (нахождение ребенка на полном государственном обеспечении, лишение родителей родительских прав, отмена усыновления, изменении дохода семьи и т. д.)</w:t>
      </w:r>
    </w:p>
    <w:p w:rsidR="00CF4480" w:rsidRPr="009873B4" w:rsidRDefault="009873B4" w:rsidP="009873B4">
      <w:pPr>
        <w:jc w:val="center"/>
        <w:rPr>
          <w:rFonts w:ascii="Bookman Old Style" w:hAnsi="Bookman Old Style"/>
          <w:i/>
          <w:color w:val="336600"/>
          <w:sz w:val="28"/>
          <w:szCs w:val="28"/>
        </w:rPr>
      </w:pPr>
      <w:r w:rsidRPr="009873B4">
        <w:rPr>
          <w:rFonts w:ascii="Bookman Old Style" w:hAnsi="Bookman Old Style"/>
          <w:i/>
          <w:color w:val="336600"/>
          <w:sz w:val="28"/>
          <w:szCs w:val="28"/>
        </w:rPr>
        <w:t>Данная компенсация не распространяется на детей второго и третьего года жизни, находящихся на полном государственном обеспечении, детей-инвалидов второго и третьего года жизни, получающих специализированные продукты лечебного питания, детей второго и третьего года жизни,  зачисленных в дошкольные образовательные организации.</w:t>
      </w:r>
    </w:p>
    <w:sectPr w:rsidR="00CF4480" w:rsidRPr="009873B4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8298D"/>
    <w:rsid w:val="00022550"/>
    <w:rsid w:val="00056E61"/>
    <w:rsid w:val="00072915"/>
    <w:rsid w:val="000E6ED2"/>
    <w:rsid w:val="0013778C"/>
    <w:rsid w:val="00144465"/>
    <w:rsid w:val="0019412B"/>
    <w:rsid w:val="001D505F"/>
    <w:rsid w:val="00231E1E"/>
    <w:rsid w:val="00282BE3"/>
    <w:rsid w:val="002B5C73"/>
    <w:rsid w:val="002C2B11"/>
    <w:rsid w:val="0031159F"/>
    <w:rsid w:val="003206A4"/>
    <w:rsid w:val="00376E01"/>
    <w:rsid w:val="004034BF"/>
    <w:rsid w:val="004073FB"/>
    <w:rsid w:val="00415148"/>
    <w:rsid w:val="00467486"/>
    <w:rsid w:val="004C1B72"/>
    <w:rsid w:val="004D3B83"/>
    <w:rsid w:val="004E1840"/>
    <w:rsid w:val="004E6A52"/>
    <w:rsid w:val="005207E1"/>
    <w:rsid w:val="00523E40"/>
    <w:rsid w:val="005A627F"/>
    <w:rsid w:val="0064660C"/>
    <w:rsid w:val="006A267B"/>
    <w:rsid w:val="006A42E6"/>
    <w:rsid w:val="006C6BAE"/>
    <w:rsid w:val="006F18D6"/>
    <w:rsid w:val="006F29BA"/>
    <w:rsid w:val="007022FF"/>
    <w:rsid w:val="00740083"/>
    <w:rsid w:val="007573F7"/>
    <w:rsid w:val="0078298D"/>
    <w:rsid w:val="007C7F38"/>
    <w:rsid w:val="007F28C2"/>
    <w:rsid w:val="00860325"/>
    <w:rsid w:val="00924886"/>
    <w:rsid w:val="00944962"/>
    <w:rsid w:val="00955C17"/>
    <w:rsid w:val="00965E6E"/>
    <w:rsid w:val="00966508"/>
    <w:rsid w:val="009873B4"/>
    <w:rsid w:val="00A00D8B"/>
    <w:rsid w:val="00A22F27"/>
    <w:rsid w:val="00AA6BED"/>
    <w:rsid w:val="00AB233A"/>
    <w:rsid w:val="00AC4ADF"/>
    <w:rsid w:val="00B00CF5"/>
    <w:rsid w:val="00B03B57"/>
    <w:rsid w:val="00B10B4A"/>
    <w:rsid w:val="00BB34CA"/>
    <w:rsid w:val="00BE3AA4"/>
    <w:rsid w:val="00BE7B87"/>
    <w:rsid w:val="00C44F59"/>
    <w:rsid w:val="00C477D9"/>
    <w:rsid w:val="00C5201F"/>
    <w:rsid w:val="00CF4480"/>
    <w:rsid w:val="00D63883"/>
    <w:rsid w:val="00D70FFD"/>
    <w:rsid w:val="00D72EB4"/>
    <w:rsid w:val="00D74B87"/>
    <w:rsid w:val="00DB2638"/>
    <w:rsid w:val="00DC11B5"/>
    <w:rsid w:val="00DF4F0F"/>
    <w:rsid w:val="00E06BAD"/>
    <w:rsid w:val="00E201FD"/>
    <w:rsid w:val="00E20D57"/>
    <w:rsid w:val="00E348F9"/>
    <w:rsid w:val="00E43260"/>
    <w:rsid w:val="00E921DE"/>
    <w:rsid w:val="00E94B44"/>
    <w:rsid w:val="00EF61BB"/>
    <w:rsid w:val="00F3539A"/>
    <w:rsid w:val="00F44B48"/>
    <w:rsid w:val="00F624EB"/>
    <w:rsid w:val="00F70E78"/>
    <w:rsid w:val="00F73FF9"/>
    <w:rsid w:val="00FA3254"/>
    <w:rsid w:val="00FE5D77"/>
    <w:rsid w:val="00FF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73F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72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72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User</cp:lastModifiedBy>
  <cp:revision>2</cp:revision>
  <cp:lastPrinted>2011-05-10T13:27:00Z</cp:lastPrinted>
  <dcterms:created xsi:type="dcterms:W3CDTF">2025-03-31T08:24:00Z</dcterms:created>
  <dcterms:modified xsi:type="dcterms:W3CDTF">2025-03-31T08:24:00Z</dcterms:modified>
</cp:coreProperties>
</file>