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BA" w:rsidRDefault="00F550BA" w:rsidP="00F550B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550BA" w:rsidRDefault="00F550BA" w:rsidP="00F550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202</w:t>
      </w:r>
      <w:r w:rsidR="00A643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50BA" w:rsidRDefault="00F550BA" w:rsidP="00F550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BA" w:rsidRDefault="00F550BA" w:rsidP="00F550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1</w:t>
      </w:r>
      <w:r w:rsidR="00A643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A643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50BA" w:rsidRDefault="00F550BA" w:rsidP="00F550BA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 Общие положения</w:t>
      </w:r>
    </w:p>
    <w:p w:rsidR="00F550BA" w:rsidRDefault="00F550BA" w:rsidP="00F550BA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на отчет об исполнении бюджета сельского поселения «Село Заречный» за 9 месяцев 202</w:t>
      </w:r>
      <w:r w:rsidR="00A64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A64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5  и пункта 3.2 Плана работы на 202</w:t>
      </w:r>
      <w:r w:rsidR="00A64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9 месяцев 202</w:t>
      </w:r>
      <w:r w:rsidR="00A64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A64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от </w:t>
      </w:r>
      <w:r w:rsidR="00A6433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A64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6433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«Село Заречный».</w:t>
      </w:r>
    </w:p>
    <w:p w:rsidR="00F550BA" w:rsidRDefault="00F550BA" w:rsidP="00F550BA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ED777D" w:rsidRDefault="00F550BA" w:rsidP="00ED777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77D"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27.12.202</w:t>
      </w:r>
      <w:r w:rsidR="00303185">
        <w:rPr>
          <w:rFonts w:ascii="Times New Roman" w:hAnsi="Times New Roman" w:cs="Times New Roman"/>
          <w:sz w:val="24"/>
          <w:szCs w:val="24"/>
        </w:rPr>
        <w:t>2</w:t>
      </w:r>
      <w:r w:rsidR="00ED777D">
        <w:rPr>
          <w:rFonts w:ascii="Times New Roman" w:hAnsi="Times New Roman" w:cs="Times New Roman"/>
          <w:sz w:val="24"/>
          <w:szCs w:val="24"/>
        </w:rPr>
        <w:t xml:space="preserve"> №  44:</w:t>
      </w:r>
    </w:p>
    <w:p w:rsidR="00ED777D" w:rsidRDefault="00ED777D" w:rsidP="00ED777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611894">
        <w:rPr>
          <w:rFonts w:ascii="Times New Roman" w:hAnsi="Times New Roman" w:cs="Times New Roman"/>
          <w:i/>
          <w:sz w:val="24"/>
          <w:szCs w:val="24"/>
        </w:rPr>
        <w:t>20488,9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611894">
        <w:rPr>
          <w:rFonts w:ascii="Times New Roman" w:hAnsi="Times New Roman" w:cs="Times New Roman"/>
          <w:i/>
          <w:sz w:val="24"/>
          <w:szCs w:val="24"/>
        </w:rPr>
        <w:t>14143,9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69,0 % в общем объеме доходной части бюджета;</w:t>
      </w:r>
    </w:p>
    <w:p w:rsidR="00ED777D" w:rsidRDefault="00ED777D" w:rsidP="00ED777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611894">
        <w:rPr>
          <w:rFonts w:ascii="Times New Roman" w:hAnsi="Times New Roman" w:cs="Times New Roman"/>
          <w:i/>
          <w:sz w:val="24"/>
          <w:szCs w:val="24"/>
        </w:rPr>
        <w:t>20528,5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77D" w:rsidRDefault="00ED777D" w:rsidP="00ED777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77D" w:rsidRDefault="00ED777D" w:rsidP="00BE73B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уточнённой бюджетной росписи доходы и расходы  бюджета на 2023 год увеличены  </w:t>
      </w:r>
      <w:r w:rsidRPr="00FA1E68">
        <w:rPr>
          <w:rFonts w:ascii="Times New Roman" w:hAnsi="Times New Roman" w:cs="Times New Roman"/>
          <w:sz w:val="24"/>
          <w:szCs w:val="24"/>
        </w:rPr>
        <w:t xml:space="preserve">за счёт </w:t>
      </w:r>
      <w:r>
        <w:rPr>
          <w:rFonts w:ascii="Times New Roman" w:hAnsi="Times New Roman" w:cs="Times New Roman"/>
          <w:sz w:val="24"/>
          <w:szCs w:val="24"/>
        </w:rPr>
        <w:t xml:space="preserve">увеличения объёма </w:t>
      </w:r>
      <w:r w:rsidRPr="00FA1E68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621">
        <w:rPr>
          <w:rFonts w:ascii="Times New Roman" w:hAnsi="Times New Roman" w:cs="Times New Roman"/>
          <w:sz w:val="24"/>
          <w:szCs w:val="24"/>
        </w:rPr>
        <w:t>и составили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D777D" w:rsidRDefault="00ED777D" w:rsidP="00ED777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</w:t>
      </w:r>
      <w:r w:rsidRPr="00EC7621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C7621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21 666,6 тыс.рублей;</w:t>
      </w:r>
    </w:p>
    <w:p w:rsidR="00ED777D" w:rsidRDefault="00ED777D" w:rsidP="00ED777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sz w:val="24"/>
          <w:szCs w:val="24"/>
        </w:rPr>
        <w:t xml:space="preserve"> расходы - в  сумме  </w:t>
      </w:r>
      <w:r w:rsidRPr="00EC7621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> 706,2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77D" w:rsidRDefault="00ED777D" w:rsidP="00ED777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 дефицит</w:t>
      </w:r>
      <w:r w:rsidR="0030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в размере </w:t>
      </w:r>
      <w:r>
        <w:rPr>
          <w:rFonts w:ascii="Times New Roman" w:hAnsi="Times New Roman" w:cs="Times New Roman"/>
          <w:i/>
          <w:sz w:val="24"/>
          <w:szCs w:val="24"/>
        </w:rPr>
        <w:t>39,6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777D" w:rsidRPr="00ED777D" w:rsidRDefault="00ED777D" w:rsidP="00ED777D">
      <w:pPr>
        <w:spacing w:after="0" w:line="240" w:lineRule="atLeast"/>
        <w:ind w:firstLine="567"/>
        <w:jc w:val="both"/>
        <w:rPr>
          <w:rStyle w:val="a9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Pr="00ED777D">
        <w:rPr>
          <w:rStyle w:val="a9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BE" w:rsidRDefault="00BE73BE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Исполнение основных параметров бюджета сельского поселения за 9 месяцев 202</w:t>
      </w:r>
      <w:r w:rsidR="00BE73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рублей)</w:t>
      </w:r>
    </w:p>
    <w:tbl>
      <w:tblPr>
        <w:tblW w:w="9855" w:type="dxa"/>
        <w:tblLayout w:type="fixed"/>
        <w:tblLook w:val="04A0"/>
      </w:tblPr>
      <w:tblGrid>
        <w:gridCol w:w="389"/>
        <w:gridCol w:w="1561"/>
        <w:gridCol w:w="1277"/>
        <w:gridCol w:w="1277"/>
        <w:gridCol w:w="1277"/>
        <w:gridCol w:w="1559"/>
        <w:gridCol w:w="850"/>
        <w:gridCol w:w="851"/>
        <w:gridCol w:w="814"/>
      </w:tblGrid>
      <w:tr w:rsidR="00F550BA" w:rsidTr="00F550B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утвержденным бюджетом и бюджетной росписью на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F550BA" w:rsidRDefault="00F550BA" w:rsidP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месяцев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550BA" w:rsidRDefault="00F550BA" w:rsidP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550BA" w:rsidRDefault="00F550BA" w:rsidP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BE7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E73BE" w:rsidTr="00F550BA">
        <w:trPr>
          <w:trHeight w:val="6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 w:rsidP="00DF66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601,8</w:t>
            </w:r>
          </w:p>
          <w:p w:rsidR="00BE73BE" w:rsidRDefault="00BE73BE" w:rsidP="00DF66D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  <w:p w:rsidR="00BE73BE" w:rsidRDefault="00BE73BE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3BE" w:rsidRDefault="00BE73BE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9B5D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848,7</w:t>
            </w:r>
          </w:p>
          <w:p w:rsidR="009B5DC4" w:rsidRDefault="009B5D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DC4" w:rsidRDefault="009B5D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</w:tr>
      <w:tr w:rsidR="00BE73BE" w:rsidTr="00F550B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 w:rsidP="00DF66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BE73BE" w:rsidTr="00F550B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BE73BE" w:rsidP="00DF66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3BE" w:rsidRDefault="00BE73BE" w:rsidP="00DF66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BE73BE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3BE" w:rsidRDefault="00BE73BE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3BE" w:rsidRDefault="00BE73BE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BE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DC4" w:rsidRDefault="009B5DC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A6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3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E" w:rsidRDefault="00BE73B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F550BA" w:rsidRDefault="00F550BA" w:rsidP="00F550B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4020" w:rsidRPr="00EA4020">
        <w:rPr>
          <w:rFonts w:ascii="Times New Roman" w:hAnsi="Times New Roman"/>
          <w:i/>
          <w:sz w:val="24"/>
          <w:szCs w:val="24"/>
        </w:rPr>
        <w:t>12848,7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A4020">
        <w:rPr>
          <w:rFonts w:ascii="Times New Roman" w:hAnsi="Times New Roman"/>
          <w:sz w:val="24"/>
          <w:szCs w:val="24"/>
        </w:rPr>
        <w:t>59,3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в сумме </w:t>
      </w:r>
      <w:r w:rsidR="00EA4020" w:rsidRPr="00EA4020">
        <w:rPr>
          <w:rFonts w:ascii="Times New Roman" w:hAnsi="Times New Roman"/>
          <w:i/>
          <w:sz w:val="24"/>
          <w:szCs w:val="24"/>
        </w:rPr>
        <w:t>21</w:t>
      </w:r>
      <w:r w:rsidR="00BA6FF8">
        <w:rPr>
          <w:rFonts w:ascii="Times New Roman" w:hAnsi="Times New Roman"/>
          <w:i/>
          <w:sz w:val="24"/>
          <w:szCs w:val="24"/>
        </w:rPr>
        <w:t xml:space="preserve"> </w:t>
      </w:r>
      <w:r w:rsidR="00EA4020" w:rsidRPr="00EA4020">
        <w:rPr>
          <w:rFonts w:ascii="Times New Roman" w:hAnsi="Times New Roman"/>
          <w:i/>
          <w:sz w:val="24"/>
          <w:szCs w:val="24"/>
        </w:rPr>
        <w:t>666,6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50BA" w:rsidRDefault="00F550BA" w:rsidP="00F550B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EA4020">
        <w:rPr>
          <w:rFonts w:ascii="Times New Roman" w:hAnsi="Times New Roman"/>
          <w:sz w:val="24"/>
          <w:szCs w:val="24"/>
        </w:rPr>
        <w:t>1 г</w:t>
      </w:r>
      <w:r>
        <w:rPr>
          <w:rFonts w:ascii="Times New Roman" w:hAnsi="Times New Roman"/>
          <w:sz w:val="24"/>
          <w:szCs w:val="24"/>
        </w:rPr>
        <w:t>.</w:t>
      </w:r>
      <w:r w:rsidR="00EA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доходная часть бюджета в отчетном периоде увеличилась на </w:t>
      </w:r>
      <w:r w:rsidR="00EA4020" w:rsidRPr="00D34853">
        <w:rPr>
          <w:rFonts w:ascii="Times New Roman" w:hAnsi="Times New Roman"/>
          <w:i/>
          <w:sz w:val="24"/>
          <w:szCs w:val="24"/>
        </w:rPr>
        <w:t>2</w:t>
      </w:r>
      <w:r w:rsidR="00BA6FF8">
        <w:rPr>
          <w:rFonts w:ascii="Times New Roman" w:hAnsi="Times New Roman"/>
          <w:i/>
          <w:sz w:val="24"/>
          <w:szCs w:val="24"/>
        </w:rPr>
        <w:t xml:space="preserve"> </w:t>
      </w:r>
      <w:r w:rsidR="00EA4020" w:rsidRPr="00D34853">
        <w:rPr>
          <w:rFonts w:ascii="Times New Roman" w:hAnsi="Times New Roman"/>
          <w:i/>
          <w:sz w:val="24"/>
          <w:szCs w:val="24"/>
        </w:rPr>
        <w:t>246,9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A4020">
        <w:rPr>
          <w:rFonts w:ascii="Times New Roman" w:hAnsi="Times New Roman"/>
          <w:sz w:val="24"/>
          <w:szCs w:val="24"/>
        </w:rPr>
        <w:t>21,2%</w:t>
      </w:r>
      <w:r>
        <w:rPr>
          <w:rFonts w:ascii="Times New Roman" w:hAnsi="Times New Roman"/>
          <w:sz w:val="24"/>
          <w:szCs w:val="24"/>
        </w:rPr>
        <w:t>,  а по отношению к соответствующему периоду 202</w:t>
      </w:r>
      <w:r w:rsidR="00EA40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EA4020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A4020" w:rsidRPr="00D34853">
        <w:rPr>
          <w:rFonts w:ascii="Times New Roman" w:hAnsi="Times New Roman"/>
          <w:i/>
          <w:sz w:val="24"/>
          <w:szCs w:val="24"/>
        </w:rPr>
        <w:t>7</w:t>
      </w:r>
      <w:r w:rsidR="00BA6FF8">
        <w:rPr>
          <w:rFonts w:ascii="Times New Roman" w:hAnsi="Times New Roman"/>
          <w:i/>
          <w:sz w:val="24"/>
          <w:szCs w:val="24"/>
        </w:rPr>
        <w:t xml:space="preserve"> </w:t>
      </w:r>
      <w:r w:rsidR="00EA4020" w:rsidRPr="00D34853">
        <w:rPr>
          <w:rFonts w:ascii="Times New Roman" w:hAnsi="Times New Roman"/>
          <w:i/>
          <w:sz w:val="24"/>
          <w:szCs w:val="24"/>
        </w:rPr>
        <w:t>264,7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A40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1,</w:t>
      </w:r>
      <w:r w:rsidR="00EA40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раза;</w:t>
      </w:r>
    </w:p>
    <w:p w:rsidR="00F550BA" w:rsidRDefault="00F550BA" w:rsidP="00F550B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/>
          <w:i/>
          <w:sz w:val="24"/>
          <w:szCs w:val="24"/>
        </w:rPr>
        <w:t>11</w:t>
      </w:r>
      <w:r w:rsidR="00BA6FF8">
        <w:rPr>
          <w:rFonts w:ascii="Times New Roman" w:hAnsi="Times New Roman"/>
          <w:i/>
          <w:sz w:val="24"/>
          <w:szCs w:val="24"/>
        </w:rPr>
        <w:t xml:space="preserve"> </w:t>
      </w:r>
      <w:r w:rsidR="00EA4020">
        <w:rPr>
          <w:rFonts w:ascii="Times New Roman" w:hAnsi="Times New Roman"/>
          <w:i/>
          <w:sz w:val="24"/>
          <w:szCs w:val="24"/>
        </w:rPr>
        <w:t>086,3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или 5</w:t>
      </w:r>
      <w:r w:rsidR="00EA4020">
        <w:rPr>
          <w:rFonts w:ascii="Times New Roman" w:hAnsi="Times New Roman"/>
          <w:sz w:val="24"/>
          <w:szCs w:val="24"/>
        </w:rPr>
        <w:t>1,0</w:t>
      </w:r>
      <w:r w:rsidR="00BA6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годовых плановых назначений в сумме </w:t>
      </w:r>
      <w:r w:rsidR="00BC6488" w:rsidRPr="00BC6488">
        <w:rPr>
          <w:rFonts w:ascii="Times New Roman" w:hAnsi="Times New Roman"/>
          <w:i/>
          <w:sz w:val="24"/>
          <w:szCs w:val="24"/>
        </w:rPr>
        <w:t>21</w:t>
      </w:r>
      <w:r w:rsidR="00BA6FF8">
        <w:rPr>
          <w:rFonts w:ascii="Times New Roman" w:hAnsi="Times New Roman"/>
          <w:i/>
          <w:sz w:val="24"/>
          <w:szCs w:val="24"/>
        </w:rPr>
        <w:t xml:space="preserve"> </w:t>
      </w:r>
      <w:r w:rsidR="00BC6488" w:rsidRPr="00BC6488">
        <w:rPr>
          <w:rFonts w:ascii="Times New Roman" w:hAnsi="Times New Roman"/>
          <w:i/>
          <w:sz w:val="24"/>
          <w:szCs w:val="24"/>
        </w:rPr>
        <w:t>706,2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50BA" w:rsidRDefault="00F550BA" w:rsidP="00F550B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202</w:t>
      </w:r>
      <w:r w:rsidR="00BC64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 увеличилась на </w:t>
      </w:r>
      <w:r w:rsidR="00BC6488" w:rsidRPr="00BC6488">
        <w:rPr>
          <w:rFonts w:ascii="Times New Roman" w:hAnsi="Times New Roman"/>
          <w:i/>
          <w:sz w:val="24"/>
          <w:szCs w:val="24"/>
        </w:rPr>
        <w:t>3</w:t>
      </w:r>
      <w:r w:rsidR="00BA6FF8">
        <w:rPr>
          <w:rFonts w:ascii="Times New Roman" w:hAnsi="Times New Roman"/>
          <w:i/>
          <w:sz w:val="24"/>
          <w:szCs w:val="24"/>
        </w:rPr>
        <w:t xml:space="preserve"> </w:t>
      </w:r>
      <w:r w:rsidR="00BC6488" w:rsidRPr="00BC6488">
        <w:rPr>
          <w:rFonts w:ascii="Times New Roman" w:hAnsi="Times New Roman"/>
          <w:i/>
          <w:sz w:val="24"/>
          <w:szCs w:val="24"/>
        </w:rPr>
        <w:t>573,8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C6488">
        <w:rPr>
          <w:rFonts w:ascii="Times New Roman" w:hAnsi="Times New Roman"/>
          <w:sz w:val="24"/>
          <w:szCs w:val="24"/>
        </w:rPr>
        <w:t>47,6</w:t>
      </w:r>
      <w:r w:rsidR="00BA6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BC6488">
        <w:rPr>
          <w:rFonts w:ascii="Times New Roman" w:hAnsi="Times New Roman"/>
          <w:sz w:val="24"/>
          <w:szCs w:val="24"/>
        </w:rPr>
        <w:t>, а по отношению соответствующему периоду 2022 года сократилась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BC6488" w:rsidRPr="00BC6488">
        <w:rPr>
          <w:rFonts w:ascii="Times New Roman" w:hAnsi="Times New Roman"/>
          <w:i/>
          <w:sz w:val="24"/>
          <w:szCs w:val="24"/>
        </w:rPr>
        <w:t>139,4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C6488">
        <w:rPr>
          <w:rFonts w:ascii="Times New Roman" w:hAnsi="Times New Roman"/>
          <w:sz w:val="24"/>
          <w:szCs w:val="24"/>
        </w:rPr>
        <w:t>1,3</w:t>
      </w:r>
      <w:r>
        <w:rPr>
          <w:rFonts w:ascii="Times New Roman" w:hAnsi="Times New Roman"/>
          <w:sz w:val="24"/>
          <w:szCs w:val="24"/>
        </w:rPr>
        <w:t xml:space="preserve">% </w:t>
      </w:r>
      <w:r w:rsidR="00BC6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0BA" w:rsidRDefault="00F550BA" w:rsidP="00F550B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BC6488" w:rsidRPr="00BC6488">
        <w:rPr>
          <w:rFonts w:ascii="Times New Roman" w:hAnsi="Times New Roman"/>
          <w:i/>
          <w:sz w:val="24"/>
          <w:szCs w:val="24"/>
        </w:rPr>
        <w:t>1</w:t>
      </w:r>
      <w:r w:rsidR="00BA6FF8">
        <w:rPr>
          <w:rFonts w:ascii="Times New Roman" w:hAnsi="Times New Roman"/>
          <w:i/>
          <w:sz w:val="24"/>
          <w:szCs w:val="24"/>
        </w:rPr>
        <w:t xml:space="preserve"> </w:t>
      </w:r>
      <w:r w:rsidR="00BC6488" w:rsidRPr="00BC6488">
        <w:rPr>
          <w:rFonts w:ascii="Times New Roman" w:hAnsi="Times New Roman"/>
          <w:i/>
          <w:sz w:val="24"/>
          <w:szCs w:val="24"/>
        </w:rPr>
        <w:t>762,4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BC6488" w:rsidRPr="00BC6488">
        <w:rPr>
          <w:rFonts w:ascii="Times New Roman" w:hAnsi="Times New Roman"/>
          <w:i/>
          <w:sz w:val="24"/>
          <w:szCs w:val="24"/>
        </w:rPr>
        <w:t>39,6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550BA" w:rsidRDefault="00F550BA" w:rsidP="00F550B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Профицит бюджета обусловлен наличием остатков средств на лицевом счете.</w:t>
      </w:r>
    </w:p>
    <w:p w:rsidR="00F550BA" w:rsidRDefault="00F550BA" w:rsidP="00F550B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9 месяцев 202</w:t>
      </w:r>
      <w:r w:rsidR="00BC64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(тыс.рублей)</w:t>
      </w:r>
    </w:p>
    <w:p w:rsidR="00BC6488" w:rsidRDefault="00BC6488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134"/>
        <w:gridCol w:w="1134"/>
        <w:gridCol w:w="1134"/>
        <w:gridCol w:w="993"/>
        <w:gridCol w:w="850"/>
        <w:gridCol w:w="1001"/>
      </w:tblGrid>
      <w:tr w:rsidR="00F550BA" w:rsidTr="00F550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F550BA" w:rsidRDefault="00F550BA" w:rsidP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к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BC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C6488" w:rsidTr="00F550BA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</w:tr>
      <w:tr w:rsidR="00BC6488" w:rsidTr="00F550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2,1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</w:tr>
      <w:tr w:rsidR="00BC6488" w:rsidTr="00F550BA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BC6488" w:rsidTr="00F550BA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</w:tc>
      </w:tr>
      <w:tr w:rsidR="00BC6488" w:rsidTr="00F550BA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C6488" w:rsidTr="00F550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C6488" w:rsidTr="00F550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0C3B6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C6488" w:rsidTr="00F550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B4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B4">
              <w:rPr>
                <w:rFonts w:ascii="Times New Roman" w:hAnsi="Times New Roman" w:cs="Times New Roman"/>
                <w:b/>
                <w:sz w:val="18"/>
                <w:szCs w:val="18"/>
              </w:rPr>
              <w:t>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B4">
              <w:rPr>
                <w:rFonts w:ascii="Times New Roman" w:hAnsi="Times New Roman" w:cs="Times New Roman"/>
                <w:b/>
                <w:sz w:val="18"/>
                <w:szCs w:val="18"/>
              </w:rPr>
              <w:t>8783,2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B4">
              <w:rPr>
                <w:rFonts w:ascii="Times New Roman" w:hAnsi="Times New Roman" w:cs="Times New Roman"/>
                <w:b/>
                <w:sz w:val="18"/>
                <w:szCs w:val="18"/>
              </w:rPr>
              <w:t>6422,1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B4">
              <w:rPr>
                <w:rFonts w:ascii="Times New Roman" w:hAnsi="Times New Roman" w:cs="Times New Roman"/>
                <w:b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B4">
              <w:rPr>
                <w:rFonts w:ascii="Times New Roman" w:hAnsi="Times New Roman" w:cs="Times New Roman"/>
                <w:b/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Pr="00903DB4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</w:tr>
      <w:tr w:rsidR="00BC6488" w:rsidTr="00F550BA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</w:tr>
      <w:tr w:rsidR="00BC6488" w:rsidTr="00F550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BC6488" w:rsidP="00DF66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903DB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8" w:rsidRDefault="00D3485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63,9</w:t>
            </w:r>
          </w:p>
        </w:tc>
      </w:tr>
    </w:tbl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 по - прежнему остаются безвозмездные поступления от других бюджетов бюджетной системы РФ, которые составили </w:t>
      </w:r>
      <w:r w:rsidR="00DF66D0">
        <w:rPr>
          <w:rFonts w:ascii="Times New Roman" w:hAnsi="Times New Roman" w:cs="Times New Roman"/>
          <w:sz w:val="24"/>
          <w:szCs w:val="24"/>
        </w:rPr>
        <w:t>94,2</w:t>
      </w:r>
      <w:r w:rsidR="00BA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DF66D0">
        <w:rPr>
          <w:rFonts w:ascii="Times New Roman" w:hAnsi="Times New Roman" w:cs="Times New Roman"/>
          <w:sz w:val="24"/>
          <w:szCs w:val="24"/>
        </w:rPr>
        <w:t xml:space="preserve">б увеличивающейся 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9 месяцев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202</w:t>
      </w:r>
      <w:r w:rsidR="00DF66D0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по сравнению с аналогичным периодом 202</w:t>
      </w:r>
      <w:r w:rsidR="00DF66D0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DF66D0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F66D0">
        <w:rPr>
          <w:rFonts w:ascii="Times New Roman" w:eastAsia="Times New Roman" w:hAnsi="Times New Roman" w:cs="Times New Roman"/>
          <w:sz w:val="24"/>
          <w:szCs w:val="24"/>
        </w:rPr>
        <w:t>56,3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DF66D0">
        <w:rPr>
          <w:rFonts w:ascii="Times New Roman" w:eastAsia="Times New Roman" w:hAnsi="Times New Roman" w:cs="Times New Roman"/>
          <w:sz w:val="24"/>
          <w:szCs w:val="24"/>
        </w:rPr>
        <w:t>94,2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т.е. на </w:t>
      </w:r>
      <w:r w:rsidR="00DF66D0">
        <w:rPr>
          <w:rFonts w:ascii="Times New Roman" w:eastAsia="Times New Roman" w:hAnsi="Times New Roman" w:cs="Times New Roman"/>
          <w:sz w:val="24"/>
          <w:szCs w:val="24"/>
        </w:rPr>
        <w:t>37,9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DF66D0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F66D0">
        <w:rPr>
          <w:rFonts w:ascii="Times New Roman" w:eastAsia="Times New Roman" w:hAnsi="Times New Roman" w:cs="Times New Roman"/>
          <w:sz w:val="24"/>
          <w:szCs w:val="24"/>
        </w:rPr>
        <w:t>43,7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DF66D0">
        <w:rPr>
          <w:rFonts w:ascii="Times New Roman" w:eastAsia="Times New Roman" w:hAnsi="Times New Roman" w:cs="Times New Roman"/>
          <w:sz w:val="24"/>
          <w:szCs w:val="24"/>
        </w:rPr>
        <w:t xml:space="preserve">5,8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65 БК РФ сельскому поселению в отчетном периоде предоставлены межбюджетные трансферты  в виде: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дотации на выравнивание бюджетной обеспеченности  муниципального образования  в размере </w:t>
      </w:r>
      <w:r w:rsidR="00DF66D0" w:rsidRPr="00F43A01">
        <w:rPr>
          <w:rFonts w:ascii="Times New Roman" w:hAnsi="Times New Roman" w:cs="Times New Roman"/>
          <w:i/>
          <w:sz w:val="24"/>
          <w:szCs w:val="24"/>
        </w:rPr>
        <w:t>9273,6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субвенции на осуществление первичного воинского учёта на территориях, где отсутствуют военные комиссариаты в размере </w:t>
      </w:r>
      <w:r w:rsidR="00DF66D0" w:rsidRPr="00F43A01">
        <w:rPr>
          <w:rFonts w:ascii="Times New Roman" w:hAnsi="Times New Roman" w:cs="Times New Roman"/>
          <w:i/>
          <w:sz w:val="24"/>
          <w:szCs w:val="24"/>
        </w:rPr>
        <w:t>102,2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 прочих межбюджетных трансфертов  в размере </w:t>
      </w:r>
      <w:r w:rsidR="00DF66D0" w:rsidRPr="00F43A01">
        <w:rPr>
          <w:rFonts w:ascii="Times New Roman" w:hAnsi="Times New Roman" w:cs="Times New Roman"/>
          <w:i/>
          <w:sz w:val="24"/>
          <w:szCs w:val="24"/>
        </w:rPr>
        <w:t>2772,5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безвозмездных поступлений за 9 месяцев  202</w:t>
      </w:r>
      <w:r w:rsidR="00F43A0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25"/>
        <w:gridCol w:w="1356"/>
        <w:gridCol w:w="1356"/>
        <w:gridCol w:w="1406"/>
        <w:gridCol w:w="1246"/>
        <w:gridCol w:w="1131"/>
        <w:gridCol w:w="1001"/>
      </w:tblGrid>
      <w:tr w:rsidR="00F550BA" w:rsidTr="00F550BA">
        <w:trPr>
          <w:trHeight w:val="10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</w:t>
            </w:r>
          </w:p>
          <w:p w:rsidR="00F550BA" w:rsidRDefault="00F550BA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6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A" w:rsidRDefault="00F550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F550BA" w:rsidRDefault="00F550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202</w:t>
            </w:r>
            <w:r w:rsidR="00DF6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550BA" w:rsidRDefault="00F550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F550BA" w:rsidRDefault="00F550BA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DF6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F550BA" w:rsidRDefault="00F550BA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202</w:t>
            </w:r>
            <w:r w:rsidR="00DF6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202</w:t>
            </w:r>
            <w:r w:rsidR="00DF6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DF66D0" w:rsidTr="00F550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11128,4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9273,6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AA5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</w:tr>
      <w:tr w:rsidR="00DF66D0" w:rsidTr="00F550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AA5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DF66D0" w:rsidTr="00F550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CB44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CB44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6C75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AA5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</w:tr>
      <w:tr w:rsidR="00DF66D0" w:rsidTr="00F550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1397,4</w:t>
            </w:r>
          </w:p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CB44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</w:t>
            </w:r>
            <w:r w:rsidR="00CB44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AA5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66D0" w:rsidTr="00F550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субсидии, субвенции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CB44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AA5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DF66D0" w:rsidTr="00F550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9056,4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DF66D0" w:rsidP="00DF66D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CB44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15244,5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CB44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CB44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D0" w:rsidRDefault="00AA5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 - 7</w:t>
      </w:r>
      <w:r w:rsidR="006C75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,6 %   занимают дотации, полученные из областного бюджета. 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202</w:t>
      </w:r>
      <w:r w:rsidR="006C75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из областного бюджета поступило дотаций </w:t>
      </w:r>
      <w:r w:rsidR="006C752A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C752A" w:rsidRPr="006C752A">
        <w:rPr>
          <w:rFonts w:ascii="Times New Roman" w:hAnsi="Times New Roman" w:cs="Times New Roman"/>
          <w:i/>
          <w:sz w:val="24"/>
          <w:szCs w:val="24"/>
        </w:rPr>
        <w:t>1</w:t>
      </w:r>
      <w:r w:rsidR="00BA6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52A" w:rsidRPr="006C752A">
        <w:rPr>
          <w:rFonts w:ascii="Times New Roman" w:hAnsi="Times New Roman" w:cs="Times New Roman"/>
          <w:i/>
          <w:sz w:val="24"/>
          <w:szCs w:val="24"/>
        </w:rPr>
        <w:t>293,2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C752A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 % , а по отношению к соответствующему периоду 202</w:t>
      </w:r>
      <w:r w:rsidR="006C75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дотаций поступило больше на </w:t>
      </w:r>
      <w:r w:rsidR="00BA6FF8">
        <w:rPr>
          <w:rFonts w:ascii="Times New Roman" w:hAnsi="Times New Roman" w:cs="Times New Roman"/>
          <w:sz w:val="24"/>
          <w:szCs w:val="24"/>
        </w:rPr>
        <w:t xml:space="preserve"> </w:t>
      </w:r>
      <w:r w:rsidR="006C752A" w:rsidRPr="006C752A">
        <w:rPr>
          <w:rFonts w:ascii="Times New Roman" w:hAnsi="Times New Roman" w:cs="Times New Roman"/>
          <w:i/>
          <w:sz w:val="24"/>
          <w:szCs w:val="24"/>
        </w:rPr>
        <w:t>1</w:t>
      </w:r>
      <w:r w:rsidR="00BA6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52A" w:rsidRPr="006C752A">
        <w:rPr>
          <w:rFonts w:ascii="Times New Roman" w:hAnsi="Times New Roman" w:cs="Times New Roman"/>
          <w:i/>
          <w:sz w:val="24"/>
          <w:szCs w:val="24"/>
        </w:rPr>
        <w:t>047,0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6C75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,1% .</w:t>
      </w:r>
    </w:p>
    <w:p w:rsidR="00294FA6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доходной части бюджета на 202</w:t>
      </w:r>
      <w:r w:rsidR="006C75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безвозмездное поступление прочих межбюджетных трансфертов в сумме </w:t>
      </w:r>
      <w:r w:rsidR="006C752A" w:rsidRPr="00294FA6">
        <w:rPr>
          <w:rFonts w:ascii="Times New Roman" w:hAnsi="Times New Roman" w:cs="Times New Roman"/>
          <w:i/>
          <w:sz w:val="24"/>
          <w:szCs w:val="24"/>
        </w:rPr>
        <w:t>3</w:t>
      </w:r>
      <w:r w:rsidR="00BA6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52A" w:rsidRPr="00294FA6">
        <w:rPr>
          <w:rFonts w:ascii="Times New Roman" w:hAnsi="Times New Roman" w:cs="Times New Roman"/>
          <w:i/>
          <w:sz w:val="24"/>
          <w:szCs w:val="24"/>
        </w:rPr>
        <w:t>296,9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в отчётном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периоде бюджетные ассигнования в общем объёме </w:t>
      </w:r>
      <w:r w:rsidR="006C752A" w:rsidRPr="00294FA6">
        <w:rPr>
          <w:rFonts w:ascii="Times New Roman" w:hAnsi="Times New Roman" w:cs="Times New Roman"/>
          <w:i/>
          <w:sz w:val="24"/>
          <w:szCs w:val="24"/>
        </w:rPr>
        <w:t>2</w:t>
      </w:r>
      <w:r w:rsidR="00BA6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52A" w:rsidRPr="00294FA6">
        <w:rPr>
          <w:rFonts w:ascii="Times New Roman" w:hAnsi="Times New Roman" w:cs="Times New Roman"/>
          <w:i/>
          <w:sz w:val="24"/>
          <w:szCs w:val="24"/>
        </w:rPr>
        <w:t>772,5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рамках муниципальных программ: </w:t>
      </w:r>
    </w:p>
    <w:p w:rsidR="00294FA6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Развитие дорожного хозяйства в Людиновском районе » - в </w:t>
      </w:r>
      <w:r w:rsidR="00BA6FF8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52A" w:rsidRPr="00294FA6">
        <w:rPr>
          <w:rFonts w:ascii="Times New Roman" w:hAnsi="Times New Roman" w:cs="Times New Roman"/>
          <w:i/>
          <w:sz w:val="24"/>
          <w:szCs w:val="24"/>
        </w:rPr>
        <w:t>2676,9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94FA6">
        <w:rPr>
          <w:rFonts w:ascii="Times New Roman" w:hAnsi="Times New Roman" w:cs="Times New Roman"/>
          <w:i/>
          <w:sz w:val="24"/>
          <w:szCs w:val="24"/>
        </w:rPr>
        <w:t>;</w:t>
      </w:r>
    </w:p>
    <w:p w:rsidR="00294FA6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«Охрана окружающей среды в Людиновском районе»- 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52A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 xml:space="preserve">,0 тыс.рублей </w:t>
      </w:r>
      <w:r w:rsidR="00294FA6">
        <w:rPr>
          <w:rFonts w:ascii="Times New Roman" w:hAnsi="Times New Roman" w:cs="Times New Roman"/>
          <w:i/>
          <w:sz w:val="24"/>
          <w:szCs w:val="24"/>
        </w:rPr>
        <w:t>;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52A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жильём и коммунальными ус</w:t>
      </w:r>
      <w:r w:rsidR="00294FA6">
        <w:rPr>
          <w:rFonts w:ascii="Times New Roman" w:hAnsi="Times New Roman" w:cs="Times New Roman"/>
          <w:sz w:val="24"/>
          <w:szCs w:val="24"/>
        </w:rPr>
        <w:t xml:space="preserve">лугами население Людиновского района» в объёме </w:t>
      </w:r>
      <w:r w:rsidR="00294FA6" w:rsidRPr="00294FA6">
        <w:rPr>
          <w:rFonts w:ascii="Times New Roman" w:hAnsi="Times New Roman" w:cs="Times New Roman"/>
          <w:i/>
          <w:sz w:val="24"/>
          <w:szCs w:val="24"/>
        </w:rPr>
        <w:t>15,6 тыс.рублей</w:t>
      </w:r>
      <w:r w:rsidR="00294FA6"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202</w:t>
      </w:r>
      <w:r w:rsidR="007410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10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7410DD" w:rsidRPr="007410DD">
        <w:rPr>
          <w:rFonts w:ascii="Times New Roman" w:hAnsi="Times New Roman" w:cs="Times New Roman"/>
          <w:i/>
          <w:sz w:val="24"/>
          <w:szCs w:val="24"/>
        </w:rPr>
        <w:t>3</w:t>
      </w:r>
      <w:r w:rsidR="00BA6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0DD" w:rsidRPr="007410DD">
        <w:rPr>
          <w:rFonts w:ascii="Times New Roman" w:hAnsi="Times New Roman" w:cs="Times New Roman"/>
          <w:i/>
          <w:sz w:val="24"/>
          <w:szCs w:val="24"/>
        </w:rPr>
        <w:t>044,5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7410DD">
        <w:rPr>
          <w:rFonts w:ascii="Times New Roman" w:hAnsi="Times New Roman" w:cs="Times New Roman"/>
          <w:sz w:val="24"/>
          <w:szCs w:val="24"/>
        </w:rPr>
        <w:t>в 1,3 раза</w:t>
      </w:r>
      <w:r>
        <w:rPr>
          <w:rFonts w:ascii="Times New Roman" w:hAnsi="Times New Roman" w:cs="Times New Roman"/>
          <w:sz w:val="24"/>
          <w:szCs w:val="24"/>
        </w:rPr>
        <w:t xml:space="preserve">  и на </w:t>
      </w:r>
      <w:r w:rsidR="007410DD" w:rsidRPr="007410DD">
        <w:rPr>
          <w:rFonts w:ascii="Times New Roman" w:hAnsi="Times New Roman" w:cs="Times New Roman"/>
          <w:i/>
          <w:sz w:val="24"/>
          <w:szCs w:val="24"/>
        </w:rPr>
        <w:t>770,7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7410DD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550BA" w:rsidRDefault="00F550BA" w:rsidP="00F550BA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доходов за отчётный период составили в сумме </w:t>
      </w:r>
      <w:r w:rsidR="00D01F3A" w:rsidRPr="00D01F3A">
        <w:rPr>
          <w:rFonts w:ascii="Times New Roman" w:hAnsi="Times New Roman" w:cs="Times New Roman"/>
          <w:i/>
          <w:sz w:val="24"/>
          <w:szCs w:val="24"/>
        </w:rPr>
        <w:t>747,8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что </w:t>
      </w:r>
      <w:r w:rsidR="00D01F3A">
        <w:rPr>
          <w:rFonts w:ascii="Times New Roman" w:hAnsi="Times New Roman" w:cs="Times New Roman"/>
          <w:sz w:val="24"/>
          <w:szCs w:val="24"/>
        </w:rPr>
        <w:t>составляет всего лишь 11,8%</w:t>
      </w:r>
      <w:r>
        <w:rPr>
          <w:rFonts w:ascii="Times New Roman" w:hAnsi="Times New Roman" w:cs="Times New Roman"/>
          <w:sz w:val="24"/>
          <w:szCs w:val="24"/>
        </w:rPr>
        <w:t xml:space="preserve">  годовы</w:t>
      </w:r>
      <w:r w:rsidR="00D01F3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01F3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D01F3A">
        <w:rPr>
          <w:rFonts w:ascii="Times New Roman" w:hAnsi="Times New Roman" w:cs="Times New Roman"/>
          <w:sz w:val="24"/>
          <w:szCs w:val="24"/>
        </w:rPr>
        <w:t>й.</w:t>
      </w:r>
    </w:p>
    <w:p w:rsidR="00F550BA" w:rsidRDefault="00F550BA" w:rsidP="00F550BA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9 месяцев текущего года  налоговые доходы составляют  </w:t>
      </w:r>
      <w:r w:rsidR="00D01F3A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D01F3A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1F3A">
        <w:rPr>
          <w:rFonts w:ascii="Times New Roman" w:hAnsi="Times New Roman" w:cs="Times New Roman"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>% , чем в соответствующем периоде 202</w:t>
      </w:r>
      <w:r w:rsidR="00D01F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01F3A">
        <w:rPr>
          <w:rFonts w:ascii="Times New Roman" w:hAnsi="Times New Roman" w:cs="Times New Roman"/>
          <w:sz w:val="24"/>
          <w:szCs w:val="24"/>
        </w:rPr>
        <w:t>43,2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соответствующего периода 202</w:t>
      </w:r>
      <w:r w:rsidR="00D01F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налоговые доходы </w:t>
      </w:r>
      <w:r w:rsidR="00D01F3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1F3A" w:rsidRPr="00D01F3A">
        <w:rPr>
          <w:rFonts w:ascii="Times New Roman" w:hAnsi="Times New Roman" w:cs="Times New Roman"/>
          <w:i/>
          <w:sz w:val="24"/>
          <w:szCs w:val="24"/>
        </w:rPr>
        <w:t>797,6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й, или в 2,</w:t>
      </w:r>
      <w:r w:rsidR="00D01F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раза, а против 202</w:t>
      </w:r>
      <w:r w:rsidR="00D01F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1F3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415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F3A">
        <w:rPr>
          <w:rFonts w:ascii="Times New Roman" w:hAnsi="Times New Roman" w:cs="Times New Roman"/>
          <w:i/>
          <w:sz w:val="24"/>
          <w:szCs w:val="24"/>
        </w:rPr>
        <w:t>935,1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D01F3A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>6 раза.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</w:t>
      </w:r>
      <w:r w:rsidR="00D01F3A">
        <w:rPr>
          <w:rFonts w:ascii="Times New Roman" w:hAnsi="Times New Roman" w:cs="Times New Roman"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совокупный доход.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 </w:t>
      </w:r>
      <w:r w:rsidR="00D01F3A" w:rsidRPr="00D01F3A">
        <w:rPr>
          <w:rFonts w:ascii="Times New Roman" w:hAnsi="Times New Roman" w:cs="Times New Roman"/>
          <w:i/>
          <w:sz w:val="24"/>
          <w:szCs w:val="24"/>
        </w:rPr>
        <w:t>361,2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 </w:t>
      </w:r>
      <w:r w:rsidR="00D01F3A">
        <w:rPr>
          <w:rFonts w:ascii="Times New Roman" w:hAnsi="Times New Roman" w:cs="Times New Roman"/>
          <w:sz w:val="24"/>
          <w:szCs w:val="24"/>
        </w:rPr>
        <w:t xml:space="preserve">составило всего лишь 6,0 % </w:t>
      </w:r>
      <w:r>
        <w:rPr>
          <w:rFonts w:ascii="Times New Roman" w:hAnsi="Times New Roman" w:cs="Times New Roman"/>
          <w:sz w:val="24"/>
          <w:szCs w:val="24"/>
        </w:rPr>
        <w:t>планируемого объёма бюджетных назначений на 202</w:t>
      </w:r>
      <w:r w:rsidR="00D01F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01F3A" w:rsidRPr="00D01F3A">
        <w:rPr>
          <w:rFonts w:ascii="Times New Roman" w:hAnsi="Times New Roman" w:cs="Times New Roman"/>
          <w:i/>
          <w:sz w:val="24"/>
          <w:szCs w:val="24"/>
        </w:rPr>
        <w:t>6000,</w:t>
      </w:r>
      <w:r w:rsidRPr="00D01F3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</w:t>
      </w:r>
      <w:r w:rsidR="00D01F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</w:t>
      </w:r>
      <w:r w:rsidR="0029418F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966,0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 3,</w:t>
      </w:r>
      <w:r w:rsidR="002941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</w:t>
      </w:r>
      <w:r w:rsidR="00294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9418F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8</w:t>
      </w:r>
      <w:r w:rsidR="00415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060,6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29418F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>3 раза.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на  имущество за 9 месяцев текущего года поступил в объёме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267,9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9418F">
        <w:rPr>
          <w:rFonts w:ascii="Times New Roman" w:hAnsi="Times New Roman" w:cs="Times New Roman"/>
          <w:sz w:val="24"/>
          <w:szCs w:val="24"/>
        </w:rPr>
        <w:t>101,1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утверждённых  годовых бюджетных назначений в сумме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265,</w:t>
      </w:r>
      <w:r>
        <w:rPr>
          <w:rFonts w:ascii="Times New Roman" w:hAnsi="Times New Roman" w:cs="Times New Roman"/>
          <w:i/>
          <w:sz w:val="24"/>
          <w:szCs w:val="24"/>
        </w:rPr>
        <w:t xml:space="preserve">0 тыс. рублей.  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2941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поступления налога на имущество увеличилось на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29418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9418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9418F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</w:t>
      </w:r>
      <w:r w:rsidR="00294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увеличилось на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9418F">
        <w:rPr>
          <w:rFonts w:ascii="Times New Roman" w:hAnsi="Times New Roman" w:cs="Times New Roman"/>
          <w:sz w:val="24"/>
          <w:szCs w:val="24"/>
        </w:rPr>
        <w:t xml:space="preserve"> в 1,6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202</w:t>
      </w:r>
      <w:r w:rsidR="002941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94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 поступления налога составили в сумме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161,5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29418F">
        <w:rPr>
          <w:rFonts w:ascii="Times New Roman" w:hAnsi="Times New Roman" w:cs="Times New Roman"/>
          <w:i/>
          <w:sz w:val="24"/>
          <w:szCs w:val="24"/>
        </w:rPr>
        <w:t>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Неналоговые доходы</w:t>
      </w:r>
    </w:p>
    <w:p w:rsidR="00F550BA" w:rsidRDefault="00F550BA" w:rsidP="00F550BA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2941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неналоговые доходы в виде арендной платы за имущество  в сумме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1</w:t>
      </w:r>
      <w:r w:rsidRPr="0029418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тыс. рублей. </w:t>
      </w:r>
    </w:p>
    <w:p w:rsidR="00F550BA" w:rsidRDefault="00F550BA" w:rsidP="00F550BA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Фактически в доход бюджета доходы </w:t>
      </w:r>
      <w:r w:rsidR="0029418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поступали</w:t>
      </w:r>
      <w:r w:rsidR="0029418F"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202</w:t>
      </w:r>
      <w:r w:rsidR="00294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составили в размере </w:t>
      </w:r>
      <w:r w:rsidR="0029418F" w:rsidRPr="0029418F">
        <w:rPr>
          <w:rFonts w:ascii="Times New Roman" w:hAnsi="Times New Roman" w:cs="Times New Roman"/>
          <w:i/>
          <w:sz w:val="24"/>
          <w:szCs w:val="24"/>
        </w:rPr>
        <w:t>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а за соответствующий период 2021</w:t>
      </w:r>
      <w:r w:rsidR="0029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доходы  от использования имущества в бюджет сельского поселения не поступали.</w:t>
      </w:r>
    </w:p>
    <w:p w:rsidR="0029418F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</w:p>
    <w:p w:rsidR="00F550BA" w:rsidRDefault="0029418F" w:rsidP="00F550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F550BA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29418F" w:rsidRPr="0029418F">
        <w:rPr>
          <w:rFonts w:ascii="Times New Roman" w:hAnsi="Times New Roman" w:cs="Times New Roman"/>
          <w:bCs/>
          <w:i/>
          <w:sz w:val="24"/>
          <w:szCs w:val="20"/>
        </w:rPr>
        <w:t>21</w:t>
      </w:r>
      <w:r w:rsidR="00415B1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9418F" w:rsidRPr="0029418F">
        <w:rPr>
          <w:rFonts w:ascii="Times New Roman" w:hAnsi="Times New Roman" w:cs="Times New Roman"/>
          <w:bCs/>
          <w:i/>
          <w:sz w:val="24"/>
          <w:szCs w:val="20"/>
        </w:rPr>
        <w:t>706,2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415B1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9418F">
        <w:rPr>
          <w:rFonts w:ascii="Times New Roman" w:hAnsi="Times New Roman" w:cs="Times New Roman"/>
          <w:bCs/>
          <w:i/>
          <w:sz w:val="24"/>
          <w:szCs w:val="20"/>
        </w:rPr>
        <w:t>086,3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</w:t>
      </w:r>
      <w:r w:rsidR="0029418F">
        <w:rPr>
          <w:rFonts w:ascii="Times New Roman" w:hAnsi="Times New Roman" w:cs="Times New Roman"/>
          <w:bCs/>
          <w:sz w:val="24"/>
          <w:szCs w:val="20"/>
        </w:rPr>
        <w:t>1,0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29418F" w:rsidRDefault="0029418F" w:rsidP="0029418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2021г. расходная часть бюджета в отчетном периоде  увеличилась на </w:t>
      </w:r>
      <w:r w:rsidRPr="00BC6488">
        <w:rPr>
          <w:rFonts w:ascii="Times New Roman" w:hAnsi="Times New Roman"/>
          <w:i/>
          <w:sz w:val="24"/>
          <w:szCs w:val="24"/>
        </w:rPr>
        <w:t>3</w:t>
      </w:r>
      <w:r w:rsidR="00415B17">
        <w:rPr>
          <w:rFonts w:ascii="Times New Roman" w:hAnsi="Times New Roman"/>
          <w:i/>
          <w:sz w:val="24"/>
          <w:szCs w:val="24"/>
        </w:rPr>
        <w:t xml:space="preserve"> </w:t>
      </w:r>
      <w:r w:rsidRPr="00BC6488">
        <w:rPr>
          <w:rFonts w:ascii="Times New Roman" w:hAnsi="Times New Roman"/>
          <w:i/>
          <w:sz w:val="24"/>
          <w:szCs w:val="24"/>
        </w:rPr>
        <w:t>573,8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или 47,6%, а по отношению соответствующему периоду 2022 года сократилась  на </w:t>
      </w:r>
      <w:r w:rsidRPr="00BC6488">
        <w:rPr>
          <w:rFonts w:ascii="Times New Roman" w:hAnsi="Times New Roman"/>
          <w:i/>
          <w:sz w:val="24"/>
          <w:szCs w:val="24"/>
        </w:rPr>
        <w:t>139,4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1,3% . </w:t>
      </w:r>
    </w:p>
    <w:p w:rsidR="0029418F" w:rsidRDefault="0029418F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550BA" w:rsidRDefault="00F550BA" w:rsidP="00F550BA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F550BA" w:rsidSect="00BE73BE">
          <w:headerReference w:type="default" r:id="rId6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03" w:type="pct"/>
        <w:tblLook w:val="04A0"/>
      </w:tblPr>
      <w:tblGrid>
        <w:gridCol w:w="2149"/>
        <w:gridCol w:w="672"/>
        <w:gridCol w:w="1045"/>
        <w:gridCol w:w="1045"/>
        <w:gridCol w:w="1348"/>
        <w:gridCol w:w="1045"/>
        <w:gridCol w:w="1107"/>
        <w:gridCol w:w="974"/>
      </w:tblGrid>
      <w:tr w:rsidR="00F550BA" w:rsidTr="00A552DD">
        <w:trPr>
          <w:trHeight w:val="64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="00532FA3">
              <w:rPr>
                <w:rFonts w:ascii="Times New Roman" w:hAnsi="Times New Roman" w:cs="Times New Roman"/>
                <w:sz w:val="20"/>
                <w:szCs w:val="20"/>
              </w:rPr>
              <w:t xml:space="preserve">разделов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="00532FA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202</w:t>
            </w:r>
            <w:r w:rsidR="00A55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5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уточнённой росписью на 202</w:t>
            </w:r>
            <w:r w:rsidR="00A55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5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5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0BA" w:rsidRDefault="00F550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A552DD" w:rsidTr="00A552DD">
        <w:trPr>
          <w:trHeight w:val="43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«Общегосударственные вопросы»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2723,9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4943,4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3093,8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A552DD" w:rsidTr="00A552DD">
        <w:trPr>
          <w:trHeight w:val="27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A552DD" w:rsidTr="00A552DD">
        <w:trPr>
          <w:trHeight w:val="27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«Национальная безопасность и правоохранительная деятельность»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6752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675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A552DD" w:rsidTr="00A552DD">
        <w:trPr>
          <w:trHeight w:val="27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«Национальная экономика»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2398,8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</w:tr>
      <w:tr w:rsidR="00A552DD" w:rsidTr="00A552DD">
        <w:trPr>
          <w:trHeight w:val="354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«Жилищно-коммунальное хозяйство»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4402,2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6752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5241,</w:t>
            </w:r>
            <w:r w:rsidR="00675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6E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B4506E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A552DD" w:rsidTr="00A552DD">
        <w:trPr>
          <w:trHeight w:val="24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«Образование»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DD" w:rsidRDefault="0067522A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DD" w:rsidRDefault="0067522A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DD" w:rsidRDefault="0067522A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2DD" w:rsidRDefault="007C15BB" w:rsidP="00A552D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552DD" w:rsidTr="00A552DD">
        <w:trPr>
          <w:trHeight w:val="13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кинематография»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C8" w:rsidRDefault="006A67C8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7352,0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3022,6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A552DD" w:rsidTr="00A552DD">
        <w:trPr>
          <w:trHeight w:val="264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политика»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A552DD" w:rsidTr="00A552DD">
        <w:trPr>
          <w:trHeight w:val="324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2DD" w:rsidRDefault="00A552DD" w:rsidP="00A552D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8" w:rsidRDefault="006A67C8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DD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552DD" w:rsidTr="00A552DD">
        <w:trPr>
          <w:trHeight w:val="496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A6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6A6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21706,2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2A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2DD" w:rsidRDefault="0067522A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11086,3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3B89" w:rsidRDefault="00BE3B89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D" w:rsidRDefault="00A552DD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15BB" w:rsidRDefault="007C15BB" w:rsidP="00A552D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 w:rsidR="00AB7BE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 9 месяцев т. г. составляют расходы  по разделу «</w:t>
      </w:r>
      <w:r w:rsidR="00AB7BE8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AB7BE8">
        <w:rPr>
          <w:rFonts w:ascii="Times New Roman" w:hAnsi="Times New Roman" w:cs="Times New Roman"/>
          <w:bCs/>
          <w:sz w:val="24"/>
          <w:szCs w:val="24"/>
        </w:rPr>
        <w:t>31,6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415B17">
        <w:rPr>
          <w:rFonts w:ascii="Times New Roman" w:hAnsi="Times New Roman" w:cs="Times New Roman"/>
          <w:bCs/>
          <w:sz w:val="24"/>
          <w:szCs w:val="24"/>
        </w:rPr>
        <w:t xml:space="preserve"> и «Культура  и кинематография» -</w:t>
      </w:r>
      <w:r w:rsidR="00077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B17">
        <w:rPr>
          <w:rFonts w:ascii="Times New Roman" w:hAnsi="Times New Roman" w:cs="Times New Roman"/>
          <w:bCs/>
          <w:sz w:val="24"/>
          <w:szCs w:val="24"/>
        </w:rPr>
        <w:t>41,1%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550BA" w:rsidRDefault="00F550BA" w:rsidP="00F550BA">
      <w:pPr>
        <w:pStyle w:val="a7"/>
        <w:spacing w:line="240" w:lineRule="atLeast"/>
        <w:jc w:val="both"/>
        <w:rPr>
          <w:b w:val="0"/>
        </w:rPr>
      </w:pPr>
      <w:r>
        <w:rPr>
          <w:b w:val="0"/>
        </w:rPr>
        <w:t xml:space="preserve">          Расходы по разделу « Общегосударственные вопросы » за 9 месяцев текущего года составили в сумме </w:t>
      </w:r>
      <w:r w:rsidR="00AB7BE8" w:rsidRPr="00AB7BE8">
        <w:rPr>
          <w:b w:val="0"/>
          <w:i/>
        </w:rPr>
        <w:t>3093,8</w:t>
      </w:r>
      <w:r>
        <w:rPr>
          <w:b w:val="0"/>
        </w:rPr>
        <w:t xml:space="preserve"> </w:t>
      </w:r>
      <w:r>
        <w:rPr>
          <w:b w:val="0"/>
          <w:i/>
        </w:rPr>
        <w:t>тыс. рублей</w:t>
      </w:r>
      <w:r>
        <w:rPr>
          <w:b w:val="0"/>
        </w:rPr>
        <w:t>,</w:t>
      </w:r>
      <w:r>
        <w:t xml:space="preserve"> </w:t>
      </w:r>
      <w:r>
        <w:rPr>
          <w:b w:val="0"/>
        </w:rPr>
        <w:t>или 6</w:t>
      </w:r>
      <w:r w:rsidR="00AB7BE8">
        <w:rPr>
          <w:b w:val="0"/>
        </w:rPr>
        <w:t>2,6</w:t>
      </w:r>
      <w:r>
        <w:rPr>
          <w:b w:val="0"/>
        </w:rPr>
        <w:t xml:space="preserve"> % годовых бюджетных назначений.</w:t>
      </w:r>
    </w:p>
    <w:p w:rsidR="00F550BA" w:rsidRDefault="00F550BA" w:rsidP="00F550BA">
      <w:pPr>
        <w:pStyle w:val="a7"/>
        <w:spacing w:line="240" w:lineRule="atLeast"/>
        <w:jc w:val="both"/>
        <w:rPr>
          <w:b w:val="0"/>
          <w:bCs w:val="0"/>
          <w:i/>
        </w:rPr>
      </w:pPr>
      <w:r>
        <w:rPr>
          <w:b w:val="0"/>
        </w:rPr>
        <w:t xml:space="preserve">          По отношению к соответствующему периоду 202</w:t>
      </w:r>
      <w:r w:rsidR="00AB7BE8">
        <w:rPr>
          <w:b w:val="0"/>
        </w:rPr>
        <w:t>1</w:t>
      </w:r>
      <w:r>
        <w:rPr>
          <w:b w:val="0"/>
        </w:rPr>
        <w:t xml:space="preserve"> года расходы увеличились на </w:t>
      </w:r>
      <w:r w:rsidR="00AB7BE8" w:rsidRPr="00AB7BE8">
        <w:rPr>
          <w:b w:val="0"/>
          <w:i/>
        </w:rPr>
        <w:t>758,1</w:t>
      </w:r>
      <w:r>
        <w:rPr>
          <w:b w:val="0"/>
          <w:i/>
        </w:rPr>
        <w:t xml:space="preserve"> тыс. рублей, </w:t>
      </w:r>
      <w:r>
        <w:rPr>
          <w:b w:val="0"/>
        </w:rPr>
        <w:t xml:space="preserve">или </w:t>
      </w:r>
      <w:r w:rsidR="00AB7BE8">
        <w:rPr>
          <w:b w:val="0"/>
        </w:rPr>
        <w:t>в 1,3 раза</w:t>
      </w:r>
      <w:r>
        <w:rPr>
          <w:b w:val="0"/>
        </w:rPr>
        <w:t>,</w:t>
      </w:r>
      <w:r>
        <w:rPr>
          <w:b w:val="0"/>
          <w:i/>
        </w:rPr>
        <w:t xml:space="preserve"> </w:t>
      </w:r>
      <w:r>
        <w:rPr>
          <w:b w:val="0"/>
        </w:rPr>
        <w:t>а по отношению к 202</w:t>
      </w:r>
      <w:r w:rsidR="00AB7BE8">
        <w:rPr>
          <w:b w:val="0"/>
        </w:rPr>
        <w:t>2</w:t>
      </w:r>
      <w:r>
        <w:rPr>
          <w:b w:val="0"/>
        </w:rPr>
        <w:t xml:space="preserve"> году увеличились на</w:t>
      </w:r>
      <w:r>
        <w:rPr>
          <w:b w:val="0"/>
          <w:i/>
        </w:rPr>
        <w:t xml:space="preserve"> 3</w:t>
      </w:r>
      <w:r w:rsidR="00AB7BE8">
        <w:rPr>
          <w:b w:val="0"/>
          <w:i/>
        </w:rPr>
        <w:t>69,9</w:t>
      </w:r>
      <w:r>
        <w:rPr>
          <w:b w:val="0"/>
          <w:i/>
        </w:rPr>
        <w:t xml:space="preserve"> тыс. рублей, </w:t>
      </w:r>
      <w:r>
        <w:rPr>
          <w:b w:val="0"/>
        </w:rPr>
        <w:t>или 1</w:t>
      </w:r>
      <w:r w:rsidR="00AB7BE8">
        <w:rPr>
          <w:b w:val="0"/>
        </w:rPr>
        <w:t>3</w:t>
      </w:r>
      <w:r>
        <w:rPr>
          <w:b w:val="0"/>
        </w:rPr>
        <w:t>,6 %.</w:t>
      </w:r>
      <w:r>
        <w:rPr>
          <w:b w:val="0"/>
          <w:i/>
        </w:rPr>
        <w:t xml:space="preserve"> </w:t>
      </w:r>
    </w:p>
    <w:p w:rsidR="00F550BA" w:rsidRDefault="00F550BA" w:rsidP="00F550B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AB7BE8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AB7BE8" w:rsidRPr="00AB7BE8">
        <w:rPr>
          <w:rFonts w:ascii="Times New Roman" w:hAnsi="Times New Roman" w:cs="Times New Roman"/>
          <w:i/>
          <w:sz w:val="24"/>
          <w:szCs w:val="24"/>
        </w:rPr>
        <w:t>102,2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AB7BE8">
        <w:rPr>
          <w:rFonts w:ascii="Times New Roman" w:hAnsi="Times New Roman" w:cs="Times New Roman"/>
          <w:sz w:val="24"/>
          <w:szCs w:val="24"/>
        </w:rPr>
        <w:t>71,0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 </w:t>
      </w:r>
    </w:p>
    <w:p w:rsidR="00F550BA" w:rsidRDefault="00F550BA" w:rsidP="00F550B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Относительно соответствующего периода 202</w:t>
      </w:r>
      <w:r w:rsidR="00AB7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AB7BE8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B7BE8" w:rsidRPr="00AB7BE8">
        <w:rPr>
          <w:rFonts w:ascii="Times New Roman" w:hAnsi="Times New Roman" w:cs="Times New Roman"/>
          <w:i/>
          <w:sz w:val="24"/>
          <w:szCs w:val="24"/>
        </w:rPr>
        <w:t>28</w:t>
      </w:r>
      <w:r w:rsidRPr="00AB7BE8">
        <w:rPr>
          <w:rFonts w:ascii="Times New Roman" w:hAnsi="Times New Roman" w:cs="Times New Roman"/>
          <w:i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B7BE8">
        <w:rPr>
          <w:rFonts w:ascii="Times New Roman" w:hAnsi="Times New Roman" w:cs="Times New Roman"/>
          <w:sz w:val="24"/>
          <w:szCs w:val="24"/>
        </w:rPr>
        <w:t>38,3</w:t>
      </w:r>
      <w:r>
        <w:rPr>
          <w:rFonts w:ascii="Times New Roman" w:hAnsi="Times New Roman" w:cs="Times New Roman"/>
          <w:sz w:val="24"/>
          <w:szCs w:val="24"/>
        </w:rPr>
        <w:t>% , а к  соответствующему периоду 202</w:t>
      </w:r>
      <w:r w:rsidR="00AB7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AB7BE8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B7BE8" w:rsidRPr="00AB7BE8">
        <w:rPr>
          <w:rFonts w:ascii="Times New Roman" w:hAnsi="Times New Roman" w:cs="Times New Roman"/>
          <w:i/>
          <w:sz w:val="24"/>
          <w:szCs w:val="24"/>
        </w:rPr>
        <w:t>44,9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B7BE8">
        <w:rPr>
          <w:rFonts w:ascii="Times New Roman" w:hAnsi="Times New Roman" w:cs="Times New Roman"/>
          <w:sz w:val="24"/>
          <w:szCs w:val="24"/>
        </w:rPr>
        <w:t>в 1,8 раза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в бюджете  предусматривались расходы на финансирование муниципальной программы «Безопасность жизнедеятельности на территории сельского поселения «Село Заречный».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утверждённых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539,4 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кассовые расходы составили в сумме </w:t>
      </w:r>
      <w:r w:rsidR="008718D9" w:rsidRPr="008718D9">
        <w:rPr>
          <w:rFonts w:ascii="Times New Roman" w:hAnsi="Times New Roman" w:cs="Times New Roman"/>
          <w:i/>
          <w:sz w:val="24"/>
          <w:szCs w:val="24"/>
        </w:rPr>
        <w:t>307,</w:t>
      </w:r>
      <w:r w:rsidRPr="008718D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8718D9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данной программы произведены расходы на мероприятия: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опахивание населенных пунктов минерализованной полосой в сумме </w:t>
      </w:r>
      <w:r>
        <w:rPr>
          <w:rFonts w:ascii="Times New Roman" w:hAnsi="Times New Roman" w:cs="Times New Roman"/>
          <w:i/>
          <w:sz w:val="24"/>
          <w:szCs w:val="24"/>
        </w:rPr>
        <w:t>116,1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FB3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,0 % утверждённых бюджетных ассигнований 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B3ED2">
        <w:rPr>
          <w:rFonts w:ascii="Times New Roman" w:hAnsi="Times New Roman" w:cs="Times New Roman"/>
          <w:i/>
          <w:sz w:val="24"/>
          <w:szCs w:val="24"/>
        </w:rPr>
        <w:t>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ликвидация пожаров в сумме </w:t>
      </w:r>
      <w:r w:rsidR="00FB3ED2" w:rsidRPr="00FB3ED2">
        <w:rPr>
          <w:rFonts w:ascii="Times New Roman" w:hAnsi="Times New Roman" w:cs="Times New Roman"/>
          <w:i/>
          <w:sz w:val="24"/>
          <w:szCs w:val="24"/>
        </w:rPr>
        <w:t>13,0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B3ED2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утверждённых бюджетных ассигнований  в размере </w:t>
      </w:r>
      <w:r w:rsidR="00FB3ED2" w:rsidRPr="00FB3ED2">
        <w:rPr>
          <w:rFonts w:ascii="Times New Roman" w:hAnsi="Times New Roman" w:cs="Times New Roman"/>
          <w:i/>
          <w:sz w:val="24"/>
          <w:szCs w:val="24"/>
        </w:rPr>
        <w:t>59,4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содержание тракторного прицепа в сумме </w:t>
      </w:r>
      <w:r w:rsidR="0057634F" w:rsidRPr="0057634F">
        <w:rPr>
          <w:rFonts w:ascii="Times New Roman" w:hAnsi="Times New Roman" w:cs="Times New Roman"/>
          <w:i/>
          <w:sz w:val="24"/>
          <w:szCs w:val="24"/>
        </w:rPr>
        <w:t>41,1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634F">
        <w:rPr>
          <w:rFonts w:ascii="Times New Roman" w:hAnsi="Times New Roman" w:cs="Times New Roman"/>
          <w:sz w:val="24"/>
          <w:szCs w:val="24"/>
        </w:rPr>
        <w:t>51,4</w:t>
      </w:r>
      <w:r>
        <w:rPr>
          <w:rFonts w:ascii="Times New Roman" w:hAnsi="Times New Roman" w:cs="Times New Roman"/>
          <w:sz w:val="24"/>
          <w:szCs w:val="24"/>
        </w:rPr>
        <w:t xml:space="preserve">% утверждённых бюджетных ассигнований в сумме </w:t>
      </w:r>
      <w:r w:rsidR="0057634F" w:rsidRPr="0057634F">
        <w:rPr>
          <w:rFonts w:ascii="Times New Roman" w:hAnsi="Times New Roman" w:cs="Times New Roman"/>
          <w:i/>
          <w:sz w:val="24"/>
          <w:szCs w:val="24"/>
        </w:rPr>
        <w:t>8</w:t>
      </w:r>
      <w:r w:rsidRPr="0057634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7634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57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скос борщевика в сумме </w:t>
      </w:r>
      <w:r w:rsidR="0057634F" w:rsidRPr="0057634F">
        <w:rPr>
          <w:rFonts w:ascii="Times New Roman" w:hAnsi="Times New Roman" w:cs="Times New Roman"/>
          <w:i/>
          <w:sz w:val="24"/>
          <w:szCs w:val="24"/>
        </w:rPr>
        <w:t>137,5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634F">
        <w:rPr>
          <w:rFonts w:ascii="Times New Roman" w:hAnsi="Times New Roman" w:cs="Times New Roman"/>
          <w:sz w:val="24"/>
          <w:szCs w:val="24"/>
        </w:rPr>
        <w:t>68,8</w:t>
      </w:r>
      <w:r>
        <w:rPr>
          <w:rFonts w:ascii="Times New Roman" w:hAnsi="Times New Roman" w:cs="Times New Roman"/>
          <w:sz w:val="24"/>
          <w:szCs w:val="24"/>
        </w:rPr>
        <w:t xml:space="preserve"> % утверждённых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200,0 тыс.рублей.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Относительно уровня 202</w:t>
      </w:r>
      <w:r w:rsidR="006D34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D340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гг. расходы по программе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6D340A">
        <w:rPr>
          <w:rFonts w:ascii="Times New Roman" w:hAnsi="Times New Roman" w:cs="Times New Roman"/>
          <w:i/>
          <w:sz w:val="24"/>
          <w:szCs w:val="24"/>
        </w:rPr>
        <w:t>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2</w:t>
      </w:r>
      <w:r w:rsidR="006D340A">
        <w:rPr>
          <w:rFonts w:ascii="Times New Roman" w:hAnsi="Times New Roman" w:cs="Times New Roman"/>
          <w:sz w:val="24"/>
          <w:szCs w:val="24"/>
        </w:rPr>
        <w:t xml:space="preserve">5,0 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6D34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6D340A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D340A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%  соответственно. 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«Национальная экономика» предусматривались на выполнение мероприятий  муниципальной программы «Развитие дорожного хозяйства в Людиновском районе»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D340A">
        <w:rPr>
          <w:rFonts w:ascii="Times New Roman" w:hAnsi="Times New Roman" w:cs="Times New Roman"/>
          <w:i/>
          <w:sz w:val="24"/>
          <w:szCs w:val="24"/>
        </w:rPr>
        <w:t xml:space="preserve">676,9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за 9 месяцев т.г. составило в сумме </w:t>
      </w:r>
      <w:r w:rsidR="006D340A" w:rsidRPr="006D340A">
        <w:rPr>
          <w:rFonts w:ascii="Times New Roman" w:hAnsi="Times New Roman" w:cs="Times New Roman"/>
          <w:i/>
          <w:sz w:val="24"/>
          <w:szCs w:val="24"/>
        </w:rPr>
        <w:t>2</w:t>
      </w:r>
      <w:r w:rsidR="0007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40A" w:rsidRPr="006D340A">
        <w:rPr>
          <w:rFonts w:ascii="Times New Roman" w:hAnsi="Times New Roman" w:cs="Times New Roman"/>
          <w:i/>
          <w:sz w:val="24"/>
          <w:szCs w:val="24"/>
        </w:rPr>
        <w:t>398,8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D340A">
        <w:rPr>
          <w:rFonts w:ascii="Times New Roman" w:hAnsi="Times New Roman" w:cs="Times New Roman"/>
          <w:sz w:val="24"/>
          <w:szCs w:val="24"/>
        </w:rPr>
        <w:t>89,6</w:t>
      </w:r>
      <w:r>
        <w:rPr>
          <w:rFonts w:ascii="Times New Roman" w:hAnsi="Times New Roman" w:cs="Times New Roman"/>
          <w:sz w:val="24"/>
          <w:szCs w:val="24"/>
        </w:rPr>
        <w:t xml:space="preserve"> % утверждённых бюджетных ассигнований,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которые использованы на оплату работ :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очистке дорог от снега в сумме </w:t>
      </w:r>
      <w:r w:rsidR="006D340A" w:rsidRPr="006D340A">
        <w:rPr>
          <w:rFonts w:ascii="Times New Roman" w:hAnsi="Times New Roman" w:cs="Times New Roman"/>
          <w:i/>
          <w:sz w:val="24"/>
          <w:szCs w:val="24"/>
        </w:rPr>
        <w:t>493,0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40A">
        <w:rPr>
          <w:rFonts w:ascii="Times New Roman" w:hAnsi="Times New Roman" w:cs="Times New Roman"/>
          <w:sz w:val="24"/>
          <w:szCs w:val="24"/>
        </w:rPr>
        <w:t>70,4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ассигнований в сумме </w:t>
      </w:r>
      <w:r w:rsidR="006D340A" w:rsidRPr="00077315">
        <w:rPr>
          <w:rFonts w:ascii="Times New Roman" w:hAnsi="Times New Roman" w:cs="Times New Roman"/>
          <w:i/>
          <w:sz w:val="24"/>
          <w:szCs w:val="24"/>
        </w:rPr>
        <w:t>7</w:t>
      </w:r>
      <w:r w:rsidRPr="00077315">
        <w:rPr>
          <w:rFonts w:ascii="Times New Roman" w:hAnsi="Times New Roman" w:cs="Times New Roman"/>
          <w:i/>
          <w:sz w:val="24"/>
          <w:szCs w:val="24"/>
        </w:rPr>
        <w:t>00,</w:t>
      </w:r>
      <w:r>
        <w:rPr>
          <w:rFonts w:ascii="Times New Roman" w:hAnsi="Times New Roman" w:cs="Times New Roman"/>
          <w:i/>
          <w:sz w:val="24"/>
          <w:szCs w:val="24"/>
        </w:rPr>
        <w:t>0  тыс. рублей;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текущему ремонту и содержанию автомобильных дорог общего пользования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7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40A">
        <w:rPr>
          <w:rFonts w:ascii="Times New Roman" w:hAnsi="Times New Roman" w:cs="Times New Roman"/>
          <w:i/>
          <w:sz w:val="24"/>
          <w:szCs w:val="24"/>
        </w:rPr>
        <w:t>805,8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>или 9</w:t>
      </w:r>
      <w:r w:rsidR="006D340A">
        <w:rPr>
          <w:rFonts w:ascii="Times New Roman" w:hAnsi="Times New Roman" w:cs="Times New Roman"/>
          <w:sz w:val="24"/>
          <w:szCs w:val="24"/>
        </w:rPr>
        <w:t>6,2</w:t>
      </w:r>
      <w:r>
        <w:rPr>
          <w:rFonts w:ascii="Times New Roman" w:hAnsi="Times New Roman" w:cs="Times New Roman"/>
          <w:sz w:val="24"/>
          <w:szCs w:val="24"/>
        </w:rPr>
        <w:t xml:space="preserve"> % утвержденных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7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40A">
        <w:rPr>
          <w:rFonts w:ascii="Times New Roman" w:hAnsi="Times New Roman" w:cs="Times New Roman"/>
          <w:i/>
          <w:sz w:val="24"/>
          <w:szCs w:val="24"/>
        </w:rPr>
        <w:t>876,9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 грейдированию  дорог в сумме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6D340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D340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или 10</w:t>
      </w:r>
      <w:r w:rsidR="006D34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34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утвержденных бюджетных ассигнований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6D340A">
        <w:rPr>
          <w:rFonts w:ascii="Times New Roman" w:hAnsi="Times New Roman" w:cs="Times New Roman"/>
          <w:sz w:val="24"/>
          <w:szCs w:val="24"/>
        </w:rPr>
        <w:t>1-2022 г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увеличились на </w:t>
      </w:r>
      <w:r w:rsidR="006D340A" w:rsidRPr="006D340A">
        <w:rPr>
          <w:rFonts w:ascii="Times New Roman" w:hAnsi="Times New Roman" w:cs="Times New Roman"/>
          <w:i/>
          <w:sz w:val="24"/>
          <w:szCs w:val="24"/>
        </w:rPr>
        <w:t>1</w:t>
      </w:r>
      <w:r w:rsidR="0007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40A" w:rsidRPr="006D340A">
        <w:rPr>
          <w:rFonts w:ascii="Times New Roman" w:hAnsi="Times New Roman" w:cs="Times New Roman"/>
          <w:i/>
          <w:sz w:val="24"/>
          <w:szCs w:val="24"/>
        </w:rPr>
        <w:t>152,6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D340A">
        <w:rPr>
          <w:rFonts w:ascii="Times New Roman" w:hAnsi="Times New Roman" w:cs="Times New Roman"/>
          <w:sz w:val="24"/>
          <w:szCs w:val="24"/>
        </w:rPr>
        <w:t>в 1,9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40A" w:rsidRPr="006D34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6D340A" w:rsidRPr="006D340A">
        <w:rPr>
          <w:rFonts w:ascii="Times New Roman" w:hAnsi="Times New Roman" w:cs="Times New Roman"/>
          <w:i/>
          <w:sz w:val="24"/>
          <w:szCs w:val="24"/>
        </w:rPr>
        <w:t>788,1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D340A">
        <w:rPr>
          <w:rFonts w:ascii="Times New Roman" w:hAnsi="Times New Roman" w:cs="Times New Roman"/>
          <w:sz w:val="24"/>
          <w:szCs w:val="24"/>
        </w:rPr>
        <w:t>в 1,5 раза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 w:rsidR="00863BA9" w:rsidRPr="00863BA9">
        <w:rPr>
          <w:rFonts w:ascii="Times New Roman" w:hAnsi="Times New Roman" w:cs="Times New Roman"/>
          <w:i/>
          <w:sz w:val="24"/>
          <w:szCs w:val="24"/>
        </w:rPr>
        <w:t>1</w:t>
      </w:r>
      <w:r w:rsidR="0007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BA9" w:rsidRPr="00863BA9">
        <w:rPr>
          <w:rFonts w:ascii="Times New Roman" w:hAnsi="Times New Roman" w:cs="Times New Roman"/>
          <w:i/>
          <w:sz w:val="24"/>
          <w:szCs w:val="24"/>
        </w:rPr>
        <w:t>658,0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63BA9">
        <w:rPr>
          <w:rFonts w:ascii="Times New Roman" w:hAnsi="Times New Roman" w:cs="Times New Roman"/>
          <w:sz w:val="24"/>
          <w:szCs w:val="24"/>
        </w:rPr>
        <w:t>31,6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 w:rsidR="00863BA9" w:rsidRPr="00863BA9">
        <w:rPr>
          <w:rFonts w:ascii="Times New Roman" w:hAnsi="Times New Roman" w:cs="Times New Roman"/>
          <w:i/>
          <w:sz w:val="24"/>
          <w:szCs w:val="24"/>
        </w:rPr>
        <w:t>5</w:t>
      </w:r>
      <w:r w:rsidR="0007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BA9" w:rsidRPr="00863BA9">
        <w:rPr>
          <w:rFonts w:ascii="Times New Roman" w:hAnsi="Times New Roman" w:cs="Times New Roman"/>
          <w:i/>
          <w:sz w:val="24"/>
          <w:szCs w:val="24"/>
        </w:rPr>
        <w:t>241,8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по данному разделу в общем объёме расходов составил </w:t>
      </w:r>
      <w:r w:rsidR="00D758A0">
        <w:rPr>
          <w:rFonts w:ascii="Times New Roman" w:hAnsi="Times New Roman" w:cs="Times New Roman"/>
          <w:sz w:val="24"/>
          <w:szCs w:val="24"/>
        </w:rPr>
        <w:t>15,0</w:t>
      </w:r>
      <w:r w:rsidR="0007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D75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-2021гг. объём расходов бюджета на мероприятия по разделу «Жилищно-коммунальное хозяйство»  за 9 месяцев  202</w:t>
      </w:r>
      <w:r w:rsidR="00D75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58A0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758A0" w:rsidRPr="0082193A">
        <w:rPr>
          <w:rFonts w:ascii="Times New Roman" w:hAnsi="Times New Roman" w:cs="Times New Roman"/>
          <w:i/>
          <w:sz w:val="24"/>
          <w:szCs w:val="24"/>
        </w:rPr>
        <w:t>436,3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758A0">
        <w:rPr>
          <w:rFonts w:ascii="Times New Roman" w:hAnsi="Times New Roman" w:cs="Times New Roman"/>
          <w:sz w:val="24"/>
          <w:szCs w:val="24"/>
        </w:rPr>
        <w:t>26,3%</w:t>
      </w:r>
      <w:r>
        <w:rPr>
          <w:rFonts w:ascii="Times New Roman" w:hAnsi="Times New Roman" w:cs="Times New Roman"/>
          <w:sz w:val="24"/>
          <w:szCs w:val="24"/>
        </w:rPr>
        <w:t xml:space="preserve"> и  на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D758A0">
        <w:rPr>
          <w:rFonts w:ascii="Times New Roman" w:hAnsi="Times New Roman" w:cs="Times New Roman"/>
          <w:i/>
          <w:sz w:val="24"/>
          <w:szCs w:val="24"/>
        </w:rPr>
        <w:t>744,2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D758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 соответственно.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(9</w:t>
      </w:r>
      <w:r w:rsidR="00D758A0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«Благоустройство ».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сумме </w:t>
      </w:r>
      <w:r w:rsidR="00D758A0" w:rsidRPr="00D758A0">
        <w:rPr>
          <w:rFonts w:ascii="Times New Roman" w:hAnsi="Times New Roman" w:cs="Times New Roman"/>
          <w:i/>
          <w:sz w:val="24"/>
          <w:szCs w:val="24"/>
        </w:rPr>
        <w:t>4771,9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D758A0" w:rsidRPr="00D758A0">
        <w:rPr>
          <w:rFonts w:ascii="Times New Roman" w:hAnsi="Times New Roman" w:cs="Times New Roman"/>
          <w:i/>
          <w:sz w:val="24"/>
          <w:szCs w:val="24"/>
        </w:rPr>
        <w:t>1600,6</w:t>
      </w:r>
      <w:r w:rsidR="00D7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758A0">
        <w:rPr>
          <w:rFonts w:ascii="Times New Roman" w:hAnsi="Times New Roman" w:cs="Times New Roman"/>
          <w:sz w:val="24"/>
          <w:szCs w:val="24"/>
        </w:rPr>
        <w:t>33,5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Бюджетные ассигнования направлены на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0"/>
        </w:rPr>
        <w:t>Благоустройство территории сельского поселения «Село Заречный»: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оплату электроэнергии и содержание  объектов уличного освещения  в сумме </w:t>
      </w:r>
      <w:r w:rsidR="00DA05B9" w:rsidRPr="00DA05B9">
        <w:rPr>
          <w:rFonts w:ascii="Times New Roman" w:hAnsi="Times New Roman" w:cs="Times New Roman"/>
          <w:i/>
          <w:sz w:val="24"/>
          <w:szCs w:val="20"/>
        </w:rPr>
        <w:t>519,5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DA05B9">
        <w:rPr>
          <w:rFonts w:ascii="Times New Roman" w:hAnsi="Times New Roman" w:cs="Times New Roman"/>
          <w:sz w:val="24"/>
          <w:szCs w:val="20"/>
        </w:rPr>
        <w:t>40,0</w:t>
      </w:r>
      <w:r>
        <w:rPr>
          <w:rFonts w:ascii="Times New Roman" w:hAnsi="Times New Roman" w:cs="Times New Roman"/>
          <w:sz w:val="24"/>
          <w:szCs w:val="20"/>
        </w:rPr>
        <w:t xml:space="preserve"> % от запланированных ассигнований на 202</w:t>
      </w:r>
      <w:r w:rsidR="00DA05B9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</w:t>
      </w:r>
      <w:r w:rsidR="00DA05B9">
        <w:rPr>
          <w:rFonts w:ascii="Times New Roman" w:hAnsi="Times New Roman" w:cs="Times New Roman"/>
          <w:i/>
          <w:sz w:val="24"/>
          <w:szCs w:val="20"/>
        </w:rPr>
        <w:t>300,0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поселения в сумме </w:t>
      </w:r>
      <w:r w:rsidR="00DA05B9" w:rsidRPr="00DA05B9">
        <w:rPr>
          <w:rFonts w:ascii="Times New Roman" w:hAnsi="Times New Roman" w:cs="Times New Roman"/>
          <w:i/>
          <w:sz w:val="24"/>
          <w:szCs w:val="20"/>
        </w:rPr>
        <w:t>991,2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DA05B9">
        <w:rPr>
          <w:rFonts w:ascii="Times New Roman" w:hAnsi="Times New Roman" w:cs="Times New Roman"/>
          <w:sz w:val="24"/>
          <w:szCs w:val="20"/>
        </w:rPr>
        <w:t>77,4</w:t>
      </w:r>
      <w:r>
        <w:rPr>
          <w:rFonts w:ascii="Times New Roman" w:hAnsi="Times New Roman" w:cs="Times New Roman"/>
          <w:sz w:val="24"/>
          <w:szCs w:val="20"/>
        </w:rPr>
        <w:t xml:space="preserve"> % от  запланированных ассигнований в сумме  </w:t>
      </w:r>
      <w:r w:rsidR="00DA05B9" w:rsidRPr="00DA05B9">
        <w:rPr>
          <w:rFonts w:ascii="Times New Roman" w:hAnsi="Times New Roman" w:cs="Times New Roman"/>
          <w:i/>
          <w:sz w:val="24"/>
          <w:szCs w:val="20"/>
        </w:rPr>
        <w:t>1280,0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- содержание мест захоронения в сумме </w:t>
      </w:r>
      <w:r w:rsidR="00DA05B9" w:rsidRPr="00DA05B9">
        <w:rPr>
          <w:rFonts w:ascii="Times New Roman" w:hAnsi="Times New Roman" w:cs="Times New Roman"/>
          <w:i/>
          <w:sz w:val="24"/>
          <w:szCs w:val="20"/>
        </w:rPr>
        <w:t>80</w:t>
      </w:r>
      <w:r w:rsidRPr="00DA05B9">
        <w:rPr>
          <w:rFonts w:ascii="Times New Roman" w:hAnsi="Times New Roman" w:cs="Times New Roman"/>
          <w:i/>
          <w:sz w:val="24"/>
          <w:szCs w:val="20"/>
        </w:rPr>
        <w:t>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или 1</w:t>
      </w:r>
      <w:r w:rsidR="00DA05B9">
        <w:rPr>
          <w:rFonts w:ascii="Times New Roman" w:hAnsi="Times New Roman" w:cs="Times New Roman"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>0</w:t>
      </w:r>
      <w:r w:rsidR="00DA05B9">
        <w:rPr>
          <w:rFonts w:ascii="Times New Roman" w:hAnsi="Times New Roman" w:cs="Times New Roman"/>
          <w:sz w:val="24"/>
          <w:szCs w:val="20"/>
        </w:rPr>
        <w:t>,0</w:t>
      </w:r>
      <w:r>
        <w:rPr>
          <w:rFonts w:ascii="Times New Roman" w:hAnsi="Times New Roman" w:cs="Times New Roman"/>
          <w:sz w:val="24"/>
          <w:szCs w:val="20"/>
        </w:rPr>
        <w:t>% от  запланированных ассигнований</w:t>
      </w:r>
      <w:r w:rsidR="00DA05B9">
        <w:rPr>
          <w:rFonts w:ascii="Times New Roman" w:hAnsi="Times New Roman" w:cs="Times New Roman"/>
          <w:sz w:val="24"/>
          <w:szCs w:val="20"/>
        </w:rPr>
        <w:t xml:space="preserve"> на 2023 год </w:t>
      </w:r>
      <w:r w:rsidR="00DA05B9">
        <w:rPr>
          <w:rFonts w:ascii="Times New Roman" w:hAnsi="Times New Roman" w:cs="Times New Roman"/>
          <w:i/>
          <w:sz w:val="24"/>
          <w:szCs w:val="20"/>
        </w:rPr>
        <w:t>;</w:t>
      </w:r>
    </w:p>
    <w:p w:rsidR="00DA05B9" w:rsidRPr="00DA05B9" w:rsidRDefault="00DA05B9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-</w:t>
      </w:r>
      <w:r w:rsidRPr="00DA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оплату работ по обрезке и спиливанию деревьев в размере </w:t>
      </w:r>
      <w:r w:rsidRPr="00DA05B9">
        <w:rPr>
          <w:rFonts w:ascii="Times New Roman" w:hAnsi="Times New Roman" w:cs="Times New Roman"/>
          <w:i/>
          <w:sz w:val="24"/>
          <w:szCs w:val="24"/>
        </w:rPr>
        <w:t>10,0 тыс.рублей</w:t>
      </w:r>
      <w:r>
        <w:rPr>
          <w:rFonts w:ascii="Times New Roman" w:hAnsi="Times New Roman" w:cs="Times New Roman"/>
          <w:sz w:val="24"/>
          <w:szCs w:val="24"/>
        </w:rPr>
        <w:t>,  или 4,8%</w:t>
      </w:r>
      <w:r w:rsidRPr="00DA05B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 запланированных ассигнований в сумме  </w:t>
      </w:r>
      <w:r w:rsidRPr="00DA05B9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Pr="00DA05B9">
        <w:rPr>
          <w:rFonts w:ascii="Times New Roman" w:hAnsi="Times New Roman" w:cs="Times New Roman"/>
          <w:i/>
          <w:sz w:val="24"/>
          <w:szCs w:val="20"/>
        </w:rPr>
        <w:t>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</w:t>
      </w:r>
      <w:r w:rsidR="00DA05B9">
        <w:rPr>
          <w:rFonts w:ascii="Times New Roman" w:hAnsi="Times New Roman" w:cs="Times New Roman"/>
          <w:sz w:val="24"/>
          <w:szCs w:val="24"/>
        </w:rPr>
        <w:t xml:space="preserve">на строительство детской спортивно-игровой площадки, предусмотренной в бюджете </w:t>
      </w:r>
      <w:r w:rsidR="007765C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5B9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DA05B9">
        <w:rPr>
          <w:rFonts w:ascii="Times New Roman" w:hAnsi="Times New Roman" w:cs="Times New Roman"/>
          <w:sz w:val="24"/>
          <w:szCs w:val="24"/>
        </w:rPr>
        <w:lastRenderedPageBreak/>
        <w:t xml:space="preserve">проектов развития общественной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A05B9" w:rsidRPr="00DA05B9">
        <w:rPr>
          <w:rFonts w:ascii="Times New Roman" w:hAnsi="Times New Roman" w:cs="Times New Roman"/>
          <w:i/>
          <w:sz w:val="24"/>
          <w:szCs w:val="24"/>
        </w:rPr>
        <w:t>1901,9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>сельским поселением в отчётном периоде не проводил</w:t>
      </w:r>
      <w:r w:rsidR="00DA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сь. 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сравнению с 9 месяцами 202</w:t>
      </w:r>
      <w:r w:rsidR="00BA04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благоустройства в отчётном периоде </w:t>
      </w:r>
      <w:r w:rsidR="00BA04ED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07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4ED">
        <w:rPr>
          <w:rFonts w:ascii="Times New Roman" w:hAnsi="Times New Roman" w:cs="Times New Roman"/>
          <w:i/>
          <w:sz w:val="24"/>
          <w:szCs w:val="24"/>
        </w:rPr>
        <w:t>733,7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в 2,</w:t>
      </w:r>
      <w:r w:rsidR="00BA04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«Коммунальное хозяйство» составили в сумме </w:t>
      </w:r>
      <w:r w:rsidR="00BA04ED" w:rsidRPr="00BA04ED">
        <w:rPr>
          <w:rFonts w:ascii="Times New Roman" w:hAnsi="Times New Roman" w:cs="Times New Roman"/>
          <w:i/>
          <w:sz w:val="24"/>
          <w:szCs w:val="24"/>
        </w:rPr>
        <w:t>57,4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оплату </w:t>
      </w:r>
      <w:r w:rsidR="00BA04ED">
        <w:rPr>
          <w:rFonts w:ascii="Times New Roman" w:hAnsi="Times New Roman" w:cs="Times New Roman"/>
          <w:sz w:val="24"/>
          <w:szCs w:val="24"/>
        </w:rPr>
        <w:t xml:space="preserve">расходов на проведение мероприятий по нормативному содержанию независимых источников водоснабжения в размере </w:t>
      </w:r>
      <w:r w:rsidR="00BA04ED" w:rsidRPr="00BA04ED">
        <w:rPr>
          <w:rFonts w:ascii="Times New Roman" w:hAnsi="Times New Roman" w:cs="Times New Roman"/>
          <w:i/>
          <w:sz w:val="24"/>
          <w:szCs w:val="24"/>
        </w:rPr>
        <w:t xml:space="preserve">15,6 тыс.рублей </w:t>
      </w:r>
      <w:r w:rsidR="00BA04ED">
        <w:rPr>
          <w:rFonts w:ascii="Times New Roman" w:hAnsi="Times New Roman" w:cs="Times New Roman"/>
          <w:sz w:val="24"/>
          <w:szCs w:val="24"/>
        </w:rPr>
        <w:t xml:space="preserve">и на  </w:t>
      </w:r>
      <w:r>
        <w:rPr>
          <w:rFonts w:ascii="Times New Roman" w:hAnsi="Times New Roman" w:cs="Times New Roman"/>
          <w:sz w:val="24"/>
          <w:szCs w:val="24"/>
        </w:rPr>
        <w:t>не программны</w:t>
      </w:r>
      <w:r w:rsidR="00BA04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BA04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по содержанию ГТС</w:t>
      </w:r>
      <w:r w:rsidR="00BA04E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A04ED" w:rsidRPr="00BA04ED">
        <w:rPr>
          <w:rFonts w:ascii="Times New Roman" w:hAnsi="Times New Roman" w:cs="Times New Roman"/>
          <w:i/>
          <w:sz w:val="24"/>
          <w:szCs w:val="24"/>
        </w:rPr>
        <w:t>41,8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 и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использованы в сумме </w:t>
      </w:r>
      <w:r w:rsidR="000D3B19" w:rsidRPr="000D3B19">
        <w:rPr>
          <w:rFonts w:ascii="Times New Roman" w:hAnsi="Times New Roman" w:cs="Times New Roman"/>
          <w:i/>
          <w:sz w:val="24"/>
          <w:szCs w:val="24"/>
        </w:rPr>
        <w:t>3022,6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D3B19">
        <w:rPr>
          <w:rFonts w:ascii="Times New Roman" w:hAnsi="Times New Roman" w:cs="Times New Roman"/>
          <w:sz w:val="24"/>
          <w:szCs w:val="24"/>
        </w:rPr>
        <w:t>41,1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ассигнований  в сумме  </w:t>
      </w:r>
      <w:r w:rsidR="000D3B19" w:rsidRPr="000D3B19">
        <w:rPr>
          <w:rFonts w:ascii="Times New Roman" w:hAnsi="Times New Roman" w:cs="Times New Roman"/>
          <w:i/>
          <w:sz w:val="24"/>
          <w:szCs w:val="24"/>
        </w:rPr>
        <w:t>7352,0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0D3B19">
        <w:rPr>
          <w:rFonts w:ascii="Times New Roman" w:hAnsi="Times New Roman" w:cs="Times New Roman"/>
          <w:sz w:val="24"/>
          <w:szCs w:val="24"/>
        </w:rPr>
        <w:t>1-2022 г</w:t>
      </w:r>
      <w:r>
        <w:rPr>
          <w:rFonts w:ascii="Times New Roman" w:hAnsi="Times New Roman" w:cs="Times New Roman"/>
          <w:sz w:val="24"/>
          <w:szCs w:val="24"/>
        </w:rPr>
        <w:t>г. объём расходов бюджета на мероприятия по разделу  «Культура и кинематография, средства массовой информации» в отчётном периоде 202</w:t>
      </w:r>
      <w:r w:rsidR="000D3B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3B19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D3B19">
        <w:rPr>
          <w:rFonts w:ascii="Times New Roman" w:hAnsi="Times New Roman" w:cs="Times New Roman"/>
          <w:i/>
          <w:sz w:val="24"/>
          <w:szCs w:val="24"/>
        </w:rPr>
        <w:t>1734,1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D3B19">
        <w:rPr>
          <w:rFonts w:ascii="Times New Roman" w:hAnsi="Times New Roman" w:cs="Times New Roman"/>
          <w:sz w:val="24"/>
          <w:szCs w:val="24"/>
        </w:rPr>
        <w:t xml:space="preserve"> в 2,3 раза и на </w:t>
      </w:r>
      <w:r w:rsidR="000D3B19" w:rsidRPr="000D3B19">
        <w:rPr>
          <w:rFonts w:ascii="Times New Roman" w:hAnsi="Times New Roman" w:cs="Times New Roman"/>
          <w:i/>
          <w:sz w:val="24"/>
          <w:szCs w:val="24"/>
        </w:rPr>
        <w:t>1004,6 тыс.рублей,</w:t>
      </w:r>
      <w:r w:rsidR="000D3B19">
        <w:rPr>
          <w:rFonts w:ascii="Times New Roman" w:hAnsi="Times New Roman" w:cs="Times New Roman"/>
          <w:sz w:val="24"/>
          <w:szCs w:val="24"/>
        </w:rPr>
        <w:t xml:space="preserve"> или 1,5 раза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«Социальная политика» в отчётном периоде составило </w:t>
      </w:r>
      <w:r w:rsidR="00036855" w:rsidRPr="00036855">
        <w:rPr>
          <w:rFonts w:ascii="Times New Roman" w:hAnsi="Times New Roman" w:cs="Times New Roman"/>
          <w:i/>
          <w:sz w:val="24"/>
          <w:szCs w:val="24"/>
        </w:rPr>
        <w:t>48</w:t>
      </w:r>
      <w:r w:rsidRPr="00036855">
        <w:rPr>
          <w:rFonts w:ascii="Times New Roman" w:hAnsi="Times New Roman" w:cs="Times New Roman"/>
          <w:i/>
          <w:sz w:val="24"/>
          <w:szCs w:val="24"/>
        </w:rPr>
        <w:t>9</w:t>
      </w:r>
      <w:r w:rsidR="00036855" w:rsidRPr="00036855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36855">
        <w:rPr>
          <w:rFonts w:ascii="Times New Roman" w:hAnsi="Times New Roman" w:cs="Times New Roman"/>
          <w:sz w:val="24"/>
          <w:szCs w:val="24"/>
        </w:rPr>
        <w:t>62,0</w:t>
      </w:r>
      <w:r>
        <w:rPr>
          <w:rFonts w:ascii="Times New Roman" w:hAnsi="Times New Roman" w:cs="Times New Roman"/>
          <w:sz w:val="24"/>
          <w:szCs w:val="24"/>
        </w:rPr>
        <w:t xml:space="preserve"> % предусмотренных бюджетных ассигнований в размере </w:t>
      </w:r>
      <w:r w:rsidR="00036855" w:rsidRPr="00036855">
        <w:rPr>
          <w:rFonts w:ascii="Times New Roman" w:hAnsi="Times New Roman" w:cs="Times New Roman"/>
          <w:i/>
          <w:sz w:val="24"/>
          <w:szCs w:val="24"/>
        </w:rPr>
        <w:t>790,0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036855" w:rsidRPr="00036855">
        <w:rPr>
          <w:rFonts w:ascii="Times New Roman" w:hAnsi="Times New Roman" w:cs="Times New Roman"/>
          <w:i/>
          <w:sz w:val="24"/>
          <w:szCs w:val="24"/>
        </w:rPr>
        <w:t>281,4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выше соответствующего периода 202</w:t>
      </w:r>
      <w:r w:rsidR="000368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  на </w:t>
      </w:r>
      <w:r w:rsidR="00036855" w:rsidRPr="00036855">
        <w:rPr>
          <w:rFonts w:ascii="Times New Roman" w:hAnsi="Times New Roman" w:cs="Times New Roman"/>
          <w:i/>
          <w:sz w:val="24"/>
          <w:szCs w:val="24"/>
        </w:rPr>
        <w:t>357,1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368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6855" w:rsidRPr="00036855">
        <w:rPr>
          <w:rFonts w:ascii="Times New Roman" w:hAnsi="Times New Roman" w:cs="Times New Roman"/>
          <w:sz w:val="24"/>
          <w:szCs w:val="24"/>
        </w:rPr>
        <w:t>или 3,7 раза выше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периода 202</w:t>
      </w:r>
      <w:r w:rsidR="000368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исполнены  </w:t>
      </w:r>
      <w:r w:rsidR="000368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36855" w:rsidRPr="00036855">
        <w:rPr>
          <w:rFonts w:ascii="Times New Roman" w:hAnsi="Times New Roman" w:cs="Times New Roman"/>
          <w:i/>
          <w:sz w:val="24"/>
          <w:szCs w:val="24"/>
        </w:rPr>
        <w:t>14,2 тыс.рублей</w:t>
      </w:r>
      <w:r w:rsidR="00036855">
        <w:rPr>
          <w:rFonts w:ascii="Times New Roman" w:hAnsi="Times New Roman" w:cs="Times New Roman"/>
          <w:sz w:val="24"/>
          <w:szCs w:val="24"/>
        </w:rPr>
        <w:t xml:space="preserve">, или 100,0%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</w:t>
      </w:r>
      <w:r w:rsidR="00036855">
        <w:rPr>
          <w:rFonts w:ascii="Times New Roman" w:hAnsi="Times New Roman" w:cs="Times New Roman"/>
          <w:sz w:val="24"/>
          <w:szCs w:val="24"/>
        </w:rPr>
        <w:t>й.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0368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 w:rsidR="00036855" w:rsidRPr="00036855">
        <w:rPr>
          <w:rFonts w:ascii="Times New Roman" w:hAnsi="Times New Roman" w:cs="Times New Roman"/>
          <w:i/>
          <w:sz w:val="24"/>
          <w:szCs w:val="24"/>
        </w:rPr>
        <w:t>16</w:t>
      </w:r>
      <w:r w:rsidRPr="00036855">
        <w:rPr>
          <w:rFonts w:ascii="Times New Roman" w:hAnsi="Times New Roman" w:cs="Times New Roman"/>
          <w:i/>
          <w:sz w:val="24"/>
          <w:szCs w:val="24"/>
        </w:rPr>
        <w:t>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а  в соответствующем периоде 202</w:t>
      </w:r>
      <w:r w:rsidR="000368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 </w:t>
      </w:r>
      <w:r w:rsidR="00036855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в отчётном периоде сельским поселением не осуществлялись при плановых бюджетных ассигнований в размере </w:t>
      </w:r>
      <w:r>
        <w:rPr>
          <w:rFonts w:ascii="Times New Roman" w:hAnsi="Times New Roman" w:cs="Times New Roman"/>
          <w:i/>
          <w:sz w:val="24"/>
          <w:szCs w:val="24"/>
        </w:rPr>
        <w:t>4,0 тыс. рублей.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368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физическую культуру и спорт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036855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а в 202</w:t>
      </w:r>
      <w:r w:rsidR="000368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036855">
        <w:rPr>
          <w:rFonts w:ascii="Times New Roman" w:hAnsi="Times New Roman" w:cs="Times New Roman"/>
          <w:sz w:val="24"/>
          <w:szCs w:val="24"/>
        </w:rPr>
        <w:t xml:space="preserve"> не осуществлялись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5. Использование средств резервного фонда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отчета об исполнении бюджета сельского поселения в отчетном периоде расходы из резервного фонда  предусматривались в объёме </w:t>
      </w:r>
      <w:r w:rsidR="00036855" w:rsidRPr="00036855">
        <w:rPr>
          <w:rFonts w:ascii="Times New Roman" w:hAnsi="Times New Roman" w:cs="Times New Roman"/>
          <w:bCs/>
          <w:i/>
          <w:sz w:val="24"/>
          <w:szCs w:val="24"/>
        </w:rPr>
        <w:t>63</w:t>
      </w:r>
      <w:r w:rsidRPr="00036855">
        <w:rPr>
          <w:rFonts w:ascii="Times New Roman" w:hAnsi="Times New Roman" w:cs="Times New Roman"/>
          <w:bCs/>
          <w:i/>
          <w:sz w:val="24"/>
          <w:szCs w:val="24"/>
        </w:rPr>
        <w:t>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202</w:t>
      </w:r>
      <w:r w:rsidR="0003685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Отчет об исполнении бюджета сельского поселения за 9 месяцев 202</w:t>
      </w:r>
      <w:r w:rsidR="00036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от </w:t>
      </w:r>
      <w:r w:rsidR="0003685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036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685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811A81" w:rsidRDefault="00811A81" w:rsidP="00811A8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020">
        <w:rPr>
          <w:rFonts w:ascii="Times New Roman" w:hAnsi="Times New Roman"/>
          <w:i/>
          <w:sz w:val="24"/>
          <w:szCs w:val="24"/>
        </w:rPr>
        <w:t>12848,7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или 59,3 % при годовых плановых назначениях   в сумме </w:t>
      </w:r>
      <w:r w:rsidRPr="00EA4020">
        <w:rPr>
          <w:rFonts w:ascii="Times New Roman" w:hAnsi="Times New Roman"/>
          <w:i/>
          <w:sz w:val="24"/>
          <w:szCs w:val="24"/>
        </w:rPr>
        <w:t>21666,6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1A81" w:rsidRDefault="00811A81" w:rsidP="00811A8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г. доходная часть бюджета в отчетном периоде увеличилась на </w:t>
      </w:r>
      <w:r w:rsidRPr="00D34853">
        <w:rPr>
          <w:rFonts w:ascii="Times New Roman" w:hAnsi="Times New Roman"/>
          <w:i/>
          <w:sz w:val="24"/>
          <w:szCs w:val="24"/>
        </w:rPr>
        <w:t>2246,9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21,2%,  а по отношению к соответствующему периоду 2022 года сократилась на </w:t>
      </w:r>
      <w:r w:rsidRPr="00D34853">
        <w:rPr>
          <w:rFonts w:ascii="Times New Roman" w:hAnsi="Times New Roman"/>
          <w:i/>
          <w:sz w:val="24"/>
          <w:szCs w:val="24"/>
        </w:rPr>
        <w:t>7264,7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в 1,6 раза;</w:t>
      </w:r>
    </w:p>
    <w:p w:rsidR="00811A81" w:rsidRDefault="00811A81" w:rsidP="00811A8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/>
          <w:i/>
          <w:sz w:val="24"/>
          <w:szCs w:val="24"/>
        </w:rPr>
        <w:t>11086,3  тыс. рублей</w:t>
      </w:r>
      <w:r>
        <w:rPr>
          <w:rFonts w:ascii="Times New Roman" w:hAnsi="Times New Roman"/>
          <w:sz w:val="24"/>
          <w:szCs w:val="24"/>
        </w:rPr>
        <w:t xml:space="preserve">, или 51,0%  годовых плановых назначений в сумме </w:t>
      </w:r>
      <w:r w:rsidRPr="00BC6488">
        <w:rPr>
          <w:rFonts w:ascii="Times New Roman" w:hAnsi="Times New Roman"/>
          <w:i/>
          <w:sz w:val="24"/>
          <w:szCs w:val="24"/>
        </w:rPr>
        <w:t>21706,2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1A81" w:rsidRDefault="00811A81" w:rsidP="00811A8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BC6488">
        <w:rPr>
          <w:rFonts w:ascii="Times New Roman" w:hAnsi="Times New Roman"/>
          <w:i/>
          <w:sz w:val="24"/>
          <w:szCs w:val="24"/>
        </w:rPr>
        <w:t>1762,4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BC6488">
        <w:rPr>
          <w:rFonts w:ascii="Times New Roman" w:hAnsi="Times New Roman"/>
          <w:i/>
          <w:sz w:val="24"/>
          <w:szCs w:val="24"/>
        </w:rPr>
        <w:t>39,6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11A81" w:rsidRDefault="00811A81" w:rsidP="00811A8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Профицит бюджета обусловлен наличием остатков средств на лицевом счете.</w:t>
      </w:r>
    </w:p>
    <w:p w:rsidR="00811A81" w:rsidRDefault="00811A81" w:rsidP="00811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 по - прежнему остаются безвозмездные поступления от других бюджетов бюджетной системы РФ, которые составили 94,2%, что свидетельствует об увеличивающейся  зависимости бюджета от бюджетов других уровней. </w:t>
      </w:r>
    </w:p>
    <w:p w:rsidR="00811A81" w:rsidRDefault="00811A81" w:rsidP="00811A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9 месяцев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2023 года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56,3% до 94,2%, т.е. на 37,9 % , при этом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43,7 % до 5,8 %.</w:t>
      </w:r>
    </w:p>
    <w:p w:rsidR="00811A81" w:rsidRDefault="00811A81" w:rsidP="00811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 w:rsidRPr="00D01F3A">
        <w:rPr>
          <w:rFonts w:ascii="Times New Roman" w:hAnsi="Times New Roman" w:cs="Times New Roman"/>
          <w:i/>
          <w:sz w:val="24"/>
          <w:szCs w:val="24"/>
        </w:rPr>
        <w:t>747,8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что составляет всего лишь 11,8%  годовых бюджетных назначений.</w:t>
      </w:r>
    </w:p>
    <w:p w:rsidR="00811A81" w:rsidRDefault="00811A81" w:rsidP="00811A81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9 месяцев текущего года  налоговые доходы составляют  5,8%, что ниже на 37,4% , чем в соответствующем периоде 2022 года (43,2%).</w:t>
      </w:r>
    </w:p>
    <w:p w:rsidR="00811A81" w:rsidRDefault="00811A81" w:rsidP="00811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соответствующего периода 2021 года налоговые доходы сократились на </w:t>
      </w:r>
      <w:r w:rsidRPr="00D01F3A">
        <w:rPr>
          <w:rFonts w:ascii="Times New Roman" w:hAnsi="Times New Roman" w:cs="Times New Roman"/>
          <w:i/>
          <w:sz w:val="24"/>
          <w:szCs w:val="24"/>
        </w:rPr>
        <w:t>797,6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2,1 раза, а против 2022 года сократились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7935,1 тыс. рублей, </w:t>
      </w:r>
      <w:r>
        <w:rPr>
          <w:rFonts w:ascii="Times New Roman" w:hAnsi="Times New Roman" w:cs="Times New Roman"/>
          <w:sz w:val="24"/>
          <w:szCs w:val="24"/>
        </w:rPr>
        <w:t>или в 11,6 раза.</w:t>
      </w:r>
    </w:p>
    <w:p w:rsidR="00811A81" w:rsidRDefault="00811A81" w:rsidP="00811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(48,3 %) в структуре налоговых доходов занимают доходы от уплаты налога на совокупный доход.</w:t>
      </w:r>
    </w:p>
    <w:p w:rsidR="00811A81" w:rsidRDefault="00811A81" w:rsidP="00811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 </w:t>
      </w:r>
      <w:r w:rsidRPr="00D01F3A">
        <w:rPr>
          <w:rFonts w:ascii="Times New Roman" w:hAnsi="Times New Roman" w:cs="Times New Roman"/>
          <w:i/>
          <w:sz w:val="24"/>
          <w:szCs w:val="24"/>
        </w:rPr>
        <w:t>361,2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составило всего лишь 6,0 % планируемого объёма бюджетных назначений на 2023 год в сумме </w:t>
      </w:r>
      <w:r w:rsidRPr="00D01F3A">
        <w:rPr>
          <w:rFonts w:ascii="Times New Roman" w:hAnsi="Times New Roman" w:cs="Times New Roman"/>
          <w:i/>
          <w:sz w:val="24"/>
          <w:szCs w:val="24"/>
        </w:rPr>
        <w:t>6000,0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A81" w:rsidRDefault="00811A81" w:rsidP="00811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2021г. поступления налога на совокупный доход сократились на </w:t>
      </w:r>
      <w:r w:rsidRPr="0029418F">
        <w:rPr>
          <w:rFonts w:ascii="Times New Roman" w:hAnsi="Times New Roman" w:cs="Times New Roman"/>
          <w:i/>
          <w:sz w:val="24"/>
          <w:szCs w:val="24"/>
        </w:rPr>
        <w:t>966,0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3,7 раза, а по отношению к 2022 году сократились на </w:t>
      </w:r>
      <w:r w:rsidRPr="0029418F">
        <w:rPr>
          <w:rFonts w:ascii="Times New Roman" w:hAnsi="Times New Roman" w:cs="Times New Roman"/>
          <w:i/>
          <w:sz w:val="24"/>
          <w:szCs w:val="24"/>
        </w:rPr>
        <w:t>8060,6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23,3 раза.</w:t>
      </w:r>
    </w:p>
    <w:p w:rsidR="00811A81" w:rsidRDefault="00811A81" w:rsidP="00811A8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29418F">
        <w:rPr>
          <w:rFonts w:ascii="Times New Roman" w:hAnsi="Times New Roman" w:cs="Times New Roman"/>
          <w:bCs/>
          <w:i/>
          <w:sz w:val="24"/>
          <w:szCs w:val="20"/>
        </w:rPr>
        <w:t>21706,2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>11086,3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51,0  %.</w:t>
      </w:r>
    </w:p>
    <w:p w:rsidR="00811A81" w:rsidRDefault="00811A81" w:rsidP="00811A8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2021г. расходная часть бюджета в отчетном периоде  увеличилась на </w:t>
      </w:r>
      <w:r w:rsidRPr="00BC6488">
        <w:rPr>
          <w:rFonts w:ascii="Times New Roman" w:hAnsi="Times New Roman"/>
          <w:i/>
          <w:sz w:val="24"/>
          <w:szCs w:val="24"/>
        </w:rPr>
        <w:t>3573,8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47,6%, а по отношению соответствующему периоду 2022 года сократилась  на </w:t>
      </w:r>
      <w:r w:rsidRPr="00BC6488">
        <w:rPr>
          <w:rFonts w:ascii="Times New Roman" w:hAnsi="Times New Roman"/>
          <w:i/>
          <w:sz w:val="24"/>
          <w:szCs w:val="24"/>
        </w:rPr>
        <w:t>139,4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1,3% . </w:t>
      </w:r>
    </w:p>
    <w:p w:rsidR="00143088" w:rsidRDefault="00143088" w:rsidP="0014308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2023 год низкий процент освоения за  9 месяцев т. г. составляют расходы  по разделу «Жилищно-коммунальное хозяйство» - 31,6%</w:t>
      </w:r>
      <w:r w:rsidR="00E15857" w:rsidRPr="00E15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857">
        <w:rPr>
          <w:rFonts w:ascii="Times New Roman" w:hAnsi="Times New Roman" w:cs="Times New Roman"/>
          <w:bCs/>
          <w:sz w:val="24"/>
          <w:szCs w:val="24"/>
        </w:rPr>
        <w:t>и «Культура  и кинематография» -41,1%.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3185" w:rsidRDefault="00303185" w:rsidP="0030318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на строительство детской спортивно-игровой площадки, предусмотренной в бюджете сельского поселения в рамках реализации проектов развития общественной инфраструктуры в размере </w:t>
      </w:r>
      <w:r w:rsidRPr="00DA05B9">
        <w:rPr>
          <w:rFonts w:ascii="Times New Roman" w:hAnsi="Times New Roman" w:cs="Times New Roman"/>
          <w:i/>
          <w:sz w:val="24"/>
          <w:szCs w:val="24"/>
        </w:rPr>
        <w:t>1901,9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в отчётном периоде не проводилось. </w:t>
      </w:r>
    </w:p>
    <w:p w:rsidR="00F550BA" w:rsidRDefault="00F550BA" w:rsidP="00811A81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50BA" w:rsidRDefault="00F550BA" w:rsidP="00F550B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303185" w:rsidRDefault="00303185" w:rsidP="00F550B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>эффективного исполнения бюджета сельского поселения за 202</w:t>
      </w:r>
      <w:r w:rsidR="0030318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F550BA" w:rsidRDefault="00F550BA" w:rsidP="00F550B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уточнению бюджетных назначений на 202</w:t>
      </w:r>
      <w:r w:rsidR="003031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налоговым доходам (совокупный доход) ;</w:t>
      </w:r>
    </w:p>
    <w:p w:rsidR="00F550BA" w:rsidRDefault="00F550BA" w:rsidP="00F550B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расходной части  бюджета сельского поселения;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С.В.Борисенкова</w:t>
      </w: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550BA" w:rsidRDefault="00F550BA" w:rsidP="00F550BA">
      <w:pPr>
        <w:spacing w:after="0" w:line="240" w:lineRule="atLeast"/>
      </w:pPr>
    </w:p>
    <w:p w:rsidR="00F550BA" w:rsidRDefault="00F550BA" w:rsidP="00F550BA"/>
    <w:p w:rsidR="00AD6918" w:rsidRDefault="00AD6918"/>
    <w:sectPr w:rsidR="00AD6918" w:rsidSect="00F550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33" w:rsidRDefault="00756433" w:rsidP="00F550BA">
      <w:pPr>
        <w:spacing w:after="0" w:line="240" w:lineRule="auto"/>
      </w:pPr>
      <w:r>
        <w:separator/>
      </w:r>
    </w:p>
  </w:endnote>
  <w:endnote w:type="continuationSeparator" w:id="1">
    <w:p w:rsidR="00756433" w:rsidRDefault="00756433" w:rsidP="00F5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33" w:rsidRDefault="00756433" w:rsidP="00F550BA">
      <w:pPr>
        <w:spacing w:after="0" w:line="240" w:lineRule="auto"/>
      </w:pPr>
      <w:r>
        <w:separator/>
      </w:r>
    </w:p>
  </w:footnote>
  <w:footnote w:type="continuationSeparator" w:id="1">
    <w:p w:rsidR="00756433" w:rsidRDefault="00756433" w:rsidP="00F5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874251"/>
      <w:docPartObj>
        <w:docPartGallery w:val="Page Numbers (Top of Page)"/>
        <w:docPartUnique/>
      </w:docPartObj>
    </w:sdtPr>
    <w:sdtContent>
      <w:p w:rsidR="00811A81" w:rsidRDefault="00811A81">
        <w:pPr>
          <w:pStyle w:val="a3"/>
          <w:jc w:val="center"/>
        </w:pPr>
        <w:fldSimple w:instr=" PAGE   \* MERGEFORMAT ">
          <w:r w:rsidR="00077315">
            <w:rPr>
              <w:noProof/>
            </w:rPr>
            <w:t>9</w:t>
          </w:r>
        </w:fldSimple>
      </w:p>
    </w:sdtContent>
  </w:sdt>
  <w:p w:rsidR="00811A81" w:rsidRDefault="00811A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0BA"/>
    <w:rsid w:val="00036855"/>
    <w:rsid w:val="00077315"/>
    <w:rsid w:val="0008390E"/>
    <w:rsid w:val="000C3B60"/>
    <w:rsid w:val="000D3B19"/>
    <w:rsid w:val="00143088"/>
    <w:rsid w:val="001B5B78"/>
    <w:rsid w:val="0029418F"/>
    <w:rsid w:val="00294FA6"/>
    <w:rsid w:val="00303185"/>
    <w:rsid w:val="00415B17"/>
    <w:rsid w:val="00532FA3"/>
    <w:rsid w:val="0057634F"/>
    <w:rsid w:val="0067522A"/>
    <w:rsid w:val="006A67C8"/>
    <w:rsid w:val="006C752A"/>
    <w:rsid w:val="006D340A"/>
    <w:rsid w:val="007410DD"/>
    <w:rsid w:val="00756433"/>
    <w:rsid w:val="007765C8"/>
    <w:rsid w:val="007C15BB"/>
    <w:rsid w:val="00811A81"/>
    <w:rsid w:val="0082193A"/>
    <w:rsid w:val="00863BA9"/>
    <w:rsid w:val="008718D9"/>
    <w:rsid w:val="00903DB4"/>
    <w:rsid w:val="009B5DC4"/>
    <w:rsid w:val="00A552DD"/>
    <w:rsid w:val="00A64330"/>
    <w:rsid w:val="00AA51B6"/>
    <w:rsid w:val="00AB7BE8"/>
    <w:rsid w:val="00AD6918"/>
    <w:rsid w:val="00B4506E"/>
    <w:rsid w:val="00B70150"/>
    <w:rsid w:val="00BA04ED"/>
    <w:rsid w:val="00BA6FF8"/>
    <w:rsid w:val="00BC6488"/>
    <w:rsid w:val="00BE3B89"/>
    <w:rsid w:val="00BE73BE"/>
    <w:rsid w:val="00C4080B"/>
    <w:rsid w:val="00C835EA"/>
    <w:rsid w:val="00CB440A"/>
    <w:rsid w:val="00CF549C"/>
    <w:rsid w:val="00D01F3A"/>
    <w:rsid w:val="00D34853"/>
    <w:rsid w:val="00D758A0"/>
    <w:rsid w:val="00DA05B9"/>
    <w:rsid w:val="00DF66D0"/>
    <w:rsid w:val="00E15857"/>
    <w:rsid w:val="00EA4020"/>
    <w:rsid w:val="00ED777D"/>
    <w:rsid w:val="00F43A01"/>
    <w:rsid w:val="00F550BA"/>
    <w:rsid w:val="00FB3ED2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BA"/>
  </w:style>
  <w:style w:type="paragraph" w:styleId="a5">
    <w:name w:val="footer"/>
    <w:basedOn w:val="a"/>
    <w:link w:val="a6"/>
    <w:uiPriority w:val="99"/>
    <w:semiHidden/>
    <w:unhideWhenUsed/>
    <w:rsid w:val="00F5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50BA"/>
  </w:style>
  <w:style w:type="paragraph" w:styleId="a7">
    <w:name w:val="Title"/>
    <w:basedOn w:val="a"/>
    <w:link w:val="1"/>
    <w:qFormat/>
    <w:rsid w:val="00F550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F55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locked/>
    <w:rsid w:val="00F550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qFormat/>
    <w:rsid w:val="00F55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2023-10-10T06:08:00Z</cp:lastPrinted>
  <dcterms:created xsi:type="dcterms:W3CDTF">2023-10-09T13:21:00Z</dcterms:created>
  <dcterms:modified xsi:type="dcterms:W3CDTF">2023-10-10T07:18:00Z</dcterms:modified>
</cp:coreProperties>
</file>