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E8" w:rsidRPr="003A67EA" w:rsidRDefault="00F811E8" w:rsidP="00462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7EA">
        <w:rPr>
          <w:rFonts w:ascii="Times New Roman" w:hAnsi="Times New Roman" w:cs="Times New Roman"/>
          <w:b/>
          <w:sz w:val="32"/>
          <w:szCs w:val="32"/>
        </w:rPr>
        <w:t>ОБЩЕСТВЕННЫЙ СОВЕТ</w:t>
      </w:r>
      <w:r w:rsidRPr="003A67EA">
        <w:rPr>
          <w:rFonts w:ascii="Times New Roman" w:hAnsi="Times New Roman" w:cs="Times New Roman"/>
          <w:b/>
          <w:sz w:val="32"/>
          <w:szCs w:val="32"/>
        </w:rPr>
        <w:br/>
        <w:t>ПРИ АДМИНИСТРАЦИИ МУНИЦИПАЛЬНОГО РАЙОНА</w:t>
      </w:r>
      <w:r w:rsidRPr="003A67EA">
        <w:rPr>
          <w:rFonts w:ascii="Times New Roman" w:hAnsi="Times New Roman" w:cs="Times New Roman"/>
          <w:b/>
          <w:sz w:val="32"/>
          <w:szCs w:val="32"/>
        </w:rPr>
        <w:br/>
        <w:t>«ГОРОД ЛЮДИНОВО И ЛЮДИНОВСКИЙ РАЙОН»</w:t>
      </w:r>
    </w:p>
    <w:p w:rsidR="00F811E8" w:rsidRPr="003A67EA" w:rsidRDefault="00F811E8" w:rsidP="00F811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7E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11E8" w:rsidRPr="003A67EA" w:rsidRDefault="00F811E8" w:rsidP="00F811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7EA">
        <w:rPr>
          <w:rFonts w:ascii="Times New Roman" w:hAnsi="Times New Roman" w:cs="Times New Roman"/>
          <w:b/>
          <w:sz w:val="32"/>
          <w:szCs w:val="32"/>
        </w:rPr>
        <w:t>==========================</w:t>
      </w:r>
      <w:r>
        <w:rPr>
          <w:rFonts w:ascii="Times New Roman" w:hAnsi="Times New Roman" w:cs="Times New Roman"/>
          <w:b/>
          <w:sz w:val="32"/>
          <w:szCs w:val="32"/>
        </w:rPr>
        <w:t xml:space="preserve">======================== </w:t>
      </w:r>
    </w:p>
    <w:p w:rsidR="00F811E8" w:rsidRDefault="00F811E8" w:rsidP="00F81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 </w:t>
      </w:r>
      <w:r w:rsidRPr="003A67EA">
        <w:rPr>
          <w:rFonts w:ascii="Times New Roman" w:hAnsi="Times New Roman" w:cs="Times New Roman"/>
        </w:rPr>
        <w:t xml:space="preserve"> </w:t>
      </w:r>
      <w:r w:rsidR="00095935">
        <w:rPr>
          <w:rFonts w:ascii="Times New Roman" w:hAnsi="Times New Roman" w:cs="Times New Roman"/>
        </w:rPr>
        <w:t>27</w:t>
      </w:r>
      <w:r w:rsidRPr="003A67EA">
        <w:rPr>
          <w:rFonts w:ascii="Times New Roman" w:hAnsi="Times New Roman" w:cs="Times New Roman"/>
        </w:rPr>
        <w:t xml:space="preserve">»  </w:t>
      </w:r>
      <w:r w:rsidR="00095935">
        <w:rPr>
          <w:rFonts w:ascii="Times New Roman" w:hAnsi="Times New Roman" w:cs="Times New Roman"/>
        </w:rPr>
        <w:t xml:space="preserve">октября </w:t>
      </w:r>
      <w:r w:rsidR="00462B09">
        <w:rPr>
          <w:rFonts w:ascii="Times New Roman" w:hAnsi="Times New Roman" w:cs="Times New Roman"/>
        </w:rPr>
        <w:t xml:space="preserve"> </w:t>
      </w:r>
      <w:r w:rsidRPr="003A67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A67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67EA">
        <w:rPr>
          <w:rFonts w:ascii="Times New Roman" w:hAnsi="Times New Roman" w:cs="Times New Roman"/>
        </w:rPr>
        <w:t>.                                                                                       №____</w:t>
      </w:r>
      <w:r w:rsidR="00095935">
        <w:rPr>
          <w:rFonts w:ascii="Times New Roman" w:hAnsi="Times New Roman" w:cs="Times New Roman"/>
          <w:sz w:val="28"/>
          <w:szCs w:val="28"/>
        </w:rPr>
        <w:t>10</w:t>
      </w:r>
      <w:r w:rsidRPr="003A67EA">
        <w:rPr>
          <w:rFonts w:ascii="Times New Roman" w:hAnsi="Times New Roman" w:cs="Times New Roman"/>
        </w:rPr>
        <w:t>_____</w:t>
      </w:r>
    </w:p>
    <w:p w:rsidR="00BF2211" w:rsidRPr="00BF2211" w:rsidRDefault="00BF2211" w:rsidP="00BF2211">
      <w:pPr>
        <w:pStyle w:val="a3"/>
        <w:numPr>
          <w:ilvl w:val="0"/>
          <w:numId w:val="20"/>
        </w:numPr>
        <w:jc w:val="both"/>
        <w:rPr>
          <w:rFonts w:cs="Arial"/>
          <w:b/>
          <w:bCs/>
        </w:rPr>
      </w:pPr>
      <w:r w:rsidRPr="00BF2211">
        <w:rPr>
          <w:color w:val="000000"/>
          <w:shd w:val="clear" w:color="auto" w:fill="FFFFFF"/>
        </w:rPr>
        <w:t xml:space="preserve">Заслушав информацию  члена Общественного Совета </w:t>
      </w:r>
      <w:proofErr w:type="spellStart"/>
      <w:r w:rsidRPr="00BF2211">
        <w:rPr>
          <w:color w:val="000000"/>
          <w:shd w:val="clear" w:color="auto" w:fill="FFFFFF"/>
        </w:rPr>
        <w:t>Ликсановой</w:t>
      </w:r>
      <w:proofErr w:type="spellEnd"/>
      <w:r w:rsidRPr="00BF2211">
        <w:rPr>
          <w:color w:val="000000"/>
          <w:shd w:val="clear" w:color="auto" w:fill="FFFFFF"/>
        </w:rPr>
        <w:t xml:space="preserve"> А.Е., связанную со   смертью </w:t>
      </w:r>
      <w:r w:rsidRPr="00BF221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члена Общественного Совета Лебедева Анатолия Илларионовича, </w:t>
      </w:r>
      <w:r w:rsidRPr="004D7488">
        <w:t>в соответствии с п.11.1.10</w:t>
      </w:r>
      <w:r w:rsidRPr="00BF2211">
        <w:rPr>
          <w:rFonts w:ascii="Trebuchet MS" w:hAnsi="Trebuchet MS"/>
          <w:color w:val="000000"/>
          <w:shd w:val="clear" w:color="auto" w:fill="FFFFFF"/>
        </w:rPr>
        <w:t xml:space="preserve">  </w:t>
      </w:r>
      <w:r w:rsidRPr="004D7488">
        <w:t>Положения об Общественном Совете при администрации МР «Город Людиново и Людиновский район»,</w:t>
      </w:r>
      <w:r>
        <w:t xml:space="preserve"> утверждённого </w:t>
      </w:r>
      <w:r w:rsidRPr="004D7488">
        <w:t>Постановлением администрации МР «Город Людиново и Людиновский район» от 19.04.2013 №517</w:t>
      </w:r>
      <w:r>
        <w:t>,</w:t>
      </w:r>
    </w:p>
    <w:p w:rsidR="00BF2211" w:rsidRPr="00BF2211" w:rsidRDefault="00BF2211" w:rsidP="00BF2211">
      <w:pPr>
        <w:pStyle w:val="a3"/>
        <w:ind w:left="750"/>
        <w:jc w:val="both"/>
        <w:rPr>
          <w:rFonts w:cs="Arial"/>
          <w:b/>
          <w:bCs/>
        </w:rPr>
      </w:pPr>
      <w:r w:rsidRPr="004D7488">
        <w:t xml:space="preserve"> </w:t>
      </w:r>
      <w:r w:rsidRPr="00BF2211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Общественный Совет решил:</w:t>
      </w:r>
    </w:p>
    <w:p w:rsidR="00BF2211" w:rsidRPr="004D7488" w:rsidRDefault="00BF2211" w:rsidP="00BF2211">
      <w:pPr>
        <w:pStyle w:val="a3"/>
        <w:ind w:left="75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1.1. Досрочно прекратить полномочия </w:t>
      </w:r>
      <w:proofErr w:type="gramStart"/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члена Общественного Совета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Лебедева Анатолия Илларионовича</w:t>
      </w:r>
      <w:proofErr w:type="gramEnd"/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 с </w:t>
      </w:r>
      <w:r>
        <w:t>13 октября</w:t>
      </w:r>
      <w:r w:rsidRPr="004D7488">
        <w:t xml:space="preserve"> 2021 года </w:t>
      </w:r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в связи с его  смертью.</w:t>
      </w:r>
    </w:p>
    <w:p w:rsidR="00BF2211" w:rsidRPr="00BF2211" w:rsidRDefault="00BF2211" w:rsidP="00BF2211">
      <w:pPr>
        <w:pStyle w:val="a3"/>
        <w:numPr>
          <w:ilvl w:val="0"/>
          <w:numId w:val="20"/>
        </w:numPr>
        <w:spacing w:after="0"/>
        <w:jc w:val="both"/>
        <w:rPr>
          <w:b/>
          <w:color w:val="000000"/>
          <w:shd w:val="clear" w:color="auto" w:fill="FFFFFF"/>
        </w:rPr>
      </w:pPr>
      <w:proofErr w:type="gramStart"/>
      <w:r w:rsidRPr="00BF2211">
        <w:rPr>
          <w:color w:val="000000"/>
          <w:shd w:val="clear" w:color="auto" w:fill="FFFFFF"/>
        </w:rPr>
        <w:t xml:space="preserve">Заслушав  информацию члена Общественного Совета </w:t>
      </w:r>
      <w:proofErr w:type="spellStart"/>
      <w:r w:rsidRPr="00BF2211">
        <w:rPr>
          <w:color w:val="000000"/>
          <w:shd w:val="clear" w:color="auto" w:fill="FFFFFF"/>
        </w:rPr>
        <w:t>Ликсановой</w:t>
      </w:r>
      <w:proofErr w:type="spellEnd"/>
      <w:r w:rsidRPr="00BF2211">
        <w:rPr>
          <w:color w:val="000000"/>
          <w:shd w:val="clear" w:color="auto" w:fill="FFFFFF"/>
        </w:rPr>
        <w:t xml:space="preserve"> А.Е, связанную с   поступившим</w:t>
      </w:r>
      <w:r w:rsidRPr="00BF221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в</w:t>
      </w:r>
      <w:r w:rsidR="0037797F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ОС 30.09.2021года заявлением </w:t>
      </w:r>
      <w:r w:rsidRPr="00BF221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2211">
        <w:rPr>
          <w:rFonts w:ascii="Trebuchet MS" w:hAnsi="Trebuchet MS"/>
          <w:color w:val="000000"/>
          <w:sz w:val="20"/>
          <w:szCs w:val="20"/>
          <w:shd w:val="clear" w:color="auto" w:fill="FFFFFF"/>
        </w:rPr>
        <w:t>Атрошенкова</w:t>
      </w:r>
      <w:proofErr w:type="spellEnd"/>
      <w:r w:rsidRPr="00BF221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Александра Васильевича </w:t>
      </w:r>
      <w:r w:rsidRPr="004D7488">
        <w:t xml:space="preserve">  о </w:t>
      </w:r>
      <w:r>
        <w:t>его</w:t>
      </w:r>
      <w:r w:rsidRPr="004D7488">
        <w:t xml:space="preserve"> добровольном выходе  из  состава Общественного Совета</w:t>
      </w:r>
      <w:r w:rsidRPr="00BF221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в соответствии с п. 11.1.2 Положения об  Общественном  Совете при администрации МР «Город Людиново и Людиновский район», </w:t>
      </w:r>
      <w:r w:rsidRPr="004D7488">
        <w:t>утверждённ</w:t>
      </w:r>
      <w:r>
        <w:t>ого</w:t>
      </w:r>
      <w:r w:rsidRPr="004D7488">
        <w:t xml:space="preserve"> Постановлением администрации МР «Город Людиново и Людино</w:t>
      </w:r>
      <w:r>
        <w:t>вский район» от 19.04.2013 №517,</w:t>
      </w:r>
      <w:proofErr w:type="gramEnd"/>
    </w:p>
    <w:p w:rsidR="00BF2211" w:rsidRPr="00BF2211" w:rsidRDefault="00BF2211" w:rsidP="00BF2211">
      <w:pPr>
        <w:pStyle w:val="a3"/>
        <w:spacing w:after="0"/>
        <w:ind w:left="750"/>
        <w:jc w:val="both"/>
        <w:rPr>
          <w:b/>
          <w:color w:val="000000"/>
          <w:shd w:val="clear" w:color="auto" w:fill="FFFFFF"/>
        </w:rPr>
      </w:pPr>
      <w:r w:rsidRPr="00BF2211">
        <w:rPr>
          <w:b/>
          <w:color w:val="000000"/>
          <w:shd w:val="clear" w:color="auto" w:fill="FFFFFF"/>
        </w:rPr>
        <w:t>Общественный Совет решил:</w:t>
      </w:r>
    </w:p>
    <w:p w:rsidR="00BF2211" w:rsidRPr="004D7488" w:rsidRDefault="00BF2211" w:rsidP="00BF2211">
      <w:pPr>
        <w:pStyle w:val="a3"/>
        <w:numPr>
          <w:ilvl w:val="1"/>
          <w:numId w:val="20"/>
        </w:numPr>
        <w:spacing w:after="0"/>
        <w:jc w:val="both"/>
        <w:rPr>
          <w:color w:val="000000"/>
          <w:shd w:val="clear" w:color="auto" w:fill="FFFFFF"/>
        </w:rPr>
      </w:pPr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Досрочно прекратить полномочия члена Общественного Совета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Атрошенкова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Александра Васильевича</w:t>
      </w:r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 с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27</w:t>
      </w:r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октября</w:t>
      </w:r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2021 года в связи с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его</w:t>
      </w:r>
      <w:r w:rsidRPr="004D748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добровольным желанием выхода из состава Общественного Совета.</w:t>
      </w:r>
    </w:p>
    <w:p w:rsidR="00BF2211" w:rsidRPr="00BF2211" w:rsidRDefault="00BF2211" w:rsidP="00BF2211">
      <w:pPr>
        <w:pStyle w:val="a3"/>
        <w:ind w:left="750"/>
        <w:rPr>
          <w:rFonts w:ascii="Times New Roman" w:hAnsi="Times New Roman" w:cs="Times New Roman"/>
        </w:rPr>
      </w:pPr>
    </w:p>
    <w:p w:rsidR="00CB2E31" w:rsidRPr="00085FA5" w:rsidRDefault="00F811E8" w:rsidP="00085F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BF2211">
        <w:rPr>
          <w:rFonts w:ascii="Times New Roman" w:hAnsi="Times New Roman" w:cs="Times New Roman"/>
          <w:sz w:val="24"/>
          <w:szCs w:val="24"/>
        </w:rPr>
        <w:t xml:space="preserve">Заслушав и обсудив  доклады </w:t>
      </w:r>
      <w:r w:rsidR="00085FA5">
        <w:rPr>
          <w:rFonts w:ascii="Times New Roman" w:hAnsi="Times New Roman" w:cs="Times New Roman"/>
          <w:sz w:val="24"/>
          <w:szCs w:val="24"/>
        </w:rPr>
        <w:t>начальника отдела делопроизводства,</w:t>
      </w:r>
      <w:r w:rsidR="00085FA5" w:rsidRPr="00085FA5">
        <w:rPr>
          <w:rFonts w:ascii="Times New Roman" w:hAnsi="Times New Roman" w:cs="Times New Roman"/>
        </w:rPr>
        <w:t xml:space="preserve"> </w:t>
      </w:r>
      <w:proofErr w:type="gramStart"/>
      <w:r w:rsidR="00085FA5" w:rsidRPr="001373E6">
        <w:rPr>
          <w:rFonts w:ascii="Times New Roman" w:hAnsi="Times New Roman" w:cs="Times New Roman"/>
        </w:rPr>
        <w:t>кадровой</w:t>
      </w:r>
      <w:proofErr w:type="gramEnd"/>
      <w:r w:rsidR="00085FA5" w:rsidRPr="001373E6">
        <w:rPr>
          <w:rFonts w:ascii="Times New Roman" w:hAnsi="Times New Roman" w:cs="Times New Roman"/>
        </w:rPr>
        <w:t xml:space="preserve"> работы, контроля и взаимодействия с населением</w:t>
      </w:r>
      <w:r w:rsidR="00085FA5">
        <w:rPr>
          <w:rFonts w:ascii="Times New Roman" w:hAnsi="Times New Roman" w:cs="Times New Roman"/>
        </w:rPr>
        <w:t xml:space="preserve"> </w:t>
      </w:r>
      <w:r w:rsidR="00085FA5" w:rsidRPr="00085FA5">
        <w:rPr>
          <w:rFonts w:ascii="Times New Roman" w:hAnsi="Times New Roman" w:cs="Times New Roman"/>
          <w:b/>
        </w:rPr>
        <w:t>Титова Э.В.</w:t>
      </w:r>
      <w:r w:rsidRPr="00085FA5">
        <w:rPr>
          <w:rFonts w:ascii="Times New Roman" w:hAnsi="Times New Roman" w:cs="Times New Roman"/>
          <w:sz w:val="24"/>
          <w:szCs w:val="24"/>
        </w:rPr>
        <w:t xml:space="preserve"> </w:t>
      </w:r>
      <w:r w:rsidR="00462B09" w:rsidRPr="00085FA5">
        <w:rPr>
          <w:rFonts w:ascii="Times New Roman" w:hAnsi="Times New Roman" w:cs="Times New Roman"/>
          <w:sz w:val="24"/>
          <w:szCs w:val="24"/>
        </w:rPr>
        <w:t>на тему</w:t>
      </w:r>
      <w:r w:rsidR="00462B09" w:rsidRPr="00085FA5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: </w:t>
      </w:r>
      <w:proofErr w:type="gramStart"/>
      <w:r w:rsidR="00462B09" w:rsidRPr="00085FA5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«</w:t>
      </w:r>
      <w:r w:rsidR="00462B09" w:rsidRPr="00085FA5">
        <w:rPr>
          <w:rFonts w:ascii="Times New Roman" w:hAnsi="Times New Roman" w:cs="Times New Roman"/>
          <w:color w:val="1F2429"/>
          <w:sz w:val="24"/>
          <w:szCs w:val="24"/>
        </w:rPr>
        <w:t xml:space="preserve">Об </w:t>
      </w:r>
      <w:r w:rsidR="00462B09" w:rsidRPr="00085FA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организации в администрации МР </w:t>
      </w:r>
      <w:r w:rsidR="00462B09" w:rsidRPr="00085FA5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«Город Людиново и Людиновский район» </w:t>
      </w:r>
      <w:r w:rsidR="00462B09" w:rsidRPr="00085FA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работы с обращениями граждан во исполнение </w:t>
      </w:r>
      <w:r w:rsidR="00462B09" w:rsidRPr="00085FA5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Федерального закона  №59-ФЗ от  </w:t>
      </w:r>
      <w:r w:rsidR="00462B09" w:rsidRPr="00085FA5">
        <w:rPr>
          <w:rFonts w:ascii="Times New Roman" w:hAnsi="Times New Roman" w:cs="Times New Roman"/>
          <w:color w:val="22272F"/>
          <w:sz w:val="24"/>
          <w:szCs w:val="24"/>
        </w:rPr>
        <w:t>2 мая 2006 года</w:t>
      </w:r>
      <w:r w:rsidR="00462B09" w:rsidRPr="00085FA5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 «</w:t>
      </w:r>
      <w:r w:rsidR="00462B09" w:rsidRPr="00085FA5">
        <w:rPr>
          <w:rFonts w:ascii="Times New Roman" w:hAnsi="Times New Roman" w:cs="Times New Roman"/>
          <w:color w:val="1F2429"/>
          <w:sz w:val="24"/>
          <w:szCs w:val="24"/>
        </w:rPr>
        <w:t xml:space="preserve">О порядке рассмотрения обращений граждан Российской Федерации», </w:t>
      </w:r>
      <w:r w:rsidR="00095935" w:rsidRPr="00085FA5">
        <w:rPr>
          <w:rFonts w:ascii="Times New Roman" w:hAnsi="Times New Roman" w:cs="Times New Roman"/>
          <w:color w:val="1F2429"/>
          <w:sz w:val="24"/>
          <w:szCs w:val="24"/>
        </w:rPr>
        <w:t xml:space="preserve">начальника отдела благоустройства </w:t>
      </w:r>
      <w:r w:rsidR="00095935" w:rsidRPr="00085FA5">
        <w:rPr>
          <w:rFonts w:ascii="Times New Roman" w:hAnsi="Times New Roman" w:cs="Times New Roman"/>
          <w:b/>
          <w:color w:val="1F2429"/>
          <w:sz w:val="24"/>
          <w:szCs w:val="24"/>
        </w:rPr>
        <w:t>Калинина С.Г</w:t>
      </w:r>
      <w:r w:rsidR="00095935" w:rsidRPr="00085FA5">
        <w:rPr>
          <w:rFonts w:ascii="Times New Roman" w:hAnsi="Times New Roman" w:cs="Times New Roman"/>
          <w:color w:val="1F2429"/>
          <w:sz w:val="24"/>
          <w:szCs w:val="24"/>
        </w:rPr>
        <w:t xml:space="preserve">., начальника отдела дорожного </w:t>
      </w:r>
      <w:r w:rsidR="00085FA5">
        <w:rPr>
          <w:rFonts w:ascii="Times New Roman" w:hAnsi="Times New Roman" w:cs="Times New Roman"/>
          <w:color w:val="1F2429"/>
          <w:sz w:val="24"/>
          <w:szCs w:val="24"/>
        </w:rPr>
        <w:t xml:space="preserve">и муниципального </w:t>
      </w:r>
      <w:r w:rsidR="00095935" w:rsidRPr="00085FA5">
        <w:rPr>
          <w:rFonts w:ascii="Times New Roman" w:hAnsi="Times New Roman" w:cs="Times New Roman"/>
          <w:color w:val="1F2429"/>
          <w:sz w:val="24"/>
          <w:szCs w:val="24"/>
        </w:rPr>
        <w:t xml:space="preserve">хозяйства </w:t>
      </w:r>
      <w:r w:rsidR="00095935" w:rsidRPr="00085FA5">
        <w:rPr>
          <w:rFonts w:ascii="Times New Roman" w:hAnsi="Times New Roman" w:cs="Times New Roman"/>
          <w:b/>
          <w:color w:val="1F2429"/>
          <w:sz w:val="24"/>
          <w:szCs w:val="24"/>
        </w:rPr>
        <w:t>Головачёвой Т.П</w:t>
      </w:r>
      <w:r w:rsidR="00095935" w:rsidRPr="00085FA5">
        <w:rPr>
          <w:rFonts w:ascii="Times New Roman" w:hAnsi="Times New Roman" w:cs="Times New Roman"/>
          <w:color w:val="1F2429"/>
          <w:sz w:val="24"/>
          <w:szCs w:val="24"/>
        </w:rPr>
        <w:t xml:space="preserve">., начальника отдела архитектуры и градостроительства </w:t>
      </w:r>
      <w:r w:rsidR="00095935" w:rsidRPr="00085FA5">
        <w:rPr>
          <w:rFonts w:ascii="Times New Roman" w:hAnsi="Times New Roman" w:cs="Times New Roman"/>
          <w:b/>
          <w:color w:val="1F2429"/>
          <w:sz w:val="24"/>
          <w:szCs w:val="24"/>
        </w:rPr>
        <w:t>Потаповой Н.В</w:t>
      </w:r>
      <w:r w:rsidR="00095935" w:rsidRPr="00085FA5">
        <w:rPr>
          <w:rFonts w:ascii="Times New Roman" w:hAnsi="Times New Roman" w:cs="Times New Roman"/>
          <w:color w:val="1F2429"/>
          <w:sz w:val="24"/>
          <w:szCs w:val="24"/>
        </w:rPr>
        <w:t>.</w:t>
      </w:r>
      <w:r w:rsidR="00462B09" w:rsidRPr="00085FA5">
        <w:rPr>
          <w:rFonts w:ascii="Times New Roman" w:hAnsi="Times New Roman" w:cs="Times New Roman"/>
          <w:sz w:val="24"/>
          <w:szCs w:val="24"/>
        </w:rPr>
        <w:t xml:space="preserve"> на тему:</w:t>
      </w:r>
      <w:proofErr w:type="gramEnd"/>
      <w:r w:rsidR="00462B09" w:rsidRPr="00085FA5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 </w:t>
      </w:r>
      <w:r w:rsidR="00462B09" w:rsidRPr="0008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решении вопросов, поставленных в обращениях граждан в адрес администрации МР «Город Людиново и Людиновский район», </w:t>
      </w:r>
      <w:r w:rsidR="0008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заместителя </w:t>
      </w:r>
      <w:r w:rsidR="00462B09" w:rsidRPr="00085FA5">
        <w:rPr>
          <w:rFonts w:ascii="Times New Roman" w:hAnsi="Times New Roman"/>
          <w:sz w:val="24"/>
          <w:szCs w:val="24"/>
        </w:rPr>
        <w:t>директора УК ООО «</w:t>
      </w:r>
      <w:r w:rsidR="00095935" w:rsidRPr="00085FA5">
        <w:rPr>
          <w:rFonts w:ascii="Times New Roman" w:hAnsi="Times New Roman"/>
          <w:sz w:val="24"/>
          <w:szCs w:val="24"/>
        </w:rPr>
        <w:t>Жильё</w:t>
      </w:r>
      <w:r w:rsidR="00462B09" w:rsidRPr="00085FA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85FA5">
        <w:rPr>
          <w:rFonts w:ascii="Times New Roman" w:hAnsi="Times New Roman"/>
          <w:b/>
          <w:sz w:val="24"/>
          <w:szCs w:val="24"/>
        </w:rPr>
        <w:t>Кочёмина</w:t>
      </w:r>
      <w:proofErr w:type="spellEnd"/>
      <w:r w:rsidR="00085FA5">
        <w:rPr>
          <w:rFonts w:ascii="Times New Roman" w:hAnsi="Times New Roman"/>
          <w:b/>
          <w:sz w:val="24"/>
          <w:szCs w:val="24"/>
        </w:rPr>
        <w:t xml:space="preserve"> С.В., </w:t>
      </w:r>
      <w:r w:rsidR="00085FA5" w:rsidRPr="00085FA5">
        <w:rPr>
          <w:rFonts w:ascii="Times New Roman" w:hAnsi="Times New Roman"/>
          <w:sz w:val="24"/>
          <w:szCs w:val="24"/>
        </w:rPr>
        <w:t>заместителя директора УК ООО</w:t>
      </w:r>
      <w:r w:rsidR="00085FA5">
        <w:rPr>
          <w:rFonts w:ascii="Times New Roman" w:hAnsi="Times New Roman"/>
          <w:sz w:val="24"/>
          <w:szCs w:val="24"/>
        </w:rPr>
        <w:t xml:space="preserve"> «</w:t>
      </w:r>
      <w:r w:rsidR="00085FA5" w:rsidRPr="00085FA5">
        <w:rPr>
          <w:rFonts w:ascii="Times New Roman" w:hAnsi="Times New Roman"/>
          <w:sz w:val="24"/>
          <w:szCs w:val="24"/>
        </w:rPr>
        <w:t>Регион – Л»</w:t>
      </w:r>
      <w:r w:rsidR="00462B09" w:rsidRPr="00085FA5">
        <w:rPr>
          <w:rFonts w:ascii="Times New Roman" w:hAnsi="Times New Roman"/>
          <w:b/>
          <w:sz w:val="24"/>
          <w:szCs w:val="24"/>
        </w:rPr>
        <w:t xml:space="preserve"> </w:t>
      </w:r>
      <w:r w:rsidR="00085FA5">
        <w:rPr>
          <w:rFonts w:ascii="Times New Roman" w:hAnsi="Times New Roman"/>
          <w:b/>
          <w:sz w:val="24"/>
          <w:szCs w:val="24"/>
        </w:rPr>
        <w:t xml:space="preserve">Хорда В.А. </w:t>
      </w:r>
      <w:r w:rsidR="00462B09" w:rsidRPr="00085FA5">
        <w:rPr>
          <w:rFonts w:ascii="Times New Roman" w:hAnsi="Times New Roman"/>
          <w:sz w:val="24"/>
          <w:szCs w:val="24"/>
        </w:rPr>
        <w:t xml:space="preserve">на тему: </w:t>
      </w:r>
      <w:r w:rsidR="00462B09" w:rsidRPr="00085FA5">
        <w:rPr>
          <w:rFonts w:ascii="Times New Roman" w:hAnsi="Times New Roman" w:cs="Times New Roman"/>
          <w:sz w:val="24"/>
          <w:szCs w:val="24"/>
          <w:shd w:val="clear" w:color="auto" w:fill="FFFFFF"/>
        </w:rPr>
        <w:t>«О решении вопросов, поставленных в обращениях граждан в адрес У</w:t>
      </w:r>
      <w:r w:rsidR="00085FA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правляющих компаний</w:t>
      </w:r>
      <w:r w:rsidR="00462B09" w:rsidRPr="0008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члена Общественного Совета </w:t>
      </w:r>
      <w:r w:rsidR="00462B09" w:rsidRPr="00085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Юдачёвой Н.Ф.</w:t>
      </w:r>
      <w:r w:rsidR="00462B09" w:rsidRPr="0008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тему: </w:t>
      </w:r>
      <w:r w:rsidR="00462B09" w:rsidRPr="00085F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462B09" w:rsidRPr="00085FA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обращений граждан в адрес администрации МР «Город Людиново и Людиновский район»</w:t>
      </w:r>
      <w:r w:rsidR="00CB2E31" w:rsidRPr="00085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одно из направлений общественного контроля», </w:t>
      </w:r>
      <w:r w:rsidR="00CB2E31" w:rsidRPr="00085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E8" w:rsidRPr="00CB2E31" w:rsidRDefault="00F811E8" w:rsidP="00CB2E31">
      <w:pPr>
        <w:jc w:val="both"/>
        <w:rPr>
          <w:rFonts w:ascii="Times New Roman" w:hAnsi="Times New Roman" w:cs="Times New Roman"/>
          <w:sz w:val="24"/>
          <w:szCs w:val="24"/>
        </w:rPr>
      </w:pPr>
      <w:r w:rsidRPr="00043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Общественный Совет </w:t>
      </w:r>
    </w:p>
    <w:p w:rsidR="00F811E8" w:rsidRDefault="00F811E8" w:rsidP="00F81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05">
        <w:rPr>
          <w:rFonts w:ascii="Times New Roman" w:hAnsi="Times New Roman" w:cs="Times New Roman"/>
          <w:b/>
          <w:sz w:val="24"/>
          <w:szCs w:val="24"/>
        </w:rPr>
        <w:t>Отмечает:</w:t>
      </w:r>
    </w:p>
    <w:p w:rsidR="006271CE" w:rsidRDefault="006271CE" w:rsidP="00627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1CE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D59F1">
        <w:rPr>
          <w:rFonts w:ascii="Times New Roman" w:hAnsi="Times New Roman" w:cs="Times New Roman"/>
          <w:sz w:val="24"/>
          <w:szCs w:val="24"/>
        </w:rPr>
        <w:t xml:space="preserve"> </w:t>
      </w:r>
      <w:r w:rsidR="006D59F1" w:rsidRPr="00085FA5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№59-ФЗ от  </w:t>
      </w:r>
      <w:r w:rsidR="006D59F1" w:rsidRPr="00085FA5">
        <w:rPr>
          <w:rFonts w:ascii="Times New Roman" w:hAnsi="Times New Roman" w:cs="Times New Roman"/>
          <w:color w:val="22272F"/>
          <w:sz w:val="24"/>
          <w:szCs w:val="24"/>
        </w:rPr>
        <w:t>2 мая 2006 года</w:t>
      </w:r>
      <w:r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 администрация муниципального района</w:t>
      </w:r>
      <w:r w:rsidR="006D59F1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проводит работу, направленную на повышение эффективности работы с обращениями граждан.</w:t>
      </w:r>
    </w:p>
    <w:p w:rsidR="00444BD9" w:rsidRDefault="006D59F1" w:rsidP="00444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МР «Город Людиново и Людиновский район»</w:t>
      </w:r>
      <w:r w:rsidR="00444BD9" w:rsidRPr="00267572">
        <w:rPr>
          <w:rFonts w:ascii="Times New Roman" w:hAnsi="Times New Roman" w:cs="Times New Roman"/>
          <w:sz w:val="24"/>
          <w:szCs w:val="24"/>
        </w:rPr>
        <w:t xml:space="preserve"> активно используют свое конституционное право  на обращение в государственные органы и органы местного самоуправления.</w:t>
      </w:r>
    </w:p>
    <w:p w:rsidR="006271CE" w:rsidRDefault="006271CE" w:rsidP="00444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2021 года в администрацию МР «Город Людиново и Людиновский район» поступило 741 обращение, что на 213 обращений</w:t>
      </w:r>
      <w:r w:rsidR="00E542E7">
        <w:rPr>
          <w:rFonts w:ascii="Times New Roman" w:hAnsi="Times New Roman" w:cs="Times New Roman"/>
          <w:sz w:val="24"/>
          <w:szCs w:val="24"/>
        </w:rPr>
        <w:t>, т.е. 30%</w:t>
      </w:r>
      <w:r>
        <w:rPr>
          <w:rFonts w:ascii="Times New Roman" w:hAnsi="Times New Roman" w:cs="Times New Roman"/>
          <w:sz w:val="24"/>
          <w:szCs w:val="24"/>
        </w:rPr>
        <w:t xml:space="preserve"> больше, чем в ана</w:t>
      </w:r>
      <w:r w:rsidR="00E542E7">
        <w:rPr>
          <w:rFonts w:ascii="Times New Roman" w:hAnsi="Times New Roman" w:cs="Times New Roman"/>
          <w:sz w:val="24"/>
          <w:szCs w:val="24"/>
        </w:rPr>
        <w:t xml:space="preserve">логичный период 2020 года (528). </w:t>
      </w:r>
      <w:r>
        <w:rPr>
          <w:rFonts w:ascii="Times New Roman" w:hAnsi="Times New Roman" w:cs="Times New Roman"/>
          <w:sz w:val="24"/>
          <w:szCs w:val="24"/>
        </w:rPr>
        <w:t xml:space="preserve"> В подавляющем большинстве обращения в администрацию МР поступали от жителей города, от сельских жителей поступило 23 обращения (на 10 обращений больше первого полугодия 2020 года).</w:t>
      </w:r>
    </w:p>
    <w:p w:rsidR="006271CE" w:rsidRDefault="006271CE" w:rsidP="00627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Тематическая структура обращений граждан в целом остаётся стабильной и значительно не меняется. Наибольшее количество обращений поступило по вопросам: </w:t>
      </w:r>
      <w:r w:rsidR="009418C4">
        <w:rPr>
          <w:rFonts w:ascii="Times New Roman" w:hAnsi="Times New Roman" w:cs="Times New Roman"/>
          <w:sz w:val="24"/>
          <w:szCs w:val="24"/>
        </w:rPr>
        <w:t xml:space="preserve">комплексного благоустройства; </w:t>
      </w:r>
      <w:r>
        <w:rPr>
          <w:rFonts w:ascii="Times New Roman" w:hAnsi="Times New Roman" w:cs="Times New Roman"/>
          <w:sz w:val="24"/>
          <w:szCs w:val="24"/>
        </w:rPr>
        <w:t xml:space="preserve"> благоус</w:t>
      </w:r>
      <w:r w:rsidR="009418C4">
        <w:rPr>
          <w:rFonts w:ascii="Times New Roman" w:hAnsi="Times New Roman" w:cs="Times New Roman"/>
          <w:sz w:val="24"/>
          <w:szCs w:val="24"/>
        </w:rPr>
        <w:t>тройства  придомовых территорий;  эксплуатации жилищного фонда;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</w:t>
      </w:r>
      <w:r w:rsidR="009418C4">
        <w:rPr>
          <w:rFonts w:ascii="Times New Roman" w:hAnsi="Times New Roman" w:cs="Times New Roman"/>
          <w:sz w:val="24"/>
          <w:szCs w:val="24"/>
        </w:rPr>
        <w:t xml:space="preserve">х услуг ненадлежащего качества; </w:t>
      </w:r>
      <w:r>
        <w:rPr>
          <w:rFonts w:ascii="Times New Roman" w:hAnsi="Times New Roman" w:cs="Times New Roman"/>
          <w:sz w:val="24"/>
          <w:szCs w:val="24"/>
        </w:rPr>
        <w:t>жилищным вопросам</w:t>
      </w:r>
      <w:r w:rsidR="009418C4">
        <w:rPr>
          <w:rFonts w:ascii="Times New Roman" w:hAnsi="Times New Roman" w:cs="Times New Roman"/>
          <w:sz w:val="24"/>
          <w:szCs w:val="24"/>
        </w:rPr>
        <w:t xml:space="preserve">; </w:t>
      </w:r>
      <w:r w:rsidR="00E542E7">
        <w:rPr>
          <w:rFonts w:ascii="Times New Roman" w:hAnsi="Times New Roman" w:cs="Times New Roman"/>
          <w:sz w:val="24"/>
          <w:szCs w:val="24"/>
        </w:rPr>
        <w:t xml:space="preserve"> строительства и ремонта дорог, мостов; землепользования.</w:t>
      </w:r>
    </w:p>
    <w:p w:rsidR="00444BD9" w:rsidRDefault="00444BD9" w:rsidP="00627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влияние на результаты рассмотрения обращений граждан оказывает проверка фактов с выездом на место.</w:t>
      </w:r>
    </w:p>
    <w:p w:rsidR="00F5567A" w:rsidRDefault="00F5567A" w:rsidP="00627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МР разработана подпрограмма «Проведение капитального ремонта общего имущества</w:t>
      </w:r>
      <w:r w:rsidR="00A93B85">
        <w:rPr>
          <w:rFonts w:ascii="Times New Roman" w:hAnsi="Times New Roman" w:cs="Times New Roman"/>
          <w:sz w:val="24"/>
          <w:szCs w:val="24"/>
        </w:rPr>
        <w:t xml:space="preserve"> в МКД, текущего ремонта жилых помещений, находящихся в муниципальной собственности».</w:t>
      </w:r>
    </w:p>
    <w:p w:rsidR="00A93B85" w:rsidRDefault="00A93B85" w:rsidP="00627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социальная выплата для приобретения жилья за счёт средств федерального бюджета в соответствии с ФЗ «О социальной защите инвалидов в РФ» в размере 787 тыс. руб.</w:t>
      </w:r>
    </w:p>
    <w:p w:rsidR="00A93B85" w:rsidRDefault="00A93B85" w:rsidP="00627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«Обеспечение жильём молодых семей» в первом полугодии 2021 года 5 молодых семей получили социальные выплаты на приобретение и строительство жилья на общую сумму 3,2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93B85" w:rsidRDefault="00A93B85" w:rsidP="00627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в 2021 году проводятся работы по ремонту, содержанию и текущему ремонту автодорог как в городе, так и в районе.</w:t>
      </w:r>
    </w:p>
    <w:p w:rsidR="00441A68" w:rsidRDefault="00A93B85" w:rsidP="00441A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совместно с депутатами Городской Думы, представителями ОГИБДД «Людиновский» и МКУ «ЛСЗ» проводится технический контроль состояния автодорог по г. Людиново. По результатам обследования составляются акты технического осмотра с указанием выявленных дефектов и мероприятий по их устранению. </w:t>
      </w:r>
    </w:p>
    <w:p w:rsidR="007547D1" w:rsidRDefault="00E542E7" w:rsidP="00441A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547D1" w:rsidRPr="00267572">
        <w:rPr>
          <w:rFonts w:ascii="Times New Roman" w:hAnsi="Times New Roman" w:cs="Times New Roman"/>
          <w:sz w:val="24"/>
          <w:szCs w:val="24"/>
        </w:rPr>
        <w:t>аселение Людиновского  района обращается с просьбами и жалобами не только в администрацию муниципального райо</w:t>
      </w:r>
      <w:r w:rsidR="0037797F">
        <w:rPr>
          <w:rFonts w:ascii="Times New Roman" w:hAnsi="Times New Roman" w:cs="Times New Roman"/>
          <w:sz w:val="24"/>
          <w:szCs w:val="24"/>
        </w:rPr>
        <w:t>на, но и в адрес губернатора, п</w:t>
      </w:r>
      <w:r w:rsidR="007547D1" w:rsidRPr="00267572">
        <w:rPr>
          <w:rFonts w:ascii="Times New Roman" w:hAnsi="Times New Roman" w:cs="Times New Roman"/>
          <w:sz w:val="24"/>
          <w:szCs w:val="24"/>
        </w:rPr>
        <w:t xml:space="preserve">равительства Калужской области, </w:t>
      </w:r>
      <w:r w:rsidR="00085FA5">
        <w:rPr>
          <w:rFonts w:ascii="Times New Roman" w:hAnsi="Times New Roman" w:cs="Times New Roman"/>
          <w:sz w:val="24"/>
          <w:szCs w:val="24"/>
        </w:rPr>
        <w:t xml:space="preserve">народным депутатам, прокуратуру, уполномоченному по правам человека в Калужской области. </w:t>
      </w:r>
      <w:r w:rsidR="007547D1" w:rsidRPr="00267572">
        <w:rPr>
          <w:rFonts w:ascii="Times New Roman" w:hAnsi="Times New Roman" w:cs="Times New Roman"/>
          <w:sz w:val="24"/>
          <w:szCs w:val="24"/>
        </w:rPr>
        <w:t xml:space="preserve"> В конечном итоге письма заявителей из всех вышеназванных инстанций направляются в адрес Главы администрации МР по месту жительства заявителя. Таким образом,  </w:t>
      </w:r>
      <w:r w:rsidR="007547D1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7547D1" w:rsidRPr="00267572">
        <w:rPr>
          <w:rFonts w:ascii="Times New Roman" w:hAnsi="Times New Roman" w:cs="Times New Roman"/>
          <w:sz w:val="24"/>
          <w:szCs w:val="24"/>
        </w:rPr>
        <w:t xml:space="preserve">исполнительная власть остается главным </w:t>
      </w:r>
      <w:r w:rsidR="007547D1" w:rsidRPr="00267572">
        <w:rPr>
          <w:rFonts w:ascii="Times New Roman" w:hAnsi="Times New Roman" w:cs="Times New Roman"/>
          <w:sz w:val="24"/>
          <w:szCs w:val="24"/>
        </w:rPr>
        <w:lastRenderedPageBreak/>
        <w:t>гарантом гражданских  прав,  которому обращены надежды подавляющего большинства жителей муниципалитета.</w:t>
      </w:r>
    </w:p>
    <w:p w:rsidR="00592A62" w:rsidRDefault="00592A62" w:rsidP="00191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572">
        <w:rPr>
          <w:rFonts w:ascii="Times New Roman" w:hAnsi="Times New Roman" w:cs="Times New Roman"/>
          <w:sz w:val="24"/>
          <w:szCs w:val="24"/>
        </w:rPr>
        <w:t xml:space="preserve">С целью изучения и последующей выработкой рекомендаций в адрес администрации МР по устранению причин и условий, порождающих </w:t>
      </w:r>
      <w:r>
        <w:rPr>
          <w:rFonts w:ascii="Times New Roman" w:hAnsi="Times New Roman" w:cs="Times New Roman"/>
          <w:sz w:val="24"/>
          <w:szCs w:val="24"/>
        </w:rPr>
        <w:t>увеличение количества обращений</w:t>
      </w:r>
      <w:r w:rsidRPr="00267572">
        <w:rPr>
          <w:rFonts w:ascii="Times New Roman" w:hAnsi="Times New Roman" w:cs="Times New Roman"/>
          <w:sz w:val="24"/>
          <w:szCs w:val="24"/>
        </w:rPr>
        <w:t xml:space="preserve"> граждан,  для обеспечения законности и государственной дисциплины, а также  проверки исполнения принятых   администрацией МР решений на обращения граждан,  Общественным Советом при администрации МР «Город Людиново и Людиновский район» в рамках общественного контроля  </w:t>
      </w:r>
      <w:r>
        <w:rPr>
          <w:rFonts w:ascii="Times New Roman" w:hAnsi="Times New Roman" w:cs="Times New Roman"/>
          <w:sz w:val="24"/>
          <w:szCs w:val="24"/>
        </w:rPr>
        <w:t xml:space="preserve">выборочно </w:t>
      </w:r>
      <w:r w:rsidRPr="00267572">
        <w:rPr>
          <w:rFonts w:ascii="Times New Roman" w:hAnsi="Times New Roman" w:cs="Times New Roman"/>
          <w:sz w:val="24"/>
          <w:szCs w:val="24"/>
        </w:rPr>
        <w:t>проведён анализ 150 заявле</w:t>
      </w:r>
      <w:r>
        <w:rPr>
          <w:rFonts w:ascii="Times New Roman" w:hAnsi="Times New Roman" w:cs="Times New Roman"/>
          <w:sz w:val="24"/>
          <w:szCs w:val="24"/>
        </w:rPr>
        <w:t>ний в адрес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за 1 </w:t>
      </w:r>
      <w:r w:rsidRPr="00135397">
        <w:rPr>
          <w:rFonts w:ascii="Times New Roman" w:hAnsi="Times New Roman" w:cs="Times New Roman"/>
          <w:sz w:val="24"/>
          <w:szCs w:val="24"/>
        </w:rPr>
        <w:t xml:space="preserve">полугодие 2021 года.  </w:t>
      </w:r>
    </w:p>
    <w:p w:rsidR="00592A62" w:rsidRPr="00556036" w:rsidRDefault="00441A68" w:rsidP="00191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результате проведённой работы</w:t>
      </w:r>
      <w:r w:rsidR="00592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установлено, что </w:t>
      </w:r>
      <w:r w:rsidR="00592A62" w:rsidRPr="002675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Федеральный закон от 02.05.2006 № 59-ФЗ «О порядке рассмотрения обращений граждан Российской Федерации»</w:t>
      </w:r>
      <w:r w:rsidR="00592A62" w:rsidRPr="002675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2A62" w:rsidRPr="006C10E1">
        <w:rPr>
          <w:rFonts w:ascii="Times New Roman" w:hAnsi="Times New Roman" w:cs="Times New Roman"/>
          <w:sz w:val="24"/>
          <w:szCs w:val="24"/>
        </w:rPr>
        <w:t xml:space="preserve">в администрации МР </w:t>
      </w:r>
      <w:r w:rsidR="00592A62" w:rsidRPr="00556036">
        <w:rPr>
          <w:rFonts w:ascii="Times New Roman" w:hAnsi="Times New Roman" w:cs="Times New Roman"/>
          <w:sz w:val="24"/>
          <w:szCs w:val="24"/>
        </w:rPr>
        <w:t>соблюдается</w:t>
      </w:r>
      <w:r w:rsidR="006C10E1" w:rsidRPr="00556036">
        <w:rPr>
          <w:rFonts w:ascii="Times New Roman" w:hAnsi="Times New Roman" w:cs="Times New Roman"/>
          <w:sz w:val="24"/>
          <w:szCs w:val="24"/>
        </w:rPr>
        <w:t>.</w:t>
      </w:r>
    </w:p>
    <w:p w:rsidR="00556036" w:rsidRPr="00556036" w:rsidRDefault="00556036" w:rsidP="005560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36">
        <w:rPr>
          <w:rFonts w:ascii="Times New Roman" w:hAnsi="Times New Roman" w:cs="Times New Roman"/>
          <w:sz w:val="24"/>
          <w:szCs w:val="24"/>
        </w:rPr>
        <w:t xml:space="preserve">Но не всегда на все обращения граждан даются ответы о том, когда </w:t>
      </w:r>
      <w:proofErr w:type="gramStart"/>
      <w:r w:rsidRPr="005560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6036">
        <w:rPr>
          <w:rFonts w:ascii="Times New Roman" w:hAnsi="Times New Roman" w:cs="Times New Roman"/>
          <w:sz w:val="24"/>
          <w:szCs w:val="24"/>
        </w:rPr>
        <w:t xml:space="preserve"> в какие сроки будет выполнено обращение. </w:t>
      </w:r>
    </w:p>
    <w:p w:rsidR="00556036" w:rsidRDefault="00556036" w:rsidP="0055603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036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отношении письменных обращений Общественного Совета в адрес администрации МР имеют место отсутствие ответов   и неполные ответы на его решения.  </w:t>
      </w:r>
    </w:p>
    <w:p w:rsidR="00095935" w:rsidRPr="00F74167" w:rsidRDefault="00095935" w:rsidP="005560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67">
        <w:rPr>
          <w:rFonts w:ascii="Times New Roman" w:hAnsi="Times New Roman" w:cs="Times New Roman"/>
          <w:sz w:val="24"/>
          <w:szCs w:val="24"/>
        </w:rPr>
        <w:t>Прямая адресная помощь жителям  МР оказывается в результате   личных обращений на приёмах  к депутатам З</w:t>
      </w:r>
      <w:r w:rsidR="0037797F">
        <w:rPr>
          <w:rFonts w:ascii="Times New Roman" w:hAnsi="Times New Roman" w:cs="Times New Roman"/>
          <w:sz w:val="24"/>
          <w:szCs w:val="24"/>
        </w:rPr>
        <w:t xml:space="preserve">аконодательного Собрания </w:t>
      </w:r>
      <w:r w:rsidRPr="00F74167">
        <w:rPr>
          <w:rFonts w:ascii="Times New Roman" w:hAnsi="Times New Roman" w:cs="Times New Roman"/>
          <w:sz w:val="24"/>
          <w:szCs w:val="24"/>
        </w:rPr>
        <w:t xml:space="preserve"> К</w:t>
      </w:r>
      <w:r w:rsidR="0037797F">
        <w:rPr>
          <w:rFonts w:ascii="Times New Roman" w:hAnsi="Times New Roman" w:cs="Times New Roman"/>
          <w:sz w:val="24"/>
          <w:szCs w:val="24"/>
        </w:rPr>
        <w:t>алужской области</w:t>
      </w:r>
      <w:r w:rsidRPr="00F74167">
        <w:rPr>
          <w:rFonts w:ascii="Times New Roman" w:hAnsi="Times New Roman" w:cs="Times New Roman"/>
          <w:sz w:val="24"/>
          <w:szCs w:val="24"/>
        </w:rPr>
        <w:t>, Главам МР и  администрации.</w:t>
      </w:r>
    </w:p>
    <w:p w:rsidR="00441A68" w:rsidRDefault="00095935" w:rsidP="00441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граждан </w:t>
      </w:r>
      <w:r w:rsidRPr="00F74167">
        <w:rPr>
          <w:rFonts w:ascii="Times New Roman" w:hAnsi="Times New Roman" w:cs="Times New Roman"/>
          <w:sz w:val="24"/>
          <w:szCs w:val="24"/>
        </w:rPr>
        <w:t>в администрацию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поступают </w:t>
      </w:r>
      <w:r w:rsidR="00307B67">
        <w:rPr>
          <w:rFonts w:ascii="Times New Roman" w:hAnsi="Times New Roman" w:cs="Times New Roman"/>
          <w:sz w:val="24"/>
          <w:szCs w:val="24"/>
        </w:rPr>
        <w:t>в письменном виде, в форме электронного документа,</w:t>
      </w:r>
      <w:r w:rsidRPr="00F74167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7A17A7">
        <w:rPr>
          <w:rFonts w:ascii="Times New Roman" w:hAnsi="Times New Roman" w:cs="Times New Roman"/>
          <w:sz w:val="24"/>
          <w:szCs w:val="24"/>
        </w:rPr>
        <w:t xml:space="preserve"> системы «Инцидент-менеджмент», ЕДДС.</w:t>
      </w:r>
    </w:p>
    <w:p w:rsidR="009740DB" w:rsidRDefault="00556036" w:rsidP="00441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740DB" w:rsidRPr="00D6192D">
        <w:rPr>
          <w:rFonts w:ascii="Times New Roman" w:hAnsi="Times New Roman" w:cs="Times New Roman"/>
          <w:sz w:val="24"/>
          <w:szCs w:val="24"/>
        </w:rPr>
        <w:t xml:space="preserve"> </w:t>
      </w:r>
      <w:r w:rsidR="009740DB">
        <w:rPr>
          <w:rFonts w:ascii="Times New Roman" w:hAnsi="Times New Roman" w:cs="Times New Roman"/>
          <w:sz w:val="24"/>
          <w:szCs w:val="24"/>
        </w:rPr>
        <w:t>соответствии с графиком приёма, глава администрации МР ведёт</w:t>
      </w:r>
      <w:r w:rsidR="009740DB" w:rsidRPr="00D6192D">
        <w:rPr>
          <w:rFonts w:ascii="Times New Roman" w:hAnsi="Times New Roman" w:cs="Times New Roman"/>
          <w:sz w:val="24"/>
          <w:szCs w:val="24"/>
        </w:rPr>
        <w:t xml:space="preserve"> личный приём граждан, где в устной форме жители муниципалитета заявляют об имеющихся жизненных проблемах как личного, так и общественного характера.</w:t>
      </w:r>
    </w:p>
    <w:p w:rsidR="00E542E7" w:rsidRPr="009A427D" w:rsidRDefault="0034572A" w:rsidP="00191A3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27D">
        <w:rPr>
          <w:rFonts w:ascii="Times New Roman" w:hAnsi="Times New Roman" w:cs="Times New Roman"/>
          <w:color w:val="000000" w:themeColor="text1"/>
          <w:sz w:val="24"/>
          <w:szCs w:val="24"/>
        </w:rPr>
        <w:t>На личных  приёмах главой администрации в первом полугодии 2</w:t>
      </w:r>
      <w:r w:rsidR="009418C4">
        <w:rPr>
          <w:rFonts w:ascii="Times New Roman" w:hAnsi="Times New Roman" w:cs="Times New Roman"/>
          <w:color w:val="000000" w:themeColor="text1"/>
          <w:sz w:val="24"/>
          <w:szCs w:val="24"/>
        </w:rPr>
        <w:t>021 года принято 69 человек</w:t>
      </w:r>
      <w:r w:rsidRPr="009A4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8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A427D">
        <w:rPr>
          <w:rFonts w:ascii="Times New Roman" w:hAnsi="Times New Roman" w:cs="Times New Roman"/>
          <w:color w:val="000000" w:themeColor="text1"/>
          <w:sz w:val="24"/>
          <w:szCs w:val="24"/>
        </w:rPr>
        <w:t>в 1 п</w:t>
      </w:r>
      <w:r w:rsidR="009418C4">
        <w:rPr>
          <w:rFonts w:ascii="Times New Roman" w:hAnsi="Times New Roman" w:cs="Times New Roman"/>
          <w:color w:val="000000" w:themeColor="text1"/>
          <w:sz w:val="24"/>
          <w:szCs w:val="24"/>
        </w:rPr>
        <w:t>олугодии 2020 года – 18 человек),</w:t>
      </w:r>
      <w:r w:rsidRPr="009A4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что на 51 человека больше по сравнению с первым полугодием 2020 года.</w:t>
      </w:r>
    </w:p>
    <w:p w:rsidR="00556036" w:rsidRDefault="009740DB" w:rsidP="005560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150</w:t>
      </w:r>
      <w:r w:rsidR="006C10E1">
        <w:rPr>
          <w:rFonts w:ascii="Times New Roman" w:hAnsi="Times New Roman" w:cs="Times New Roman"/>
          <w:sz w:val="24"/>
          <w:szCs w:val="24"/>
        </w:rPr>
        <w:t xml:space="preserve"> письменных </w:t>
      </w:r>
      <w:r>
        <w:rPr>
          <w:rFonts w:ascii="Times New Roman" w:hAnsi="Times New Roman" w:cs="Times New Roman"/>
          <w:sz w:val="24"/>
          <w:szCs w:val="24"/>
        </w:rPr>
        <w:t xml:space="preserve">и устных </w:t>
      </w:r>
      <w:r w:rsidR="006C10E1">
        <w:rPr>
          <w:rFonts w:ascii="Times New Roman" w:hAnsi="Times New Roman" w:cs="Times New Roman"/>
          <w:sz w:val="24"/>
          <w:szCs w:val="24"/>
        </w:rPr>
        <w:t>обращениях</w:t>
      </w:r>
      <w:r w:rsidR="006C10E1" w:rsidRPr="00267572">
        <w:rPr>
          <w:rFonts w:ascii="Times New Roman" w:hAnsi="Times New Roman" w:cs="Times New Roman"/>
          <w:sz w:val="24"/>
          <w:szCs w:val="24"/>
        </w:rPr>
        <w:t xml:space="preserve">, направленных в администрацию МР </w:t>
      </w:r>
      <w:r w:rsidR="006C10E1">
        <w:rPr>
          <w:rFonts w:ascii="Times New Roman" w:hAnsi="Times New Roman" w:cs="Times New Roman"/>
          <w:sz w:val="24"/>
          <w:szCs w:val="24"/>
        </w:rPr>
        <w:t>в первом полугодии</w:t>
      </w:r>
      <w:r w:rsidR="006C10E1" w:rsidRPr="00267572">
        <w:rPr>
          <w:rFonts w:ascii="Times New Roman" w:hAnsi="Times New Roman" w:cs="Times New Roman"/>
          <w:sz w:val="24"/>
          <w:szCs w:val="24"/>
        </w:rPr>
        <w:t xml:space="preserve"> 2021 года, </w:t>
      </w:r>
      <w:r>
        <w:rPr>
          <w:rFonts w:ascii="Times New Roman" w:hAnsi="Times New Roman" w:cs="Times New Roman"/>
          <w:sz w:val="24"/>
          <w:szCs w:val="24"/>
        </w:rPr>
        <w:t xml:space="preserve">жителями  изложены </w:t>
      </w:r>
      <w:r w:rsidR="006C10E1">
        <w:rPr>
          <w:rFonts w:ascii="Times New Roman" w:hAnsi="Times New Roman" w:cs="Times New Roman"/>
          <w:sz w:val="24"/>
          <w:szCs w:val="24"/>
        </w:rPr>
        <w:t xml:space="preserve"> наиболее важные  и насущные проблемы </w:t>
      </w:r>
      <w:r w:rsidR="006C10E1" w:rsidRPr="00267572">
        <w:rPr>
          <w:rFonts w:ascii="Times New Roman" w:hAnsi="Times New Roman" w:cs="Times New Roman"/>
          <w:sz w:val="24"/>
          <w:szCs w:val="24"/>
        </w:rPr>
        <w:t xml:space="preserve"> </w:t>
      </w:r>
      <w:r w:rsidR="006C10E1">
        <w:rPr>
          <w:rFonts w:ascii="Times New Roman" w:hAnsi="Times New Roman" w:cs="Times New Roman"/>
          <w:sz w:val="24"/>
          <w:szCs w:val="24"/>
        </w:rPr>
        <w:t>о</w:t>
      </w:r>
      <w:r w:rsidRPr="0097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содержании жилищного фонда,</w:t>
      </w:r>
      <w:r w:rsidR="006C10E1">
        <w:rPr>
          <w:rFonts w:ascii="Times New Roman" w:hAnsi="Times New Roman" w:cs="Times New Roman"/>
          <w:sz w:val="24"/>
          <w:szCs w:val="24"/>
        </w:rPr>
        <w:t xml:space="preserve"> благоустрой</w:t>
      </w:r>
      <w:r>
        <w:rPr>
          <w:rFonts w:ascii="Times New Roman" w:hAnsi="Times New Roman" w:cs="Times New Roman"/>
          <w:sz w:val="24"/>
          <w:szCs w:val="24"/>
        </w:rPr>
        <w:t>стве</w:t>
      </w:r>
      <w:r w:rsidR="006C10E1">
        <w:rPr>
          <w:rFonts w:ascii="Times New Roman" w:hAnsi="Times New Roman" w:cs="Times New Roman"/>
          <w:sz w:val="24"/>
          <w:szCs w:val="24"/>
        </w:rPr>
        <w:t xml:space="preserve">, состоянии дорог и придомовых территорий. </w:t>
      </w:r>
    </w:p>
    <w:p w:rsidR="00BC3639" w:rsidRDefault="00BC3639" w:rsidP="00BC36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C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03C32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403C32">
        <w:rPr>
          <w:rFonts w:ascii="Times New Roman" w:hAnsi="Times New Roman" w:cs="Times New Roman"/>
          <w:sz w:val="24"/>
          <w:szCs w:val="24"/>
        </w:rPr>
        <w:t>, дорожного и муниципального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03C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03C32">
        <w:rPr>
          <w:rFonts w:ascii="Times New Roman" w:hAnsi="Times New Roman" w:cs="Times New Roman"/>
          <w:sz w:val="24"/>
          <w:szCs w:val="24"/>
        </w:rPr>
        <w:t xml:space="preserve"> решаются  в рамках мероприятий муниципальных программ и финансирования, предусмотренного на эти цели в бюджете.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59F1">
        <w:rPr>
          <w:rFonts w:ascii="Times New Roman" w:hAnsi="Times New Roman" w:cs="Times New Roman"/>
          <w:sz w:val="24"/>
          <w:szCs w:val="24"/>
        </w:rPr>
        <w:t>При невозможности положительного решения вопроса, поставленного в обращении, даётся ответ с обоснованием причины отказа.</w:t>
      </w:r>
    </w:p>
    <w:p w:rsidR="006D59F1" w:rsidRDefault="006D59F1" w:rsidP="00BC36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Реализуются мероприятия муниципальных программ 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районе», «Формирование современной комфортной городской среды».</w:t>
      </w:r>
    </w:p>
    <w:p w:rsidR="00403C32" w:rsidRDefault="00BC3639" w:rsidP="00403C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архитектуры и градостроительства за истекший период поступило и обработано 974 заявления по вопросам градостроительства. Из них 501 заявление – от частных лиц, 473 – от организаций.</w:t>
      </w:r>
      <w:r w:rsidR="00403C32">
        <w:rPr>
          <w:rFonts w:ascii="Times New Roman" w:hAnsi="Times New Roman" w:cs="Times New Roman"/>
          <w:sz w:val="24"/>
          <w:szCs w:val="24"/>
        </w:rPr>
        <w:t xml:space="preserve"> Отделом ведётся адресный реестр. В настоящее время объектам недвижимости  присвоено 20 адресов. Проведено 9 общественных обсуждений по вопросам градостроительной деятельности. </w:t>
      </w:r>
    </w:p>
    <w:p w:rsidR="00403C32" w:rsidRDefault="00403C32" w:rsidP="00BC36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выездом на место рассматриваются обращения граждан, касающиеся разрешения споров, конфликтных ситуаций и жалоб по вопросам градостроительной деятельности.</w:t>
      </w:r>
    </w:p>
    <w:p w:rsidR="009953DD" w:rsidRPr="0041455B" w:rsidRDefault="00307B67" w:rsidP="0041455B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55B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Организация работы с заявками клиентов в ООО «Жильё» полностью оцифрована</w:t>
      </w:r>
      <w:r w:rsidR="0041455B" w:rsidRPr="0041455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B0408C" w:rsidRPr="0041455B">
        <w:rPr>
          <w:rFonts w:ascii="Times New Roman" w:hAnsi="Times New Roman" w:cs="Times New Roman"/>
          <w:bCs/>
          <w:sz w:val="24"/>
          <w:szCs w:val="24"/>
        </w:rPr>
        <w:t xml:space="preserve"> строится на осн</w:t>
      </w:r>
      <w:r w:rsidR="0041455B" w:rsidRPr="0041455B">
        <w:rPr>
          <w:rFonts w:ascii="Times New Roman" w:hAnsi="Times New Roman" w:cs="Times New Roman"/>
          <w:bCs/>
          <w:sz w:val="24"/>
          <w:szCs w:val="24"/>
        </w:rPr>
        <w:t>ове блока Аварийно-диспетчерской службы</w:t>
      </w:r>
      <w:r w:rsidR="0037797F">
        <w:rPr>
          <w:rFonts w:ascii="Times New Roman" w:hAnsi="Times New Roman" w:cs="Times New Roman"/>
          <w:bCs/>
          <w:sz w:val="24"/>
          <w:szCs w:val="24"/>
        </w:rPr>
        <w:t xml:space="preserve"> (АДС)</w:t>
      </w:r>
      <w:r w:rsidR="0041455B">
        <w:rPr>
          <w:rFonts w:ascii="Times New Roman" w:hAnsi="Times New Roman" w:cs="Times New Roman"/>
          <w:bCs/>
          <w:sz w:val="24"/>
          <w:szCs w:val="24"/>
        </w:rPr>
        <w:t>,</w:t>
      </w:r>
      <w:r w:rsidR="00B0408C" w:rsidRPr="0041455B">
        <w:rPr>
          <w:rFonts w:ascii="Times New Roman" w:hAnsi="Times New Roman" w:cs="Times New Roman"/>
          <w:bCs/>
          <w:sz w:val="24"/>
          <w:szCs w:val="24"/>
        </w:rPr>
        <w:t xml:space="preserve"> применяемого программного обеспечения</w:t>
      </w:r>
      <w:r w:rsidR="0041455B" w:rsidRPr="0041455B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3DD" w:rsidRPr="0041455B" w:rsidRDefault="00B0408C" w:rsidP="0041455B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55B">
        <w:rPr>
          <w:rFonts w:ascii="Times New Roman" w:hAnsi="Times New Roman" w:cs="Times New Roman"/>
          <w:bCs/>
          <w:sz w:val="24"/>
          <w:szCs w:val="24"/>
        </w:rPr>
        <w:t>Издан приказ о работе АДС, в котором прописаны сроки и технология работы с заявками</w:t>
      </w:r>
      <w:r w:rsidR="0041455B" w:rsidRPr="0041455B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3DD" w:rsidRPr="0041455B" w:rsidRDefault="00B0408C" w:rsidP="0041455B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55B">
        <w:rPr>
          <w:rFonts w:ascii="Times New Roman" w:hAnsi="Times New Roman" w:cs="Times New Roman"/>
          <w:bCs/>
          <w:sz w:val="24"/>
          <w:szCs w:val="24"/>
        </w:rPr>
        <w:t>Ведется аудиозапись обращений в диспетчерскую службу</w:t>
      </w:r>
      <w:r w:rsidR="0041455B" w:rsidRPr="0041455B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55B" w:rsidRPr="0041455B" w:rsidRDefault="0041455B" w:rsidP="0041455B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55B">
        <w:rPr>
          <w:rFonts w:ascii="Times New Roman" w:hAnsi="Times New Roman" w:cs="Times New Roman"/>
          <w:bCs/>
          <w:sz w:val="24"/>
          <w:szCs w:val="24"/>
        </w:rPr>
        <w:t xml:space="preserve">Заявки фиксируются в электронном и бумажном журнале, где отмечается </w:t>
      </w:r>
      <w:proofErr w:type="gramStart"/>
      <w:r w:rsidRPr="0041455B">
        <w:rPr>
          <w:rFonts w:ascii="Times New Roman" w:hAnsi="Times New Roman" w:cs="Times New Roman"/>
          <w:bCs/>
          <w:sz w:val="24"/>
          <w:szCs w:val="24"/>
        </w:rPr>
        <w:t>три основные стадии</w:t>
      </w:r>
      <w:proofErr w:type="gramEnd"/>
      <w:r w:rsidRPr="0041455B">
        <w:rPr>
          <w:rFonts w:ascii="Times New Roman" w:hAnsi="Times New Roman" w:cs="Times New Roman"/>
          <w:bCs/>
          <w:sz w:val="24"/>
          <w:szCs w:val="24"/>
        </w:rPr>
        <w:t xml:space="preserve"> состояния исполнения заявки: </w:t>
      </w:r>
      <w:proofErr w:type="gramStart"/>
      <w:r w:rsidRPr="0041455B">
        <w:rPr>
          <w:rFonts w:ascii="Times New Roman" w:hAnsi="Times New Roman" w:cs="Times New Roman"/>
          <w:bCs/>
          <w:sz w:val="24"/>
          <w:szCs w:val="24"/>
        </w:rPr>
        <w:t>Принята</w:t>
      </w:r>
      <w:proofErr w:type="gramEnd"/>
      <w:r w:rsidRPr="0041455B">
        <w:rPr>
          <w:rFonts w:ascii="Times New Roman" w:hAnsi="Times New Roman" w:cs="Times New Roman"/>
          <w:bCs/>
          <w:sz w:val="24"/>
          <w:szCs w:val="24"/>
        </w:rPr>
        <w:t>, Выполнена, Завершена (работы приняты).</w:t>
      </w:r>
    </w:p>
    <w:p w:rsidR="00307B67" w:rsidRDefault="0041455B" w:rsidP="004145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55B">
        <w:rPr>
          <w:rFonts w:ascii="Times New Roman" w:hAnsi="Times New Roman" w:cs="Times New Roman"/>
          <w:bCs/>
          <w:sz w:val="24"/>
          <w:szCs w:val="24"/>
        </w:rPr>
        <w:t>В УК действует система отчетов, которая  позволяет анализировать и контролировать исполнение заявок</w:t>
      </w:r>
      <w:r w:rsidR="00B0408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1A68" w:rsidRDefault="009418C4" w:rsidP="00441A6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состоянию на 18.10.2021г. </w:t>
      </w:r>
      <w:r w:rsidR="00B0408C" w:rsidRPr="00B0408C">
        <w:rPr>
          <w:rFonts w:ascii="Times New Roman" w:hAnsi="Times New Roman" w:cs="Times New Roman"/>
          <w:bCs/>
          <w:sz w:val="24"/>
          <w:szCs w:val="24"/>
        </w:rPr>
        <w:t xml:space="preserve"> в ООО «Жильё» с начала 2021 года поступило 5393 заявки. 98% исполнено.</w:t>
      </w:r>
    </w:p>
    <w:p w:rsidR="006A292E" w:rsidRDefault="007A17A7" w:rsidP="00441A6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10 месяцев 2021 года ЕДДС был</w:t>
      </w:r>
      <w:r w:rsidR="006A292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принят</w:t>
      </w:r>
      <w:r w:rsidR="006A292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обработан</w:t>
      </w:r>
      <w:r w:rsidR="006A292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11651 следующ</w:t>
      </w:r>
      <w:r w:rsidR="006A292E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6A292E">
        <w:rPr>
          <w:rFonts w:ascii="Times New Roman" w:hAnsi="Times New Roman" w:cs="Times New Roman"/>
          <w:bCs/>
          <w:sz w:val="24"/>
          <w:szCs w:val="24"/>
        </w:rPr>
        <w:t>обращение</w:t>
      </w:r>
      <w:r>
        <w:rPr>
          <w:rFonts w:ascii="Times New Roman" w:hAnsi="Times New Roman" w:cs="Times New Roman"/>
          <w:bCs/>
          <w:sz w:val="24"/>
          <w:szCs w:val="24"/>
        </w:rPr>
        <w:t>, поступивш</w:t>
      </w:r>
      <w:r w:rsidR="006A292E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е от населения и организаций:</w:t>
      </w:r>
      <w:r w:rsidR="006A29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292E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92E">
        <w:rPr>
          <w:rFonts w:ascii="Times New Roman" w:hAnsi="Times New Roman" w:cs="Times New Roman"/>
          <w:bCs/>
          <w:sz w:val="24"/>
          <w:szCs w:val="24"/>
        </w:rPr>
        <w:t xml:space="preserve">по линии электроснабжения -1472, </w:t>
      </w:r>
    </w:p>
    <w:p w:rsidR="007A17A7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92E">
        <w:rPr>
          <w:rFonts w:ascii="Times New Roman" w:hAnsi="Times New Roman" w:cs="Times New Roman"/>
          <w:bCs/>
          <w:sz w:val="24"/>
          <w:szCs w:val="24"/>
        </w:rPr>
        <w:t xml:space="preserve">по линии </w:t>
      </w:r>
      <w:r>
        <w:rPr>
          <w:rFonts w:ascii="Times New Roman" w:hAnsi="Times New Roman" w:cs="Times New Roman"/>
          <w:bCs/>
          <w:sz w:val="24"/>
          <w:szCs w:val="24"/>
        </w:rPr>
        <w:t>нарушения водоснабжения – 634,</w:t>
      </w:r>
    </w:p>
    <w:p w:rsidR="006A292E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линии нарушений теплоснабжения и горячей воды – 268,</w:t>
      </w:r>
    </w:p>
    <w:p w:rsidR="006A292E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линии нарушений газоснабжения – 20,</w:t>
      </w:r>
    </w:p>
    <w:p w:rsidR="006A292E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линии ЖКХ – 439,</w:t>
      </w:r>
    </w:p>
    <w:p w:rsidR="006A292E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угроза падения деревьев – 36,</w:t>
      </w:r>
    </w:p>
    <w:p w:rsidR="006A292E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помощь домашним животным – 4,</w:t>
      </w:r>
    </w:p>
    <w:p w:rsidR="006A292E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сообщения о лесных пожарах и пала травы – 26, из них сообщения о бытовых пожарах – 25,</w:t>
      </w:r>
    </w:p>
    <w:p w:rsidR="006A292E" w:rsidRPr="006A292E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протекание кровли – 12,</w:t>
      </w:r>
    </w:p>
    <w:p w:rsidR="006A292E" w:rsidRPr="00223D9B" w:rsidRDefault="006A292E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другим вопросам </w:t>
      </w:r>
      <w:r w:rsidR="00223D9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3270</w:t>
      </w:r>
    </w:p>
    <w:p w:rsidR="00223D9B" w:rsidRPr="006A292E" w:rsidRDefault="00223D9B" w:rsidP="006A29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доклады ДДС – 5470.</w:t>
      </w:r>
    </w:p>
    <w:p w:rsidR="00202365" w:rsidRDefault="00CB2E31" w:rsidP="00441A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05">
        <w:rPr>
          <w:rFonts w:ascii="Times New Roman" w:hAnsi="Times New Roman" w:cs="Times New Roman"/>
          <w:sz w:val="24"/>
          <w:szCs w:val="24"/>
        </w:rPr>
        <w:t xml:space="preserve"> Общественный Совет полагает,</w:t>
      </w:r>
      <w:r w:rsidR="009107B1">
        <w:rPr>
          <w:rFonts w:ascii="Times New Roman" w:hAnsi="Times New Roman" w:cs="Times New Roman"/>
          <w:sz w:val="24"/>
          <w:szCs w:val="24"/>
        </w:rPr>
        <w:t xml:space="preserve"> что рост количества обращений граждан связан с </w:t>
      </w:r>
      <w:r w:rsidR="0050556F">
        <w:rPr>
          <w:rFonts w:ascii="Times New Roman" w:hAnsi="Times New Roman" w:cs="Times New Roman"/>
          <w:sz w:val="24"/>
          <w:szCs w:val="24"/>
        </w:rPr>
        <w:t>обеспокоенность</w:t>
      </w:r>
      <w:r w:rsidR="009107B1">
        <w:rPr>
          <w:rFonts w:ascii="Times New Roman" w:hAnsi="Times New Roman" w:cs="Times New Roman"/>
          <w:sz w:val="24"/>
          <w:szCs w:val="24"/>
        </w:rPr>
        <w:t xml:space="preserve">ю </w:t>
      </w:r>
      <w:r w:rsidR="0050556F">
        <w:rPr>
          <w:rFonts w:ascii="Times New Roman" w:hAnsi="Times New Roman" w:cs="Times New Roman"/>
          <w:sz w:val="24"/>
          <w:szCs w:val="24"/>
        </w:rPr>
        <w:t xml:space="preserve"> на</w:t>
      </w:r>
      <w:r w:rsidR="009740DB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gramStart"/>
      <w:r w:rsidR="009740DB">
        <w:rPr>
          <w:rFonts w:ascii="Times New Roman" w:hAnsi="Times New Roman" w:cs="Times New Roman"/>
          <w:sz w:val="24"/>
          <w:szCs w:val="24"/>
        </w:rPr>
        <w:t>пробл</w:t>
      </w:r>
      <w:r w:rsidR="009107B1">
        <w:rPr>
          <w:rFonts w:ascii="Times New Roman" w:hAnsi="Times New Roman" w:cs="Times New Roman"/>
          <w:sz w:val="24"/>
          <w:szCs w:val="24"/>
        </w:rPr>
        <w:t>емами, изложенными в обращениях и</w:t>
      </w:r>
      <w:r w:rsidR="009740DB">
        <w:rPr>
          <w:rFonts w:ascii="Times New Roman" w:hAnsi="Times New Roman" w:cs="Times New Roman"/>
          <w:sz w:val="24"/>
          <w:szCs w:val="24"/>
        </w:rPr>
        <w:t xml:space="preserve"> </w:t>
      </w:r>
      <w:r w:rsidR="0050556F">
        <w:rPr>
          <w:rFonts w:ascii="Times New Roman" w:hAnsi="Times New Roman" w:cs="Times New Roman"/>
          <w:sz w:val="24"/>
          <w:szCs w:val="24"/>
        </w:rPr>
        <w:t xml:space="preserve"> вполне обоснован</w:t>
      </w:r>
      <w:proofErr w:type="gramEnd"/>
      <w:r w:rsidR="00202365">
        <w:rPr>
          <w:rFonts w:ascii="Times New Roman" w:hAnsi="Times New Roman" w:cs="Times New Roman"/>
          <w:sz w:val="24"/>
          <w:szCs w:val="24"/>
        </w:rPr>
        <w:t xml:space="preserve"> тем, что  состояние  жилищного фонда с каждым годом ухудшается, нового жилья не строится, текущие ремонты МКД выполняются не в полном объёме и не всегда качественно.  Главные дороги города ремонтируются, но не всегда своевременно, асфальтовое покрытие большинства придомовых и </w:t>
      </w:r>
      <w:proofErr w:type="spellStart"/>
      <w:r w:rsidR="00202365">
        <w:rPr>
          <w:rFonts w:ascii="Times New Roman" w:hAnsi="Times New Roman" w:cs="Times New Roman"/>
          <w:sz w:val="24"/>
          <w:szCs w:val="24"/>
        </w:rPr>
        <w:t>междворовых</w:t>
      </w:r>
      <w:proofErr w:type="spellEnd"/>
      <w:r w:rsidR="00202365">
        <w:rPr>
          <w:rFonts w:ascii="Times New Roman" w:hAnsi="Times New Roman" w:cs="Times New Roman"/>
          <w:sz w:val="24"/>
          <w:szCs w:val="24"/>
        </w:rPr>
        <w:t xml:space="preserve">  территорий образца пятидесятилетней давности изношено до основания. </w:t>
      </w:r>
    </w:p>
    <w:p w:rsidR="009740DB" w:rsidRDefault="009418C4" w:rsidP="00191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9107B1">
        <w:rPr>
          <w:rFonts w:ascii="Times New Roman" w:hAnsi="Times New Roman" w:cs="Times New Roman"/>
          <w:sz w:val="24"/>
          <w:szCs w:val="24"/>
        </w:rPr>
        <w:t xml:space="preserve">, Общественный Совет считает, </w:t>
      </w:r>
      <w:r w:rsidR="009107B1" w:rsidRPr="00EC4028">
        <w:rPr>
          <w:rFonts w:ascii="Times New Roman" w:hAnsi="Times New Roman" w:cs="Times New Roman"/>
          <w:sz w:val="24"/>
          <w:szCs w:val="24"/>
        </w:rPr>
        <w:t xml:space="preserve"> что для объективности и полноты рассмотрения  причин многочисленных обращений, либо отсутствий ответов на обращения граждан местным органам власти необходимо  принимать решения, одно из которых - проведение проверок, необходимых для соблюдения контроля, проверок исполнения принятых решений, анализа и обобщения обращений граждан.</w:t>
      </w:r>
    </w:p>
    <w:p w:rsidR="00202365" w:rsidRDefault="00202365" w:rsidP="00191A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2E7" w:rsidRDefault="00F811E8" w:rsidP="00191A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3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gramStart"/>
      <w:r w:rsidRPr="00043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вышеизложенного</w:t>
      </w:r>
      <w:proofErr w:type="gramEnd"/>
      <w:r w:rsidRPr="00043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Общественный Сове</w:t>
      </w:r>
      <w:r w:rsidR="00E54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</w:p>
    <w:p w:rsidR="00E542E7" w:rsidRDefault="00F811E8" w:rsidP="00191A3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42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РЕШИЛ:</w:t>
      </w:r>
    </w:p>
    <w:p w:rsidR="009740DB" w:rsidRDefault="00E542E7" w:rsidP="009740D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Ре</w:t>
      </w:r>
      <w:r w:rsidR="00F811E8" w:rsidRPr="009740DB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комендовать Администрации МР «Город Людиново и Людиновский </w:t>
      </w:r>
    </w:p>
    <w:p w:rsidR="00F811E8" w:rsidRPr="009740DB" w:rsidRDefault="00F811E8" w:rsidP="009740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</w:pPr>
      <w:r w:rsidRPr="009740DB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район» следующее:</w:t>
      </w:r>
    </w:p>
    <w:p w:rsidR="009740DB" w:rsidRPr="009740DB" w:rsidRDefault="009740DB" w:rsidP="0094562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 </w:t>
      </w:r>
      <w:r w:rsidR="00F811E8" w:rsidRPr="00163310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Регулярно, не менее одного  раза в </w:t>
      </w:r>
      <w:r w:rsidR="00CB2E31" w:rsidRPr="00163310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квартал</w:t>
      </w:r>
      <w:r w:rsidR="00F811E8" w:rsidRPr="00163310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 п</w:t>
      </w:r>
      <w:r w:rsidR="00CB2E31" w:rsidRPr="00163310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роводить</w:t>
      </w:r>
      <w:r w:rsidR="00F811E8" w:rsidRPr="00163310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анализ </w:t>
      </w:r>
    </w:p>
    <w:p w:rsidR="00163310" w:rsidRDefault="00CB2E31" w:rsidP="00945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DB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lastRenderedPageBreak/>
        <w:t>выполнения</w:t>
      </w:r>
      <w:r w:rsidR="00202365" w:rsidRPr="009740DB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 </w:t>
      </w:r>
      <w:r w:rsidRPr="00163310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решений</w:t>
      </w:r>
      <w:r w:rsidRPr="0016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поставленным в обращениях граждан. </w:t>
      </w:r>
      <w:r w:rsidR="00202365" w:rsidRPr="00163310">
        <w:rPr>
          <w:rFonts w:ascii="Times New Roman" w:hAnsi="Times New Roman" w:cs="Times New Roman"/>
          <w:sz w:val="24"/>
          <w:szCs w:val="24"/>
        </w:rPr>
        <w:t>Выявлять недостатки в работе с письмами и в организации личного приема граждан.</w:t>
      </w:r>
    </w:p>
    <w:p w:rsidR="00945629" w:rsidRPr="00945629" w:rsidRDefault="00945629" w:rsidP="0094562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>Максимально</w:t>
      </w:r>
      <w:r>
        <w:t xml:space="preserve"> быстро и более эффективно рассматривать обращения граждан.</w:t>
      </w:r>
    </w:p>
    <w:p w:rsidR="00945629" w:rsidRPr="00945629" w:rsidRDefault="00202365" w:rsidP="0094562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Определить меры по повышению результативности работы с обращениями </w:t>
      </w:r>
    </w:p>
    <w:p w:rsidR="00945629" w:rsidRPr="00945629" w:rsidRDefault="00202365" w:rsidP="00945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>граждан, чтобы  устранять  причины, порождающие жалобы, а также устранять  повторные обращения.</w:t>
      </w:r>
    </w:p>
    <w:p w:rsidR="00E542E7" w:rsidRDefault="00945629" w:rsidP="00874E88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Усилить </w:t>
      </w:r>
      <w:r w:rsidRPr="00945629">
        <w:rPr>
          <w:rFonts w:ascii="Times New Roman" w:hAnsi="Times New Roman" w:cs="Times New Roman"/>
          <w:sz w:val="24"/>
          <w:szCs w:val="24"/>
        </w:rPr>
        <w:t xml:space="preserve">контроль исполнения порученных работ и </w:t>
      </w:r>
      <w:r>
        <w:rPr>
          <w:rFonts w:ascii="Times New Roman" w:hAnsi="Times New Roman" w:cs="Times New Roman"/>
          <w:sz w:val="24"/>
          <w:szCs w:val="24"/>
        </w:rPr>
        <w:t xml:space="preserve">строго  спрашивать </w:t>
      </w:r>
      <w:r w:rsidR="00E542E7">
        <w:rPr>
          <w:rFonts w:ascii="Times New Roman" w:hAnsi="Times New Roman" w:cs="Times New Roman"/>
          <w:sz w:val="24"/>
          <w:szCs w:val="24"/>
        </w:rPr>
        <w:t xml:space="preserve"> за не </w:t>
      </w:r>
      <w:r w:rsidRPr="00E542E7">
        <w:rPr>
          <w:rFonts w:ascii="Times New Roman" w:hAnsi="Times New Roman" w:cs="Times New Roman"/>
          <w:sz w:val="24"/>
          <w:szCs w:val="24"/>
        </w:rPr>
        <w:t>исполнение поручений главы администрации.</w:t>
      </w:r>
    </w:p>
    <w:p w:rsidR="009740DB" w:rsidRPr="00E542E7" w:rsidRDefault="00163310" w:rsidP="00874E88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2E7">
        <w:rPr>
          <w:rFonts w:ascii="Times New Roman" w:hAnsi="Times New Roman" w:cs="Times New Roman"/>
          <w:sz w:val="24"/>
          <w:szCs w:val="24"/>
        </w:rPr>
        <w:t xml:space="preserve">Вменить ответственному </w:t>
      </w:r>
      <w:proofErr w:type="gramStart"/>
      <w:r w:rsidRPr="00E542E7">
        <w:rPr>
          <w:rFonts w:ascii="Times New Roman" w:hAnsi="Times New Roman" w:cs="Times New Roman"/>
          <w:sz w:val="24"/>
          <w:szCs w:val="24"/>
        </w:rPr>
        <w:t xml:space="preserve">за работу с обращениями граждан </w:t>
      </w:r>
      <w:r w:rsidR="00A936B5" w:rsidRPr="00E542E7">
        <w:rPr>
          <w:rFonts w:ascii="Times New Roman" w:hAnsi="Times New Roman" w:cs="Times New Roman"/>
          <w:sz w:val="24"/>
          <w:szCs w:val="24"/>
        </w:rPr>
        <w:t>оповещение исполнителя данного поручения о своевременности  предоставления ответа об исполнении в адрес</w:t>
      </w:r>
      <w:proofErr w:type="gramEnd"/>
      <w:r w:rsidR="00A936B5" w:rsidRPr="00E542E7">
        <w:rPr>
          <w:rFonts w:ascii="Times New Roman" w:hAnsi="Times New Roman" w:cs="Times New Roman"/>
          <w:sz w:val="24"/>
          <w:szCs w:val="24"/>
        </w:rPr>
        <w:t xml:space="preserve"> главы администрации, либо просьбы о переносе срока исполнения с указанием причины переноса </w:t>
      </w:r>
      <w:r w:rsidRPr="00E542E7">
        <w:rPr>
          <w:rFonts w:ascii="Times New Roman" w:hAnsi="Times New Roman" w:cs="Times New Roman"/>
          <w:sz w:val="24"/>
          <w:szCs w:val="24"/>
        </w:rPr>
        <w:t xml:space="preserve"> до истечения установленного срока</w:t>
      </w:r>
      <w:r w:rsidR="00A936B5" w:rsidRPr="00E542E7">
        <w:rPr>
          <w:rFonts w:ascii="Times New Roman" w:hAnsi="Times New Roman" w:cs="Times New Roman"/>
          <w:sz w:val="24"/>
          <w:szCs w:val="24"/>
        </w:rPr>
        <w:t>.</w:t>
      </w:r>
      <w:r w:rsidRPr="00E54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E7" w:rsidRDefault="00945629" w:rsidP="00874E88">
      <w:pPr>
        <w:pStyle w:val="a3"/>
        <w:numPr>
          <w:ilvl w:val="1"/>
          <w:numId w:val="13"/>
        </w:numPr>
        <w:jc w:val="both"/>
      </w:pPr>
      <w:r>
        <w:t xml:space="preserve">В карточке личного  приёма граждан  в графу  </w:t>
      </w:r>
      <w:r w:rsidR="00E542E7" w:rsidRPr="00BF2211">
        <w:rPr>
          <w:rFonts w:ascii="Times New Roman" w:hAnsi="Times New Roman" w:cs="Times New Roman"/>
          <w:b/>
          <w:sz w:val="24"/>
          <w:szCs w:val="24"/>
        </w:rPr>
        <w:t>«Результат</w:t>
      </w:r>
      <w:r w:rsidRPr="00BF2211">
        <w:rPr>
          <w:rFonts w:ascii="Times New Roman" w:hAnsi="Times New Roman" w:cs="Times New Roman"/>
          <w:b/>
          <w:sz w:val="24"/>
          <w:szCs w:val="24"/>
        </w:rPr>
        <w:t>»</w:t>
      </w:r>
      <w:r w:rsidRPr="00945629">
        <w:rPr>
          <w:rFonts w:ascii="Times New Roman" w:hAnsi="Times New Roman" w:cs="Times New Roman"/>
          <w:sz w:val="24"/>
          <w:szCs w:val="24"/>
        </w:rPr>
        <w:t xml:space="preserve">  </w:t>
      </w:r>
      <w:r>
        <w:t>вносить  отметку об  исполнении принятых решений и поручений.</w:t>
      </w:r>
    </w:p>
    <w:p w:rsidR="00E542E7" w:rsidRPr="00E542E7" w:rsidRDefault="000D487F" w:rsidP="00874E88">
      <w:pPr>
        <w:pStyle w:val="a3"/>
        <w:numPr>
          <w:ilvl w:val="1"/>
          <w:numId w:val="13"/>
        </w:numPr>
        <w:jc w:val="both"/>
      </w:pPr>
      <w:r w:rsidRPr="00E542E7">
        <w:rPr>
          <w:rFonts w:ascii="Times New Roman" w:hAnsi="Times New Roman" w:cs="Times New Roman"/>
          <w:sz w:val="24"/>
          <w:szCs w:val="24"/>
        </w:rPr>
        <w:t xml:space="preserve">При формировании бюджета последующего года  учитывать невыполненные в текущем году мероприятия, указанные в </w:t>
      </w:r>
      <w:r w:rsidR="009A3E53">
        <w:rPr>
          <w:rFonts w:ascii="Times New Roman" w:hAnsi="Times New Roman" w:cs="Times New Roman"/>
          <w:sz w:val="24"/>
          <w:szCs w:val="24"/>
        </w:rPr>
        <w:t>Решениях ОС и обращениях граждан, в т.ч. благоустройство остановки маршрутного такси №3 на ул. Фрунзе, обустройство пешеходных переходов на городских улицах.</w:t>
      </w:r>
    </w:p>
    <w:p w:rsidR="00E542E7" w:rsidRPr="00E542E7" w:rsidRDefault="00A936B5" w:rsidP="00874E88">
      <w:pPr>
        <w:pStyle w:val="a3"/>
        <w:numPr>
          <w:ilvl w:val="1"/>
          <w:numId w:val="13"/>
        </w:numPr>
        <w:jc w:val="both"/>
      </w:pPr>
      <w:r w:rsidRPr="00E542E7">
        <w:rPr>
          <w:rFonts w:ascii="Times New Roman" w:hAnsi="Times New Roman" w:cs="Times New Roman"/>
          <w:sz w:val="24"/>
          <w:szCs w:val="24"/>
        </w:rPr>
        <w:t xml:space="preserve">Приём граждан по </w:t>
      </w:r>
      <w:r w:rsidR="009F3F05">
        <w:rPr>
          <w:rFonts w:ascii="Times New Roman" w:hAnsi="Times New Roman" w:cs="Times New Roman"/>
          <w:sz w:val="24"/>
          <w:szCs w:val="24"/>
        </w:rPr>
        <w:t>о</w:t>
      </w:r>
      <w:r w:rsidR="00D014B2">
        <w:rPr>
          <w:rFonts w:ascii="Times New Roman" w:hAnsi="Times New Roman" w:cs="Times New Roman"/>
          <w:sz w:val="24"/>
          <w:szCs w:val="24"/>
        </w:rPr>
        <w:t>бщественным  вопросам, касающим</w:t>
      </w:r>
      <w:r w:rsidR="00163310" w:rsidRPr="00E542E7">
        <w:rPr>
          <w:rFonts w:ascii="Times New Roman" w:hAnsi="Times New Roman" w:cs="Times New Roman"/>
          <w:sz w:val="24"/>
          <w:szCs w:val="24"/>
        </w:rPr>
        <w:t>ся ремонта придомов</w:t>
      </w:r>
      <w:r w:rsidRPr="00E542E7">
        <w:rPr>
          <w:rFonts w:ascii="Times New Roman" w:hAnsi="Times New Roman" w:cs="Times New Roman"/>
          <w:sz w:val="24"/>
          <w:szCs w:val="24"/>
        </w:rPr>
        <w:t xml:space="preserve">ых территорий, дорог, колодцев и др. </w:t>
      </w:r>
      <w:r w:rsidR="009740DB" w:rsidRPr="00E542E7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Pr="00E542E7">
        <w:rPr>
          <w:rFonts w:ascii="Times New Roman" w:hAnsi="Times New Roman" w:cs="Times New Roman"/>
          <w:sz w:val="24"/>
          <w:szCs w:val="24"/>
        </w:rPr>
        <w:t xml:space="preserve">осуществлять профильным заместителям главы администрации </w:t>
      </w:r>
      <w:r w:rsidR="00163310" w:rsidRPr="00E542E7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соответствующих поручительных и контрольных документов.</w:t>
      </w:r>
    </w:p>
    <w:p w:rsidR="00D014B2" w:rsidRPr="00BF2211" w:rsidRDefault="009740DB" w:rsidP="00D014B2">
      <w:pPr>
        <w:pStyle w:val="a3"/>
        <w:numPr>
          <w:ilvl w:val="1"/>
          <w:numId w:val="13"/>
        </w:numPr>
        <w:jc w:val="both"/>
      </w:pPr>
      <w:r w:rsidRPr="00E542E7">
        <w:rPr>
          <w:rFonts w:ascii="Times New Roman" w:hAnsi="Times New Roman" w:cs="Times New Roman"/>
          <w:sz w:val="24"/>
          <w:szCs w:val="24"/>
        </w:rPr>
        <w:t xml:space="preserve">Рассмотреть вопрос </w:t>
      </w:r>
      <w:r w:rsidR="00D014B2">
        <w:rPr>
          <w:rFonts w:ascii="Times New Roman" w:hAnsi="Times New Roman" w:cs="Times New Roman"/>
          <w:sz w:val="24"/>
          <w:szCs w:val="24"/>
        </w:rPr>
        <w:t xml:space="preserve">о  выделении </w:t>
      </w:r>
      <w:r w:rsidRPr="00E542E7">
        <w:rPr>
          <w:rFonts w:ascii="Times New Roman" w:hAnsi="Times New Roman" w:cs="Times New Roman"/>
          <w:sz w:val="24"/>
          <w:szCs w:val="24"/>
        </w:rPr>
        <w:t xml:space="preserve">  муниципалитету 5% </w:t>
      </w:r>
      <w:r w:rsidR="00D014B2">
        <w:rPr>
          <w:rFonts w:ascii="Times New Roman" w:hAnsi="Times New Roman" w:cs="Times New Roman"/>
          <w:sz w:val="24"/>
          <w:szCs w:val="24"/>
        </w:rPr>
        <w:t xml:space="preserve">квартир </w:t>
      </w:r>
      <w:r w:rsidRPr="00444BD9">
        <w:rPr>
          <w:rFonts w:ascii="Times New Roman" w:hAnsi="Times New Roman" w:cs="Times New Roman"/>
          <w:sz w:val="24"/>
          <w:szCs w:val="24"/>
        </w:rPr>
        <w:t xml:space="preserve">от </w:t>
      </w:r>
      <w:r w:rsidR="00D014B2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444BD9">
        <w:rPr>
          <w:rFonts w:ascii="Times New Roman" w:hAnsi="Times New Roman" w:cs="Times New Roman"/>
          <w:sz w:val="24"/>
          <w:szCs w:val="24"/>
        </w:rPr>
        <w:t xml:space="preserve">количества квартир во вновь строящихся домах </w:t>
      </w:r>
      <w:r w:rsidR="00D014B2" w:rsidRPr="00E542E7">
        <w:rPr>
          <w:rFonts w:ascii="Times New Roman" w:hAnsi="Times New Roman" w:cs="Times New Roman"/>
          <w:sz w:val="24"/>
          <w:szCs w:val="24"/>
        </w:rPr>
        <w:t>частными компаниями</w:t>
      </w:r>
    </w:p>
    <w:p w:rsidR="00BF2211" w:rsidRPr="00BF2211" w:rsidRDefault="009740DB" w:rsidP="00D014B2">
      <w:pPr>
        <w:pStyle w:val="a3"/>
        <w:ind w:left="1070"/>
        <w:jc w:val="both"/>
      </w:pPr>
      <w:r w:rsidRPr="00444BD9">
        <w:rPr>
          <w:rFonts w:ascii="Times New Roman" w:hAnsi="Times New Roman" w:cs="Times New Roman"/>
          <w:sz w:val="24"/>
          <w:szCs w:val="24"/>
        </w:rPr>
        <w:t>на территории города и района</w:t>
      </w:r>
      <w:r w:rsidR="00D014B2">
        <w:rPr>
          <w:rFonts w:ascii="Times New Roman" w:hAnsi="Times New Roman" w:cs="Times New Roman"/>
          <w:sz w:val="24"/>
          <w:szCs w:val="24"/>
        </w:rPr>
        <w:t>.</w:t>
      </w:r>
    </w:p>
    <w:p w:rsidR="00444BD9" w:rsidRPr="00444BD9" w:rsidRDefault="002E1D85" w:rsidP="00BF2211">
      <w:pPr>
        <w:pStyle w:val="a3"/>
        <w:numPr>
          <w:ilvl w:val="1"/>
          <w:numId w:val="13"/>
        </w:numPr>
        <w:jc w:val="both"/>
      </w:pPr>
      <w:r w:rsidRPr="00BF2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Согласовать с представительными органами муниципального образования необходимость  значительного увеличения бюджетных ассигнований на муниципальную  </w:t>
      </w:r>
      <w:r w:rsidRPr="00BF22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дорожную  </w:t>
      </w:r>
      <w:r w:rsidRPr="00BF22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деятельность</w:t>
      </w:r>
      <w:r w:rsidRPr="00BF2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44BD9" w:rsidRPr="00444BD9" w:rsidRDefault="00777F83" w:rsidP="00191A38">
      <w:pPr>
        <w:pStyle w:val="a3"/>
        <w:numPr>
          <w:ilvl w:val="1"/>
          <w:numId w:val="13"/>
        </w:numPr>
        <w:jc w:val="both"/>
      </w:pPr>
      <w:r w:rsidRPr="00444BD9">
        <w:rPr>
          <w:rFonts w:ascii="Times New Roman" w:hAnsi="Times New Roman" w:cs="Times New Roman"/>
          <w:sz w:val="24"/>
          <w:szCs w:val="24"/>
        </w:rPr>
        <w:t xml:space="preserve">В помещении администрации в доступном для граждан месте </w:t>
      </w:r>
      <w:proofErr w:type="gramStart"/>
      <w:r w:rsidRPr="00444BD9">
        <w:rPr>
          <w:rFonts w:ascii="Times New Roman" w:hAnsi="Times New Roman" w:cs="Times New Roman"/>
          <w:sz w:val="24"/>
          <w:szCs w:val="24"/>
        </w:rPr>
        <w:t>разместить график</w:t>
      </w:r>
      <w:proofErr w:type="gramEnd"/>
      <w:r w:rsidRPr="00444BD9">
        <w:rPr>
          <w:rFonts w:ascii="Times New Roman" w:hAnsi="Times New Roman" w:cs="Times New Roman"/>
          <w:sz w:val="24"/>
          <w:szCs w:val="24"/>
        </w:rPr>
        <w:t xml:space="preserve"> приёма граждан. </w:t>
      </w:r>
    </w:p>
    <w:p w:rsidR="00444BD9" w:rsidRPr="00444BD9" w:rsidRDefault="001D4713" w:rsidP="00191A38">
      <w:pPr>
        <w:pStyle w:val="a3"/>
        <w:numPr>
          <w:ilvl w:val="1"/>
          <w:numId w:val="13"/>
        </w:numPr>
        <w:jc w:val="both"/>
      </w:pPr>
      <w:r w:rsidRPr="00444BD9">
        <w:rPr>
          <w:rFonts w:ascii="Times New Roman" w:hAnsi="Times New Roman" w:cs="Times New Roman"/>
          <w:sz w:val="24"/>
          <w:szCs w:val="24"/>
        </w:rPr>
        <w:t>Регулярно информировать население через СМИ о практике работы с письменными и устными обращениями и результатах их рассмотрения.</w:t>
      </w:r>
    </w:p>
    <w:p w:rsidR="00444BD9" w:rsidRDefault="005C13C1" w:rsidP="00191A38">
      <w:pPr>
        <w:pStyle w:val="a3"/>
        <w:numPr>
          <w:ilvl w:val="1"/>
          <w:numId w:val="13"/>
        </w:numPr>
        <w:jc w:val="both"/>
      </w:pPr>
      <w:r w:rsidRPr="00163E40">
        <w:t>В ответах заявителям  указывать предполагаемые сроки выполнения работ</w:t>
      </w:r>
      <w:r>
        <w:t xml:space="preserve">. </w:t>
      </w:r>
      <w:r w:rsidR="00945629">
        <w:t xml:space="preserve">Заявителям также </w:t>
      </w:r>
      <w:r>
        <w:t>сообщать о переносе сроков выполнения работ.</w:t>
      </w:r>
    </w:p>
    <w:p w:rsidR="00444BD9" w:rsidRDefault="00872B3C" w:rsidP="00191A38">
      <w:pPr>
        <w:pStyle w:val="a3"/>
        <w:numPr>
          <w:ilvl w:val="1"/>
          <w:numId w:val="13"/>
        </w:numPr>
        <w:jc w:val="both"/>
      </w:pPr>
      <w:r>
        <w:t>Регулярно, один раз в квартал,  заслушивать Управляющие компании</w:t>
      </w:r>
      <w:r w:rsidR="00E23CD4">
        <w:t>, МАУ «Агентство «Мой город»</w:t>
      </w:r>
      <w:r>
        <w:t xml:space="preserve"> об исполнении обращений в их адрес жителей муниципалитета. </w:t>
      </w:r>
    </w:p>
    <w:p w:rsidR="00444BD9" w:rsidRDefault="008D6493" w:rsidP="00191A38">
      <w:pPr>
        <w:pStyle w:val="a3"/>
        <w:numPr>
          <w:ilvl w:val="1"/>
          <w:numId w:val="13"/>
        </w:numPr>
        <w:jc w:val="both"/>
      </w:pPr>
      <w:r>
        <w:t>Своевременно и в полном объёме давать ответы на решения Общественного Совета при администрации МР.</w:t>
      </w:r>
    </w:p>
    <w:p w:rsidR="00444BD9" w:rsidRDefault="00872B3C" w:rsidP="00C90A1A">
      <w:pPr>
        <w:pStyle w:val="a3"/>
        <w:numPr>
          <w:ilvl w:val="1"/>
          <w:numId w:val="13"/>
        </w:numPr>
        <w:jc w:val="both"/>
      </w:pPr>
      <w:r>
        <w:t xml:space="preserve"> </w:t>
      </w:r>
      <w:r w:rsidR="002B17D1">
        <w:t>П</w:t>
      </w:r>
      <w:r>
        <w:t>о  результат</w:t>
      </w:r>
      <w:r w:rsidR="002B17D1">
        <w:t>ам</w:t>
      </w:r>
      <w:r>
        <w:t xml:space="preserve"> исполнения поручений  </w:t>
      </w:r>
      <w:r w:rsidR="00D014B2">
        <w:t xml:space="preserve">на </w:t>
      </w:r>
      <w:r>
        <w:t>обращени</w:t>
      </w:r>
      <w:r w:rsidR="00D014B2">
        <w:t>я</w:t>
      </w:r>
      <w:r>
        <w:t xml:space="preserve"> граждан определять степень</w:t>
      </w:r>
      <w:r w:rsidR="00444BD9">
        <w:t xml:space="preserve"> </w:t>
      </w:r>
      <w:r>
        <w:t>профессиональных знаний, умений, ответственности</w:t>
      </w:r>
      <w:r w:rsidR="002B17D1">
        <w:t>, дисциплины каждого специалиста отделов администрации.  Это позволит объективно формировать кадровый резерв и определять карьерный рост сотрудников администрации</w:t>
      </w:r>
      <w:r w:rsidR="00444BD9">
        <w:t>.</w:t>
      </w:r>
    </w:p>
    <w:p w:rsidR="00444BD9" w:rsidRPr="00E23CD4" w:rsidRDefault="00444BD9" w:rsidP="00191A38">
      <w:pPr>
        <w:pStyle w:val="a3"/>
        <w:numPr>
          <w:ilvl w:val="0"/>
          <w:numId w:val="13"/>
        </w:numPr>
        <w:jc w:val="both"/>
        <w:rPr>
          <w:b/>
        </w:rPr>
      </w:pPr>
      <w:r w:rsidRPr="00E23CD4">
        <w:t>Р</w:t>
      </w:r>
      <w:r w:rsidR="00F811E8" w:rsidRPr="00E23CD4">
        <w:rPr>
          <w:rFonts w:ascii="Times New Roman" w:hAnsi="Times New Roman" w:cs="Times New Roman"/>
          <w:b/>
        </w:rPr>
        <w:t>екомендовать Управляющим компаниям (</w:t>
      </w:r>
      <w:proofErr w:type="spellStart"/>
      <w:r w:rsidR="00F811E8" w:rsidRPr="00E23CD4">
        <w:rPr>
          <w:rFonts w:ascii="Times New Roman" w:hAnsi="Times New Roman" w:cs="Times New Roman"/>
          <w:b/>
        </w:rPr>
        <w:t>Тарасевич</w:t>
      </w:r>
      <w:proofErr w:type="spellEnd"/>
      <w:r w:rsidR="00F811E8" w:rsidRPr="00E23CD4">
        <w:rPr>
          <w:rFonts w:ascii="Times New Roman" w:hAnsi="Times New Roman" w:cs="Times New Roman"/>
          <w:b/>
        </w:rPr>
        <w:t xml:space="preserve"> М.А., Никулин С.И.</w:t>
      </w:r>
      <w:r w:rsidR="00E23CD4" w:rsidRPr="00E23CD4">
        <w:rPr>
          <w:rFonts w:ascii="Times New Roman" w:hAnsi="Times New Roman" w:cs="Times New Roman"/>
          <w:b/>
        </w:rPr>
        <w:t xml:space="preserve">, </w:t>
      </w:r>
      <w:r w:rsidR="00E23CD4">
        <w:rPr>
          <w:rFonts w:ascii="Times New Roman" w:hAnsi="Times New Roman" w:cs="Times New Roman"/>
          <w:b/>
        </w:rPr>
        <w:t>Суконкина Р. М.,</w:t>
      </w:r>
      <w:r w:rsidR="00E23CD4" w:rsidRPr="00E23C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3CD4" w:rsidRPr="00E23CD4">
        <w:rPr>
          <w:rFonts w:ascii="Times New Roman" w:hAnsi="Times New Roman" w:cs="Times New Roman"/>
          <w:b/>
        </w:rPr>
        <w:t>Лускатова</w:t>
      </w:r>
      <w:proofErr w:type="spellEnd"/>
      <w:r w:rsidR="00E23CD4" w:rsidRPr="00E23CD4">
        <w:rPr>
          <w:rFonts w:ascii="Times New Roman" w:hAnsi="Times New Roman" w:cs="Times New Roman"/>
          <w:b/>
        </w:rPr>
        <w:t xml:space="preserve"> Е. В.</w:t>
      </w:r>
      <w:r w:rsidR="00E23CD4">
        <w:rPr>
          <w:rFonts w:ascii="Times New Roman" w:hAnsi="Times New Roman" w:cs="Times New Roman"/>
          <w:b/>
        </w:rPr>
        <w:t>):</w:t>
      </w:r>
    </w:p>
    <w:p w:rsidR="00444BD9" w:rsidRPr="00444BD9" w:rsidRDefault="002E1D85" w:rsidP="00874E88">
      <w:pPr>
        <w:pStyle w:val="a3"/>
        <w:numPr>
          <w:ilvl w:val="1"/>
          <w:numId w:val="7"/>
        </w:numPr>
        <w:jc w:val="both"/>
      </w:pPr>
      <w:r w:rsidRPr="00444BD9">
        <w:rPr>
          <w:rFonts w:ascii="Times New Roman" w:hAnsi="Times New Roman" w:cs="Times New Roman"/>
          <w:sz w:val="24"/>
          <w:szCs w:val="24"/>
        </w:rPr>
        <w:t>Обратить особое внимание на выполнение текущего ремонта МКД.</w:t>
      </w:r>
    </w:p>
    <w:p w:rsidR="00444BD9" w:rsidRPr="00444BD9" w:rsidRDefault="002E1D85" w:rsidP="00874E88">
      <w:pPr>
        <w:pStyle w:val="a3"/>
        <w:numPr>
          <w:ilvl w:val="1"/>
          <w:numId w:val="7"/>
        </w:numPr>
        <w:jc w:val="both"/>
      </w:pPr>
      <w:r w:rsidRPr="00DC4FD1">
        <w:rPr>
          <w:rFonts w:ascii="Times New Roman" w:hAnsi="Times New Roman" w:cs="Times New Roman"/>
          <w:sz w:val="24"/>
          <w:szCs w:val="24"/>
        </w:rPr>
        <w:lastRenderedPageBreak/>
        <w:t>Проводить разъяснительную работу с собственниками МКД о составлении</w:t>
      </w:r>
      <w:r w:rsidRPr="00444BD9">
        <w:rPr>
          <w:rFonts w:ascii="Times New Roman" w:hAnsi="Times New Roman" w:cs="Times New Roman"/>
          <w:sz w:val="24"/>
          <w:szCs w:val="24"/>
        </w:rPr>
        <w:t xml:space="preserve"> договоров на последующий  год с учётом всех необходимых работ, относящихся к текущему ремонту, решая при этом вопрос об установлении размера ежемесячной платы за текущий ремонт с каждой квартиры.</w:t>
      </w:r>
    </w:p>
    <w:p w:rsidR="00444BD9" w:rsidRPr="00444BD9" w:rsidRDefault="003D53BB" w:rsidP="00874E88">
      <w:pPr>
        <w:pStyle w:val="a3"/>
        <w:numPr>
          <w:ilvl w:val="1"/>
          <w:numId w:val="7"/>
        </w:numPr>
        <w:jc w:val="both"/>
      </w:pPr>
      <w:r w:rsidRPr="00444BD9">
        <w:rPr>
          <w:rFonts w:ascii="Times New Roman" w:hAnsi="Times New Roman" w:cs="Times New Roman"/>
          <w:sz w:val="24"/>
          <w:szCs w:val="24"/>
        </w:rPr>
        <w:t>Вести учёт обращений граждан с обязательной отметкой о выполнении заявленных работ</w:t>
      </w:r>
      <w:r w:rsidR="00444BD9">
        <w:rPr>
          <w:rFonts w:ascii="Times New Roman" w:hAnsi="Times New Roman" w:cs="Times New Roman"/>
          <w:sz w:val="24"/>
          <w:szCs w:val="24"/>
        </w:rPr>
        <w:t>.</w:t>
      </w:r>
    </w:p>
    <w:p w:rsidR="002E1D85" w:rsidRPr="00444BD9" w:rsidRDefault="002E1D85" w:rsidP="00874E88">
      <w:pPr>
        <w:pStyle w:val="a3"/>
        <w:numPr>
          <w:ilvl w:val="1"/>
          <w:numId w:val="7"/>
        </w:numPr>
        <w:jc w:val="both"/>
      </w:pPr>
      <w:r w:rsidRPr="00444BD9">
        <w:rPr>
          <w:rFonts w:ascii="Times New Roman" w:hAnsi="Times New Roman" w:cs="Times New Roman"/>
          <w:sz w:val="24"/>
          <w:szCs w:val="24"/>
        </w:rPr>
        <w:t>Ремонтные работы по  заявлениям жителей МКД   выполнять более качественно и в установленные Договором  сроки.</w:t>
      </w:r>
    </w:p>
    <w:p w:rsidR="00191A38" w:rsidRDefault="00872B3C" w:rsidP="00874E88">
      <w:pPr>
        <w:pStyle w:val="a3"/>
        <w:numPr>
          <w:ilvl w:val="1"/>
          <w:numId w:val="7"/>
        </w:numPr>
        <w:jc w:val="both"/>
      </w:pPr>
      <w:r>
        <w:t>Регулярно, один раз в квартал,  производить отчёт перед администрацией МР   об исполнении обращений  жителей муниципалитета.</w:t>
      </w:r>
    </w:p>
    <w:p w:rsidR="00191A38" w:rsidRDefault="00191A38" w:rsidP="00874E88">
      <w:pPr>
        <w:pStyle w:val="a3"/>
        <w:ind w:left="966"/>
        <w:jc w:val="both"/>
      </w:pPr>
    </w:p>
    <w:p w:rsidR="00F811E8" w:rsidRPr="00043805" w:rsidRDefault="00F811E8" w:rsidP="00874E8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3805">
        <w:rPr>
          <w:rFonts w:ascii="Times New Roman" w:hAnsi="Times New Roman" w:cs="Times New Roman"/>
          <w:b/>
          <w:sz w:val="24"/>
          <w:szCs w:val="24"/>
        </w:rPr>
        <w:t>Рекомендовать МАУ «Агентство «Мой город»:</w:t>
      </w:r>
    </w:p>
    <w:p w:rsidR="00777F83" w:rsidRPr="00777F83" w:rsidRDefault="00777F83" w:rsidP="0094562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Регулярно проводить мониторинг мусорных площадок и контейнеров  с последующим  составлением  реестра на их ремонт и обновление.</w:t>
      </w:r>
    </w:p>
    <w:p w:rsidR="00777F83" w:rsidRPr="00777F83" w:rsidRDefault="00777F83" w:rsidP="0094562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Своевременно и  качественно производить</w:t>
      </w:r>
      <w:r w:rsidRPr="0077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ремонт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мусорных площадок.</w:t>
      </w:r>
    </w:p>
    <w:p w:rsidR="00777F83" w:rsidRPr="00777F83" w:rsidRDefault="00777F83" w:rsidP="0094562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Своевременно производить замену вышедших из строя мусорных контейнеров.</w:t>
      </w:r>
    </w:p>
    <w:p w:rsidR="00777F83" w:rsidRPr="00C27874" w:rsidRDefault="00777F83" w:rsidP="0094562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Мусорные площадки и контейнеры систематически </w:t>
      </w:r>
      <w:r w:rsidRPr="0077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содержать </w:t>
      </w:r>
      <w:r w:rsidRPr="00777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надлежащем санитарном состоянии.</w:t>
      </w:r>
    </w:p>
    <w:p w:rsidR="00C27874" w:rsidRPr="00C27874" w:rsidRDefault="003D53BB" w:rsidP="0094562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Принимать оперативные меры к </w:t>
      </w:r>
      <w:r w:rsidR="00C2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устранению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несанкционированных свалок</w:t>
      </w:r>
      <w:r w:rsidR="00C2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К виновным в образовании свалок предъявлять </w:t>
      </w:r>
      <w:r w:rsidR="009C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строгие </w:t>
      </w:r>
      <w:r w:rsidR="00C2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меры </w:t>
      </w:r>
      <w:r w:rsidR="009C3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воздействия</w:t>
      </w:r>
      <w:r w:rsidR="00C2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27874" w:rsidRPr="00872B3C" w:rsidRDefault="00C27874" w:rsidP="0094562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Своевременно осуществлять ямочный ремонт дорог с асфальтовым покрытием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грейдирование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дорог частного сектора.</w:t>
      </w:r>
    </w:p>
    <w:p w:rsidR="00872B3C" w:rsidRDefault="00872B3C" w:rsidP="00191A38">
      <w:pPr>
        <w:pStyle w:val="a3"/>
        <w:numPr>
          <w:ilvl w:val="1"/>
          <w:numId w:val="7"/>
        </w:numPr>
        <w:jc w:val="both"/>
      </w:pPr>
      <w:r>
        <w:t xml:space="preserve">Регулярно, один раз в квартал,  производить отчёт перед администрацией МР   об исполнении обращений  жителей муниципалитета. </w:t>
      </w:r>
    </w:p>
    <w:p w:rsidR="00F811E8" w:rsidRPr="00043805" w:rsidRDefault="00444BD9" w:rsidP="0094562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811E8" w:rsidRPr="0004380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F811E8" w:rsidRPr="00043805">
        <w:rPr>
          <w:rFonts w:ascii="Times New Roman" w:hAnsi="Times New Roman" w:cs="Times New Roman"/>
          <w:sz w:val="24"/>
          <w:szCs w:val="24"/>
        </w:rPr>
        <w:t xml:space="preserve">  исполнением решения оставляю за собой. </w:t>
      </w:r>
    </w:p>
    <w:p w:rsidR="00E23CD4" w:rsidRDefault="00F811E8" w:rsidP="00945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6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11E8" w:rsidRPr="00A53A27" w:rsidRDefault="00F811E8" w:rsidP="00945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6D">
        <w:rPr>
          <w:rFonts w:ascii="Times New Roman" w:hAnsi="Times New Roman" w:cs="Times New Roman"/>
          <w:sz w:val="24"/>
          <w:szCs w:val="24"/>
        </w:rPr>
        <w:t xml:space="preserve"> </w:t>
      </w:r>
      <w:r w:rsidRPr="007B076D">
        <w:rPr>
          <w:rFonts w:ascii="Times New Roman" w:hAnsi="Times New Roman" w:cs="Times New Roman"/>
          <w:color w:val="222327"/>
          <w:sz w:val="24"/>
          <w:szCs w:val="24"/>
        </w:rPr>
        <w:t xml:space="preserve"> </w:t>
      </w:r>
      <w:r w:rsidR="004C5D27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Председатель</w:t>
      </w:r>
      <w:r w:rsidR="00BF2211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 </w:t>
      </w:r>
      <w:r w:rsidRPr="007B076D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ОС                                                                  </w:t>
      </w:r>
      <w:proofErr w:type="spellStart"/>
      <w:r w:rsidR="004C5D27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Л.А.Шарафетдинова</w:t>
      </w:r>
      <w:proofErr w:type="spellEnd"/>
    </w:p>
    <w:p w:rsidR="00DC3610" w:rsidRDefault="00DC3610" w:rsidP="009456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6343650</wp:posOffset>
            </wp:positionV>
            <wp:extent cx="1276350" cy="428625"/>
            <wp:effectExtent l="19050" t="0" r="0" b="0"/>
            <wp:wrapNone/>
            <wp:docPr id="8" name="Рисунок 1" descr="F:\Мои документы\Общественный Совет\Общественный Совет_2021\Секретарь\Ликсанова А.Е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ои документы\Общественный Совет\Общественный Совет_2021\Секретарь\Ликсанова А.Е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6343650</wp:posOffset>
            </wp:positionV>
            <wp:extent cx="1276350" cy="428625"/>
            <wp:effectExtent l="19050" t="0" r="0" b="0"/>
            <wp:wrapNone/>
            <wp:docPr id="6" name="Рисунок 1" descr="F:\Мои документы\Общественный Совет\Общественный Совет_2021\Секретарь\Ликсанова А.Е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ои документы\Общественный Совет\Общественный Совет_2021\Секретарь\Ликсанова А.Е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6248400</wp:posOffset>
            </wp:positionV>
            <wp:extent cx="1276350" cy="428625"/>
            <wp:effectExtent l="19050" t="0" r="0" b="0"/>
            <wp:wrapNone/>
            <wp:docPr id="5" name="Рисунок 1" descr="F:\Мои документы\Общественный Совет\Общественный Совет_2021\Секретарь\Ликсанова А.Е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ои документы\Общественный Совет\Общественный Совет_2021\Секретарь\Ликсанова А.Е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6248400</wp:posOffset>
            </wp:positionV>
            <wp:extent cx="1276350" cy="428625"/>
            <wp:effectExtent l="19050" t="0" r="0" b="0"/>
            <wp:wrapNone/>
            <wp:docPr id="3" name="Рисунок 1" descr="F:\Мои документы\Общественный Совет\Общественный Совет_2021\Секретарь\Ликсанова А.Е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ои документы\Общественный Совет\Общественный Совет_2021\Секретарь\Ликсанова А.Е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6248400</wp:posOffset>
            </wp:positionV>
            <wp:extent cx="1276350" cy="428625"/>
            <wp:effectExtent l="19050" t="0" r="0" b="0"/>
            <wp:wrapNone/>
            <wp:docPr id="2" name="Рисунок 1" descr="F:\Мои документы\Общественный Совет\Общественный Совет_2021\Секретарь\Ликсанова А.Е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ои документы\Общественный Совет\Общественный Совет_2021\Секретарь\Ликсанова А.Е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211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  </w:t>
      </w:r>
    </w:p>
    <w:p w:rsidR="00DC3610" w:rsidRDefault="00DC3610" w:rsidP="009456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</w:pPr>
    </w:p>
    <w:p w:rsidR="00F811E8" w:rsidRPr="007B076D" w:rsidRDefault="00DC3610" w:rsidP="009456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     </w:t>
      </w:r>
      <w:r w:rsidR="00F811E8" w:rsidRPr="007B076D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Секретарь ОС                                                                       </w:t>
      </w:r>
      <w:proofErr w:type="spellStart"/>
      <w:r w:rsidR="00BF2211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А.Е.Ликсанова</w:t>
      </w:r>
      <w:proofErr w:type="spellEnd"/>
    </w:p>
    <w:p w:rsidR="00F811E8" w:rsidRPr="007B076D" w:rsidRDefault="00F811E8" w:rsidP="00945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CD4" w:rsidRDefault="00E23CD4" w:rsidP="009456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1E8" w:rsidRPr="007B076D" w:rsidRDefault="00F811E8" w:rsidP="009456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Решение ОС направлено:</w:t>
      </w:r>
    </w:p>
    <w:p w:rsidR="00F811E8" w:rsidRPr="007B076D" w:rsidRDefault="00F811E8" w:rsidP="009456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Председателю Общественной  Палаты Калужской области </w:t>
      </w:r>
      <w:proofErr w:type="spellStart"/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Донченковой</w:t>
      </w:r>
      <w:proofErr w:type="spellEnd"/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Г.М.</w:t>
      </w:r>
    </w:p>
    <w:p w:rsidR="00F811E8" w:rsidRPr="007B076D" w:rsidRDefault="00F811E8" w:rsidP="009456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Главе администрации МР «Город Людиново и Людиновский район» Удалову Д.С.</w:t>
      </w:r>
    </w:p>
    <w:p w:rsidR="00F811E8" w:rsidRPr="007B076D" w:rsidRDefault="00F811E8" w:rsidP="009456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Директору </w:t>
      </w:r>
      <w:r w:rsidRPr="007B076D">
        <w:rPr>
          <w:rFonts w:ascii="Times New Roman" w:hAnsi="Times New Roman" w:cs="Times New Roman"/>
          <w:sz w:val="24"/>
          <w:szCs w:val="24"/>
        </w:rPr>
        <w:t xml:space="preserve">МАУ «Агентство «Мой город»» </w:t>
      </w:r>
      <w:proofErr w:type="spellStart"/>
      <w:r w:rsidRPr="007B076D">
        <w:rPr>
          <w:rFonts w:ascii="Times New Roman" w:hAnsi="Times New Roman" w:cs="Times New Roman"/>
          <w:sz w:val="24"/>
          <w:szCs w:val="24"/>
        </w:rPr>
        <w:t>Дмитрикову</w:t>
      </w:r>
      <w:proofErr w:type="spellEnd"/>
      <w:r w:rsidRPr="007B076D"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F811E8" w:rsidRPr="007B076D" w:rsidRDefault="00F811E8" w:rsidP="009456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Директору УК «Регион-Л» Никулину С.И.,</w:t>
      </w:r>
    </w:p>
    <w:p w:rsidR="000C484A" w:rsidRPr="00E23CD4" w:rsidRDefault="00F811E8" w:rsidP="00E23CD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Директору УК ООО «Жильё» </w:t>
      </w:r>
      <w:proofErr w:type="spellStart"/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Тарасевичу</w:t>
      </w:r>
      <w:proofErr w:type="spellEnd"/>
      <w:r w:rsidRPr="007B07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М.</w:t>
      </w:r>
      <w:r w:rsidR="00E23CD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А. </w:t>
      </w:r>
    </w:p>
    <w:p w:rsidR="00E23CD4" w:rsidRDefault="00E23CD4" w:rsidP="00E23C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</w:t>
      </w:r>
      <w:r w:rsidRPr="00E23CD4">
        <w:rPr>
          <w:rFonts w:ascii="Times New Roman" w:hAnsi="Times New Roman" w:cs="Times New Roman"/>
          <w:i/>
        </w:rPr>
        <w:t>ене</w:t>
      </w:r>
      <w:r>
        <w:rPr>
          <w:rFonts w:ascii="Times New Roman" w:hAnsi="Times New Roman" w:cs="Times New Roman"/>
          <w:i/>
        </w:rPr>
        <w:t xml:space="preserve">ральному </w:t>
      </w:r>
      <w:r w:rsidRPr="00E23CD4">
        <w:rPr>
          <w:rFonts w:ascii="Times New Roman" w:hAnsi="Times New Roman" w:cs="Times New Roman"/>
          <w:i/>
        </w:rPr>
        <w:t xml:space="preserve"> директор</w:t>
      </w:r>
      <w:r>
        <w:rPr>
          <w:rFonts w:ascii="Times New Roman" w:hAnsi="Times New Roman" w:cs="Times New Roman"/>
          <w:i/>
        </w:rPr>
        <w:t>у</w:t>
      </w:r>
      <w:r w:rsidRPr="00E23CD4">
        <w:rPr>
          <w:rFonts w:ascii="Times New Roman" w:hAnsi="Times New Roman" w:cs="Times New Roman"/>
          <w:i/>
        </w:rPr>
        <w:t xml:space="preserve"> УК ООО</w:t>
      </w:r>
      <w:r>
        <w:rPr>
          <w:rFonts w:ascii="Times New Roman" w:hAnsi="Times New Roman" w:cs="Times New Roman"/>
          <w:i/>
        </w:rPr>
        <w:t xml:space="preserve"> «</w:t>
      </w:r>
      <w:proofErr w:type="spellStart"/>
      <w:r>
        <w:rPr>
          <w:rFonts w:ascii="Times New Roman" w:hAnsi="Times New Roman" w:cs="Times New Roman"/>
          <w:i/>
        </w:rPr>
        <w:t>Сукремль</w:t>
      </w:r>
      <w:proofErr w:type="spellEnd"/>
      <w:r>
        <w:rPr>
          <w:rFonts w:ascii="Times New Roman" w:hAnsi="Times New Roman" w:cs="Times New Roman"/>
          <w:i/>
        </w:rPr>
        <w:t>» Суконкиной  Р. М.,</w:t>
      </w:r>
    </w:p>
    <w:p w:rsidR="00DC3610" w:rsidRPr="00DC3610" w:rsidRDefault="00E23CD4" w:rsidP="00DC36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E23CD4">
        <w:rPr>
          <w:rFonts w:ascii="Times New Roman" w:hAnsi="Times New Roman" w:cs="Times New Roman"/>
          <w:i/>
        </w:rPr>
        <w:t xml:space="preserve">И.О. директора  ООО  УК МЖД «Маяк» </w:t>
      </w:r>
      <w:proofErr w:type="spellStart"/>
      <w:r w:rsidRPr="00E23CD4">
        <w:rPr>
          <w:rFonts w:ascii="Times New Roman" w:hAnsi="Times New Roman" w:cs="Times New Roman"/>
          <w:i/>
        </w:rPr>
        <w:t>Лускатовой</w:t>
      </w:r>
      <w:proofErr w:type="spellEnd"/>
      <w:r w:rsidRPr="00E23CD4">
        <w:rPr>
          <w:rFonts w:ascii="Times New Roman" w:hAnsi="Times New Roman" w:cs="Times New Roman"/>
          <w:i/>
        </w:rPr>
        <w:t xml:space="preserve">  Е. В..</w:t>
      </w:r>
    </w:p>
    <w:p w:rsidR="00DC3610" w:rsidRDefault="00DC3610" w:rsidP="00DC3610">
      <w:pPr>
        <w:jc w:val="both"/>
        <w:rPr>
          <w:rFonts w:ascii="Times New Roman" w:hAnsi="Times New Roman" w:cs="Times New Roman"/>
          <w:i/>
        </w:rPr>
      </w:pPr>
    </w:p>
    <w:p w:rsidR="00DC3610" w:rsidRDefault="00DC3610" w:rsidP="00DC3610">
      <w:pPr>
        <w:jc w:val="both"/>
        <w:rPr>
          <w:rFonts w:ascii="Times New Roman" w:hAnsi="Times New Roman" w:cs="Times New Roman"/>
          <w:i/>
        </w:rPr>
      </w:pPr>
    </w:p>
    <w:p w:rsidR="00DC3610" w:rsidRDefault="00DC3610" w:rsidP="00DC3610">
      <w:pPr>
        <w:jc w:val="both"/>
        <w:rPr>
          <w:rFonts w:ascii="Times New Roman" w:hAnsi="Times New Roman" w:cs="Times New Roman"/>
          <w:i/>
        </w:rPr>
      </w:pPr>
    </w:p>
    <w:p w:rsidR="00DC3610" w:rsidRPr="00DC3610" w:rsidRDefault="00DC3610" w:rsidP="00DC3610">
      <w:pPr>
        <w:jc w:val="both"/>
        <w:rPr>
          <w:rFonts w:ascii="Times New Roman" w:hAnsi="Times New Roman" w:cs="Times New Roman"/>
          <w:i/>
        </w:rPr>
      </w:pPr>
    </w:p>
    <w:sectPr w:rsidR="00DC3610" w:rsidRPr="00DC3610" w:rsidSect="00191A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F1" w:rsidRDefault="006D59F1" w:rsidP="0046220A">
      <w:pPr>
        <w:spacing w:after="0" w:line="240" w:lineRule="auto"/>
      </w:pPr>
      <w:r>
        <w:separator/>
      </w:r>
    </w:p>
  </w:endnote>
  <w:endnote w:type="continuationSeparator" w:id="1">
    <w:p w:rsidR="006D59F1" w:rsidRDefault="006D59F1" w:rsidP="0046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0438"/>
      <w:docPartObj>
        <w:docPartGallery w:val="Page Numbers (Bottom of Page)"/>
        <w:docPartUnique/>
      </w:docPartObj>
    </w:sdtPr>
    <w:sdtContent>
      <w:p w:rsidR="006D59F1" w:rsidRDefault="009571B8">
        <w:pPr>
          <w:pStyle w:val="a4"/>
          <w:jc w:val="right"/>
        </w:pPr>
        <w:fldSimple w:instr=" PAGE   \* MERGEFORMAT ">
          <w:r w:rsidR="0089732C">
            <w:rPr>
              <w:noProof/>
            </w:rPr>
            <w:t>6</w:t>
          </w:r>
        </w:fldSimple>
      </w:p>
    </w:sdtContent>
  </w:sdt>
  <w:p w:rsidR="006D59F1" w:rsidRDefault="006D59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F1" w:rsidRDefault="006D59F1" w:rsidP="0046220A">
      <w:pPr>
        <w:spacing w:after="0" w:line="240" w:lineRule="auto"/>
      </w:pPr>
      <w:r>
        <w:separator/>
      </w:r>
    </w:p>
  </w:footnote>
  <w:footnote w:type="continuationSeparator" w:id="1">
    <w:p w:rsidR="006D59F1" w:rsidRDefault="006D59F1" w:rsidP="0046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2B9"/>
    <w:multiLevelType w:val="hybridMultilevel"/>
    <w:tmpl w:val="0F966B2A"/>
    <w:lvl w:ilvl="0" w:tplc="864EBD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6ED2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1A71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D271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06D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B8D0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00E9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D039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6628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5B619A"/>
    <w:multiLevelType w:val="hybridMultilevel"/>
    <w:tmpl w:val="4B3E1C24"/>
    <w:lvl w:ilvl="0" w:tplc="BBCE6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985"/>
    <w:multiLevelType w:val="hybridMultilevel"/>
    <w:tmpl w:val="7C2410C2"/>
    <w:lvl w:ilvl="0" w:tplc="35F08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178EC"/>
    <w:multiLevelType w:val="multilevel"/>
    <w:tmpl w:val="54081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000000"/>
      </w:rPr>
    </w:lvl>
  </w:abstractNum>
  <w:abstractNum w:abstractNumId="4">
    <w:nsid w:val="29F14C63"/>
    <w:multiLevelType w:val="hybridMultilevel"/>
    <w:tmpl w:val="6B58B172"/>
    <w:lvl w:ilvl="0" w:tplc="F0BC1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1678"/>
    <w:multiLevelType w:val="multilevel"/>
    <w:tmpl w:val="54081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000000"/>
      </w:rPr>
    </w:lvl>
  </w:abstractNum>
  <w:abstractNum w:abstractNumId="6">
    <w:nsid w:val="3AC026A1"/>
    <w:multiLevelType w:val="hybridMultilevel"/>
    <w:tmpl w:val="F1866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B1322"/>
    <w:multiLevelType w:val="multilevel"/>
    <w:tmpl w:val="54081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000000"/>
      </w:rPr>
    </w:lvl>
  </w:abstractNum>
  <w:abstractNum w:abstractNumId="8">
    <w:nsid w:val="3D1456E4"/>
    <w:multiLevelType w:val="multilevel"/>
    <w:tmpl w:val="77C08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411F04F8"/>
    <w:multiLevelType w:val="multilevel"/>
    <w:tmpl w:val="587CE38A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22F44A1"/>
    <w:multiLevelType w:val="multilevel"/>
    <w:tmpl w:val="30E41B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7E317BC"/>
    <w:multiLevelType w:val="multilevel"/>
    <w:tmpl w:val="10840920"/>
    <w:lvl w:ilvl="0">
      <w:start w:val="1"/>
      <w:numFmt w:val="decimal"/>
      <w:lvlText w:val="%1."/>
      <w:lvlJc w:val="left"/>
      <w:pPr>
        <w:ind w:left="750" w:hanging="390"/>
      </w:pPr>
      <w:rPr>
        <w:rFonts w:ascii="Calibri" w:hAnsi="Calibri" w:cs="Calibri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>
    <w:nsid w:val="48580A0F"/>
    <w:multiLevelType w:val="hybridMultilevel"/>
    <w:tmpl w:val="40960A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4022FA"/>
    <w:multiLevelType w:val="hybridMultilevel"/>
    <w:tmpl w:val="E5FE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F2991"/>
    <w:multiLevelType w:val="hybridMultilevel"/>
    <w:tmpl w:val="E79AB0A2"/>
    <w:lvl w:ilvl="0" w:tplc="5AB68490">
      <w:start w:val="3"/>
      <w:numFmt w:val="decimal"/>
      <w:lvlText w:val="%1."/>
      <w:lvlJc w:val="left"/>
      <w:pPr>
        <w:ind w:left="720" w:hanging="360"/>
      </w:pPr>
      <w:rPr>
        <w:rFonts w:cs="Calibr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17163"/>
    <w:multiLevelType w:val="hybridMultilevel"/>
    <w:tmpl w:val="4E5EC9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213444"/>
    <w:multiLevelType w:val="multilevel"/>
    <w:tmpl w:val="54081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000000"/>
      </w:rPr>
    </w:lvl>
  </w:abstractNum>
  <w:abstractNum w:abstractNumId="17">
    <w:nsid w:val="639E7BD3"/>
    <w:multiLevelType w:val="hybridMultilevel"/>
    <w:tmpl w:val="37DEB710"/>
    <w:lvl w:ilvl="0" w:tplc="D880369A">
      <w:start w:val="1"/>
      <w:numFmt w:val="decimal"/>
      <w:lvlText w:val="%1."/>
      <w:lvlJc w:val="left"/>
      <w:pPr>
        <w:ind w:left="1729" w:hanging="10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1156CE"/>
    <w:multiLevelType w:val="multilevel"/>
    <w:tmpl w:val="953A73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color w:val="000000"/>
      </w:rPr>
    </w:lvl>
  </w:abstractNum>
  <w:abstractNum w:abstractNumId="19">
    <w:nsid w:val="68D80380"/>
    <w:multiLevelType w:val="hybridMultilevel"/>
    <w:tmpl w:val="FFE81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427F1E"/>
    <w:multiLevelType w:val="hybridMultilevel"/>
    <w:tmpl w:val="32FA2E40"/>
    <w:lvl w:ilvl="0" w:tplc="3B78FD0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9B48DB"/>
    <w:multiLevelType w:val="hybridMultilevel"/>
    <w:tmpl w:val="ADD09188"/>
    <w:lvl w:ilvl="0" w:tplc="F0BC1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21"/>
  </w:num>
  <w:num w:numId="5">
    <w:abstractNumId w:val="14"/>
  </w:num>
  <w:num w:numId="6">
    <w:abstractNumId w:val="10"/>
  </w:num>
  <w:num w:numId="7">
    <w:abstractNumId w:val="9"/>
  </w:num>
  <w:num w:numId="8">
    <w:abstractNumId w:val="17"/>
  </w:num>
  <w:num w:numId="9">
    <w:abstractNumId w:val="1"/>
  </w:num>
  <w:num w:numId="10">
    <w:abstractNumId w:val="4"/>
  </w:num>
  <w:num w:numId="11">
    <w:abstractNumId w:val="18"/>
  </w:num>
  <w:num w:numId="12">
    <w:abstractNumId w:val="20"/>
  </w:num>
  <w:num w:numId="13">
    <w:abstractNumId w:val="7"/>
  </w:num>
  <w:num w:numId="14">
    <w:abstractNumId w:val="8"/>
  </w:num>
  <w:num w:numId="15">
    <w:abstractNumId w:val="3"/>
  </w:num>
  <w:num w:numId="16">
    <w:abstractNumId w:val="5"/>
  </w:num>
  <w:num w:numId="17">
    <w:abstractNumId w:val="16"/>
  </w:num>
  <w:num w:numId="18">
    <w:abstractNumId w:val="0"/>
  </w:num>
  <w:num w:numId="19">
    <w:abstractNumId w:val="13"/>
  </w:num>
  <w:num w:numId="20">
    <w:abstractNumId w:val="11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E8"/>
    <w:rsid w:val="0005282D"/>
    <w:rsid w:val="00067525"/>
    <w:rsid w:val="0007308C"/>
    <w:rsid w:val="00085FA5"/>
    <w:rsid w:val="00095935"/>
    <w:rsid w:val="000C484A"/>
    <w:rsid w:val="000D487F"/>
    <w:rsid w:val="000E6AFB"/>
    <w:rsid w:val="0012186E"/>
    <w:rsid w:val="00163310"/>
    <w:rsid w:val="001664E8"/>
    <w:rsid w:val="00191A38"/>
    <w:rsid w:val="001D4713"/>
    <w:rsid w:val="00202365"/>
    <w:rsid w:val="00220378"/>
    <w:rsid w:val="00223D9B"/>
    <w:rsid w:val="00260D4C"/>
    <w:rsid w:val="002B17D1"/>
    <w:rsid w:val="002B45C2"/>
    <w:rsid w:val="002E1D85"/>
    <w:rsid w:val="002E704C"/>
    <w:rsid w:val="00307B67"/>
    <w:rsid w:val="003311EC"/>
    <w:rsid w:val="0034572A"/>
    <w:rsid w:val="0037797F"/>
    <w:rsid w:val="003B2D4F"/>
    <w:rsid w:val="003D53BB"/>
    <w:rsid w:val="00403C32"/>
    <w:rsid w:val="004074D1"/>
    <w:rsid w:val="0041455B"/>
    <w:rsid w:val="00441A68"/>
    <w:rsid w:val="00444BD9"/>
    <w:rsid w:val="0046220A"/>
    <w:rsid w:val="00462B09"/>
    <w:rsid w:val="004C5D27"/>
    <w:rsid w:val="0050556F"/>
    <w:rsid w:val="00536657"/>
    <w:rsid w:val="00556036"/>
    <w:rsid w:val="00567476"/>
    <w:rsid w:val="00592A62"/>
    <w:rsid w:val="005C13C1"/>
    <w:rsid w:val="006271CE"/>
    <w:rsid w:val="006A05C4"/>
    <w:rsid w:val="006A292E"/>
    <w:rsid w:val="006C10E1"/>
    <w:rsid w:val="006D501F"/>
    <w:rsid w:val="006D59F1"/>
    <w:rsid w:val="00701124"/>
    <w:rsid w:val="007307DF"/>
    <w:rsid w:val="007547D1"/>
    <w:rsid w:val="00777F83"/>
    <w:rsid w:val="007A17A7"/>
    <w:rsid w:val="007D50C4"/>
    <w:rsid w:val="00872B3C"/>
    <w:rsid w:val="00874E88"/>
    <w:rsid w:val="008849A2"/>
    <w:rsid w:val="0089134D"/>
    <w:rsid w:val="0089732C"/>
    <w:rsid w:val="008D6493"/>
    <w:rsid w:val="008E2BCD"/>
    <w:rsid w:val="009107B1"/>
    <w:rsid w:val="009418C4"/>
    <w:rsid w:val="00945629"/>
    <w:rsid w:val="009571B8"/>
    <w:rsid w:val="0096769F"/>
    <w:rsid w:val="009740DB"/>
    <w:rsid w:val="009953DD"/>
    <w:rsid w:val="009A3E53"/>
    <w:rsid w:val="009A427D"/>
    <w:rsid w:val="009C39BC"/>
    <w:rsid w:val="009F3F05"/>
    <w:rsid w:val="00A34E78"/>
    <w:rsid w:val="00A45455"/>
    <w:rsid w:val="00A53A27"/>
    <w:rsid w:val="00A936B5"/>
    <w:rsid w:val="00A93B85"/>
    <w:rsid w:val="00AA6EA4"/>
    <w:rsid w:val="00AB2459"/>
    <w:rsid w:val="00B0408C"/>
    <w:rsid w:val="00BC3639"/>
    <w:rsid w:val="00BF2211"/>
    <w:rsid w:val="00C04065"/>
    <w:rsid w:val="00C051A5"/>
    <w:rsid w:val="00C27874"/>
    <w:rsid w:val="00C90A1A"/>
    <w:rsid w:val="00CB2E31"/>
    <w:rsid w:val="00D014B2"/>
    <w:rsid w:val="00D362C0"/>
    <w:rsid w:val="00DC3610"/>
    <w:rsid w:val="00DC4FD1"/>
    <w:rsid w:val="00E23CD4"/>
    <w:rsid w:val="00E542E7"/>
    <w:rsid w:val="00E82BAA"/>
    <w:rsid w:val="00E82CA2"/>
    <w:rsid w:val="00F5567A"/>
    <w:rsid w:val="00F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E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8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11E8"/>
  </w:style>
  <w:style w:type="paragraph" w:styleId="a6">
    <w:name w:val="header"/>
    <w:basedOn w:val="a"/>
    <w:link w:val="a7"/>
    <w:uiPriority w:val="99"/>
    <w:semiHidden/>
    <w:unhideWhenUsed/>
    <w:rsid w:val="00E5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2E7"/>
  </w:style>
  <w:style w:type="paragraph" w:styleId="a8">
    <w:name w:val="Balloon Text"/>
    <w:basedOn w:val="a"/>
    <w:link w:val="a9"/>
    <w:uiPriority w:val="99"/>
    <w:semiHidden/>
    <w:unhideWhenUsed/>
    <w:rsid w:val="00D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CF6C-C0F8-4AF6-8F24-79618B2C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8-920-094-94-40</dc:creator>
  <cp:lastModifiedBy>Ludra</cp:lastModifiedBy>
  <cp:revision>30</cp:revision>
  <cp:lastPrinted>2021-09-14T09:58:00Z</cp:lastPrinted>
  <dcterms:created xsi:type="dcterms:W3CDTF">2021-08-09T18:29:00Z</dcterms:created>
  <dcterms:modified xsi:type="dcterms:W3CDTF">2021-11-01T12:28:00Z</dcterms:modified>
</cp:coreProperties>
</file>