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90" w:rsidRDefault="00AC0990">
      <w:pPr>
        <w:pStyle w:val="ConsPlusNormal"/>
        <w:jc w:val="both"/>
        <w:outlineLvl w:val="0"/>
      </w:pPr>
    </w:p>
    <w:p w:rsidR="00AC0990" w:rsidRDefault="00AC0990">
      <w:pPr>
        <w:pStyle w:val="ConsPlusTitle"/>
        <w:jc w:val="center"/>
      </w:pPr>
      <w:bookmarkStart w:id="0" w:name="_GoBack"/>
      <w:r>
        <w:t>ПЛЕНУМ ВЕРХОВНОГО СУДА РОССИЙСКОЙ ФЕДЕРАЦИИ</w:t>
      </w:r>
    </w:p>
    <w:p w:rsidR="00AC0990" w:rsidRDefault="00AC0990">
      <w:pPr>
        <w:pStyle w:val="ConsPlusTitle"/>
        <w:jc w:val="center"/>
      </w:pPr>
    </w:p>
    <w:p w:rsidR="00AC0990" w:rsidRDefault="00AC0990">
      <w:pPr>
        <w:pStyle w:val="ConsPlusTitle"/>
        <w:jc w:val="center"/>
      </w:pPr>
      <w:r>
        <w:t>ПОСТАНОВЛЕНИЕ</w:t>
      </w:r>
    </w:p>
    <w:p w:rsidR="00AC0990" w:rsidRDefault="00AC0990">
      <w:pPr>
        <w:pStyle w:val="ConsPlusTitle"/>
        <w:jc w:val="center"/>
      </w:pPr>
      <w:r>
        <w:t>от 28 июня 2012 г. N 17</w:t>
      </w:r>
    </w:p>
    <w:bookmarkEnd w:id="0"/>
    <w:p w:rsidR="00AC0990" w:rsidRDefault="00AC0990">
      <w:pPr>
        <w:pStyle w:val="ConsPlusTitle"/>
        <w:jc w:val="center"/>
      </w:pPr>
    </w:p>
    <w:p w:rsidR="00AC0990" w:rsidRDefault="00AC0990">
      <w:pPr>
        <w:pStyle w:val="ConsPlusTitle"/>
        <w:jc w:val="center"/>
      </w:pPr>
      <w:r>
        <w:t>О РАССМОТРЕНИИ СУДАМИ ГРАЖДАНСКИХ ДЕЛ</w:t>
      </w:r>
    </w:p>
    <w:p w:rsidR="00AC0990" w:rsidRDefault="00AC0990">
      <w:pPr>
        <w:pStyle w:val="ConsPlusTitle"/>
        <w:jc w:val="center"/>
      </w:pPr>
      <w:r>
        <w:t>ПО СПОРАМ О ЗАЩИТЕ ПРАВ ПОТРЕБИТЕЛЕЙ</w:t>
      </w:r>
    </w:p>
    <w:p w:rsidR="00AC0990" w:rsidRDefault="00AC0990">
      <w:pPr>
        <w:pStyle w:val="ConsPlusNormal"/>
        <w:ind w:firstLine="540"/>
        <w:jc w:val="both"/>
      </w:pPr>
    </w:p>
    <w:p w:rsidR="00AC0990" w:rsidRDefault="00AC0990">
      <w:pPr>
        <w:pStyle w:val="ConsPlusNormal"/>
        <w:ind w:firstLine="540"/>
        <w:jc w:val="both"/>
      </w:pPr>
      <w:r>
        <w:t xml:space="preserve">Повышение гарантий и эффективности средств </w:t>
      </w:r>
      <w:proofErr w:type="gramStart"/>
      <w:r>
        <w:t>защиты</w:t>
      </w:r>
      <w:proofErr w:type="gramEnd"/>
      <w: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AC0990" w:rsidRDefault="00AC0990">
      <w:pPr>
        <w:pStyle w:val="ConsPlusNormal"/>
        <w:spacing w:before="220"/>
        <w:ind w:firstLine="540"/>
        <w:jc w:val="both"/>
      </w:pPr>
      <w:proofErr w:type="gramStart"/>
      <w:r>
        <w:t xml:space="preserve">Руководствуясь </w:t>
      </w:r>
      <w:hyperlink r:id="rId5" w:history="1">
        <w:r>
          <w:rPr>
            <w:color w:val="0000FF"/>
          </w:rPr>
          <w:t>статьей 126</w:t>
        </w:r>
      </w:hyperlink>
      <w:r>
        <w:t xml:space="preserve"> Конституции Российской Федерации, </w:t>
      </w:r>
      <w:hyperlink r:id="rId6" w:history="1">
        <w:r>
          <w:rPr>
            <w:color w:val="0000FF"/>
          </w:rPr>
          <w:t>статьями 9</w:t>
        </w:r>
      </w:hyperlink>
      <w:r>
        <w:t xml:space="preserve">, </w:t>
      </w:r>
      <w:hyperlink r:id="rId7"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t xml:space="preserve"> судам следующие разъяснения:</w:t>
      </w:r>
    </w:p>
    <w:p w:rsidR="00AC0990" w:rsidRDefault="00AC0990">
      <w:pPr>
        <w:pStyle w:val="ConsPlusNormal"/>
        <w:jc w:val="center"/>
      </w:pPr>
    </w:p>
    <w:p w:rsidR="00AC0990" w:rsidRDefault="00AC0990">
      <w:pPr>
        <w:pStyle w:val="ConsPlusNormal"/>
        <w:jc w:val="center"/>
        <w:outlineLvl w:val="0"/>
      </w:pPr>
      <w:r>
        <w:t>Отношения, регулируемые законодательством</w:t>
      </w:r>
    </w:p>
    <w:p w:rsidR="00AC0990" w:rsidRDefault="00AC0990">
      <w:pPr>
        <w:pStyle w:val="ConsPlusNormal"/>
        <w:jc w:val="center"/>
      </w:pPr>
      <w:r>
        <w:t>о защите прав потребителей</w:t>
      </w:r>
    </w:p>
    <w:p w:rsidR="00AC0990" w:rsidRDefault="00AC0990">
      <w:pPr>
        <w:pStyle w:val="ConsPlusNormal"/>
        <w:ind w:firstLine="540"/>
        <w:jc w:val="both"/>
      </w:pPr>
    </w:p>
    <w:p w:rsidR="00AC0990" w:rsidRDefault="00AC0990">
      <w:pPr>
        <w:pStyle w:val="ConsPlusNormal"/>
        <w:ind w:firstLine="540"/>
        <w:jc w:val="both"/>
      </w:pPr>
      <w:r>
        <w:t xml:space="preserve">1. </w:t>
      </w:r>
      <w:proofErr w:type="gramStart"/>
      <w: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t xml:space="preserve"> отношениями, регулируемыми Гражданским </w:t>
      </w:r>
      <w:hyperlink r:id="rId8" w:history="1">
        <w:r>
          <w:rPr>
            <w:color w:val="0000FF"/>
          </w:rPr>
          <w:t>кодексом</w:t>
        </w:r>
      </w:hyperlink>
      <w: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AC0990" w:rsidRDefault="00AC0990">
      <w:pPr>
        <w:pStyle w:val="ConsPlusNormal"/>
        <w:spacing w:before="220"/>
        <w:ind w:firstLine="540"/>
        <w:jc w:val="both"/>
      </w:pPr>
      <w:r>
        <w:t xml:space="preserve">2. </w:t>
      </w:r>
      <w:proofErr w:type="gramStart"/>
      <w: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AC0990" w:rsidRDefault="00AC0990">
      <w:pPr>
        <w:pStyle w:val="ConsPlusNormal"/>
        <w:spacing w:before="220"/>
        <w:ind w:firstLine="540"/>
        <w:jc w:val="both"/>
      </w:pPr>
      <w:r>
        <w:t xml:space="preserve">С учетом положений </w:t>
      </w:r>
      <w:hyperlink r:id="rId9" w:history="1">
        <w:r>
          <w:rPr>
            <w:color w:val="0000FF"/>
          </w:rPr>
          <w:t>статьи 39</w:t>
        </w:r>
      </w:hyperlink>
      <w:r>
        <w:t xml:space="preserve"> Закона о защите прав потребителей к отношениям, возникающим из договоров об оказании отдельных видов услуг с участием гражданина, </w:t>
      </w:r>
      <w:proofErr w:type="gramStart"/>
      <w:r>
        <w:t>последствия</w:t>
      </w:r>
      <w:proofErr w:type="gramEnd"/>
      <w:r>
        <w:t xml:space="preserve"> нарушения условий которых не подпадают под действие </w:t>
      </w:r>
      <w:hyperlink r:id="rId10" w:history="1">
        <w:r>
          <w:rPr>
            <w:color w:val="0000FF"/>
          </w:rPr>
          <w:t>главы III</w:t>
        </w:r>
      </w:hyperlink>
      <w:r>
        <w:t xml:space="preserve"> Закона, должны применяться общие положения </w:t>
      </w:r>
      <w:hyperlink r:id="rId11" w:history="1">
        <w:r>
          <w:rPr>
            <w:color w:val="0000FF"/>
          </w:rPr>
          <w:t>Закона</w:t>
        </w:r>
      </w:hyperlink>
      <w:r>
        <w:t xml:space="preserve"> о защите прав потребителей, в частности о праве граждан на предоставление информации (</w:t>
      </w:r>
      <w:hyperlink r:id="rId12" w:history="1">
        <w:r>
          <w:rPr>
            <w:color w:val="0000FF"/>
          </w:rPr>
          <w:t>статьи 8</w:t>
        </w:r>
      </w:hyperlink>
      <w:r>
        <w:t xml:space="preserve"> - </w:t>
      </w:r>
      <w:hyperlink r:id="rId13" w:history="1">
        <w:r>
          <w:rPr>
            <w:color w:val="0000FF"/>
          </w:rPr>
          <w:t>12</w:t>
        </w:r>
      </w:hyperlink>
      <w:r>
        <w:t xml:space="preserve">), об ответственности за нарушение прав потребителей </w:t>
      </w:r>
      <w:hyperlink r:id="rId14" w:history="1">
        <w:r>
          <w:rPr>
            <w:color w:val="0000FF"/>
          </w:rPr>
          <w:t>(статья 13)</w:t>
        </w:r>
      </w:hyperlink>
      <w:r>
        <w:t xml:space="preserve">, о возмещении вреда </w:t>
      </w:r>
      <w:hyperlink r:id="rId15" w:history="1">
        <w:r>
          <w:rPr>
            <w:color w:val="0000FF"/>
          </w:rPr>
          <w:t>(статья 14)</w:t>
        </w:r>
      </w:hyperlink>
      <w:r>
        <w:t xml:space="preserve">, о компенсации морального вреда </w:t>
      </w:r>
      <w:hyperlink r:id="rId16" w:history="1">
        <w:r>
          <w:rPr>
            <w:color w:val="0000FF"/>
          </w:rPr>
          <w:t>(статья 15)</w:t>
        </w:r>
      </w:hyperlink>
      <w:r>
        <w:t xml:space="preserve">, об альтернативной подсудности </w:t>
      </w:r>
      <w:hyperlink r:id="rId17" w:history="1">
        <w:r>
          <w:rPr>
            <w:color w:val="0000FF"/>
          </w:rPr>
          <w:t>(пункт 2 статьи 17)</w:t>
        </w:r>
      </w:hyperlink>
      <w:r>
        <w:t xml:space="preserve">, а также об освобождении от уплаты государственной пошлины </w:t>
      </w:r>
      <w:hyperlink r:id="rId18" w:history="1">
        <w:r>
          <w:rPr>
            <w:color w:val="0000FF"/>
          </w:rPr>
          <w:t>(пункт 3 статьи 17)</w:t>
        </w:r>
      </w:hyperlink>
      <w:r>
        <w:t xml:space="preserve"> в соответствии с </w:t>
      </w:r>
      <w:hyperlink r:id="rId19" w:history="1">
        <w:r>
          <w:rPr>
            <w:color w:val="0000FF"/>
          </w:rPr>
          <w:t>пунктами 2</w:t>
        </w:r>
      </w:hyperlink>
      <w:r>
        <w:t xml:space="preserve"> и </w:t>
      </w:r>
      <w:hyperlink r:id="rId20" w:history="1">
        <w:r>
          <w:rPr>
            <w:color w:val="0000FF"/>
          </w:rPr>
          <w:t>3 статьи 333.36</w:t>
        </w:r>
      </w:hyperlink>
      <w:r>
        <w:t xml:space="preserve"> Налогового кодекса Российской Федерации.</w:t>
      </w:r>
    </w:p>
    <w:p w:rsidR="00AC0990" w:rsidRDefault="00AC0990">
      <w:pPr>
        <w:pStyle w:val="ConsPlusNormal"/>
        <w:spacing w:before="220"/>
        <w:ind w:firstLine="540"/>
        <w:jc w:val="both"/>
      </w:pPr>
      <w:r>
        <w:t xml:space="preserve">3. При отнесении споров к сфере регулирования </w:t>
      </w:r>
      <w:hyperlink r:id="rId21" w:history="1">
        <w:r>
          <w:rPr>
            <w:color w:val="0000FF"/>
          </w:rPr>
          <w:t>Закона</w:t>
        </w:r>
      </w:hyperlink>
      <w:r>
        <w:t xml:space="preserve"> о защите прав потребителей следует учитывать, что:</w:t>
      </w:r>
    </w:p>
    <w:p w:rsidR="00AC0990" w:rsidRDefault="00AC0990">
      <w:pPr>
        <w:pStyle w:val="ConsPlusNormal"/>
        <w:spacing w:before="220"/>
        <w:ind w:firstLine="540"/>
        <w:jc w:val="both"/>
      </w:pPr>
      <w:proofErr w:type="gramStart"/>
      <w:r>
        <w:lastRenderedPageBreak/>
        <w:t xml:space="preserve">а) исходя из преамбулы </w:t>
      </w:r>
      <w:hyperlink r:id="rId22" w:history="1">
        <w:r>
          <w:rPr>
            <w:color w:val="0000FF"/>
          </w:rPr>
          <w:t>Закона</w:t>
        </w:r>
      </w:hyperlink>
      <w:r>
        <w:t xml:space="preserve"> о защите прав потребителей и </w:t>
      </w:r>
      <w:hyperlink r:id="rId23" w:history="1">
        <w:r>
          <w:rPr>
            <w:color w:val="0000FF"/>
          </w:rPr>
          <w:t>статьи 9</w:t>
        </w:r>
      </w:hyperlink>
      <w:r>
        <w:t xml:space="preserve">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w:t>
      </w:r>
      <w:hyperlink r:id="rId24" w:history="1">
        <w:r>
          <w:rPr>
            <w:color w:val="0000FF"/>
          </w:rPr>
          <w:t>Законом</w:t>
        </w:r>
      </w:hyperlink>
      <w:r>
        <w:t xml:space="preserve"> и изданными в соответствии с ним иными правовыми актами, а также правами стороны в обязательстве в соответствии с Гражданским </w:t>
      </w:r>
      <w:hyperlink r:id="rId25" w:history="1">
        <w:r>
          <w:rPr>
            <w:color w:val="0000FF"/>
          </w:rPr>
          <w:t>кодексом</w:t>
        </w:r>
      </w:hyperlink>
      <w:r>
        <w:t xml:space="preserve"> Российской Федерации пользуется не только</w:t>
      </w:r>
      <w:proofErr w:type="gramEnd"/>
      <w:r>
        <w:t xml:space="preserve"> </w:t>
      </w:r>
      <w:proofErr w:type="gramStart"/>
      <w: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AC0990" w:rsidRDefault="00AC0990">
      <w:pPr>
        <w:pStyle w:val="ConsPlusNormal"/>
        <w:spacing w:before="220"/>
        <w:ind w:firstLine="540"/>
        <w:jc w:val="both"/>
      </w:pPr>
      <w:proofErr w:type="gramStart"/>
      <w:r>
        <w:t xml:space="preserve">При этом следует иметь в виду предусмотренные </w:t>
      </w:r>
      <w:hyperlink r:id="rId26" w:history="1">
        <w:r>
          <w:rPr>
            <w:color w:val="0000FF"/>
          </w:rPr>
          <w:t>Законом</w:t>
        </w:r>
      </w:hyperlink>
      <w: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7" w:history="1">
        <w:r>
          <w:rPr>
            <w:color w:val="0000FF"/>
          </w:rPr>
          <w:t>пункту 1 статьи 12</w:t>
        </w:r>
      </w:hyperlink>
      <w: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t xml:space="preserve"> услуге);</w:t>
      </w:r>
    </w:p>
    <w:p w:rsidR="00AC0990" w:rsidRDefault="00AC0990">
      <w:pPr>
        <w:pStyle w:val="ConsPlusNormal"/>
        <w:spacing w:before="220"/>
        <w:ind w:firstLine="540"/>
        <w:jc w:val="both"/>
      </w:pPr>
      <w: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AC0990" w:rsidRDefault="00AC0990">
      <w:pPr>
        <w:pStyle w:val="ConsPlusNormal"/>
        <w:spacing w:before="220"/>
        <w:ind w:firstLine="540"/>
        <w:jc w:val="both"/>
      </w:pPr>
      <w: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AC0990" w:rsidRDefault="00AC0990">
      <w:pPr>
        <w:pStyle w:val="ConsPlusNormal"/>
        <w:spacing w:before="220"/>
        <w:ind w:firstLine="540"/>
        <w:jc w:val="both"/>
      </w:pPr>
      <w: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AC0990" w:rsidRDefault="00AC0990">
      <w:pPr>
        <w:pStyle w:val="ConsPlusNormal"/>
        <w:spacing w:before="220"/>
        <w:ind w:firstLine="540"/>
        <w:jc w:val="both"/>
      </w:pPr>
      <w:proofErr w:type="gramStart"/>
      <w:r>
        <w:t>д)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AC0990" w:rsidRDefault="00AC0990">
      <w:pPr>
        <w:pStyle w:val="ConsPlusNormal"/>
        <w:spacing w:before="220"/>
        <w:ind w:firstLine="540"/>
        <w:jc w:val="both"/>
      </w:pPr>
      <w:r>
        <w:t>4. К отношениям сторон предварительного договора (</w:t>
      </w:r>
      <w:hyperlink r:id="rId28" w:history="1">
        <w:r>
          <w:rPr>
            <w:color w:val="0000FF"/>
          </w:rPr>
          <w:t>статья 429</w:t>
        </w:r>
      </w:hyperlink>
      <w: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AC0990" w:rsidRDefault="00AC0990">
      <w:pPr>
        <w:pStyle w:val="ConsPlusNormal"/>
        <w:spacing w:before="220"/>
        <w:ind w:firstLine="540"/>
        <w:jc w:val="both"/>
      </w:pPr>
      <w: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AC0990" w:rsidRDefault="00AC0990">
      <w:pPr>
        <w:pStyle w:val="ConsPlusNormal"/>
        <w:spacing w:before="220"/>
        <w:ind w:firstLine="540"/>
        <w:jc w:val="both"/>
      </w:pPr>
      <w: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AC0990" w:rsidRDefault="00AC0990">
      <w:pPr>
        <w:pStyle w:val="ConsPlusNormal"/>
        <w:spacing w:before="220"/>
        <w:ind w:firstLine="540"/>
        <w:jc w:val="both"/>
      </w:pPr>
      <w:r>
        <w:t xml:space="preserve">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w:t>
      </w:r>
      <w:r>
        <w:lastRenderedPageBreak/>
        <w:t>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AC0990" w:rsidRDefault="00AC0990">
      <w:pPr>
        <w:pStyle w:val="ConsPlusNormal"/>
        <w:spacing w:before="220"/>
        <w:ind w:firstLine="540"/>
        <w:jc w:val="both"/>
      </w:pPr>
      <w: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AC0990" w:rsidRDefault="00AC0990">
      <w:pPr>
        <w:pStyle w:val="ConsPlusNormal"/>
        <w:spacing w:before="220"/>
        <w:ind w:firstLine="540"/>
        <w:jc w:val="both"/>
      </w:pPr>
      <w: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AC0990" w:rsidRDefault="00AC0990">
      <w:pPr>
        <w:pStyle w:val="ConsPlusNormal"/>
        <w:spacing w:before="220"/>
        <w:ind w:firstLine="540"/>
        <w:jc w:val="both"/>
      </w:pPr>
      <w:r>
        <w:t xml:space="preserve">10. </w:t>
      </w:r>
      <w:proofErr w:type="gramStart"/>
      <w:r>
        <w:t xml:space="preserve">В соответствии с </w:t>
      </w:r>
      <w:hyperlink r:id="rId29" w:history="1">
        <w:r>
          <w:rPr>
            <w:color w:val="0000FF"/>
          </w:rPr>
          <w:t>пунктом 9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AC0990" w:rsidRDefault="00AC0990">
      <w:pPr>
        <w:pStyle w:val="ConsPlusNormal"/>
        <w:spacing w:before="220"/>
        <w:ind w:firstLine="540"/>
        <w:jc w:val="both"/>
      </w:pPr>
      <w:r>
        <w:t xml:space="preserve">11. </w:t>
      </w:r>
      <w:proofErr w:type="gramStart"/>
      <w: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t xml:space="preserve"> поручению данных граждан), распространяется действие Закона о защите прав потребителей.</w:t>
      </w:r>
    </w:p>
    <w:p w:rsidR="00AC0990" w:rsidRDefault="00AC0990">
      <w:pPr>
        <w:pStyle w:val="ConsPlusNormal"/>
        <w:spacing w:before="220"/>
        <w:ind w:firstLine="540"/>
        <w:jc w:val="both"/>
      </w:pPr>
      <w:r>
        <w:t xml:space="preserve">12. Исходя из смысла </w:t>
      </w:r>
      <w:hyperlink r:id="rId30" w:history="1">
        <w:r>
          <w:rPr>
            <w:color w:val="0000FF"/>
          </w:rPr>
          <w:t>пункта 4 статьи 23</w:t>
        </w:r>
      </w:hyperlink>
      <w: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1" w:history="1">
        <w:r>
          <w:rPr>
            <w:color w:val="0000FF"/>
          </w:rPr>
          <w:t>пунктом первым</w:t>
        </w:r>
      </w:hyperlink>
      <w: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AC0990" w:rsidRDefault="00AC0990">
      <w:pPr>
        <w:pStyle w:val="ConsPlusNormal"/>
        <w:jc w:val="center"/>
      </w:pPr>
    </w:p>
    <w:p w:rsidR="00AC0990" w:rsidRDefault="00AC0990">
      <w:pPr>
        <w:pStyle w:val="ConsPlusNormal"/>
        <w:jc w:val="center"/>
        <w:outlineLvl w:val="0"/>
      </w:pPr>
      <w:r>
        <w:t>Существенный недостаток товара (работы, услуги),</w:t>
      </w:r>
    </w:p>
    <w:p w:rsidR="00AC0990" w:rsidRDefault="00AC0990">
      <w:pPr>
        <w:pStyle w:val="ConsPlusNormal"/>
        <w:jc w:val="center"/>
      </w:pPr>
      <w:r>
        <w:t>недостаток технически сложного товара</w:t>
      </w:r>
    </w:p>
    <w:p w:rsidR="00AC0990" w:rsidRDefault="00AC0990">
      <w:pPr>
        <w:pStyle w:val="ConsPlusNormal"/>
        <w:jc w:val="center"/>
      </w:pPr>
    </w:p>
    <w:p w:rsidR="00AC0990" w:rsidRDefault="00AC0990">
      <w:pPr>
        <w:pStyle w:val="ConsPlusNormal"/>
        <w:ind w:firstLine="540"/>
        <w:jc w:val="both"/>
      </w:pPr>
      <w:r>
        <w:t xml:space="preserve">13. Исходя из преамбулы и </w:t>
      </w:r>
      <w:hyperlink r:id="rId32" w:history="1">
        <w:r>
          <w:rPr>
            <w:color w:val="0000FF"/>
          </w:rPr>
          <w:t>пункта 1 статьи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3" w:history="1">
        <w:r>
          <w:rPr>
            <w:color w:val="0000FF"/>
          </w:rPr>
          <w:t>статьями 18</w:t>
        </w:r>
      </w:hyperlink>
      <w:r>
        <w:t xml:space="preserve"> и </w:t>
      </w:r>
      <w:hyperlink r:id="rId34" w:history="1">
        <w:r>
          <w:rPr>
            <w:color w:val="0000FF"/>
          </w:rPr>
          <w:t>29</w:t>
        </w:r>
      </w:hyperlink>
      <w:r>
        <w:t xml:space="preserve"> Закона, следует понимать:</w:t>
      </w:r>
    </w:p>
    <w:p w:rsidR="00AC0990" w:rsidRDefault="00AC0990">
      <w:pPr>
        <w:pStyle w:val="ConsPlusNormal"/>
        <w:spacing w:before="220"/>
        <w:ind w:firstLine="540"/>
        <w:jc w:val="both"/>
      </w:pPr>
      <w:proofErr w:type="gramStart"/>
      <w: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AC0990" w:rsidRDefault="00AC0990">
      <w:pPr>
        <w:pStyle w:val="ConsPlusNormal"/>
        <w:spacing w:before="220"/>
        <w:ind w:firstLine="540"/>
        <w:jc w:val="both"/>
      </w:pPr>
      <w:r>
        <w:t xml:space="preserve">б) недостаток товара (работы, услуги), который не может быть устранен без несоразмерных </w:t>
      </w:r>
      <w:r>
        <w:lastRenderedPageBreak/>
        <w:t xml:space="preserve">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AC0990" w:rsidRDefault="00AC0990">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AC0990" w:rsidRDefault="00AC0990">
      <w:pPr>
        <w:pStyle w:val="ConsPlusNormal"/>
        <w:spacing w:before="220"/>
        <w:ind w:firstLine="540"/>
        <w:jc w:val="both"/>
      </w:pPr>
      <w:proofErr w:type="gramStart"/>
      <w: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AC0990" w:rsidRDefault="00AC0990">
      <w:pPr>
        <w:pStyle w:val="ConsPlusNormal"/>
        <w:spacing w:before="220"/>
        <w:ind w:firstLine="540"/>
        <w:jc w:val="both"/>
      </w:pPr>
      <w:proofErr w:type="gramStart"/>
      <w: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AC0990" w:rsidRDefault="00AC0990">
      <w:pPr>
        <w:pStyle w:val="ConsPlusNormal"/>
        <w:spacing w:before="220"/>
        <w:ind w:firstLine="540"/>
        <w:jc w:val="both"/>
      </w:pPr>
      <w:r>
        <w:t>д)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AC0990" w:rsidRDefault="00AC0990">
      <w:pPr>
        <w:pStyle w:val="ConsPlusNormal"/>
        <w:spacing w:before="220"/>
        <w:ind w:firstLine="540"/>
        <w:jc w:val="both"/>
      </w:pPr>
      <w:r>
        <w:t xml:space="preserve">14. В отношении технически сложного товара в качестве недостатка товара по </w:t>
      </w:r>
      <w:hyperlink r:id="rId35" w:history="1">
        <w:r>
          <w:rPr>
            <w:color w:val="0000FF"/>
          </w:rPr>
          <w:t>пункту 1 статьи 18</w:t>
        </w:r>
      </w:hyperlink>
      <w:r>
        <w:t xml:space="preserve">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AC0990" w:rsidRDefault="00AC0990">
      <w:pPr>
        <w:pStyle w:val="ConsPlusNormal"/>
        <w:jc w:val="center"/>
      </w:pPr>
    </w:p>
    <w:p w:rsidR="00AC0990" w:rsidRDefault="00AC0990">
      <w:pPr>
        <w:pStyle w:val="ConsPlusNormal"/>
        <w:jc w:val="center"/>
        <w:outlineLvl w:val="0"/>
      </w:pPr>
      <w:r>
        <w:t>Процессуальные особенности рассмотрения дел</w:t>
      </w:r>
    </w:p>
    <w:p w:rsidR="00AC0990" w:rsidRDefault="00AC0990">
      <w:pPr>
        <w:pStyle w:val="ConsPlusNormal"/>
        <w:jc w:val="center"/>
      </w:pPr>
      <w:r>
        <w:t>о защите прав потребителей</w:t>
      </w:r>
    </w:p>
    <w:p w:rsidR="00AC0990" w:rsidRDefault="00AC0990">
      <w:pPr>
        <w:pStyle w:val="ConsPlusNormal"/>
        <w:jc w:val="center"/>
      </w:pPr>
    </w:p>
    <w:p w:rsidR="00AC0990" w:rsidRDefault="00AC0990">
      <w:pPr>
        <w:pStyle w:val="ConsPlusNormal"/>
        <w:ind w:firstLine="540"/>
        <w:jc w:val="both"/>
      </w:pPr>
      <w:r>
        <w:t xml:space="preserve">15. Дела по искам, связанным с нарушением прав потребителей, в силу </w:t>
      </w:r>
      <w:hyperlink r:id="rId36" w:history="1">
        <w:r>
          <w:rPr>
            <w:color w:val="0000FF"/>
          </w:rPr>
          <w:t>пункта 1 статьи 11</w:t>
        </w:r>
      </w:hyperlink>
      <w:r>
        <w:t xml:space="preserve"> ГК РФ, </w:t>
      </w:r>
      <w:hyperlink r:id="rId37" w:history="1">
        <w:r>
          <w:rPr>
            <w:color w:val="0000FF"/>
          </w:rPr>
          <w:t>статьи 17</w:t>
        </w:r>
      </w:hyperlink>
      <w:r>
        <w:t xml:space="preserve"> Закона о защите прав потребителей, </w:t>
      </w:r>
      <w:hyperlink r:id="rId38" w:history="1">
        <w:r>
          <w:rPr>
            <w:color w:val="0000FF"/>
          </w:rPr>
          <w:t>статьи 5</w:t>
        </w:r>
      </w:hyperlink>
      <w:r>
        <w:t xml:space="preserve"> и </w:t>
      </w:r>
      <w:hyperlink r:id="rId39" w:history="1">
        <w:r>
          <w:rPr>
            <w:color w:val="0000FF"/>
          </w:rPr>
          <w:t>пункта 1 части 1 статьи 22</w:t>
        </w:r>
      </w:hyperlink>
      <w:r>
        <w:t xml:space="preserve"> Гражданского процессуального кодекса Российской Федерации (далее - ГПК РФ) подведомственны судам общей юрисдикции.</w:t>
      </w:r>
    </w:p>
    <w:p w:rsidR="00AC0990" w:rsidRDefault="00AC0990">
      <w:pPr>
        <w:pStyle w:val="ConsPlusNormal"/>
        <w:spacing w:before="220"/>
        <w:ind w:firstLine="540"/>
        <w:jc w:val="both"/>
      </w:pPr>
      <w:r>
        <w:t xml:space="preserve">16. </w:t>
      </w:r>
      <w:proofErr w:type="gramStart"/>
      <w: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t xml:space="preserve"> органы местного самоуправления; общественные объединения потребителей (их ассоциации, союзы), имеющие статус юридического лица.</w:t>
      </w:r>
    </w:p>
    <w:p w:rsidR="00AC0990" w:rsidRDefault="00AC0990">
      <w:pPr>
        <w:pStyle w:val="ConsPlusNormal"/>
        <w:spacing w:before="220"/>
        <w:ind w:firstLine="540"/>
        <w:jc w:val="both"/>
      </w:pPr>
      <w: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AC0990" w:rsidRDefault="00AC0990">
      <w:pPr>
        <w:pStyle w:val="ConsPlusNormal"/>
        <w:spacing w:before="220"/>
        <w:ind w:firstLine="540"/>
        <w:jc w:val="both"/>
      </w:pPr>
      <w:r>
        <w:lastRenderedPageBreak/>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AC0990" w:rsidRDefault="00AC0990">
      <w:pPr>
        <w:pStyle w:val="ConsPlusNormal"/>
        <w:spacing w:before="220"/>
        <w:ind w:firstLine="540"/>
        <w:jc w:val="both"/>
      </w:pPr>
      <w:r>
        <w:t xml:space="preserve">19. </w:t>
      </w:r>
      <w:proofErr w:type="gramStart"/>
      <w: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w:t>
      </w:r>
      <w:hyperlink r:id="rId40" w:history="1">
        <w:r>
          <w:rPr>
            <w:color w:val="0000FF"/>
          </w:rPr>
          <w:t>подпункт 7 пункта 4 статьи 40</w:t>
        </w:r>
      </w:hyperlink>
      <w:r>
        <w:t xml:space="preserve"> Закона о защите прав потребителей), поданным должностными лицами уполномоченного органа, подведомственны</w:t>
      </w:r>
      <w:proofErr w:type="gramEnd"/>
      <w:r>
        <w:t xml:space="preserve"> суду общей юрисдикции.</w:t>
      </w:r>
    </w:p>
    <w:p w:rsidR="00AC0990" w:rsidRDefault="00AC0990">
      <w:pPr>
        <w:pStyle w:val="ConsPlusNormal"/>
        <w:spacing w:before="220"/>
        <w:ind w:firstLine="540"/>
        <w:jc w:val="both"/>
      </w:pPr>
      <w:r>
        <w:t xml:space="preserve">20. </w:t>
      </w:r>
      <w:proofErr w:type="gramStart"/>
      <w:r>
        <w:t xml:space="preserve">В соответствии со </w:t>
      </w:r>
      <w:hyperlink r:id="rId41" w:history="1">
        <w:r>
          <w:rPr>
            <w:color w:val="0000FF"/>
          </w:rPr>
          <w:t>статьями 45</w:t>
        </w:r>
      </w:hyperlink>
      <w:r>
        <w:t xml:space="preserve"> и </w:t>
      </w:r>
      <w:hyperlink r:id="rId42" w:history="1">
        <w:r>
          <w:rPr>
            <w:color w:val="0000FF"/>
          </w:rPr>
          <w:t>46</w:t>
        </w:r>
      </w:hyperlink>
      <w:r>
        <w:t xml:space="preserve"> ГПК РФ, </w:t>
      </w:r>
      <w:hyperlink r:id="rId43" w:history="1">
        <w:r>
          <w:rPr>
            <w:color w:val="0000FF"/>
          </w:rPr>
          <w:t>статьями 44</w:t>
        </w:r>
      </w:hyperlink>
      <w:r>
        <w:t xml:space="preserve">, </w:t>
      </w:r>
      <w:hyperlink r:id="rId44" w:history="1">
        <w:r>
          <w:rPr>
            <w:color w:val="0000FF"/>
          </w:rPr>
          <w:t>45</w:t>
        </w:r>
      </w:hyperlink>
      <w:r>
        <w:t xml:space="preserve"> и </w:t>
      </w:r>
      <w:hyperlink r:id="rId45" w:history="1">
        <w:r>
          <w:rPr>
            <w:color w:val="0000FF"/>
          </w:rPr>
          <w:t>46</w:t>
        </w:r>
      </w:hyperlink>
      <w: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t xml:space="preserve"> неопределенного круга потребителей.</w:t>
      </w:r>
    </w:p>
    <w:p w:rsidR="00AC0990" w:rsidRDefault="00AC0990">
      <w:pPr>
        <w:pStyle w:val="ConsPlusNormal"/>
        <w:spacing w:before="220"/>
        <w:ind w:firstLine="540"/>
        <w:jc w:val="both"/>
      </w:pPr>
      <w: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w:t>
      </w:r>
      <w:hyperlink r:id="rId46" w:history="1">
        <w:r>
          <w:rPr>
            <w:color w:val="0000FF"/>
          </w:rPr>
          <w:t>статья 1065</w:t>
        </w:r>
      </w:hyperlink>
      <w:r>
        <w:t xml:space="preserve"> ГК РФ, </w:t>
      </w:r>
      <w:hyperlink r:id="rId47" w:history="1">
        <w:r>
          <w:rPr>
            <w:color w:val="0000FF"/>
          </w:rPr>
          <w:t>статья 46</w:t>
        </w:r>
      </w:hyperlink>
      <w:r>
        <w:t xml:space="preserve"> Закона).</w:t>
      </w:r>
    </w:p>
    <w:p w:rsidR="00AC0990" w:rsidRDefault="00AC0990">
      <w:pPr>
        <w:pStyle w:val="ConsPlusNormal"/>
        <w:spacing w:before="220"/>
        <w:ind w:firstLine="540"/>
        <w:jc w:val="both"/>
      </w:pPr>
      <w:r>
        <w:t xml:space="preserve">21. </w:t>
      </w:r>
      <w:proofErr w:type="gramStart"/>
      <w: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AC0990" w:rsidRDefault="00AC0990">
      <w:pPr>
        <w:pStyle w:val="ConsPlusNormal"/>
        <w:spacing w:before="220"/>
        <w:ind w:firstLine="540"/>
        <w:jc w:val="both"/>
      </w:pPr>
      <w:r>
        <w:t xml:space="preserve">22. </w:t>
      </w:r>
      <w:proofErr w:type="gramStart"/>
      <w:r>
        <w:t xml:space="preserve">В соответствии с </w:t>
      </w:r>
      <w:hyperlink r:id="rId48" w:history="1">
        <w:r>
          <w:rPr>
            <w:color w:val="0000FF"/>
          </w:rPr>
          <w:t>пунктом 2 статьи 17</w:t>
        </w:r>
      </w:hyperlink>
      <w: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t xml:space="preserve"> Суды не вправе возвратить исковое заявление со ссылкой на </w:t>
      </w:r>
      <w:hyperlink r:id="rId49" w:history="1">
        <w:r>
          <w:rPr>
            <w:color w:val="0000FF"/>
          </w:rPr>
          <w:t>пункт 2 части 1 статьи 135</w:t>
        </w:r>
      </w:hyperlink>
      <w:r>
        <w:t xml:space="preserve"> ГПК РФ, так как в силу </w:t>
      </w:r>
      <w:hyperlink r:id="rId50" w:history="1">
        <w:r>
          <w:rPr>
            <w:color w:val="0000FF"/>
          </w:rPr>
          <w:t>частей 7</w:t>
        </w:r>
      </w:hyperlink>
      <w:r>
        <w:t xml:space="preserve">, </w:t>
      </w:r>
      <w:hyperlink r:id="rId51" w:history="1">
        <w:r>
          <w:rPr>
            <w:color w:val="0000FF"/>
          </w:rPr>
          <w:t>10 статьи 29</w:t>
        </w:r>
      </w:hyperlink>
      <w:r>
        <w:t xml:space="preserve"> ГПК РФ выбор между несколькими судами, которым подсудно дело, принадлежит истцу.</w:t>
      </w:r>
    </w:p>
    <w:p w:rsidR="00AC0990" w:rsidRDefault="00AC0990">
      <w:pPr>
        <w:pStyle w:val="ConsPlusNormal"/>
        <w:spacing w:before="220"/>
        <w:ind w:firstLine="540"/>
        <w:jc w:val="both"/>
      </w:pPr>
      <w:proofErr w:type="gramStart"/>
      <w:r>
        <w:t>Исключение составляют иски, вытекающие из перевозки груза (</w:t>
      </w:r>
      <w:hyperlink r:id="rId52" w:history="1">
        <w:r>
          <w:rPr>
            <w:color w:val="0000FF"/>
          </w:rPr>
          <w:t>статья 797</w:t>
        </w:r>
      </w:hyperlink>
      <w: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3" w:history="1">
        <w:r>
          <w:rPr>
            <w:color w:val="0000FF"/>
          </w:rPr>
          <w:t>пункты 1</w:t>
        </w:r>
      </w:hyperlink>
      <w:r>
        <w:t xml:space="preserve"> и </w:t>
      </w:r>
      <w:hyperlink r:id="rId54" w:history="1">
        <w:r>
          <w:rPr>
            <w:color w:val="0000FF"/>
          </w:rPr>
          <w:t>2 статьи 161</w:t>
        </w:r>
      </w:hyperlink>
      <w:r>
        <w:t xml:space="preserve"> Кодекса внутреннего водного транспорта Российской Федерации), предъявляемые в суд согласно </w:t>
      </w:r>
      <w:hyperlink r:id="rId55" w:history="1">
        <w:r>
          <w:rPr>
            <w:color w:val="0000FF"/>
          </w:rPr>
          <w:t>части 3 статьи 30</w:t>
        </w:r>
      </w:hyperlink>
      <w:r>
        <w:t xml:space="preserve"> ГПК РФ по месту нахождения перевозчика, к которому в</w:t>
      </w:r>
      <w:proofErr w:type="gramEnd"/>
      <w:r>
        <w:t xml:space="preserve"> установленном </w:t>
      </w:r>
      <w:proofErr w:type="gramStart"/>
      <w:r>
        <w:t>порядке</w:t>
      </w:r>
      <w:proofErr w:type="gramEnd"/>
      <w:r>
        <w:t xml:space="preserve"> была предъявлена претензия.</w:t>
      </w:r>
    </w:p>
    <w:p w:rsidR="00AC0990" w:rsidRDefault="00AC0990">
      <w:pPr>
        <w:pStyle w:val="ConsPlusNormal"/>
        <w:spacing w:before="220"/>
        <w:ind w:firstLine="540"/>
        <w:jc w:val="both"/>
      </w:pPr>
      <w:proofErr w:type="gramStart"/>
      <w: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AC0990" w:rsidRDefault="00AC0990">
      <w:pPr>
        <w:pStyle w:val="ConsPlusNormal"/>
        <w:spacing w:before="220"/>
        <w:ind w:firstLine="540"/>
        <w:jc w:val="both"/>
      </w:pPr>
      <w:r>
        <w:lastRenderedPageBreak/>
        <w:t xml:space="preserve">23. </w:t>
      </w:r>
      <w:proofErr w:type="gramStart"/>
      <w: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6" w:history="1">
        <w:r>
          <w:rPr>
            <w:color w:val="0000FF"/>
          </w:rPr>
          <w:t>пункт 4 статьи 55</w:t>
        </w:r>
      </w:hyperlink>
      <w: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t xml:space="preserve"> водным транспортом (</w:t>
      </w:r>
      <w:hyperlink r:id="rId57" w:history="1">
        <w:r>
          <w:rPr>
            <w:color w:val="0000FF"/>
          </w:rPr>
          <w:t>пункт 1 статьи 161</w:t>
        </w:r>
      </w:hyperlink>
      <w:r>
        <w:t xml:space="preserve"> Кодекса внутреннего водного транспорта Российской Федерации).</w:t>
      </w:r>
    </w:p>
    <w:p w:rsidR="00AC0990" w:rsidRDefault="00AC0990">
      <w:pPr>
        <w:pStyle w:val="ConsPlusNormal"/>
        <w:spacing w:before="220"/>
        <w:ind w:firstLine="540"/>
        <w:jc w:val="both"/>
      </w:pPr>
      <w:r>
        <w:t xml:space="preserve">Несоблюдение данного правила является основанием для возвращения искового заявления со ссылкой на </w:t>
      </w:r>
      <w:hyperlink r:id="rId58" w:history="1">
        <w:r>
          <w:rPr>
            <w:color w:val="0000FF"/>
          </w:rPr>
          <w:t>пункт 1 части 1 статьи 135</w:t>
        </w:r>
      </w:hyperlink>
      <w:r>
        <w:t xml:space="preserve"> ГПК РФ.</w:t>
      </w:r>
    </w:p>
    <w:p w:rsidR="00AC0990" w:rsidRDefault="00AC0990">
      <w:pPr>
        <w:pStyle w:val="ConsPlusNormal"/>
        <w:spacing w:before="220"/>
        <w:ind w:firstLine="540"/>
        <w:jc w:val="both"/>
      </w:pPr>
      <w: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59" w:history="1">
        <w:r>
          <w:rPr>
            <w:color w:val="0000FF"/>
          </w:rPr>
          <w:t>статьи 23</w:t>
        </w:r>
      </w:hyperlink>
      <w:r>
        <w:t xml:space="preserve">, </w:t>
      </w:r>
      <w:hyperlink r:id="rId60" w:history="1">
        <w:r>
          <w:rPr>
            <w:color w:val="0000FF"/>
          </w:rPr>
          <w:t>24</w:t>
        </w:r>
      </w:hyperlink>
      <w:r>
        <w:t xml:space="preserve"> ГПК РФ).</w:t>
      </w:r>
    </w:p>
    <w:p w:rsidR="00AC0990" w:rsidRDefault="00AC0990">
      <w:pPr>
        <w:pStyle w:val="ConsPlusNormal"/>
        <w:spacing w:before="220"/>
        <w:ind w:firstLine="540"/>
        <w:jc w:val="both"/>
      </w:pPr>
      <w: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1" w:history="1">
        <w:r>
          <w:rPr>
            <w:color w:val="0000FF"/>
          </w:rPr>
          <w:t>статьей 28</w:t>
        </w:r>
      </w:hyperlink>
      <w:r>
        <w:t xml:space="preserve"> ГПК РФ, - по месту нахождения ответчика.</w:t>
      </w:r>
    </w:p>
    <w:p w:rsidR="00AC0990" w:rsidRDefault="00AC0990">
      <w:pPr>
        <w:pStyle w:val="ConsPlusNormal"/>
        <w:spacing w:before="220"/>
        <w:ind w:firstLine="540"/>
        <w:jc w:val="both"/>
      </w:pPr>
      <w: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2" w:history="1">
        <w:r>
          <w:rPr>
            <w:color w:val="0000FF"/>
          </w:rPr>
          <w:t>часть 7 статьи 29</w:t>
        </w:r>
      </w:hyperlink>
      <w:r>
        <w:t xml:space="preserve"> ГПК РФ, </w:t>
      </w:r>
      <w:hyperlink r:id="rId63" w:history="1">
        <w:r>
          <w:rPr>
            <w:color w:val="0000FF"/>
          </w:rPr>
          <w:t>пункт 2 статьи 17</w:t>
        </w:r>
      </w:hyperlink>
      <w:r>
        <w:t xml:space="preserve"> Закона о защите прав потребителей).</w:t>
      </w:r>
    </w:p>
    <w:p w:rsidR="00AC0990" w:rsidRDefault="00AC0990">
      <w:pPr>
        <w:pStyle w:val="ConsPlusNormal"/>
        <w:spacing w:before="220"/>
        <w:ind w:firstLine="540"/>
        <w:jc w:val="both"/>
      </w:pPr>
      <w:r>
        <w:t>26. В случае</w:t>
      </w:r>
      <w:proofErr w:type="gramStart"/>
      <w:r>
        <w:t>,</w:t>
      </w:r>
      <w:proofErr w:type="gramEnd"/>
      <w: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4" w:history="1">
        <w:r>
          <w:rPr>
            <w:color w:val="0000FF"/>
          </w:rPr>
          <w:t>пункт 2 части 1 статьи 135</w:t>
        </w:r>
      </w:hyperlink>
      <w:r>
        <w:t xml:space="preserve"> ГПК РФ.</w:t>
      </w:r>
    </w:p>
    <w:p w:rsidR="00AC0990" w:rsidRDefault="00AC0990">
      <w:pPr>
        <w:pStyle w:val="ConsPlusNormal"/>
        <w:spacing w:before="220"/>
        <w:ind w:firstLine="540"/>
        <w:jc w:val="both"/>
      </w:pPr>
      <w:proofErr w:type="gramStart"/>
      <w:r>
        <w:t xml:space="preserve">Судья не вправе, ссылаясь на </w:t>
      </w:r>
      <w:hyperlink r:id="rId65" w:history="1">
        <w:r>
          <w:rPr>
            <w:color w:val="0000FF"/>
          </w:rPr>
          <w:t>статью 32</w:t>
        </w:r>
      </w:hyperlink>
      <w:r>
        <w:t xml:space="preserve">, </w:t>
      </w:r>
      <w:hyperlink r:id="rId66" w:history="1">
        <w:r>
          <w:rPr>
            <w:color w:val="0000FF"/>
          </w:rPr>
          <w:t>пункт 2 части 1 статьи 135</w:t>
        </w:r>
      </w:hyperlink>
      <w: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7" w:history="1">
        <w:r>
          <w:rPr>
            <w:color w:val="0000FF"/>
          </w:rPr>
          <w:t>частей 7</w:t>
        </w:r>
      </w:hyperlink>
      <w:r>
        <w:t xml:space="preserve">, </w:t>
      </w:r>
      <w:hyperlink r:id="rId68" w:history="1">
        <w:r>
          <w:rPr>
            <w:color w:val="0000FF"/>
          </w:rPr>
          <w:t>10 статьи 29</w:t>
        </w:r>
      </w:hyperlink>
      <w:r>
        <w:t xml:space="preserve"> ГПК РФ и </w:t>
      </w:r>
      <w:hyperlink r:id="rId69" w:history="1">
        <w:r>
          <w:rPr>
            <w:color w:val="0000FF"/>
          </w:rPr>
          <w:t>пункта 2 статьи 17</w:t>
        </w:r>
      </w:hyperlink>
      <w:r>
        <w:t xml:space="preserve"> Закона о защите прав потребителей выбор между несколькими судами, которым подсудно дело, принадлежит истцу.</w:t>
      </w:r>
      <w:proofErr w:type="gramEnd"/>
    </w:p>
    <w:p w:rsidR="00AC0990" w:rsidRDefault="00AC0990">
      <w:pPr>
        <w:pStyle w:val="ConsPlusNormal"/>
        <w:spacing w:before="220"/>
        <w:ind w:firstLine="540"/>
        <w:jc w:val="both"/>
      </w:pPr>
      <w:r>
        <w:t xml:space="preserve">27. </w:t>
      </w:r>
      <w:proofErr w:type="gramStart"/>
      <w: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t xml:space="preserve"> (</w:t>
      </w:r>
      <w:hyperlink r:id="rId70" w:history="1">
        <w:r>
          <w:rPr>
            <w:color w:val="0000FF"/>
          </w:rPr>
          <w:t>статьи 34</w:t>
        </w:r>
      </w:hyperlink>
      <w:r>
        <w:t xml:space="preserve">, </w:t>
      </w:r>
      <w:hyperlink r:id="rId71" w:history="1">
        <w:r>
          <w:rPr>
            <w:color w:val="0000FF"/>
          </w:rPr>
          <w:t>47</w:t>
        </w:r>
      </w:hyperlink>
      <w:r>
        <w:t xml:space="preserve"> ГПК РФ). В данном случае привлечение указанных органов в процесс в качестве третьих лиц не допускается.</w:t>
      </w:r>
    </w:p>
    <w:p w:rsidR="00AC0990" w:rsidRDefault="00AC0990">
      <w:pPr>
        <w:pStyle w:val="ConsPlusNormal"/>
        <w:spacing w:before="220"/>
        <w:ind w:firstLine="540"/>
        <w:jc w:val="both"/>
      </w:pPr>
      <w:r>
        <w:t>Заключение указанных органов (</w:t>
      </w:r>
      <w:hyperlink r:id="rId72" w:history="1">
        <w:r>
          <w:rPr>
            <w:color w:val="0000FF"/>
          </w:rPr>
          <w:t>статьи 35</w:t>
        </w:r>
      </w:hyperlink>
      <w:r>
        <w:t xml:space="preserve">, </w:t>
      </w:r>
      <w:hyperlink r:id="rId73" w:history="1">
        <w:r>
          <w:rPr>
            <w:color w:val="0000FF"/>
          </w:rPr>
          <w:t>47</w:t>
        </w:r>
      </w:hyperlink>
      <w: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AC0990" w:rsidRDefault="00AC0990">
      <w:pPr>
        <w:pStyle w:val="ConsPlusNormal"/>
        <w:spacing w:before="220"/>
        <w:ind w:firstLine="540"/>
        <w:jc w:val="both"/>
      </w:pPr>
      <w:r>
        <w:t xml:space="preserve">28. </w:t>
      </w:r>
      <w:proofErr w:type="gramStart"/>
      <w: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4" w:history="1">
        <w:r>
          <w:rPr>
            <w:color w:val="0000FF"/>
          </w:rPr>
          <w:t>пункт 4 статьи 13</w:t>
        </w:r>
      </w:hyperlink>
      <w:r>
        <w:t xml:space="preserve">, </w:t>
      </w:r>
      <w:hyperlink r:id="rId75" w:history="1">
        <w:r>
          <w:rPr>
            <w:color w:val="0000FF"/>
          </w:rPr>
          <w:t>пункт 5 статьи 14</w:t>
        </w:r>
      </w:hyperlink>
      <w:r>
        <w:t xml:space="preserve">, </w:t>
      </w:r>
      <w:hyperlink r:id="rId76" w:history="1">
        <w:r>
          <w:rPr>
            <w:color w:val="0000FF"/>
          </w:rPr>
          <w:t>пункт 5 статьи 23.1</w:t>
        </w:r>
      </w:hyperlink>
      <w:r>
        <w:t xml:space="preserve">, </w:t>
      </w:r>
      <w:hyperlink r:id="rId77" w:history="1">
        <w:r>
          <w:rPr>
            <w:color w:val="0000FF"/>
          </w:rPr>
          <w:t>пункт 6 статьи 28</w:t>
        </w:r>
      </w:hyperlink>
      <w:r>
        <w:t xml:space="preserve"> Закона о защите прав потребителей, </w:t>
      </w:r>
      <w:hyperlink r:id="rId78" w:history="1">
        <w:r>
          <w:rPr>
            <w:color w:val="0000FF"/>
          </w:rPr>
          <w:t>статья</w:t>
        </w:r>
        <w:proofErr w:type="gramEnd"/>
        <w:r>
          <w:rPr>
            <w:color w:val="0000FF"/>
          </w:rPr>
          <w:t xml:space="preserve"> </w:t>
        </w:r>
        <w:proofErr w:type="gramStart"/>
        <w:r>
          <w:rPr>
            <w:color w:val="0000FF"/>
          </w:rPr>
          <w:t>1098</w:t>
        </w:r>
      </w:hyperlink>
      <w:r>
        <w:t xml:space="preserve"> ГК РФ).</w:t>
      </w:r>
      <w:proofErr w:type="gramEnd"/>
    </w:p>
    <w:p w:rsidR="00AC0990" w:rsidRDefault="00AC0990">
      <w:pPr>
        <w:pStyle w:val="ConsPlusNormal"/>
        <w:spacing w:before="220"/>
        <w:ind w:firstLine="540"/>
        <w:jc w:val="both"/>
      </w:pPr>
      <w:proofErr w:type="gramStart"/>
      <w:r>
        <w:t xml:space="preserve">Исключение составляют случаи продажи товара (выполнения работы, оказания услуги) </w:t>
      </w:r>
      <w:r>
        <w:lastRenderedPageBreak/>
        <w:t>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79" w:history="1">
        <w:r>
          <w:rPr>
            <w:color w:val="0000FF"/>
          </w:rPr>
          <w:t>пункт 6 статьи 18</w:t>
        </w:r>
      </w:hyperlink>
      <w:r>
        <w:t xml:space="preserve">, </w:t>
      </w:r>
      <w:hyperlink r:id="rId80" w:history="1">
        <w:r>
          <w:rPr>
            <w:color w:val="0000FF"/>
          </w:rPr>
          <w:t>пункты 5</w:t>
        </w:r>
      </w:hyperlink>
      <w:r>
        <w:t xml:space="preserve"> и </w:t>
      </w:r>
      <w:hyperlink r:id="rId81" w:history="1">
        <w:r>
          <w:rPr>
            <w:color w:val="0000FF"/>
          </w:rPr>
          <w:t>6 статьи 19</w:t>
        </w:r>
      </w:hyperlink>
      <w:r>
        <w:t xml:space="preserve">, </w:t>
      </w:r>
      <w:hyperlink r:id="rId82" w:history="1">
        <w:r>
          <w:rPr>
            <w:color w:val="0000FF"/>
          </w:rPr>
          <w:t>пункты 4</w:t>
        </w:r>
      </w:hyperlink>
      <w:r>
        <w:t xml:space="preserve">, </w:t>
      </w:r>
      <w:hyperlink r:id="rId83" w:history="1">
        <w:r>
          <w:rPr>
            <w:color w:val="0000FF"/>
          </w:rPr>
          <w:t>5</w:t>
        </w:r>
      </w:hyperlink>
      <w:r>
        <w:t xml:space="preserve"> и </w:t>
      </w:r>
      <w:hyperlink r:id="rId84" w:history="1">
        <w:r>
          <w:rPr>
            <w:color w:val="0000FF"/>
          </w:rPr>
          <w:t>6 статьи 29</w:t>
        </w:r>
      </w:hyperlink>
      <w:r>
        <w:t xml:space="preserve"> Закона).</w:t>
      </w:r>
      <w:proofErr w:type="gramEnd"/>
    </w:p>
    <w:p w:rsidR="00AC0990" w:rsidRDefault="00AC0990">
      <w:pPr>
        <w:pStyle w:val="ConsPlusNormal"/>
        <w:spacing w:before="220"/>
        <w:ind w:firstLine="540"/>
        <w:jc w:val="both"/>
      </w:pPr>
      <w:r>
        <w:t xml:space="preserve">29. В силу </w:t>
      </w:r>
      <w:hyperlink r:id="rId85" w:history="1">
        <w:r>
          <w:rPr>
            <w:color w:val="0000FF"/>
          </w:rPr>
          <w:t>части 3 статьи 61</w:t>
        </w:r>
      </w:hyperlink>
      <w: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AC0990" w:rsidRDefault="00AC0990">
      <w:pPr>
        <w:pStyle w:val="ConsPlusNormal"/>
        <w:jc w:val="center"/>
      </w:pPr>
    </w:p>
    <w:p w:rsidR="00AC0990" w:rsidRDefault="00AC0990">
      <w:pPr>
        <w:pStyle w:val="ConsPlusNormal"/>
        <w:jc w:val="center"/>
        <w:outlineLvl w:val="0"/>
      </w:pPr>
      <w:r>
        <w:t xml:space="preserve">Способы защиты и восстановления </w:t>
      </w:r>
      <w:proofErr w:type="gramStart"/>
      <w:r>
        <w:t>нарушенных</w:t>
      </w:r>
      <w:proofErr w:type="gramEnd"/>
    </w:p>
    <w:p w:rsidR="00AC0990" w:rsidRDefault="00AC0990">
      <w:pPr>
        <w:pStyle w:val="ConsPlusNormal"/>
        <w:jc w:val="center"/>
      </w:pPr>
      <w:r>
        <w:t>прав потребителей</w:t>
      </w:r>
    </w:p>
    <w:p w:rsidR="00AC0990" w:rsidRDefault="00AC0990">
      <w:pPr>
        <w:pStyle w:val="ConsPlusNormal"/>
        <w:jc w:val="center"/>
      </w:pPr>
    </w:p>
    <w:p w:rsidR="00AC0990" w:rsidRDefault="00AC0990">
      <w:pPr>
        <w:pStyle w:val="ConsPlusNormal"/>
        <w:ind w:firstLine="540"/>
        <w:jc w:val="both"/>
      </w:pPr>
      <w:r>
        <w:t xml:space="preserve">30. </w:t>
      </w:r>
      <w:proofErr w:type="gramStart"/>
      <w:r>
        <w:t xml:space="preserve">При рассмотрении дел, возникших в связи с осуществлением и защитой потребителем его прав, закрепленных в </w:t>
      </w:r>
      <w:hyperlink r:id="rId86" w:history="1">
        <w:r>
          <w:rPr>
            <w:color w:val="0000FF"/>
          </w:rPr>
          <w:t>Законе</w:t>
        </w:r>
      </w:hyperlink>
      <w: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w:t>
      </w:r>
      <w:hyperlink r:id="rId87" w:history="1">
        <w:r>
          <w:rPr>
            <w:color w:val="0000FF"/>
          </w:rPr>
          <w:t>Законом</w:t>
        </w:r>
      </w:hyperlink>
      <w:r>
        <w:t xml:space="preserve"> о защите прав потребителей ответственность не предусмотрена или установлен более</w:t>
      </w:r>
      <w:proofErr w:type="gramEnd"/>
      <w:r>
        <w:t xml:space="preserve"> высокий размер ответственности.</w:t>
      </w:r>
    </w:p>
    <w:p w:rsidR="00AC0990" w:rsidRDefault="00AC0990">
      <w:pPr>
        <w:pStyle w:val="ConsPlusNormal"/>
        <w:spacing w:before="220"/>
        <w:ind w:firstLine="540"/>
        <w:jc w:val="both"/>
      </w:pPr>
      <w: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AC0990" w:rsidRDefault="00AC0990">
      <w:pPr>
        <w:pStyle w:val="ConsPlusNormal"/>
        <w:spacing w:before="220"/>
        <w:ind w:firstLine="540"/>
        <w:jc w:val="both"/>
      </w:pPr>
      <w: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88" w:history="1">
        <w:r>
          <w:rPr>
            <w:color w:val="0000FF"/>
          </w:rPr>
          <w:t>пункты 2</w:t>
        </w:r>
      </w:hyperlink>
      <w:r>
        <w:t xml:space="preserve">, </w:t>
      </w:r>
      <w:hyperlink r:id="rId89" w:history="1">
        <w:r>
          <w:rPr>
            <w:color w:val="0000FF"/>
          </w:rPr>
          <w:t>3 статьи 13</w:t>
        </w:r>
      </w:hyperlink>
      <w:r>
        <w:t xml:space="preserve"> Закона).</w:t>
      </w:r>
    </w:p>
    <w:p w:rsidR="00AC0990" w:rsidRDefault="00AC0990">
      <w:pPr>
        <w:pStyle w:val="ConsPlusNormal"/>
        <w:spacing w:before="220"/>
        <w:ind w:firstLine="540"/>
        <w:jc w:val="both"/>
      </w:pPr>
      <w:proofErr w:type="gramStart"/>
      <w:r>
        <w:t xml:space="preserve">Под убытками в соответствии с </w:t>
      </w:r>
      <w:hyperlink r:id="rId90" w:history="1">
        <w:r>
          <w:rPr>
            <w:color w:val="0000FF"/>
          </w:rPr>
          <w:t>пунктом 2 статьи 15</w:t>
        </w:r>
      </w:hyperlink>
      <w: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AC0990" w:rsidRDefault="00AC0990">
      <w:pPr>
        <w:pStyle w:val="ConsPlusNormal"/>
        <w:spacing w:before="220"/>
        <w:ind w:firstLine="540"/>
        <w:jc w:val="both"/>
      </w:pPr>
      <w:r>
        <w:t xml:space="preserve">При определении причиненных потребителю убытков суду в соответствии с </w:t>
      </w:r>
      <w:hyperlink r:id="rId91" w:history="1">
        <w:r>
          <w:rPr>
            <w:color w:val="0000FF"/>
          </w:rPr>
          <w:t>пунктом 3 статьи 393</w:t>
        </w:r>
      </w:hyperlink>
      <w: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2" w:history="1">
        <w:r>
          <w:rPr>
            <w:color w:val="0000FF"/>
          </w:rPr>
          <w:t>Законом</w:t>
        </w:r>
      </w:hyperlink>
      <w:r>
        <w:t xml:space="preserve"> или договором не предусмотрено иное.</w:t>
      </w:r>
    </w:p>
    <w:p w:rsidR="00AC0990" w:rsidRDefault="00AC0990">
      <w:pPr>
        <w:pStyle w:val="ConsPlusNormal"/>
        <w:spacing w:before="220"/>
        <w:ind w:firstLine="540"/>
        <w:jc w:val="both"/>
      </w:pPr>
      <w: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AC0990" w:rsidRDefault="00AC0990">
      <w:pPr>
        <w:pStyle w:val="ConsPlusNormal"/>
        <w:spacing w:before="220"/>
        <w:ind w:firstLine="540"/>
        <w:jc w:val="both"/>
      </w:pPr>
      <w:r>
        <w:t xml:space="preserve">32. При рассмотрении требований потребителей о взыскании неустойки, предусмотренной </w:t>
      </w:r>
      <w:hyperlink r:id="rId93" w:history="1">
        <w:r>
          <w:rPr>
            <w:color w:val="0000FF"/>
          </w:rPr>
          <w:t>Законом</w:t>
        </w:r>
      </w:hyperlink>
      <w:r>
        <w:t xml:space="preserve"> о защите прав потребителей, необходимо иметь в виду, что:</w:t>
      </w:r>
    </w:p>
    <w:p w:rsidR="00AC0990" w:rsidRDefault="00AC0990">
      <w:pPr>
        <w:pStyle w:val="ConsPlusNormal"/>
        <w:spacing w:before="220"/>
        <w:ind w:firstLine="540"/>
        <w:jc w:val="both"/>
      </w:pPr>
      <w:proofErr w:type="gramStart"/>
      <w:r>
        <w:t xml:space="preserve">а) неустойка (пеня) в размере, установленном </w:t>
      </w:r>
      <w:hyperlink r:id="rId94" w:history="1">
        <w:r>
          <w:rPr>
            <w:color w:val="0000FF"/>
          </w:rPr>
          <w:t>статьей 23</w:t>
        </w:r>
      </w:hyperlink>
      <w:r>
        <w:t xml:space="preserve"> Закона, взыскивается за каждый день просрочки указанных в </w:t>
      </w:r>
      <w:hyperlink r:id="rId95" w:history="1">
        <w:r>
          <w:rPr>
            <w:color w:val="0000FF"/>
          </w:rPr>
          <w:t>статьях 20</w:t>
        </w:r>
      </w:hyperlink>
      <w:r>
        <w:t xml:space="preserve">, </w:t>
      </w:r>
      <w:hyperlink r:id="rId96" w:history="1">
        <w:r>
          <w:rPr>
            <w:color w:val="0000FF"/>
          </w:rPr>
          <w:t>21</w:t>
        </w:r>
      </w:hyperlink>
      <w:r>
        <w:t xml:space="preserve">, </w:t>
      </w:r>
      <w:hyperlink r:id="rId97" w:history="1">
        <w:r>
          <w:rPr>
            <w:color w:val="0000FF"/>
          </w:rPr>
          <w:t>22</w:t>
        </w:r>
      </w:hyperlink>
      <w: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t xml:space="preserve"> </w:t>
      </w:r>
      <w:proofErr w:type="gramStart"/>
      <w: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98" w:history="1">
        <w:r>
          <w:rPr>
            <w:color w:val="0000FF"/>
          </w:rPr>
          <w:t>пунктом 1 статьи 20</w:t>
        </w:r>
      </w:hyperlink>
      <w: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t>товара</w:t>
      </w:r>
      <w:proofErr w:type="gramEnd"/>
      <w:r>
        <w:t xml:space="preserve"> с учетом обычно применяемого способа их устранения.</w:t>
      </w:r>
    </w:p>
    <w:p w:rsidR="00AC0990" w:rsidRDefault="00AC0990">
      <w:pPr>
        <w:pStyle w:val="ConsPlusNormal"/>
        <w:spacing w:before="220"/>
        <w:ind w:firstLine="540"/>
        <w:jc w:val="both"/>
      </w:pPr>
      <w:proofErr w:type="gramStart"/>
      <w: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99" w:history="1">
        <w:r>
          <w:rPr>
            <w:color w:val="0000FF"/>
          </w:rPr>
          <w:t>пунктом 2 статьи 20</w:t>
        </w:r>
      </w:hyperlink>
      <w:r>
        <w:t xml:space="preserve"> Закона постановлением Правительства Российской Федерации от 19 января 1998 года N 55 (с учетом внесенных изменений) утвержден </w:t>
      </w:r>
      <w:hyperlink r:id="rId100"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AC0990" w:rsidRDefault="00AC0990">
      <w:pPr>
        <w:pStyle w:val="ConsPlusNormal"/>
        <w:spacing w:before="220"/>
        <w:ind w:firstLine="540"/>
        <w:jc w:val="both"/>
      </w:pPr>
      <w: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1" w:history="1">
        <w:r>
          <w:rPr>
            <w:color w:val="0000FF"/>
          </w:rPr>
          <w:t>статьями 20</w:t>
        </w:r>
      </w:hyperlink>
      <w:r>
        <w:t xml:space="preserve">, </w:t>
      </w:r>
      <w:hyperlink r:id="rId102" w:history="1">
        <w:r>
          <w:rPr>
            <w:color w:val="0000FF"/>
          </w:rPr>
          <w:t>21</w:t>
        </w:r>
      </w:hyperlink>
      <w:r>
        <w:t xml:space="preserve">, </w:t>
      </w:r>
      <w:hyperlink r:id="rId103" w:history="1">
        <w:r>
          <w:rPr>
            <w:color w:val="0000FF"/>
          </w:rPr>
          <w:t>22</w:t>
        </w:r>
      </w:hyperlink>
      <w: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4" w:history="1">
        <w:r>
          <w:rPr>
            <w:color w:val="0000FF"/>
          </w:rPr>
          <w:t>статьей 18</w:t>
        </w:r>
      </w:hyperlink>
      <w:r>
        <w:t xml:space="preserve"> Закона. При этом следует иметь в виду, что в случае просрочки выполнения нового требования также взыскивается неустойка (пеня), предусмотренная </w:t>
      </w:r>
      <w:hyperlink r:id="rId105" w:history="1">
        <w:r>
          <w:rPr>
            <w:color w:val="0000FF"/>
          </w:rPr>
          <w:t>пунктом 1 статьи 23</w:t>
        </w:r>
      </w:hyperlink>
      <w:r>
        <w:t xml:space="preserve"> Закона.</w:t>
      </w:r>
    </w:p>
    <w:p w:rsidR="00AC0990" w:rsidRDefault="00AC0990">
      <w:pPr>
        <w:pStyle w:val="ConsPlusNormal"/>
        <w:spacing w:before="220"/>
        <w:ind w:firstLine="540"/>
        <w:jc w:val="both"/>
      </w:pPr>
      <w:proofErr w:type="gramStart"/>
      <w: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AC0990" w:rsidRDefault="00AC0990">
      <w:pPr>
        <w:pStyle w:val="ConsPlusNormal"/>
        <w:spacing w:before="220"/>
        <w:ind w:firstLine="540"/>
        <w:jc w:val="both"/>
      </w:pPr>
      <w:proofErr w:type="gramStart"/>
      <w:r>
        <w:t xml:space="preserve">б) неустойка (пеня) в размере, предусмотренном </w:t>
      </w:r>
      <w:hyperlink r:id="rId106" w:history="1">
        <w:r>
          <w:rPr>
            <w:color w:val="0000FF"/>
          </w:rPr>
          <w:t>пунктом 5 статьи 28</w:t>
        </w:r>
      </w:hyperlink>
      <w:r>
        <w:t xml:space="preserve">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7" w:history="1">
        <w:r>
          <w:rPr>
            <w:color w:val="0000FF"/>
          </w:rPr>
          <w:t>пункта 1 статьи 28</w:t>
        </w:r>
      </w:hyperlink>
      <w:r>
        <w:t xml:space="preserve">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t xml:space="preserve"> услугу), ее этап, взыскивается за каждый день (час, если срок определен в часах) просрочки вплоть 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w:t>
      </w:r>
      <w:hyperlink r:id="rId108" w:history="1">
        <w:r>
          <w:rPr>
            <w:color w:val="0000FF"/>
          </w:rPr>
          <w:t>пункте 1 статьи 28</w:t>
        </w:r>
      </w:hyperlink>
      <w:r>
        <w:t xml:space="preserve"> Закона. </w:t>
      </w:r>
      <w:proofErr w:type="gramStart"/>
      <w:r>
        <w:t xml:space="preserve">Если исполнителем были одновременно нарушены установленные </w:t>
      </w:r>
      <w:r>
        <w:lastRenderedPageBreak/>
        <w:t xml:space="preserve">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09" w:history="1">
        <w:r>
          <w:rPr>
            <w:color w:val="0000FF"/>
          </w:rPr>
          <w:t>статьей 23</w:t>
        </w:r>
      </w:hyperlink>
      <w: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AC0990" w:rsidRDefault="00AC0990">
      <w:pPr>
        <w:pStyle w:val="ConsPlusNormal"/>
        <w:spacing w:before="220"/>
        <w:ind w:firstLine="540"/>
        <w:jc w:val="both"/>
      </w:pPr>
      <w:r>
        <w:t xml:space="preserve">в) размер подлежащей взысканию неустойки (пени) за нарушение предусмотренных </w:t>
      </w:r>
      <w:hyperlink r:id="rId110" w:history="1">
        <w:r>
          <w:rPr>
            <w:color w:val="0000FF"/>
          </w:rPr>
          <w:t>статьями 30</w:t>
        </w:r>
      </w:hyperlink>
      <w:r>
        <w:t xml:space="preserve">, </w:t>
      </w:r>
      <w:hyperlink r:id="rId111" w:history="1">
        <w:r>
          <w:rPr>
            <w:color w:val="0000FF"/>
          </w:rPr>
          <w:t>31</w:t>
        </w:r>
      </w:hyperlink>
      <w:r>
        <w:t xml:space="preserve"> Закона сроков устранения недостатков работы (услуги) должен определяться в соответствии с </w:t>
      </w:r>
      <w:hyperlink r:id="rId112" w:history="1">
        <w:r>
          <w:rPr>
            <w:color w:val="0000FF"/>
          </w:rPr>
          <w:t>пунктом 5 статьи 28</w:t>
        </w:r>
      </w:hyperlink>
      <w:r>
        <w:t xml:space="preserve"> Закона;</w:t>
      </w:r>
    </w:p>
    <w:p w:rsidR="00AC0990" w:rsidRDefault="00AC0990">
      <w:pPr>
        <w:pStyle w:val="ConsPlusNormal"/>
        <w:spacing w:before="220"/>
        <w:ind w:firstLine="540"/>
        <w:jc w:val="both"/>
      </w:pPr>
      <w:proofErr w:type="gramStart"/>
      <w:r>
        <w:t xml:space="preserve">г) неустойка (пеня) в размере, установленном в </w:t>
      </w:r>
      <w:hyperlink r:id="rId113" w:history="1">
        <w:r>
          <w:rPr>
            <w:color w:val="0000FF"/>
          </w:rPr>
          <w:t>пункте 3 статьи 23.1</w:t>
        </w:r>
      </w:hyperlink>
      <w: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t xml:space="preserve"> суммы. При этом сумма неустойки (пени) не может превышать сумму предварительной оплаты товара.</w:t>
      </w:r>
    </w:p>
    <w:p w:rsidR="00AC0990" w:rsidRDefault="00AC0990">
      <w:pPr>
        <w:pStyle w:val="ConsPlusNormal"/>
        <w:spacing w:before="220"/>
        <w:ind w:firstLine="540"/>
        <w:jc w:val="both"/>
      </w:pPr>
      <w:r>
        <w:t xml:space="preserve">33. В случае предъявления гражданином требования о признании сделки недействительной применяются положения Гражданского </w:t>
      </w:r>
      <w:hyperlink r:id="rId114" w:history="1">
        <w:r>
          <w:rPr>
            <w:color w:val="0000FF"/>
          </w:rPr>
          <w:t>кодекса</w:t>
        </w:r>
      </w:hyperlink>
      <w:r>
        <w:t xml:space="preserve"> Российской Федерации.</w:t>
      </w:r>
    </w:p>
    <w:p w:rsidR="00AC0990" w:rsidRDefault="00AC0990">
      <w:pPr>
        <w:pStyle w:val="ConsPlusNormal"/>
        <w:spacing w:before="220"/>
        <w:ind w:firstLine="540"/>
        <w:jc w:val="both"/>
      </w:pPr>
      <w:proofErr w:type="gramStart"/>
      <w:r>
        <w:t>Удовлетворяя требования о признании недействительными условий заключенного с потребителем договора следует иметь в</w:t>
      </w:r>
      <w:proofErr w:type="gramEnd"/>
      <w:r>
        <w:t xml:space="preserve"> виду, что в этом случае применяются последствия, предусмотренные </w:t>
      </w:r>
      <w:hyperlink r:id="rId115" w:history="1">
        <w:r>
          <w:rPr>
            <w:color w:val="0000FF"/>
          </w:rPr>
          <w:t>пунктом 2 статьи 167</w:t>
        </w:r>
      </w:hyperlink>
      <w:r>
        <w:t xml:space="preserve"> ГК РФ.</w:t>
      </w:r>
    </w:p>
    <w:p w:rsidR="00AC0990" w:rsidRDefault="00AC0990">
      <w:pPr>
        <w:pStyle w:val="ConsPlusNormal"/>
        <w:spacing w:before="220"/>
        <w:ind w:firstLine="540"/>
        <w:jc w:val="both"/>
      </w:pPr>
      <w:r>
        <w:t xml:space="preserve">34. </w:t>
      </w:r>
      <w:proofErr w:type="gramStart"/>
      <w:r>
        <w:t xml:space="preserve">Размер подлежащей взысканию неустойки (пени) в случаях, указанных в </w:t>
      </w:r>
      <w:hyperlink r:id="rId116" w:history="1">
        <w:r>
          <w:rPr>
            <w:color w:val="0000FF"/>
          </w:rPr>
          <w:t>статье 23</w:t>
        </w:r>
      </w:hyperlink>
      <w:r>
        <w:t xml:space="preserve">, </w:t>
      </w:r>
      <w:hyperlink r:id="rId117" w:history="1">
        <w:r>
          <w:rPr>
            <w:color w:val="0000FF"/>
          </w:rPr>
          <w:t>пункте 5 статьи 28</w:t>
        </w:r>
      </w:hyperlink>
      <w:r>
        <w:t xml:space="preserve">, </w:t>
      </w:r>
      <w:hyperlink r:id="rId118" w:history="1">
        <w:r>
          <w:rPr>
            <w:color w:val="0000FF"/>
          </w:rPr>
          <w:t>статьях 30</w:t>
        </w:r>
      </w:hyperlink>
      <w:r>
        <w:t xml:space="preserve"> и </w:t>
      </w:r>
      <w:hyperlink r:id="rId119" w:history="1">
        <w:r>
          <w:rPr>
            <w:color w:val="0000FF"/>
          </w:rPr>
          <w:t>31</w:t>
        </w:r>
      </w:hyperlink>
      <w: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t xml:space="preserve"> или уполномоченным индивидуальным предпринимателем, импортером) на день вынесения решения.</w:t>
      </w:r>
    </w:p>
    <w:p w:rsidR="00AC0990" w:rsidRDefault="00AC0990">
      <w:pPr>
        <w:pStyle w:val="ConsPlusNormal"/>
        <w:spacing w:before="220"/>
        <w:ind w:firstLine="540"/>
        <w:jc w:val="both"/>
      </w:pPr>
      <w:r>
        <w:t xml:space="preserve">Применение </w:t>
      </w:r>
      <w:hyperlink r:id="rId120" w:history="1">
        <w:r>
          <w:rPr>
            <w:color w:val="0000FF"/>
          </w:rPr>
          <w:t>статьи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AC0990" w:rsidRDefault="00AC0990">
      <w:pPr>
        <w:pStyle w:val="ConsPlusNormal"/>
        <w:spacing w:before="220"/>
        <w:ind w:firstLine="540"/>
        <w:jc w:val="both"/>
      </w:pPr>
      <w: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1" w:history="1">
        <w:r>
          <w:rPr>
            <w:color w:val="0000FF"/>
          </w:rPr>
          <w:t>статьи 395</w:t>
        </w:r>
      </w:hyperlink>
      <w:r>
        <w:t xml:space="preserve"> ГК РФ. Неустойка за одно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AC0990" w:rsidRDefault="00AC0990">
      <w:pPr>
        <w:pStyle w:val="ConsPlusNormal"/>
        <w:spacing w:before="220"/>
        <w:ind w:firstLine="540"/>
        <w:jc w:val="both"/>
      </w:pPr>
      <w:r>
        <w:t xml:space="preserve">35. </w:t>
      </w:r>
      <w:proofErr w:type="gramStart"/>
      <w: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t>непредоставления</w:t>
      </w:r>
      <w:proofErr w:type="spellEnd"/>
      <w:r>
        <w:t xml:space="preserve"> достоверной или полной информации о товаре (работе, услуге), необходимо учитывать, что в соответствии со </w:t>
      </w:r>
      <w:hyperlink r:id="rId122" w:history="1">
        <w:r>
          <w:rPr>
            <w:color w:val="0000FF"/>
          </w:rPr>
          <w:t>статьями 1095</w:t>
        </w:r>
      </w:hyperlink>
      <w:r>
        <w:t xml:space="preserve"> - </w:t>
      </w:r>
      <w:hyperlink r:id="rId123" w:history="1">
        <w:r>
          <w:rPr>
            <w:color w:val="0000FF"/>
          </w:rPr>
          <w:t>1097</w:t>
        </w:r>
      </w:hyperlink>
      <w:r>
        <w:t xml:space="preserve"> ГК РФ, </w:t>
      </w:r>
      <w:hyperlink r:id="rId124" w:history="1">
        <w:r>
          <w:rPr>
            <w:color w:val="0000FF"/>
          </w:rPr>
          <w:t>пунктом 3 статьи 12</w:t>
        </w:r>
      </w:hyperlink>
      <w:r>
        <w:t xml:space="preserve"> и </w:t>
      </w:r>
      <w:hyperlink r:id="rId125" w:history="1">
        <w:r>
          <w:rPr>
            <w:color w:val="0000FF"/>
          </w:rPr>
          <w:t>пунктами 1</w:t>
        </w:r>
      </w:hyperlink>
      <w:r>
        <w:t xml:space="preserve"> - </w:t>
      </w:r>
      <w:hyperlink r:id="rId126" w:history="1">
        <w:r>
          <w:rPr>
            <w:color w:val="0000FF"/>
          </w:rPr>
          <w:t>4 статьи 14</w:t>
        </w:r>
      </w:hyperlink>
      <w:r>
        <w:t xml:space="preserve"> Закона о защите прав потребителей</w:t>
      </w:r>
      <w:proofErr w:type="gramEnd"/>
      <w:r>
        <w:t xml:space="preserve"> </w:t>
      </w:r>
      <w:proofErr w:type="gramStart"/>
      <w: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27" w:history="1">
        <w:r>
          <w:rPr>
            <w:color w:val="0000FF"/>
          </w:rPr>
          <w:t>статьями 1098</w:t>
        </w:r>
      </w:hyperlink>
      <w:r>
        <w:t xml:space="preserve">, </w:t>
      </w:r>
      <w:hyperlink r:id="rId128" w:history="1">
        <w:r>
          <w:rPr>
            <w:color w:val="0000FF"/>
          </w:rPr>
          <w:t>1221</w:t>
        </w:r>
      </w:hyperlink>
      <w:r>
        <w:t xml:space="preserve"> ГК РФ, </w:t>
      </w:r>
      <w:hyperlink r:id="rId129" w:history="1">
        <w:r>
          <w:rPr>
            <w:color w:val="0000FF"/>
          </w:rPr>
          <w:t>пунктом 5 статьи 14</w:t>
        </w:r>
      </w:hyperlink>
      <w:r>
        <w:t xml:space="preserve">, </w:t>
      </w:r>
      <w:hyperlink r:id="rId130" w:history="1">
        <w:r>
          <w:rPr>
            <w:color w:val="0000FF"/>
          </w:rPr>
          <w:t>пунктом 6 статьи 18</w:t>
        </w:r>
      </w:hyperlink>
      <w:r>
        <w:t xml:space="preserve"> Закона о защите прав потребителей) и независимо от того, состоял потерпевший с ними в </w:t>
      </w:r>
      <w:r>
        <w:lastRenderedPageBreak/>
        <w:t>договорных отношениях или нет.</w:t>
      </w:r>
      <w:proofErr w:type="gramEnd"/>
    </w:p>
    <w:p w:rsidR="00AC0990" w:rsidRDefault="00AC0990">
      <w:pPr>
        <w:pStyle w:val="ConsPlusNormal"/>
        <w:spacing w:before="220"/>
        <w:ind w:firstLine="540"/>
        <w:jc w:val="both"/>
      </w:pPr>
      <w:proofErr w:type="gramStart"/>
      <w:r>
        <w:t xml:space="preserve">В соответствии со </w:t>
      </w:r>
      <w:hyperlink r:id="rId131" w:history="1">
        <w:r>
          <w:rPr>
            <w:color w:val="0000FF"/>
          </w:rPr>
          <w:t>статьей 1097</w:t>
        </w:r>
      </w:hyperlink>
      <w: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AC0990" w:rsidRDefault="00AC0990">
      <w:pPr>
        <w:pStyle w:val="ConsPlusNormal"/>
        <w:spacing w:before="220"/>
        <w:ind w:firstLine="540"/>
        <w:jc w:val="both"/>
      </w:pPr>
      <w:r>
        <w:t>в нарушение требований закона срок годности или срок службы не установлен;</w:t>
      </w:r>
    </w:p>
    <w:p w:rsidR="00AC0990" w:rsidRDefault="00AC0990">
      <w:pPr>
        <w:pStyle w:val="ConsPlusNormal"/>
        <w:spacing w:before="220"/>
        <w:ind w:firstLine="540"/>
        <w:jc w:val="both"/>
      </w:pPr>
      <w: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C0990" w:rsidRDefault="00AC0990">
      <w:pPr>
        <w:pStyle w:val="ConsPlusNormal"/>
        <w:spacing w:before="220"/>
        <w:ind w:firstLine="540"/>
        <w:jc w:val="both"/>
      </w:pPr>
      <w:r>
        <w:t xml:space="preserve">36. При определении разумного срока, предусмотренного </w:t>
      </w:r>
      <w:hyperlink r:id="rId132" w:history="1">
        <w:r>
          <w:rPr>
            <w:color w:val="0000FF"/>
          </w:rPr>
          <w:t>пунктом 1 статьи 12</w:t>
        </w:r>
      </w:hyperlink>
      <w: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AC0990" w:rsidRDefault="00AC0990">
      <w:pPr>
        <w:pStyle w:val="ConsPlusNormal"/>
        <w:spacing w:before="220"/>
        <w:ind w:firstLine="540"/>
        <w:jc w:val="both"/>
      </w:pPr>
      <w: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3" w:history="1">
        <w:r>
          <w:rPr>
            <w:color w:val="0000FF"/>
          </w:rPr>
          <w:t>статьей 35</w:t>
        </w:r>
      </w:hyperlink>
      <w:r>
        <w:t xml:space="preserve"> Закона о защите прав потребителей установлена обязанность исполнителя </w:t>
      </w:r>
      <w:proofErr w:type="gramStart"/>
      <w:r>
        <w:t>возместить</w:t>
      </w:r>
      <w:proofErr w:type="gramEnd"/>
      <w:r>
        <w:t xml:space="preserve"> двукратную стоимость утраченного или поврежденного материала (вещи), а также понесенные потребителем расходы.</w:t>
      </w:r>
    </w:p>
    <w:p w:rsidR="00AC0990" w:rsidRDefault="00AC0990">
      <w:pPr>
        <w:pStyle w:val="ConsPlusNormal"/>
        <w:spacing w:before="220"/>
        <w:ind w:firstLine="540"/>
        <w:jc w:val="both"/>
      </w:pPr>
      <w: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4" w:history="1">
        <w:r>
          <w:rPr>
            <w:color w:val="0000FF"/>
          </w:rPr>
          <w:t>пункт 2 статьи 35</w:t>
        </w:r>
      </w:hyperlink>
      <w:r>
        <w:t xml:space="preserve"> Закона о защите прав потребителей).</w:t>
      </w:r>
    </w:p>
    <w:p w:rsidR="00AC0990" w:rsidRDefault="00AC0990">
      <w:pPr>
        <w:pStyle w:val="ConsPlusNormal"/>
        <w:spacing w:before="220"/>
        <w:ind w:firstLine="540"/>
        <w:jc w:val="both"/>
      </w:pPr>
      <w:proofErr w:type="gramStart"/>
      <w:r>
        <w:t xml:space="preserve">Суд в соответствии с </w:t>
      </w:r>
      <w:hyperlink r:id="rId135" w:history="1">
        <w:r>
          <w:rPr>
            <w:color w:val="0000FF"/>
          </w:rPr>
          <w:t>пунктом 3 статьи 35</w:t>
        </w:r>
      </w:hyperlink>
      <w:r>
        <w:t xml:space="preserve">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t xml:space="preserve"> материала (вещи).</w:t>
      </w:r>
    </w:p>
    <w:p w:rsidR="00AC0990" w:rsidRDefault="00AC0990">
      <w:pPr>
        <w:pStyle w:val="ConsPlusNormal"/>
        <w:spacing w:before="220"/>
        <w:ind w:firstLine="540"/>
        <w:jc w:val="both"/>
      </w:pPr>
      <w: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6" w:history="1">
        <w:r>
          <w:rPr>
            <w:color w:val="0000FF"/>
          </w:rPr>
          <w:t>статьей 734</w:t>
        </w:r>
      </w:hyperlink>
      <w:r>
        <w:t xml:space="preserve"> ГК РФ и </w:t>
      </w:r>
      <w:hyperlink r:id="rId137" w:history="1">
        <w:r>
          <w:rPr>
            <w:color w:val="0000FF"/>
          </w:rPr>
          <w:t>пунктом 2 статьи 35</w:t>
        </w:r>
      </w:hyperlink>
      <w: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AC0990" w:rsidRDefault="00AC0990">
      <w:pPr>
        <w:pStyle w:val="ConsPlusNormal"/>
        <w:spacing w:before="220"/>
        <w:ind w:firstLine="540"/>
        <w:jc w:val="both"/>
      </w:pPr>
      <w:r>
        <w:t xml:space="preserve">С учетом взаимосвязанных положений </w:t>
      </w:r>
      <w:hyperlink r:id="rId138" w:history="1">
        <w:r>
          <w:rPr>
            <w:color w:val="0000FF"/>
          </w:rPr>
          <w:t>пункта 2 статьи 779</w:t>
        </w:r>
      </w:hyperlink>
      <w:r>
        <w:t xml:space="preserve">, </w:t>
      </w:r>
      <w:hyperlink r:id="rId139" w:history="1">
        <w:r>
          <w:rPr>
            <w:color w:val="0000FF"/>
          </w:rPr>
          <w:t>статьи 783</w:t>
        </w:r>
      </w:hyperlink>
      <w:r>
        <w:t xml:space="preserve"> и </w:t>
      </w:r>
      <w:hyperlink r:id="rId140" w:history="1">
        <w:r>
          <w:rPr>
            <w:color w:val="0000FF"/>
          </w:rPr>
          <w:t>пункта 3 статьи 730</w:t>
        </w:r>
      </w:hyperlink>
      <w:r>
        <w:t xml:space="preserve"> ГК РФ положения </w:t>
      </w:r>
      <w:hyperlink r:id="rId141" w:history="1">
        <w:r>
          <w:rPr>
            <w:color w:val="0000FF"/>
          </w:rPr>
          <w:t>статьи 35</w:t>
        </w:r>
      </w:hyperlink>
      <w: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AC0990" w:rsidRDefault="00AC0990">
      <w:pPr>
        <w:pStyle w:val="ConsPlusNormal"/>
        <w:spacing w:before="220"/>
        <w:ind w:firstLine="540"/>
        <w:jc w:val="both"/>
      </w:pPr>
      <w:r>
        <w:t xml:space="preserve">38. Суду необходимо иметь в виду, что право выбора вида требований, которые в соответствии со </w:t>
      </w:r>
      <w:hyperlink r:id="rId142" w:history="1">
        <w:r>
          <w:rPr>
            <w:color w:val="0000FF"/>
          </w:rPr>
          <w:t>статьей 503</w:t>
        </w:r>
      </w:hyperlink>
      <w:r>
        <w:t xml:space="preserve"> ГК РФ и </w:t>
      </w:r>
      <w:hyperlink r:id="rId143" w:history="1">
        <w:r>
          <w:rPr>
            <w:color w:val="0000FF"/>
          </w:rPr>
          <w:t>пунктом 1 статьи 18</w:t>
        </w:r>
      </w:hyperlink>
      <w: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AC0990" w:rsidRDefault="00AC0990">
      <w:pPr>
        <w:pStyle w:val="ConsPlusNormal"/>
        <w:spacing w:before="220"/>
        <w:ind w:firstLine="540"/>
        <w:jc w:val="both"/>
      </w:pPr>
      <w:proofErr w:type="gramStart"/>
      <w: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w:t>
      </w:r>
      <w:r>
        <w:lastRenderedPageBreak/>
        <w:t xml:space="preserve">денежной суммы независимо от того, насколько существенными были отступления от требований к качеству товара, установленных в </w:t>
      </w:r>
      <w:hyperlink r:id="rId144" w:history="1">
        <w:r>
          <w:rPr>
            <w:color w:val="0000FF"/>
          </w:rPr>
          <w:t>статье 4</w:t>
        </w:r>
      </w:hyperlink>
      <w: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p>
    <w:p w:rsidR="00AC0990" w:rsidRDefault="00AC0990">
      <w:pPr>
        <w:pStyle w:val="ConsPlusNormal"/>
        <w:spacing w:before="220"/>
        <w:ind w:firstLine="540"/>
        <w:jc w:val="both"/>
      </w:pPr>
      <w:proofErr w:type="gramStart"/>
      <w: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5" w:history="1">
        <w:r>
          <w:rPr>
            <w:color w:val="0000FF"/>
          </w:rPr>
          <w:t>пункте 1 статьи 18</w:t>
        </w:r>
      </w:hyperlink>
      <w:r>
        <w:t xml:space="preserve"> Закона случаев: обнаружение существенного недостатка товара (</w:t>
      </w:r>
      <w:hyperlink r:id="rId146" w:history="1">
        <w:r>
          <w:rPr>
            <w:color w:val="0000FF"/>
          </w:rPr>
          <w:t>пункт 3 статьи 503</w:t>
        </w:r>
      </w:hyperlink>
      <w:r>
        <w:t xml:space="preserve">, </w:t>
      </w:r>
      <w:hyperlink r:id="rId147" w:history="1">
        <w:r>
          <w:rPr>
            <w:color w:val="0000FF"/>
          </w:rPr>
          <w:t>пункт 2 статьи 475</w:t>
        </w:r>
      </w:hyperlink>
      <w:r>
        <w:t xml:space="preserve"> ГК РФ), нарушение установленных </w:t>
      </w:r>
      <w:hyperlink r:id="rId148" w:history="1">
        <w:r>
          <w:rPr>
            <w:color w:val="0000FF"/>
          </w:rPr>
          <w:t>Законом</w:t>
        </w:r>
      </w:hyperlink>
      <w:r>
        <w:t xml:space="preserve"> сроков устранения недостатков товара (</w:t>
      </w:r>
      <w:hyperlink r:id="rId149" w:history="1">
        <w:r>
          <w:rPr>
            <w:color w:val="0000FF"/>
          </w:rPr>
          <w:t>статьи 20</w:t>
        </w:r>
      </w:hyperlink>
      <w:r>
        <w:t xml:space="preserve">, </w:t>
      </w:r>
      <w:hyperlink r:id="rId150" w:history="1">
        <w:r>
          <w:rPr>
            <w:color w:val="0000FF"/>
          </w:rPr>
          <w:t>21</w:t>
        </w:r>
      </w:hyperlink>
      <w:r>
        <w:t xml:space="preserve">, </w:t>
      </w:r>
      <w:hyperlink r:id="rId151" w:history="1">
        <w:r>
          <w:rPr>
            <w:color w:val="0000FF"/>
          </w:rPr>
          <w:t>22</w:t>
        </w:r>
      </w:hyperlink>
      <w:r>
        <w:t xml:space="preserve"> Закона), невозможность</w:t>
      </w:r>
      <w:proofErr w:type="gramEnd"/>
      <w: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AC0990" w:rsidRDefault="00AC0990">
      <w:pPr>
        <w:pStyle w:val="ConsPlusNormal"/>
        <w:spacing w:before="220"/>
        <w:ind w:firstLine="540"/>
        <w:jc w:val="both"/>
      </w:pPr>
      <w: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152" w:history="1">
        <w:r>
          <w:rPr>
            <w:color w:val="0000FF"/>
          </w:rPr>
          <w:t>статьей 469</w:t>
        </w:r>
      </w:hyperlink>
      <w:r>
        <w:t xml:space="preserve"> ГК РФ.</w:t>
      </w:r>
    </w:p>
    <w:p w:rsidR="00AC0990" w:rsidRDefault="00AC0990">
      <w:pPr>
        <w:pStyle w:val="ConsPlusNormal"/>
        <w:spacing w:before="220"/>
        <w:ind w:firstLine="540"/>
        <w:jc w:val="both"/>
      </w:pPr>
      <w:r>
        <w:t xml:space="preserve">40. </w:t>
      </w:r>
      <w:proofErr w:type="gramStart"/>
      <w: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3" w:history="1">
        <w:r>
          <w:rPr>
            <w:color w:val="0000FF"/>
          </w:rPr>
          <w:t>статьей 416</w:t>
        </w:r>
      </w:hyperlink>
      <w: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t xml:space="preserve"> вправе предъявить иное из перечисленных в </w:t>
      </w:r>
      <w:hyperlink r:id="rId154" w:history="1">
        <w:r>
          <w:rPr>
            <w:color w:val="0000FF"/>
          </w:rPr>
          <w:t>пункте 1 статьи 18</w:t>
        </w:r>
      </w:hyperlink>
      <w:r>
        <w:t xml:space="preserve"> Закона о защите прав потребителей, </w:t>
      </w:r>
      <w:hyperlink r:id="rId155" w:history="1">
        <w:r>
          <w:rPr>
            <w:color w:val="0000FF"/>
          </w:rPr>
          <w:t>статье 503</w:t>
        </w:r>
      </w:hyperlink>
      <w: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AC0990" w:rsidRDefault="00AC0990">
      <w:pPr>
        <w:pStyle w:val="ConsPlusNormal"/>
        <w:spacing w:before="220"/>
        <w:ind w:firstLine="540"/>
        <w:jc w:val="both"/>
      </w:pPr>
      <w: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AC0990" w:rsidRDefault="00AC0990">
      <w:pPr>
        <w:pStyle w:val="ConsPlusNormal"/>
        <w:spacing w:before="220"/>
        <w:ind w:firstLine="540"/>
        <w:jc w:val="both"/>
      </w:pPr>
      <w: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6" w:history="1">
        <w:r>
          <w:rPr>
            <w:color w:val="0000FF"/>
          </w:rPr>
          <w:t>главой II</w:t>
        </w:r>
      </w:hyperlink>
      <w:r>
        <w:t xml:space="preserve"> Закона о защите прав потребителей.</w:t>
      </w:r>
    </w:p>
    <w:p w:rsidR="00AC0990" w:rsidRDefault="00AC0990">
      <w:pPr>
        <w:pStyle w:val="ConsPlusNormal"/>
        <w:spacing w:before="220"/>
        <w:ind w:firstLine="540"/>
        <w:jc w:val="both"/>
      </w:pPr>
      <w:r>
        <w:t xml:space="preserve">42. </w:t>
      </w:r>
      <w:proofErr w:type="gramStart"/>
      <w: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7" w:history="1">
        <w:r>
          <w:rPr>
            <w:color w:val="0000FF"/>
          </w:rPr>
          <w:t>главы 47</w:t>
        </w:r>
      </w:hyperlink>
      <w:r>
        <w:t xml:space="preserve"> ГК РФ о договоре хранения, если иное не предусмотрено Законом о защите</w:t>
      </w:r>
      <w:proofErr w:type="gramEnd"/>
      <w:r>
        <w:t xml:space="preserve"> прав потребителей (</w:t>
      </w:r>
      <w:hyperlink r:id="rId158" w:history="1">
        <w:r>
          <w:rPr>
            <w:color w:val="0000FF"/>
          </w:rPr>
          <w:t>статья 906</w:t>
        </w:r>
      </w:hyperlink>
      <w:r>
        <w:t xml:space="preserve"> ГК РФ).</w:t>
      </w:r>
    </w:p>
    <w:p w:rsidR="00AC0990" w:rsidRDefault="00AC0990">
      <w:pPr>
        <w:pStyle w:val="ConsPlusNormal"/>
        <w:spacing w:before="220"/>
        <w:ind w:firstLine="540"/>
        <w:jc w:val="both"/>
      </w:pPr>
      <w:r>
        <w:t xml:space="preserve">43. </w:t>
      </w:r>
      <w:proofErr w:type="gramStart"/>
      <w:r>
        <w:t xml:space="preserve">Исходя из </w:t>
      </w:r>
      <w:hyperlink r:id="rId159" w:history="1">
        <w:r>
          <w:rPr>
            <w:color w:val="0000FF"/>
          </w:rPr>
          <w:t>пункта 5 статьи 18</w:t>
        </w:r>
      </w:hyperlink>
      <w:r>
        <w:t xml:space="preserve"> Закона о защите прав потребителей, </w:t>
      </w:r>
      <w:hyperlink r:id="rId160" w:history="1">
        <w:r>
          <w:rPr>
            <w:color w:val="0000FF"/>
          </w:rPr>
          <w:t>статьи 493</w:t>
        </w:r>
      </w:hyperlink>
      <w: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AC0990" w:rsidRDefault="00AC0990">
      <w:pPr>
        <w:pStyle w:val="ConsPlusNormal"/>
        <w:spacing w:before="220"/>
        <w:ind w:firstLine="540"/>
        <w:jc w:val="both"/>
      </w:pPr>
      <w:r>
        <w:t>В подтверждение факта заключения договора и его условий потребитель вправе ссылаться на свидетельские показания.</w:t>
      </w:r>
    </w:p>
    <w:p w:rsidR="00AC0990" w:rsidRDefault="00AC0990">
      <w:pPr>
        <w:pStyle w:val="ConsPlusNormal"/>
        <w:spacing w:before="220"/>
        <w:ind w:firstLine="540"/>
        <w:jc w:val="both"/>
      </w:pPr>
      <w:proofErr w:type="gramStart"/>
      <w:r>
        <w:lastRenderedPageBreak/>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AC0990" w:rsidRDefault="00AC0990">
      <w:pPr>
        <w:pStyle w:val="ConsPlusNormal"/>
        <w:spacing w:before="220"/>
        <w:ind w:firstLine="540"/>
        <w:jc w:val="both"/>
      </w:pPr>
      <w:r>
        <w:t xml:space="preserve">44. </w:t>
      </w:r>
      <w:proofErr w:type="gramStart"/>
      <w:r>
        <w:t xml:space="preserve">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1" w:history="1">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t xml:space="preserve">), обеспечивающую возможность компетентного выбора </w:t>
      </w:r>
      <w:hyperlink r:id="rId162" w:history="1">
        <w:r>
          <w:rPr>
            <w:color w:val="0000FF"/>
          </w:rPr>
          <w:t>(статья 12)</w:t>
        </w:r>
      </w:hyperlink>
      <w: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3" w:history="1">
        <w:r>
          <w:rPr>
            <w:color w:val="0000FF"/>
          </w:rPr>
          <w:t>(пункт 1 статьи 10)</w:t>
        </w:r>
      </w:hyperlink>
      <w:r>
        <w:t>.</w:t>
      </w:r>
    </w:p>
    <w:p w:rsidR="00AC0990" w:rsidRDefault="00AC0990">
      <w:pPr>
        <w:pStyle w:val="ConsPlusNormal"/>
        <w:spacing w:before="220"/>
        <w:ind w:firstLine="540"/>
        <w:jc w:val="both"/>
      </w:pPr>
      <w:r>
        <w:t xml:space="preserve">Информация о товарах (работах, услугах) в соответствии с </w:t>
      </w:r>
      <w:hyperlink r:id="rId164" w:history="1">
        <w:r>
          <w:rPr>
            <w:color w:val="0000FF"/>
          </w:rPr>
          <w:t>пунктом 2 статьи 8</w:t>
        </w:r>
      </w:hyperlink>
      <w:r>
        <w:t xml:space="preserve"> Закона должна доводиться до сведения потребителя в наглядной и доступной форме в объеме, указанном в </w:t>
      </w:r>
      <w:hyperlink r:id="rId165" w:history="1">
        <w:r>
          <w:rPr>
            <w:color w:val="0000FF"/>
          </w:rPr>
          <w:t>пункте 2 статьи 10</w:t>
        </w:r>
      </w:hyperlink>
      <w: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6" w:history="1">
        <w:r>
          <w:rPr>
            <w:color w:val="0000FF"/>
          </w:rPr>
          <w:t>пунктах 1</w:t>
        </w:r>
      </w:hyperlink>
      <w:r>
        <w:t xml:space="preserve">, </w:t>
      </w:r>
      <w:hyperlink r:id="rId167" w:history="1">
        <w:r>
          <w:rPr>
            <w:color w:val="0000FF"/>
          </w:rPr>
          <w:t>2</w:t>
        </w:r>
      </w:hyperlink>
      <w:r>
        <w:t xml:space="preserve"> и </w:t>
      </w:r>
      <w:hyperlink r:id="rId168" w:history="1">
        <w:r>
          <w:rPr>
            <w:color w:val="0000FF"/>
          </w:rPr>
          <w:t>3 статьи 12</w:t>
        </w:r>
      </w:hyperlink>
      <w:r>
        <w:t xml:space="preserve"> Закона.</w:t>
      </w:r>
    </w:p>
    <w:p w:rsidR="00AC0990" w:rsidRDefault="00AC0990">
      <w:pPr>
        <w:pStyle w:val="ConsPlusNormal"/>
        <w:spacing w:before="220"/>
        <w:ind w:firstLine="540"/>
        <w:jc w:val="both"/>
      </w:pPr>
      <w: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AC0990" w:rsidRDefault="00AC0990">
      <w:pPr>
        <w:pStyle w:val="ConsPlusNormal"/>
        <w:spacing w:before="220"/>
        <w:ind w:firstLine="540"/>
        <w:jc w:val="both"/>
      </w:pPr>
      <w: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C0990" w:rsidRDefault="00AC0990">
      <w:pPr>
        <w:pStyle w:val="ConsPlusNormal"/>
        <w:spacing w:before="220"/>
        <w:ind w:firstLine="540"/>
        <w:jc w:val="both"/>
      </w:pPr>
      <w:r>
        <w:t xml:space="preserve">Размер компенсации морального вреда определяется судом независимо от размера возмещения имущественного вреда, в </w:t>
      </w:r>
      <w:proofErr w:type="gramStart"/>
      <w:r>
        <w:t>связи</w:t>
      </w:r>
      <w:proofErr w:type="gramEnd"/>
      <w: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AC0990" w:rsidRDefault="00AC0990">
      <w:pPr>
        <w:pStyle w:val="ConsPlusNormal"/>
        <w:spacing w:before="220"/>
        <w:ind w:firstLine="540"/>
        <w:jc w:val="both"/>
      </w:pPr>
      <w:r>
        <w:t xml:space="preserve">46. </w:t>
      </w:r>
      <w:proofErr w:type="gramStart"/>
      <w:r>
        <w:t xml:space="preserve">При удовлетворении судом требований потребителя в связи с нарушением его прав, установленных </w:t>
      </w:r>
      <w:hyperlink r:id="rId169"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70" w:history="1">
        <w:r>
          <w:rPr>
            <w:color w:val="0000FF"/>
          </w:rPr>
          <w:t>пункт 6 статьи 13</w:t>
        </w:r>
      </w:hyperlink>
      <w:r>
        <w:t xml:space="preserve"> Закона).</w:t>
      </w:r>
      <w:proofErr w:type="gramEnd"/>
    </w:p>
    <w:p w:rsidR="00AC0990" w:rsidRDefault="00AC0990">
      <w:pPr>
        <w:pStyle w:val="ConsPlusNormal"/>
        <w:spacing w:before="220"/>
        <w:ind w:firstLine="540"/>
        <w:jc w:val="both"/>
      </w:pPr>
      <w: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AC0990" w:rsidRDefault="00AC0990">
      <w:pPr>
        <w:pStyle w:val="ConsPlusNormal"/>
        <w:spacing w:before="220"/>
        <w:ind w:firstLine="540"/>
        <w:jc w:val="both"/>
      </w:pPr>
      <w:r>
        <w:lastRenderedPageBreak/>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1" w:history="1">
        <w:r>
          <w:rPr>
            <w:color w:val="0000FF"/>
          </w:rPr>
          <w:t>статьей 220</w:t>
        </w:r>
      </w:hyperlink>
      <w:r>
        <w:t xml:space="preserve"> ГПК РФ. В этом случае штраф, предусмотренный </w:t>
      </w:r>
      <w:hyperlink r:id="rId172" w:history="1">
        <w:r>
          <w:rPr>
            <w:color w:val="0000FF"/>
          </w:rPr>
          <w:t>пунктом 6 статьи 13</w:t>
        </w:r>
      </w:hyperlink>
      <w:r>
        <w:t xml:space="preserve"> Закона о защите прав потребителей, с ответчика не взыскивается.</w:t>
      </w:r>
    </w:p>
    <w:p w:rsidR="00AC0990" w:rsidRDefault="00AC0990">
      <w:pPr>
        <w:pStyle w:val="ConsPlusNormal"/>
        <w:spacing w:before="220"/>
        <w:ind w:firstLine="540"/>
        <w:jc w:val="both"/>
      </w:pPr>
      <w: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AC0990" w:rsidRDefault="00AC0990">
      <w:pPr>
        <w:pStyle w:val="ConsPlusNormal"/>
        <w:spacing w:before="220"/>
        <w:ind w:firstLine="540"/>
        <w:jc w:val="both"/>
      </w:pPr>
      <w: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3" w:history="1">
        <w:r>
          <w:rPr>
            <w:color w:val="0000FF"/>
          </w:rPr>
          <w:t>статьи 37</w:t>
        </w:r>
      </w:hyperlink>
      <w:r>
        <w:t xml:space="preserve"> Закона о защите прав потребителей, </w:t>
      </w:r>
      <w:hyperlink r:id="rId174" w:history="1">
        <w:r>
          <w:rPr>
            <w:color w:val="0000FF"/>
          </w:rPr>
          <w:t>пункта 1 статьи 1005</w:t>
        </w:r>
      </w:hyperlink>
      <w: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AC0990" w:rsidRDefault="00AC0990">
      <w:pPr>
        <w:pStyle w:val="ConsPlusNormal"/>
        <w:spacing w:before="220"/>
        <w:ind w:firstLine="540"/>
        <w:jc w:val="both"/>
      </w:pPr>
      <w: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5" w:history="1">
        <w:r>
          <w:rPr>
            <w:color w:val="0000FF"/>
          </w:rPr>
          <w:t>статьи 15</w:t>
        </w:r>
      </w:hyperlink>
      <w: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AC0990" w:rsidRDefault="00AC0990">
      <w:pPr>
        <w:pStyle w:val="ConsPlusNormal"/>
        <w:spacing w:before="220"/>
        <w:ind w:firstLine="540"/>
        <w:jc w:val="both"/>
      </w:pPr>
      <w:r>
        <w:t xml:space="preserve">49. </w:t>
      </w:r>
      <w:proofErr w:type="gramStart"/>
      <w: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AC0990" w:rsidRDefault="00AC0990">
      <w:pPr>
        <w:pStyle w:val="ConsPlusNormal"/>
        <w:spacing w:before="220"/>
        <w:ind w:firstLine="540"/>
        <w:jc w:val="both"/>
      </w:pPr>
      <w: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AC0990" w:rsidRDefault="00AC0990">
      <w:pPr>
        <w:pStyle w:val="ConsPlusNormal"/>
        <w:spacing w:before="220"/>
        <w:ind w:firstLine="540"/>
        <w:jc w:val="both"/>
      </w:pPr>
      <w:r>
        <w:t xml:space="preserve">50. </w:t>
      </w:r>
      <w:proofErr w:type="gramStart"/>
      <w: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t>турагентом</w:t>
      </w:r>
      <w:proofErr w:type="spellEnd"/>
      <w: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6" w:history="1">
        <w:r>
          <w:rPr>
            <w:color w:val="0000FF"/>
          </w:rPr>
          <w:t>статья 9</w:t>
        </w:r>
      </w:hyperlink>
      <w:r>
        <w:t xml:space="preserve"> Федерального закона от 24 ноября 1996 года N 132-ФЗ "Об основах туристской деятельности").</w:t>
      </w:r>
    </w:p>
    <w:p w:rsidR="00AC0990" w:rsidRDefault="00AC0990">
      <w:pPr>
        <w:pStyle w:val="ConsPlusNormal"/>
        <w:spacing w:before="220"/>
        <w:ind w:firstLine="540"/>
        <w:jc w:val="both"/>
      </w:pPr>
      <w:proofErr w:type="gramStart"/>
      <w: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7" w:history="1">
        <w:r>
          <w:rPr>
            <w:color w:val="0000FF"/>
          </w:rPr>
          <w:t>пунктом 2 статьи 638</w:t>
        </w:r>
      </w:hyperlink>
      <w:r>
        <w:t xml:space="preserve"> ГК РФ вправе без согласия арендодателя по договору аренды (фрахтования</w:t>
      </w:r>
      <w:proofErr w:type="gramEnd"/>
      <w:r>
        <w:t xml:space="preserve"> на время) транспортного средства от своего имени заключать с третьими лицами договоры перевозки.</w:t>
      </w:r>
    </w:p>
    <w:p w:rsidR="00AC0990" w:rsidRDefault="00AC0990">
      <w:pPr>
        <w:pStyle w:val="ConsPlusNormal"/>
        <w:spacing w:before="220"/>
        <w:ind w:firstLine="540"/>
        <w:jc w:val="both"/>
      </w:pPr>
      <w:r>
        <w:lastRenderedPageBreak/>
        <w:t xml:space="preserve">51. </w:t>
      </w:r>
      <w:proofErr w:type="gramStart"/>
      <w:r>
        <w:t xml:space="preserve">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78" w:history="1">
        <w:r>
          <w:rPr>
            <w:color w:val="0000FF"/>
          </w:rPr>
          <w:t>Законом</w:t>
        </w:r>
      </w:hyperlink>
      <w: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t xml:space="preserve"> данное условие, которое было согласовано сторонами при его заключении.</w:t>
      </w:r>
    </w:p>
    <w:p w:rsidR="00AC0990" w:rsidRDefault="00AC0990">
      <w:pPr>
        <w:pStyle w:val="ConsPlusNormal"/>
        <w:spacing w:before="220"/>
        <w:ind w:firstLine="540"/>
        <w:jc w:val="both"/>
      </w:pPr>
      <w:r>
        <w:t xml:space="preserve">52. При удовлетворении требования потребителя об </w:t>
      </w:r>
      <w:proofErr w:type="spellStart"/>
      <w:r>
        <w:t>обязании</w:t>
      </w:r>
      <w:proofErr w:type="spellEnd"/>
      <w: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79" w:history="1">
        <w:r>
          <w:rPr>
            <w:color w:val="0000FF"/>
          </w:rPr>
          <w:t>часть 2 статьи 206</w:t>
        </w:r>
      </w:hyperlink>
      <w:r>
        <w:t xml:space="preserve"> ГПК РФ).</w:t>
      </w:r>
    </w:p>
    <w:p w:rsidR="00AC0990" w:rsidRDefault="00AC0990">
      <w:pPr>
        <w:pStyle w:val="ConsPlusNormal"/>
        <w:spacing w:before="220"/>
        <w:ind w:firstLine="540"/>
        <w:jc w:val="both"/>
      </w:pPr>
      <w: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w:t>
      </w:r>
      <w:hyperlink r:id="rId180" w:history="1">
        <w:r>
          <w:rPr>
            <w:color w:val="0000FF"/>
          </w:rPr>
          <w:t>статьей 212</w:t>
        </w:r>
      </w:hyperlink>
      <w:r>
        <w:t xml:space="preserve"> ГПК РФ.</w:t>
      </w:r>
    </w:p>
    <w:p w:rsidR="00AC0990" w:rsidRDefault="00AC0990">
      <w:pPr>
        <w:pStyle w:val="ConsPlusNormal"/>
        <w:spacing w:before="220"/>
        <w:ind w:firstLine="540"/>
        <w:jc w:val="both"/>
      </w:pPr>
      <w:r>
        <w:t xml:space="preserve">53. </w:t>
      </w:r>
      <w:proofErr w:type="gramStart"/>
      <w:r>
        <w:t xml:space="preserve">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1" w:history="1">
        <w:r>
          <w:rPr>
            <w:color w:val="0000FF"/>
          </w:rPr>
          <w:t>статьи 46</w:t>
        </w:r>
      </w:hyperlink>
      <w: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AC0990" w:rsidRDefault="00AC0990">
      <w:pPr>
        <w:pStyle w:val="ConsPlusNormal"/>
        <w:spacing w:before="220"/>
        <w:ind w:firstLine="540"/>
        <w:jc w:val="both"/>
      </w:pPr>
      <w: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AC0990" w:rsidRDefault="00AC0990">
      <w:pPr>
        <w:pStyle w:val="ConsPlusNormal"/>
        <w:spacing w:before="220"/>
        <w:ind w:firstLine="540"/>
        <w:jc w:val="both"/>
      </w:pPr>
      <w:r>
        <w:t>54. В связи с принятием настоящего постановления считать утратившими силу:</w:t>
      </w:r>
    </w:p>
    <w:p w:rsidR="00AC0990" w:rsidRDefault="00AC0990">
      <w:pPr>
        <w:pStyle w:val="ConsPlusNormal"/>
        <w:spacing w:before="220"/>
        <w:ind w:firstLine="540"/>
        <w:jc w:val="both"/>
      </w:pPr>
      <w:hyperlink r:id="rId182" w:history="1">
        <w:proofErr w:type="gramStart"/>
        <w:r>
          <w:rPr>
            <w:color w:val="0000FF"/>
          </w:rPr>
          <w:t>постановление</w:t>
        </w:r>
      </w:hyperlink>
      <w:r>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t xml:space="preserve"> </w:t>
      </w:r>
      <w:proofErr w:type="gramStart"/>
      <w:r>
        <w:t>2001 года N 11, от 6 февраля 2007 года N 6, от 11 мая 2007 года N 24 и от 29 июня 2010 года N 18);</w:t>
      </w:r>
      <w:proofErr w:type="gramEnd"/>
    </w:p>
    <w:p w:rsidR="00AC0990" w:rsidRDefault="00AC0990">
      <w:pPr>
        <w:pStyle w:val="ConsPlusNormal"/>
        <w:spacing w:before="220"/>
        <w:ind w:firstLine="540"/>
        <w:jc w:val="both"/>
      </w:pPr>
      <w:hyperlink r:id="rId183" w:history="1">
        <w:proofErr w:type="gramStart"/>
        <w:r>
          <w:rPr>
            <w:color w:val="0000FF"/>
          </w:rPr>
          <w:t>постановление</w:t>
        </w:r>
      </w:hyperlink>
      <w:r>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t xml:space="preserve"> 10)";</w:t>
      </w:r>
    </w:p>
    <w:p w:rsidR="00AC0990" w:rsidRDefault="00AC0990">
      <w:pPr>
        <w:pStyle w:val="ConsPlusNormal"/>
        <w:spacing w:before="220"/>
        <w:ind w:firstLine="540"/>
        <w:jc w:val="both"/>
      </w:pPr>
      <w:hyperlink r:id="rId184" w:history="1">
        <w:proofErr w:type="gramStart"/>
        <w:r>
          <w:rPr>
            <w:color w:val="0000FF"/>
          </w:rPr>
          <w:t>постановление</w:t>
        </w:r>
      </w:hyperlink>
      <w:r>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t>, от 17 января 1997 года N 2, от 21 ноября 2000 года N 32, от 10 октября 2001 года N 11, от 6 февраля 2007 года N 6)";</w:t>
      </w:r>
    </w:p>
    <w:p w:rsidR="00AC0990" w:rsidRDefault="00AC0990">
      <w:pPr>
        <w:pStyle w:val="ConsPlusNormal"/>
        <w:spacing w:before="220"/>
        <w:ind w:firstLine="540"/>
        <w:jc w:val="both"/>
      </w:pPr>
      <w:hyperlink r:id="rId185" w:history="1">
        <w:r>
          <w:rPr>
            <w:color w:val="0000FF"/>
          </w:rPr>
          <w:t>постановление</w:t>
        </w:r>
      </w:hyperlink>
      <w:r>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AC0990" w:rsidRDefault="00AC0990">
      <w:pPr>
        <w:pStyle w:val="ConsPlusNormal"/>
        <w:spacing w:before="220"/>
        <w:ind w:firstLine="540"/>
        <w:jc w:val="both"/>
      </w:pPr>
      <w:hyperlink r:id="rId186" w:history="1">
        <w:r>
          <w:rPr>
            <w:color w:val="0000FF"/>
          </w:rPr>
          <w:t>пункт 3</w:t>
        </w:r>
      </w:hyperlink>
      <w:r>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AC0990" w:rsidRDefault="00AC0990">
      <w:pPr>
        <w:pStyle w:val="ConsPlusNormal"/>
        <w:spacing w:before="220"/>
        <w:ind w:firstLine="540"/>
        <w:jc w:val="both"/>
      </w:pPr>
      <w:hyperlink r:id="rId187" w:history="1">
        <w:r>
          <w:rPr>
            <w:color w:val="0000FF"/>
          </w:rPr>
          <w:t>пункт 18</w:t>
        </w:r>
      </w:hyperlink>
      <w:r>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AC0990" w:rsidRDefault="00AC0990">
      <w:pPr>
        <w:pStyle w:val="ConsPlusNormal"/>
        <w:spacing w:before="220"/>
        <w:ind w:firstLine="540"/>
        <w:jc w:val="both"/>
      </w:pPr>
      <w:hyperlink r:id="rId188" w:history="1">
        <w:r>
          <w:rPr>
            <w:color w:val="0000FF"/>
          </w:rPr>
          <w:t>пункт 1</w:t>
        </w:r>
      </w:hyperlink>
      <w:r>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AC0990" w:rsidRDefault="00AC0990">
      <w:pPr>
        <w:pStyle w:val="ConsPlusNormal"/>
        <w:spacing w:before="220"/>
        <w:ind w:firstLine="540"/>
        <w:jc w:val="both"/>
      </w:pPr>
      <w:hyperlink r:id="rId189" w:history="1">
        <w:r>
          <w:rPr>
            <w:color w:val="0000FF"/>
          </w:rPr>
          <w:t>пункт 4</w:t>
        </w:r>
      </w:hyperlink>
      <w:r>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AC0990" w:rsidRDefault="00AC0990">
      <w:pPr>
        <w:pStyle w:val="ConsPlusNormal"/>
        <w:spacing w:before="220"/>
        <w:ind w:firstLine="540"/>
        <w:jc w:val="both"/>
      </w:pPr>
      <w:hyperlink r:id="rId190" w:history="1">
        <w:r>
          <w:rPr>
            <w:color w:val="0000FF"/>
          </w:rPr>
          <w:t>пункт 3</w:t>
        </w:r>
      </w:hyperlink>
      <w:r>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AC0990" w:rsidRDefault="00AC0990">
      <w:pPr>
        <w:pStyle w:val="ConsPlusNormal"/>
        <w:ind w:firstLine="540"/>
        <w:jc w:val="both"/>
      </w:pPr>
    </w:p>
    <w:p w:rsidR="00AC0990" w:rsidRDefault="00AC0990">
      <w:pPr>
        <w:pStyle w:val="ConsPlusNormal"/>
        <w:jc w:val="right"/>
      </w:pPr>
      <w:r>
        <w:t>Председатель</w:t>
      </w:r>
    </w:p>
    <w:p w:rsidR="00AC0990" w:rsidRDefault="00AC0990">
      <w:pPr>
        <w:pStyle w:val="ConsPlusNormal"/>
        <w:jc w:val="right"/>
      </w:pPr>
      <w:r>
        <w:t>Верховного Суда</w:t>
      </w:r>
    </w:p>
    <w:p w:rsidR="00AC0990" w:rsidRDefault="00AC0990">
      <w:pPr>
        <w:pStyle w:val="ConsPlusNormal"/>
        <w:jc w:val="right"/>
      </w:pPr>
      <w:r>
        <w:t>Российской Федерации</w:t>
      </w:r>
    </w:p>
    <w:p w:rsidR="00AC0990" w:rsidRDefault="00AC0990">
      <w:pPr>
        <w:pStyle w:val="ConsPlusNormal"/>
        <w:jc w:val="right"/>
      </w:pPr>
      <w:r>
        <w:t>В.М.ЛЕБЕДЕВ</w:t>
      </w:r>
    </w:p>
    <w:p w:rsidR="00AC0990" w:rsidRDefault="00AC0990">
      <w:pPr>
        <w:pStyle w:val="ConsPlusNormal"/>
        <w:ind w:firstLine="540"/>
        <w:jc w:val="both"/>
      </w:pPr>
    </w:p>
    <w:p w:rsidR="00AC0990" w:rsidRDefault="00AC0990">
      <w:pPr>
        <w:pStyle w:val="ConsPlusNormal"/>
        <w:jc w:val="right"/>
      </w:pPr>
      <w:r>
        <w:t>Секретарь Пленума,</w:t>
      </w:r>
    </w:p>
    <w:p w:rsidR="00AC0990" w:rsidRDefault="00AC0990">
      <w:pPr>
        <w:pStyle w:val="ConsPlusNormal"/>
        <w:jc w:val="right"/>
      </w:pPr>
      <w:r>
        <w:t>судья Верховного Суда</w:t>
      </w:r>
    </w:p>
    <w:p w:rsidR="00AC0990" w:rsidRDefault="00AC0990">
      <w:pPr>
        <w:pStyle w:val="ConsPlusNormal"/>
        <w:jc w:val="right"/>
      </w:pPr>
      <w:r>
        <w:t>Российской Федерации</w:t>
      </w:r>
    </w:p>
    <w:p w:rsidR="00AC0990" w:rsidRDefault="00AC0990">
      <w:pPr>
        <w:pStyle w:val="ConsPlusNormal"/>
        <w:jc w:val="right"/>
      </w:pPr>
      <w:r>
        <w:t>В.В.ДОРОШКОВ</w:t>
      </w:r>
    </w:p>
    <w:p w:rsidR="00AC0990" w:rsidRDefault="00AC0990">
      <w:pPr>
        <w:pStyle w:val="ConsPlusNormal"/>
        <w:ind w:firstLine="540"/>
        <w:jc w:val="both"/>
      </w:pPr>
    </w:p>
    <w:p w:rsidR="00AC0990" w:rsidRDefault="00AC0990">
      <w:pPr>
        <w:pStyle w:val="ConsPlusNormal"/>
        <w:ind w:firstLine="540"/>
        <w:jc w:val="both"/>
      </w:pPr>
    </w:p>
    <w:p w:rsidR="00AC0990" w:rsidRDefault="00AC0990">
      <w:pPr>
        <w:pStyle w:val="ConsPlusNormal"/>
        <w:pBdr>
          <w:top w:val="single" w:sz="6" w:space="0" w:color="auto"/>
        </w:pBdr>
        <w:spacing w:before="100" w:after="100"/>
        <w:jc w:val="both"/>
        <w:rPr>
          <w:sz w:val="2"/>
          <w:szCs w:val="2"/>
        </w:rPr>
      </w:pPr>
    </w:p>
    <w:p w:rsidR="001B2EC7" w:rsidRDefault="00AC0990"/>
    <w:sectPr w:rsidR="001B2EC7" w:rsidSect="009F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90"/>
    <w:rsid w:val="00632E50"/>
    <w:rsid w:val="00674977"/>
    <w:rsid w:val="00AC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9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04649B2F9CD270FEBF8BED657AAF1585F3171646C8F1C22C5CF9BA89467F569527A435C523256A1DB7127552m301L" TargetMode="External"/><Relationship Id="rId117" Type="http://schemas.openxmlformats.org/officeDocument/2006/relationships/hyperlink" Target="consultantplus://offline/ref=3404649B2F9CD270FEBF8BED657AAF1585F3171646C8F1C22C5CF9BA89467F568727FC39C420396A1BA24424176DD24166C9EDADFD3CA026m20CL" TargetMode="External"/><Relationship Id="rId21" Type="http://schemas.openxmlformats.org/officeDocument/2006/relationships/hyperlink" Target="consultantplus://offline/ref=3404649B2F9CD270FEBF8BED657AAF1585F3171646C8F1C22C5CF9BA89467F569527A435C523256A1DB7127552m301L" TargetMode="External"/><Relationship Id="rId42" Type="http://schemas.openxmlformats.org/officeDocument/2006/relationships/hyperlink" Target="consultantplus://offline/ref=3404649B2F9CD270FEBF8BED657AAF1585F0131B42C0F1C22C5CF9BA89467F568727FC39C42039681BA24424176DD24166C9EDADFD3CA026m20CL" TargetMode="External"/><Relationship Id="rId47" Type="http://schemas.openxmlformats.org/officeDocument/2006/relationships/hyperlink" Target="consultantplus://offline/ref=3404649B2F9CD270FEBF8BED657AAF1585F3171646C8F1C22C5CF9BA89467F568727FC39C4203F6C10A24424176DD24166C9EDADFD3CA026m20CL" TargetMode="External"/><Relationship Id="rId63" Type="http://schemas.openxmlformats.org/officeDocument/2006/relationships/hyperlink" Target="consultantplus://offline/ref=3404649B2F9CD270FEBF8BED657AAF1585F3171646C8F1C22C5CF9BA89467F568727FC39C420386C10A24424176DD24166C9EDADFD3CA026m20CL" TargetMode="External"/><Relationship Id="rId68" Type="http://schemas.openxmlformats.org/officeDocument/2006/relationships/hyperlink" Target="consultantplus://offline/ref=3404649B2F9CD270FEBF8BED657AAF1585F0131B42C0F1C22C5CF9BA89467F568727FC39C4203A6F1CA24424176DD24166C9EDADFD3CA026m20CL" TargetMode="External"/><Relationship Id="rId84" Type="http://schemas.openxmlformats.org/officeDocument/2006/relationships/hyperlink" Target="consultantplus://offline/ref=3404649B2F9CD270FEBF8BED657AAF1585F3171646C8F1C22C5CF9BA89467F568727FC39C42039681CA24424176DD24166C9EDADFD3CA026m20CL" TargetMode="External"/><Relationship Id="rId89" Type="http://schemas.openxmlformats.org/officeDocument/2006/relationships/hyperlink" Target="consultantplus://offline/ref=3404649B2F9CD270FEBF8BED657AAF1585F3171646C8F1C22C5CF9BA89467F568727FC39C420386C1AA24424176DD24166C9EDADFD3CA026m20CL" TargetMode="External"/><Relationship Id="rId112" Type="http://schemas.openxmlformats.org/officeDocument/2006/relationships/hyperlink" Target="consultantplus://offline/ref=3404649B2F9CD270FEBF8BED657AAF1585F3171646C8F1C22C5CF9BA89467F568727FC39C420396A1BA24424176DD24166C9EDADFD3CA026m20CL" TargetMode="External"/><Relationship Id="rId133" Type="http://schemas.openxmlformats.org/officeDocument/2006/relationships/hyperlink" Target="consultantplus://offline/ref=3404649B2F9CD270FEBF8BED657AAF1585F3171646C8F1C22C5CF9BA89467F568727FC39C420396F1CA24424176DD24166C9EDADFD3CA026m20CL" TargetMode="External"/><Relationship Id="rId138" Type="http://schemas.openxmlformats.org/officeDocument/2006/relationships/hyperlink" Target="consultantplus://offline/ref=3404649B2F9CD270FEBF8BED657AAF1585F1171A47C2F1C22C5CF9BA89467F568727FC39C421386811A24424176DD24166C9EDADFD3CA026m20CL" TargetMode="External"/><Relationship Id="rId154" Type="http://schemas.openxmlformats.org/officeDocument/2006/relationships/hyperlink" Target="consultantplus://offline/ref=3404649B2F9CD270FEBF8BED657AAF1585F3171646C8F1C22C5CF9BA89467F568727FC39C02B6F3B5CFC1D745026DF457BD5EDA9mE0AL" TargetMode="External"/><Relationship Id="rId159" Type="http://schemas.openxmlformats.org/officeDocument/2006/relationships/hyperlink" Target="consultantplus://offline/ref=3404649B2F9CD270FEBF8BED657AAF1585F3171646C8F1C22C5CF9BA89467F568727FC39C4203A691AA24424176DD24166C9EDADFD3CA026m20CL" TargetMode="External"/><Relationship Id="rId175" Type="http://schemas.openxmlformats.org/officeDocument/2006/relationships/hyperlink" Target="consultantplus://offline/ref=3404649B2F9CD270FEBF8BED657AAF1585F1171A40C3F1C22C5CF9BA89467F568727FC39C4203B6319A24424176DD24166C9EDADFD3CA026m20CL" TargetMode="External"/><Relationship Id="rId170" Type="http://schemas.openxmlformats.org/officeDocument/2006/relationships/hyperlink" Target="consultantplus://offline/ref=3404649B2F9CD270FEBF8BED657AAF1585F3171646C8F1C22C5CF9BA89467F568727FC39C420386C1DA24424176DD24166C9EDADFD3CA026m20CL" TargetMode="External"/><Relationship Id="rId191" Type="http://schemas.openxmlformats.org/officeDocument/2006/relationships/fontTable" Target="fontTable.xml"/><Relationship Id="rId16" Type="http://schemas.openxmlformats.org/officeDocument/2006/relationships/hyperlink" Target="consultantplus://offline/ref=3404649B2F9CD270FEBF8BED657AAF1585F3171646C8F1C22C5CF9BA89467F568727FC39C4203A6A1DA24424176DD24166C9EDADFD3CA026m20CL" TargetMode="External"/><Relationship Id="rId107" Type="http://schemas.openxmlformats.org/officeDocument/2006/relationships/hyperlink" Target="consultantplus://offline/ref=3404649B2F9CD270FEBF8BED657AAF1585F3171646C8F1C22C5CF9BA89467F568727FC3DC42B6F3B5CFC1D745026DF457BD5EDA9mE0AL" TargetMode="External"/><Relationship Id="rId11" Type="http://schemas.openxmlformats.org/officeDocument/2006/relationships/hyperlink" Target="consultantplus://offline/ref=3404649B2F9CD270FEBF8BED657AAF1585F3171646C8F1C22C5CF9BA89467F569527A435C523256A1DB7127552m301L" TargetMode="External"/><Relationship Id="rId32" Type="http://schemas.openxmlformats.org/officeDocument/2006/relationships/hyperlink" Target="consultantplus://offline/ref=3404649B2F9CD270FEBF8BED657AAF1585F3171646C8F1C22C5CF9BA89467F568727FC3BC42B6F3B5CFC1D745026DF457BD5EDA9mE0AL" TargetMode="External"/><Relationship Id="rId37" Type="http://schemas.openxmlformats.org/officeDocument/2006/relationships/hyperlink" Target="consultantplus://offline/ref=3404649B2F9CD270FEBF8BED657AAF1585F3171646C8F1C22C5CF9BA89467F568727FC39C4203A6B1BA24424176DD24166C9EDADFD3CA026m20CL" TargetMode="External"/><Relationship Id="rId53" Type="http://schemas.openxmlformats.org/officeDocument/2006/relationships/hyperlink" Target="consultantplus://offline/ref=3404649B2F9CD270FEBF8BED657AAF1584F9111B44C5F1C22C5CF9BA89467F568727FC39C42032631AA24424176DD24166C9EDADFD3CA026m20CL" TargetMode="External"/><Relationship Id="rId58" Type="http://schemas.openxmlformats.org/officeDocument/2006/relationships/hyperlink" Target="consultantplus://offline/ref=3404649B2F9CD270FEBF8BED657AAF1585F0131B42C0F1C22C5CF9BA89467F568727FC39C4203D6C1BA24424176DD24166C9EDADFD3CA026m20CL" TargetMode="External"/><Relationship Id="rId74" Type="http://schemas.openxmlformats.org/officeDocument/2006/relationships/hyperlink" Target="consultantplus://offline/ref=3404649B2F9CD270FEBF8BED657AAF1585F3171646C8F1C22C5CF9BA89467F568727FC39C420386C1BA24424176DD24166C9EDADFD3CA026m20CL" TargetMode="External"/><Relationship Id="rId79" Type="http://schemas.openxmlformats.org/officeDocument/2006/relationships/hyperlink" Target="consultantplus://offline/ref=3404649B2F9CD270FEBF8BED657AAF1585F3171646C8F1C22C5CF9BA89467F568727FC39C42038621AA24424176DD24166C9EDADFD3CA026m20CL" TargetMode="External"/><Relationship Id="rId102" Type="http://schemas.openxmlformats.org/officeDocument/2006/relationships/hyperlink" Target="consultantplus://offline/ref=3404649B2F9CD270FEBF8BED657AAF1585F3171646C8F1C22C5CF9BA89467F568727FC39C4203A6F11A24424176DD24166C9EDADFD3CA026m20CL" TargetMode="External"/><Relationship Id="rId123" Type="http://schemas.openxmlformats.org/officeDocument/2006/relationships/hyperlink" Target="consultantplus://offline/ref=3404649B2F9CD270FEBF8BED657AAF1585F1171A47C2F1C22C5CF9BA89467F568727FC39C4223C6E10A24424176DD24166C9EDADFD3CA026m20CL" TargetMode="External"/><Relationship Id="rId128" Type="http://schemas.openxmlformats.org/officeDocument/2006/relationships/hyperlink" Target="consultantplus://offline/ref=3404649B2F9CD270FEBF8BED657AAF1584F813144BC2F1C22C5CF9BA89467F568727FC39C4203E6F19A24424176DD24166C9EDADFD3CA026m20CL" TargetMode="External"/><Relationship Id="rId144" Type="http://schemas.openxmlformats.org/officeDocument/2006/relationships/hyperlink" Target="consultantplus://offline/ref=3404649B2F9CD270FEBF8BED657AAF1585F3171646C8F1C22C5CF9BA89467F568727FC39C4203B681CA24424176DD24166C9EDADFD3CA026m20CL" TargetMode="External"/><Relationship Id="rId149" Type="http://schemas.openxmlformats.org/officeDocument/2006/relationships/hyperlink" Target="consultantplus://offline/ref=3404649B2F9CD270FEBF8BED657AAF1585F3171646C8F1C22C5CF9BA89467F568727FC39C420386210A24424176DD24166C9EDADFD3CA026m20CL" TargetMode="External"/><Relationship Id="rId5" Type="http://schemas.openxmlformats.org/officeDocument/2006/relationships/hyperlink" Target="consultantplus://offline/ref=3404649B2F9CD270FEBF8BED657AAF1584F910174997A6C07D09F7BF81163746C962F138C1263A614CF854205E39DC5E65D2F3AAE33FmA09L" TargetMode="External"/><Relationship Id="rId90" Type="http://schemas.openxmlformats.org/officeDocument/2006/relationships/hyperlink" Target="consultantplus://offline/ref=3404649B2F9CD270FEBF8BED657AAF1585F1171A40C3F1C22C5CF9BA89467F568727FC39C4203B631BA24424176DD24166C9EDADFD3CA026m20CL" TargetMode="External"/><Relationship Id="rId95" Type="http://schemas.openxmlformats.org/officeDocument/2006/relationships/hyperlink" Target="consultantplus://offline/ref=3404649B2F9CD270FEBF8BED657AAF1585F3171646C8F1C22C5CF9BA89467F568727FC39C420386210A24424176DD24166C9EDADFD3CA026m20CL" TargetMode="External"/><Relationship Id="rId160" Type="http://schemas.openxmlformats.org/officeDocument/2006/relationships/hyperlink" Target="consultantplus://offline/ref=3404649B2F9CD270FEBF8BED657AAF1585F1171A47C2F1C22C5CF9BA89467F568727FC39C4203A631AA24424176DD24166C9EDADFD3CA026m20CL" TargetMode="External"/><Relationship Id="rId165" Type="http://schemas.openxmlformats.org/officeDocument/2006/relationships/hyperlink" Target="consultantplus://offline/ref=3404649B2F9CD270FEBF8BED657AAF1585F3171646C8F1C22C5CF9BA89467F568727FC39C4203B6C1AA24424176DD24166C9EDADFD3CA026m20CL" TargetMode="External"/><Relationship Id="rId181" Type="http://schemas.openxmlformats.org/officeDocument/2006/relationships/hyperlink" Target="consultantplus://offline/ref=3404649B2F9CD270FEBF8BED657AAF1585F3171646C8F1C22C5CF9BA89467F568727FC39C4203F6C10A24424176DD24166C9EDADFD3CA026m20CL" TargetMode="External"/><Relationship Id="rId186" Type="http://schemas.openxmlformats.org/officeDocument/2006/relationships/hyperlink" Target="consultantplus://offline/ref=3404649B2F9CD270FEBF8BED657AAF1583F317174BCAACC82405F5B88E492041806EF038C4203D6A13FD41310635DE437BD7E8B6E13EA1m20EL" TargetMode="External"/><Relationship Id="rId22" Type="http://schemas.openxmlformats.org/officeDocument/2006/relationships/hyperlink" Target="consultantplus://offline/ref=3404649B2F9CD270FEBF8BED657AAF1585F3171646C8F1C22C5CF9BA89467F568727FC3FCF746A2E4DA411764D38DA5E67D7ECmA01L" TargetMode="External"/><Relationship Id="rId27" Type="http://schemas.openxmlformats.org/officeDocument/2006/relationships/hyperlink" Target="consultantplus://offline/ref=3404649B2F9CD270FEBF8BED657AAF1585F3171646C8F1C22C5CF9BA89467F568727FC39C420386F10A24424176DD24166C9EDADFD3CA026m20CL" TargetMode="External"/><Relationship Id="rId43" Type="http://schemas.openxmlformats.org/officeDocument/2006/relationships/hyperlink" Target="consultantplus://offline/ref=3404649B2F9CD270FEBF8BED657AAF1585F3171646C8F1C22C5CF9BA89467F568727FC39CF746A2E4DA411764D38DA5E67D7ECmA01L" TargetMode="External"/><Relationship Id="rId48" Type="http://schemas.openxmlformats.org/officeDocument/2006/relationships/hyperlink" Target="consultantplus://offline/ref=3404649B2F9CD270FEBF8BED657AAF1585F3171646C8F1C22C5CF9BA89467F568727FC39C420386C10A24424176DD24166C9EDADFD3CA026m20CL" TargetMode="External"/><Relationship Id="rId64" Type="http://schemas.openxmlformats.org/officeDocument/2006/relationships/hyperlink" Target="consultantplus://offline/ref=3404649B2F9CD270FEBF8BED657AAF1585F0131B42C0F1C22C5CF9BA89467F568727FC39C4203D6C1CA24424176DD24166C9EDADFD3CA026m20CL" TargetMode="External"/><Relationship Id="rId69" Type="http://schemas.openxmlformats.org/officeDocument/2006/relationships/hyperlink" Target="consultantplus://offline/ref=3404649B2F9CD270FEBF8BED657AAF1585F3171646C8F1C22C5CF9BA89467F568727FC39C420386C10A24424176DD24166C9EDADFD3CA026m20CL" TargetMode="External"/><Relationship Id="rId113" Type="http://schemas.openxmlformats.org/officeDocument/2006/relationships/hyperlink" Target="consultantplus://offline/ref=3404649B2F9CD270FEBF8BED657AAF1585F3171646C8F1C22C5CF9BA89467F568727FC3CC62B6F3B5CFC1D745026DF457BD5EDA9mE0AL" TargetMode="External"/><Relationship Id="rId118" Type="http://schemas.openxmlformats.org/officeDocument/2006/relationships/hyperlink" Target="consultantplus://offline/ref=3404649B2F9CD270FEBF8BED657AAF1585F3171646C8F1C22C5CF9BA89467F568727FC39C420396810A24424176DD24166C9EDADFD3CA026m20CL" TargetMode="External"/><Relationship Id="rId134" Type="http://schemas.openxmlformats.org/officeDocument/2006/relationships/hyperlink" Target="consultantplus://offline/ref=3404649B2F9CD270FEBF8BED657AAF1585F3171646C8F1C22C5CF9BA89467F568727FC39C420396C18A24424176DD24166C9EDADFD3CA026m20CL" TargetMode="External"/><Relationship Id="rId139" Type="http://schemas.openxmlformats.org/officeDocument/2006/relationships/hyperlink" Target="consultantplus://offline/ref=3404649B2F9CD270FEBF8BED657AAF1585F1171A47C2F1C22C5CF9BA89467F568727FC39C421386911A24424176DD24166C9EDADFD3CA026m20CL" TargetMode="External"/><Relationship Id="rId80" Type="http://schemas.openxmlformats.org/officeDocument/2006/relationships/hyperlink" Target="consultantplus://offline/ref=3404649B2F9CD270FEBF8BED657AAF1585F3171646C8F1C22C5CF9BA89467F568727FC39C4203A6F1AA24424176DD24166C9EDADFD3CA026m20CL" TargetMode="External"/><Relationship Id="rId85" Type="http://schemas.openxmlformats.org/officeDocument/2006/relationships/hyperlink" Target="consultantplus://offline/ref=3404649B2F9CD270FEBF8BED657AAF1585F0131B42C0F1C22C5CF9BA89467F568727FC39C420396D11A24424176DD24166C9EDADFD3CA026m20CL" TargetMode="External"/><Relationship Id="rId150" Type="http://schemas.openxmlformats.org/officeDocument/2006/relationships/hyperlink" Target="consultantplus://offline/ref=3404649B2F9CD270FEBF8BED657AAF1585F3171646C8F1C22C5CF9BA89467F568727FC39C4203A6F11A24424176DD24166C9EDADFD3CA026m20CL" TargetMode="External"/><Relationship Id="rId155" Type="http://schemas.openxmlformats.org/officeDocument/2006/relationships/hyperlink" Target="consultantplus://offline/ref=3404649B2F9CD270FEBF8BED657AAF1585F1171A47C2F1C22C5CF9BA89467F568727FC3CC52B6F3B5CFC1D745026DF457BD5EDA9mE0AL" TargetMode="External"/><Relationship Id="rId171" Type="http://schemas.openxmlformats.org/officeDocument/2006/relationships/hyperlink" Target="consultantplus://offline/ref=3404649B2F9CD270FEBF8BED657AAF1585F0131B42C0F1C22C5CF9BA89467F568727FC39C4213B6B1BA24424176DD24166C9EDADFD3CA026m20CL" TargetMode="External"/><Relationship Id="rId176" Type="http://schemas.openxmlformats.org/officeDocument/2006/relationships/hyperlink" Target="consultantplus://offline/ref=3404649B2F9CD270FEBF8BED657AAF1585F1161640C9F1C22C5CF9BA89467F568727FC31C42B6F3B5CFC1D745026DF457BD5EDA9mE0AL" TargetMode="External"/><Relationship Id="rId192" Type="http://schemas.openxmlformats.org/officeDocument/2006/relationships/theme" Target="theme/theme1.xml"/><Relationship Id="rId12" Type="http://schemas.openxmlformats.org/officeDocument/2006/relationships/hyperlink" Target="consultantplus://offline/ref=3404649B2F9CD270FEBF8BED657AAF1585F3171646C8F1C22C5CF9BA89467F568727FC39C4203B6F1AA24424176DD24166C9EDADFD3CA026m20CL" TargetMode="External"/><Relationship Id="rId17" Type="http://schemas.openxmlformats.org/officeDocument/2006/relationships/hyperlink" Target="consultantplus://offline/ref=3404649B2F9CD270FEBF8BED657AAF1585F3171646C8F1C22C5CF9BA89467F568727FC39C420386C10A24424176DD24166C9EDADFD3CA026m20CL" TargetMode="External"/><Relationship Id="rId33" Type="http://schemas.openxmlformats.org/officeDocument/2006/relationships/hyperlink" Target="consultantplus://offline/ref=3404649B2F9CD270FEBF8BED657AAF1585F3171646C8F1C22C5CF9BA89467F568727FC39C72B6F3B5CFC1D745026DF457BD5EDA9mE0AL" TargetMode="External"/><Relationship Id="rId38" Type="http://schemas.openxmlformats.org/officeDocument/2006/relationships/hyperlink" Target="consultantplus://offline/ref=3404649B2F9CD270FEBF8BED657AAF1585F0131B42C0F1C22C5CF9BA89467F568727FC39C4203B681AA24424176DD24166C9EDADFD3CA026m20CL" TargetMode="External"/><Relationship Id="rId59" Type="http://schemas.openxmlformats.org/officeDocument/2006/relationships/hyperlink" Target="consultantplus://offline/ref=3404649B2F9CD270FEBF8BED657AAF1585F0131B42C0F1C22C5CF9BA89467F568727FC39C4203A6B18A24424176DD24166C9EDADFD3CA026m20CL" TargetMode="External"/><Relationship Id="rId103" Type="http://schemas.openxmlformats.org/officeDocument/2006/relationships/hyperlink" Target="consultantplus://offline/ref=3404649B2F9CD270FEBF8BED657AAF1585F3171646C8F1C22C5CF9BA89467F568727FC39C42038631DA24424176DD24166C9EDADFD3CA026m20CL" TargetMode="External"/><Relationship Id="rId108" Type="http://schemas.openxmlformats.org/officeDocument/2006/relationships/hyperlink" Target="consultantplus://offline/ref=3404649B2F9CD270FEBF8BED657AAF1585F3171646C8F1C22C5CF9BA89467F568727FC3DC42B6F3B5CFC1D745026DF457BD5EDA9mE0AL" TargetMode="External"/><Relationship Id="rId124" Type="http://schemas.openxmlformats.org/officeDocument/2006/relationships/hyperlink" Target="consultantplus://offline/ref=3404649B2F9CD270FEBF8BED657AAF1585F3171646C8F1C22C5CF9BA89467F568727FC39C4203B621DA24424176DD24166C9EDADFD3CA026m20CL" TargetMode="External"/><Relationship Id="rId129" Type="http://schemas.openxmlformats.org/officeDocument/2006/relationships/hyperlink" Target="consultantplus://offline/ref=3404649B2F9CD270FEBF8BED657AAF1585F3171646C8F1C22C5CF9BA89467F568727FC39C4203A6A1CA24424176DD24166C9EDADFD3CA026m20CL" TargetMode="External"/><Relationship Id="rId54" Type="http://schemas.openxmlformats.org/officeDocument/2006/relationships/hyperlink" Target="consultantplus://offline/ref=3404649B2F9CD270FEBF8BED657AAF1584F9111B44C5F1C22C5CF9BA89467F568727FC39C42032631BA24424176DD24166C9EDADFD3CA026m20CL" TargetMode="External"/><Relationship Id="rId70" Type="http://schemas.openxmlformats.org/officeDocument/2006/relationships/hyperlink" Target="consultantplus://offline/ref=3404649B2F9CD270FEBF8BED657AAF1585F0131B42C0F1C22C5CF9BA89467F568727FC39C4203A6D1DA24424176DD24166C9EDADFD3CA026m20CL" TargetMode="External"/><Relationship Id="rId75" Type="http://schemas.openxmlformats.org/officeDocument/2006/relationships/hyperlink" Target="consultantplus://offline/ref=3404649B2F9CD270FEBF8BED657AAF1585F3171646C8F1C22C5CF9BA89467F568727FC39C4203A6A1CA24424176DD24166C9EDADFD3CA026m20CL" TargetMode="External"/><Relationship Id="rId91" Type="http://schemas.openxmlformats.org/officeDocument/2006/relationships/hyperlink" Target="consultantplus://offline/ref=3404649B2F9CD270FEBF8BED657AAF1585F1171A40C3F1C22C5CF9BA89467F568727FC39C421336319A24424176DD24166C9EDADFD3CA026m20CL" TargetMode="External"/><Relationship Id="rId96" Type="http://schemas.openxmlformats.org/officeDocument/2006/relationships/hyperlink" Target="consultantplus://offline/ref=3404649B2F9CD270FEBF8BED657AAF1585F3171646C8F1C22C5CF9BA89467F568727FC39C4203A6F11A24424176DD24166C9EDADFD3CA026m20CL" TargetMode="External"/><Relationship Id="rId140" Type="http://schemas.openxmlformats.org/officeDocument/2006/relationships/hyperlink" Target="consultantplus://offline/ref=3404649B2F9CD270FEBF8BED657AAF1585F1171A47C2F1C22C5CF9BA89467F568727FC39C4213A6E1DA24424176DD24166C9EDADFD3CA026m20CL" TargetMode="External"/><Relationship Id="rId145" Type="http://schemas.openxmlformats.org/officeDocument/2006/relationships/hyperlink" Target="consultantplus://offline/ref=3404649B2F9CD270FEBF8BED657AAF1585F3171646C8F1C22C5CF9BA89467F568727FC39C02B6F3B5CFC1D745026DF457BD5EDA9mE0AL" TargetMode="External"/><Relationship Id="rId161" Type="http://schemas.openxmlformats.org/officeDocument/2006/relationships/hyperlink" Target="consultantplus://offline/ref=3404649B2F9CD270FEBF8BED657AAF1585F3171646C8F1C22C5CF9BA89467F569527A435C523256A1DB7127552m301L" TargetMode="External"/><Relationship Id="rId166" Type="http://schemas.openxmlformats.org/officeDocument/2006/relationships/hyperlink" Target="consultantplus://offline/ref=3404649B2F9CD270FEBF8BED657AAF1585F3171646C8F1C22C5CF9BA89467F568727FC39C420386F10A24424176DD24166C9EDADFD3CA026m20CL" TargetMode="External"/><Relationship Id="rId182" Type="http://schemas.openxmlformats.org/officeDocument/2006/relationships/hyperlink" Target="consultantplus://offline/ref=3404649B2F9CD270FEBF8BED657AAF1587F1151044C5F1C22C5CF9BA89467F569527A435C523256A1DB7127552m301L" TargetMode="External"/><Relationship Id="rId187" Type="http://schemas.openxmlformats.org/officeDocument/2006/relationships/hyperlink" Target="consultantplus://offline/ref=3404649B2F9CD270FEBF8BED657AAF158EF21E1241CAACC82405F5B88E492041806EF038C421326E13FD41310635DE437BD7E8B6E13EA1m20EL" TargetMode="External"/><Relationship Id="rId1" Type="http://schemas.openxmlformats.org/officeDocument/2006/relationships/styles" Target="styles.xml"/><Relationship Id="rId6" Type="http://schemas.openxmlformats.org/officeDocument/2006/relationships/hyperlink" Target="consultantplus://offline/ref=3404649B2F9CD270FEBF8BED657AAF1587F21F1644C6F1C22C5CF9BA89467F568727FC39C4203B6C19A24424176DD24166C9EDADFD3CA026m20CL" TargetMode="External"/><Relationship Id="rId23" Type="http://schemas.openxmlformats.org/officeDocument/2006/relationships/hyperlink" Target="consultantplus://offline/ref=3404649B2F9CD270FEBF8BED657AAF158EF7101347CAACC82405F5B88E492041806EF038C420396213FD41310635DE437BD7E8B6E13EA1m20EL" TargetMode="External"/><Relationship Id="rId28" Type="http://schemas.openxmlformats.org/officeDocument/2006/relationships/hyperlink" Target="consultantplus://offline/ref=3404649B2F9CD270FEBF8BED657AAF1585F1171A40C3F1C22C5CF9BA89467F568727FC39C4223B6919A24424176DD24166C9EDADFD3CA026m20CL" TargetMode="External"/><Relationship Id="rId49" Type="http://schemas.openxmlformats.org/officeDocument/2006/relationships/hyperlink" Target="consultantplus://offline/ref=3404649B2F9CD270FEBF8BED657AAF1585F0131B42C0F1C22C5CF9BA89467F568727FC39C4203D6C1CA24424176DD24166C9EDADFD3CA026m20CL" TargetMode="External"/><Relationship Id="rId114" Type="http://schemas.openxmlformats.org/officeDocument/2006/relationships/hyperlink" Target="consultantplus://offline/ref=3404649B2F9CD270FEBF8BED657AAF1585F1171A40C3F1C22C5CF9BA89467F568727FC39C420326E1CA24424176DD24166C9EDADFD3CA026m20CL" TargetMode="External"/><Relationship Id="rId119" Type="http://schemas.openxmlformats.org/officeDocument/2006/relationships/hyperlink" Target="consultantplus://offline/ref=3404649B2F9CD270FEBF8BED657AAF1585F3171646C8F1C22C5CF9BA89467F568727FC39C42039691CA24424176DD24166C9EDADFD3CA026m20CL" TargetMode="External"/><Relationship Id="rId44" Type="http://schemas.openxmlformats.org/officeDocument/2006/relationships/hyperlink" Target="consultantplus://offline/ref=3404649B2F9CD270FEBF8BED657AAF1585F3171646C8F1C22C5CF9BA89467F568727FC39C4203F6F1EA24424176DD24166C9EDADFD3CA026m20CL" TargetMode="External"/><Relationship Id="rId60" Type="http://schemas.openxmlformats.org/officeDocument/2006/relationships/hyperlink" Target="consultantplus://offline/ref=3404649B2F9CD270FEBF8BED657AAF1585F0131B42C0F1C22C5CF9BA89467F568727FC39C4203A681AA24424176DD24166C9EDADFD3CA026m20CL" TargetMode="External"/><Relationship Id="rId65" Type="http://schemas.openxmlformats.org/officeDocument/2006/relationships/hyperlink" Target="consultantplus://offline/ref=3404649B2F9CD270FEBF8BED657AAF1585F0131B42C0F1C22C5CF9BA89467F568727FC39C4203A6C1BA24424176DD24166C9EDADFD3CA026m20CL" TargetMode="External"/><Relationship Id="rId81" Type="http://schemas.openxmlformats.org/officeDocument/2006/relationships/hyperlink" Target="consultantplus://offline/ref=3404649B2F9CD270FEBF8BED657AAF1585F3171646C8F1C22C5CF9BA89467F568727FC39C42038621FA24424176DD24166C9EDADFD3CA026m20CL" TargetMode="External"/><Relationship Id="rId86" Type="http://schemas.openxmlformats.org/officeDocument/2006/relationships/hyperlink" Target="consultantplus://offline/ref=3404649B2F9CD270FEBF8BED657AAF1585F3171646C8F1C22C5CF9BA89467F569527A435C523256A1DB7127552m301L" TargetMode="External"/><Relationship Id="rId130" Type="http://schemas.openxmlformats.org/officeDocument/2006/relationships/hyperlink" Target="consultantplus://offline/ref=3404649B2F9CD270FEBF8BED657AAF1585F3171646C8F1C22C5CF9BA89467F568727FC39C42038621AA24424176DD24166C9EDADFD3CA026m20CL" TargetMode="External"/><Relationship Id="rId135" Type="http://schemas.openxmlformats.org/officeDocument/2006/relationships/hyperlink" Target="consultantplus://offline/ref=3404649B2F9CD270FEBF8BED657AAF1585F3171646C8F1C22C5CF9BA89467F568727FC39C420396C1AA24424176DD24166C9EDADFD3CA026m20CL" TargetMode="External"/><Relationship Id="rId151" Type="http://schemas.openxmlformats.org/officeDocument/2006/relationships/hyperlink" Target="consultantplus://offline/ref=3404649B2F9CD270FEBF8BED657AAF1585F3171646C8F1C22C5CF9BA89467F568727FC39C42038631DA24424176DD24166C9EDADFD3CA026m20CL" TargetMode="External"/><Relationship Id="rId156" Type="http://schemas.openxmlformats.org/officeDocument/2006/relationships/hyperlink" Target="consultantplus://offline/ref=3404649B2F9CD270FEBF8BED657AAF1585F3171646C8F1C22C5CF9BA89467F568727FC39C4203A6B1FA24424176DD24166C9EDADFD3CA026m20CL" TargetMode="External"/><Relationship Id="rId177" Type="http://schemas.openxmlformats.org/officeDocument/2006/relationships/hyperlink" Target="consultantplus://offline/ref=3404649B2F9CD270FEBF8BED657AAF1585F1171A47C2F1C22C5CF9BA89467F568727FC39C420336A1BA24424176DD24166C9EDADFD3CA026m20CL" TargetMode="External"/><Relationship Id="rId172" Type="http://schemas.openxmlformats.org/officeDocument/2006/relationships/hyperlink" Target="consultantplus://offline/ref=3404649B2F9CD270FEBF8BED657AAF1585F3171646C8F1C22C5CF9BA89467F568727FC39C420386C1DA24424176DD24166C9EDADFD3CA026m20CL" TargetMode="External"/><Relationship Id="rId13" Type="http://schemas.openxmlformats.org/officeDocument/2006/relationships/hyperlink" Target="consultantplus://offline/ref=3404649B2F9CD270FEBF8BED657AAF1585F3171646C8F1C22C5CF9BA89467F568727FC39C420386F1FA24424176DD24166C9EDADFD3CA026m20CL" TargetMode="External"/><Relationship Id="rId18" Type="http://schemas.openxmlformats.org/officeDocument/2006/relationships/hyperlink" Target="consultantplus://offline/ref=3404649B2F9CD270FEBF8BED657AAF1585F3171646C8F1C22C5CF9BA89467F568727FC3DCD2B6F3B5CFC1D745026DF457BD5EDA9mE0AL" TargetMode="External"/><Relationship Id="rId39" Type="http://schemas.openxmlformats.org/officeDocument/2006/relationships/hyperlink" Target="consultantplus://offline/ref=3404649B2F9CD270FEBF8BED657AAF1585F0131B42C0F1C22C5CF9BA89467F568727FC39C4203A6A18A24424176DD24166C9EDADFD3CA026m20CL" TargetMode="External"/><Relationship Id="rId109" Type="http://schemas.openxmlformats.org/officeDocument/2006/relationships/hyperlink" Target="consultantplus://offline/ref=3404649B2F9CD270FEBF8BED657AAF1585F3171646C8F1C22C5CF9BA89467F568727FC39C420386310A24424176DD24166C9EDADFD3CA026m20CL" TargetMode="External"/><Relationship Id="rId34" Type="http://schemas.openxmlformats.org/officeDocument/2006/relationships/hyperlink" Target="consultantplus://offline/ref=3404649B2F9CD270FEBF8BED657AAF1585F3171646C8F1C22C5CF9BA89467F568727FC39C420396A11A24424176DD24166C9EDADFD3CA026m20CL" TargetMode="External"/><Relationship Id="rId50" Type="http://schemas.openxmlformats.org/officeDocument/2006/relationships/hyperlink" Target="consultantplus://offline/ref=3404649B2F9CD270FEBF8BED657AAF1585F0131B42C0F1C22C5CF9BA89467F568727FC39C4203A6F19A24424176DD24166C9EDADFD3CA026m20CL" TargetMode="External"/><Relationship Id="rId55" Type="http://schemas.openxmlformats.org/officeDocument/2006/relationships/hyperlink" Target="consultantplus://offline/ref=3404649B2F9CD270FEBF8BED657AAF1585F0131B42C0F1C22C5CF9BA89467F568727FC39C4203A6F10A24424176DD24166C9EDADFD3CA026m20CL" TargetMode="External"/><Relationship Id="rId76" Type="http://schemas.openxmlformats.org/officeDocument/2006/relationships/hyperlink" Target="consultantplus://offline/ref=3404649B2F9CD270FEBF8BED657AAF1585F3171646C8F1C22C5CF9BA89467F568727FC3CC22B6F3B5CFC1D745026DF457BD5EDA9mE0AL" TargetMode="External"/><Relationship Id="rId97" Type="http://schemas.openxmlformats.org/officeDocument/2006/relationships/hyperlink" Target="consultantplus://offline/ref=3404649B2F9CD270FEBF8BED657AAF1585F3171646C8F1C22C5CF9BA89467F568727FC39C42038631DA24424176DD24166C9EDADFD3CA026m20CL" TargetMode="External"/><Relationship Id="rId104" Type="http://schemas.openxmlformats.org/officeDocument/2006/relationships/hyperlink" Target="consultantplus://offline/ref=3404649B2F9CD270FEBF8BED657AAF1585F3171646C8F1C22C5CF9BA89467F568727FC39C72B6F3B5CFC1D745026DF457BD5EDA9mE0AL" TargetMode="External"/><Relationship Id="rId120" Type="http://schemas.openxmlformats.org/officeDocument/2006/relationships/hyperlink" Target="consultantplus://offline/ref=3404649B2F9CD270FEBF8BED657AAF1585F1171A40C3F1C22C5CF9BA89467F568727FC39C4213D681FA24424176DD24166C9EDADFD3CA026m20CL" TargetMode="External"/><Relationship Id="rId125" Type="http://schemas.openxmlformats.org/officeDocument/2006/relationships/hyperlink" Target="consultantplus://offline/ref=3404649B2F9CD270FEBF8BED657AAF1585F3171646C8F1C22C5CF9BA89467F568727FC39C4203B631EA24424176DD24166C9EDADFD3CA026m20CL" TargetMode="External"/><Relationship Id="rId141" Type="http://schemas.openxmlformats.org/officeDocument/2006/relationships/hyperlink" Target="consultantplus://offline/ref=3404649B2F9CD270FEBF8BED657AAF1585F3171646C8F1C22C5CF9BA89467F568727FC39C420396F1CA24424176DD24166C9EDADFD3CA026m20CL" TargetMode="External"/><Relationship Id="rId146" Type="http://schemas.openxmlformats.org/officeDocument/2006/relationships/hyperlink" Target="consultantplus://offline/ref=3404649B2F9CD270FEBF8BED657AAF1585F1171A47C2F1C22C5CF9BA89467F568727FC3CCC2B6F3B5CFC1D745026DF457BD5EDA9mE0AL" TargetMode="External"/><Relationship Id="rId167" Type="http://schemas.openxmlformats.org/officeDocument/2006/relationships/hyperlink" Target="consultantplus://offline/ref=3404649B2F9CD270FEBF8BED657AAF1585F3171646C8F1C22C5CF9BA89467F568727FC39C4203B621CA24424176DD24166C9EDADFD3CA026m20CL" TargetMode="External"/><Relationship Id="rId188" Type="http://schemas.openxmlformats.org/officeDocument/2006/relationships/hyperlink" Target="consultantplus://offline/ref=3404649B2F9CD270FEBF8BED657AAF1582F6131B42CAACC82405F5B88E492041806EF038C4203B6F13FD41310635DE437BD7E8B6E13EA1m20EL" TargetMode="External"/><Relationship Id="rId7" Type="http://schemas.openxmlformats.org/officeDocument/2006/relationships/hyperlink" Target="consultantplus://offline/ref=3404649B2F9CD270FEBF8BED657AAF1587F21F1644C6F1C22C5CF9BA89467F568727FC39C4203B621FA24424176DD24166C9EDADFD3CA026m20CL" TargetMode="External"/><Relationship Id="rId71" Type="http://schemas.openxmlformats.org/officeDocument/2006/relationships/hyperlink" Target="consultantplus://offline/ref=3404649B2F9CD270FEBF8BED657AAF1585F0131B42C0F1C22C5CF9BA89467F568727FC39C42039681EA24424176DD24166C9EDADFD3CA026m20CL" TargetMode="External"/><Relationship Id="rId92" Type="http://schemas.openxmlformats.org/officeDocument/2006/relationships/hyperlink" Target="consultantplus://offline/ref=3404649B2F9CD270FEBF8BED657AAF1585F3171646C8F1C22C5CF9BA89467F569527A435C523256A1DB7127552m301L" TargetMode="External"/><Relationship Id="rId162" Type="http://schemas.openxmlformats.org/officeDocument/2006/relationships/hyperlink" Target="consultantplus://offline/ref=3404649B2F9CD270FEBF8BED657AAF1585F3171646C8F1C22C5CF9BA89467F568727FC39C420386F1FA24424176DD24166C9EDADFD3CA026m20CL" TargetMode="External"/><Relationship Id="rId183" Type="http://schemas.openxmlformats.org/officeDocument/2006/relationships/hyperlink" Target="consultantplus://offline/ref=3404649B2F9CD270FEBF8BED657AAF1587F215134BCAACC82405F5B88E4920538036FC39C73E3B6F06AB1074m50AL" TargetMode="External"/><Relationship Id="rId2" Type="http://schemas.microsoft.com/office/2007/relationships/stylesWithEffects" Target="stylesWithEffects.xml"/><Relationship Id="rId29" Type="http://schemas.openxmlformats.org/officeDocument/2006/relationships/hyperlink" Target="consultantplus://offline/ref=3404649B2F9CD270FEBF8BED657AAF1585F0131145C2F1C22C5CF9BA89467F568727FC39C4203B691AA24424176DD24166C9EDADFD3CA026m20CL" TargetMode="External"/><Relationship Id="rId24" Type="http://schemas.openxmlformats.org/officeDocument/2006/relationships/hyperlink" Target="consultantplus://offline/ref=3404649B2F9CD270FEBF8BED657AAF1585F3171646C8F1C22C5CF9BA89467F569527A435C523256A1DB7127552m301L" TargetMode="External"/><Relationship Id="rId40" Type="http://schemas.openxmlformats.org/officeDocument/2006/relationships/hyperlink" Target="consultantplus://offline/ref=3404649B2F9CD270FEBF8BED657AAF1585F3171646C8F1C22C5CF9BA89467F568727FC30C62B6F3B5CFC1D745026DF457BD5EDA9mE0AL" TargetMode="External"/><Relationship Id="rId45" Type="http://schemas.openxmlformats.org/officeDocument/2006/relationships/hyperlink" Target="consultantplus://offline/ref=3404649B2F9CD270FEBF8BED657AAF1585F3171646C8F1C22C5CF9BA89467F568727FC39C4203F6C10A24424176DD24166C9EDADFD3CA026m20CL" TargetMode="External"/><Relationship Id="rId66" Type="http://schemas.openxmlformats.org/officeDocument/2006/relationships/hyperlink" Target="consultantplus://offline/ref=3404649B2F9CD270FEBF8BED657AAF1585F0131B42C0F1C22C5CF9BA89467F568727FC39C4203D6C1CA24424176DD24166C9EDADFD3CA026m20CL" TargetMode="External"/><Relationship Id="rId87" Type="http://schemas.openxmlformats.org/officeDocument/2006/relationships/hyperlink" Target="consultantplus://offline/ref=3404649B2F9CD270FEBF8BED657AAF1585F3171646C8F1C22C5CF9BA89467F569527A435C523256A1DB7127552m301L" TargetMode="External"/><Relationship Id="rId110" Type="http://schemas.openxmlformats.org/officeDocument/2006/relationships/hyperlink" Target="consultantplus://offline/ref=3404649B2F9CD270FEBF8BED657AAF1585F3171646C8F1C22C5CF9BA89467F568727FC39C420396810A24424176DD24166C9EDADFD3CA026m20CL" TargetMode="External"/><Relationship Id="rId115" Type="http://schemas.openxmlformats.org/officeDocument/2006/relationships/hyperlink" Target="consultantplus://offline/ref=3404649B2F9CD270FEBF8BED657AAF1585F1171A40C3F1C22C5CF9BA89467F568727FC39C420326F19A24424176DD24166C9EDADFD3CA026m20CL" TargetMode="External"/><Relationship Id="rId131" Type="http://schemas.openxmlformats.org/officeDocument/2006/relationships/hyperlink" Target="consultantplus://offline/ref=3404649B2F9CD270FEBF8BED657AAF1585F1171A47C2F1C22C5CF9BA89467F568727FC39C4223C6E10A24424176DD24166C9EDADFD3CA026m20CL" TargetMode="External"/><Relationship Id="rId136" Type="http://schemas.openxmlformats.org/officeDocument/2006/relationships/hyperlink" Target="consultantplus://offline/ref=3404649B2F9CD270FEBF8BED657AAF1585F1171A47C2F1C22C5CF9BA89467F568727FC39C4213A6F10A24424176DD24166C9EDADFD3CA026m20CL" TargetMode="External"/><Relationship Id="rId157" Type="http://schemas.openxmlformats.org/officeDocument/2006/relationships/hyperlink" Target="consultantplus://offline/ref=3404649B2F9CD270FEBF8BED657AAF1585F1171A47C2F1C22C5CF9BA89467F568727FC39C4213C6310A24424176DD24166C9EDADFD3CA026m20CL" TargetMode="External"/><Relationship Id="rId178" Type="http://schemas.openxmlformats.org/officeDocument/2006/relationships/hyperlink" Target="consultantplus://offline/ref=3404649B2F9CD270FEBF8BED657AAF1585F3171646C8F1C22C5CF9BA89467F569527A435C523256A1DB7127552m301L" TargetMode="External"/><Relationship Id="rId61" Type="http://schemas.openxmlformats.org/officeDocument/2006/relationships/hyperlink" Target="consultantplus://offline/ref=3404649B2F9CD270FEBF8BED657AAF1585F0131B42C0F1C22C5CF9BA89467F568727FC39C4203A6E1AA24424176DD24166C9EDADFD3CA026m20CL" TargetMode="External"/><Relationship Id="rId82" Type="http://schemas.openxmlformats.org/officeDocument/2006/relationships/hyperlink" Target="consultantplus://offline/ref=3404649B2F9CD270FEBF8BED657AAF1585F3171646C8F1C22C5CF9BA89467F568727FC39C420396819A24424176DD24166C9EDADFD3CA026m20CL" TargetMode="External"/><Relationship Id="rId152" Type="http://schemas.openxmlformats.org/officeDocument/2006/relationships/hyperlink" Target="consultantplus://offline/ref=3404649B2F9CD270FEBF8BED657AAF1585F1171A47C2F1C22C5CF9BA89467F568727FC39C4203B6D1CA24424176DD24166C9EDADFD3CA026m20CL" TargetMode="External"/><Relationship Id="rId173" Type="http://schemas.openxmlformats.org/officeDocument/2006/relationships/hyperlink" Target="consultantplus://offline/ref=3404649B2F9CD270FEBF8BED657AAF1585F3171646C8F1C22C5CF9BA89467F568727FC39C4203F6D1CA24424176DD24166C9EDADFD3CA026m20CL" TargetMode="External"/><Relationship Id="rId19" Type="http://schemas.openxmlformats.org/officeDocument/2006/relationships/hyperlink" Target="consultantplus://offline/ref=3404649B2F9CD270FEBF8BED657AAF1585F3141A4AC1F1C22C5CF9BA89467F568727FC31CD2033614CF854205E39DC5E65D2F3AAE33FmA09L" TargetMode="External"/><Relationship Id="rId14" Type="http://schemas.openxmlformats.org/officeDocument/2006/relationships/hyperlink" Target="consultantplus://offline/ref=3404649B2F9CD270FEBF8BED657AAF1585F3171646C8F1C22C5CF9BA89467F568727FC39C420386C18A24424176DD24166C9EDADFD3CA026m20CL" TargetMode="External"/><Relationship Id="rId30" Type="http://schemas.openxmlformats.org/officeDocument/2006/relationships/hyperlink" Target="consultantplus://offline/ref=3404649B2F9CD270FEBF8BED657AAF1585F1171A40C3F1C22C5CF9BA89467F568727FC39C4203A6918A24424176DD24166C9EDADFD3CA026m20CL" TargetMode="External"/><Relationship Id="rId35" Type="http://schemas.openxmlformats.org/officeDocument/2006/relationships/hyperlink" Target="consultantplus://offline/ref=3404649B2F9CD270FEBF8BED657AAF1585F3171646C8F1C22C5CF9BA89467F568727FC39C02B6F3B5CFC1D745026DF457BD5EDA9mE0AL" TargetMode="External"/><Relationship Id="rId56" Type="http://schemas.openxmlformats.org/officeDocument/2006/relationships/hyperlink" Target="consultantplus://offline/ref=3404649B2F9CD270FEBF8BED657AAF1585F0131A47C2F1C22C5CF9BA89467F568727FC39C4203E6E1DA24424176DD24166C9EDADFD3CA026m20CL" TargetMode="External"/><Relationship Id="rId77" Type="http://schemas.openxmlformats.org/officeDocument/2006/relationships/hyperlink" Target="consultantplus://offline/ref=3404649B2F9CD270FEBF8BED657AAF1585F3171646C8F1C22C5CF9BA89467F568727FC39C420396A10A24424176DD24166C9EDADFD3CA026m20CL" TargetMode="External"/><Relationship Id="rId100" Type="http://schemas.openxmlformats.org/officeDocument/2006/relationships/hyperlink" Target="consultantplus://offline/ref=3404649B2F9CD270FEBF8BED657AAF1584F81E1141C4F1C22C5CF9BA89467F568727FC39C420386B1CA24424176DD24166C9EDADFD3CA026m20CL" TargetMode="External"/><Relationship Id="rId105" Type="http://schemas.openxmlformats.org/officeDocument/2006/relationships/hyperlink" Target="consultantplus://offline/ref=3404649B2F9CD270FEBF8BED657AAF1585F3171646C8F1C22C5CF9BA89467F568727FC39C420386311A24424176DD24166C9EDADFD3CA026m20CL" TargetMode="External"/><Relationship Id="rId126" Type="http://schemas.openxmlformats.org/officeDocument/2006/relationships/hyperlink" Target="consultantplus://offline/ref=3404649B2F9CD270FEBF8BED657AAF1585F3171646C8F1C22C5CF9BA89467F568727FC39C4203A6A1BA24424176DD24166C9EDADFD3CA026m20CL" TargetMode="External"/><Relationship Id="rId147" Type="http://schemas.openxmlformats.org/officeDocument/2006/relationships/hyperlink" Target="consultantplus://offline/ref=3404649B2F9CD270FEBF8BED657AAF1585F1171A47C2F1C22C5CF9BA89467F568727FC39C4203A6A1FA24424176DD24166C9EDADFD3CA026m20CL" TargetMode="External"/><Relationship Id="rId168" Type="http://schemas.openxmlformats.org/officeDocument/2006/relationships/hyperlink" Target="consultantplus://offline/ref=3404649B2F9CD270FEBF8BED657AAF1585F3171646C8F1C22C5CF9BA89467F568727FC39C4203B621DA24424176DD24166C9EDADFD3CA026m20CL" TargetMode="External"/><Relationship Id="rId8" Type="http://schemas.openxmlformats.org/officeDocument/2006/relationships/hyperlink" Target="consultantplus://offline/ref=3404649B2F9CD270FEBF8BED657AAF1585F1171A40C3F1C22C5CF9BA89467F569527A435C523256A1DB7127552m301L" TargetMode="External"/><Relationship Id="rId51" Type="http://schemas.openxmlformats.org/officeDocument/2006/relationships/hyperlink" Target="consultantplus://offline/ref=3404649B2F9CD270FEBF8BED657AAF1585F0131B42C0F1C22C5CF9BA89467F568727FC39C4203A6F1CA24424176DD24166C9EDADFD3CA026m20CL" TargetMode="External"/><Relationship Id="rId72" Type="http://schemas.openxmlformats.org/officeDocument/2006/relationships/hyperlink" Target="consultantplus://offline/ref=3404649B2F9CD270FEBF8BED657AAF1585F0131B42C0F1C22C5CF9BA89467F568727FC39C4203A6D1FA24424176DD24166C9EDADFD3CA026m20CL" TargetMode="External"/><Relationship Id="rId93" Type="http://schemas.openxmlformats.org/officeDocument/2006/relationships/hyperlink" Target="consultantplus://offline/ref=3404649B2F9CD270FEBF8BED657AAF1585F3171646C8F1C22C5CF9BA89467F569527A435C523256A1DB7127552m301L" TargetMode="External"/><Relationship Id="rId98" Type="http://schemas.openxmlformats.org/officeDocument/2006/relationships/hyperlink" Target="consultantplus://offline/ref=3404649B2F9CD270FEBF8BED657AAF1585F3171646C8F1C22C5CF9BA89467F568727FC3BC42B6F3B5CFC1D745026DF457BD5EDA9mE0AL" TargetMode="External"/><Relationship Id="rId121" Type="http://schemas.openxmlformats.org/officeDocument/2006/relationships/hyperlink" Target="consultantplus://offline/ref=3404649B2F9CD270FEBF8BED657AAF1585F1171A40C3F1C22C5CF9BA89467F568727FC39C42133631FA24424176DD24166C9EDADFD3CA026m20CL" TargetMode="External"/><Relationship Id="rId142" Type="http://schemas.openxmlformats.org/officeDocument/2006/relationships/hyperlink" Target="consultantplus://offline/ref=3404649B2F9CD270FEBF8BED657AAF1585F1171A47C2F1C22C5CF9BA89467F568727FC3CC52B6F3B5CFC1D745026DF457BD5EDA9mE0AL" TargetMode="External"/><Relationship Id="rId163" Type="http://schemas.openxmlformats.org/officeDocument/2006/relationships/hyperlink" Target="consultantplus://offline/ref=3404649B2F9CD270FEBF8BED657AAF1585F3171646C8F1C22C5CF9BA89467F568727FC39C4203B6C19A24424176DD24166C9EDADFD3CA026m20CL" TargetMode="External"/><Relationship Id="rId184" Type="http://schemas.openxmlformats.org/officeDocument/2006/relationships/hyperlink" Target="consultantplus://offline/ref=3404649B2F9CD270FEBF8BED657AAF1583F7151242CAACC82405F5B88E4920538036FC39C73E3B6F06AB1074m50AL" TargetMode="External"/><Relationship Id="rId189" Type="http://schemas.openxmlformats.org/officeDocument/2006/relationships/hyperlink" Target="consultantplus://offline/ref=3404649B2F9CD270FEBF8BED657AAF1581F9171442CAACC82405F5B88E492041806EF038C420396B13FD41310635DE437BD7E8B6E13EA1m20EL" TargetMode="External"/><Relationship Id="rId3" Type="http://schemas.openxmlformats.org/officeDocument/2006/relationships/settings" Target="settings.xml"/><Relationship Id="rId25" Type="http://schemas.openxmlformats.org/officeDocument/2006/relationships/hyperlink" Target="consultantplus://offline/ref=3404649B2F9CD270FEBF8BED657AAF1585F1171A40C3F1C22C5CF9BA89467F569527A435C523256A1DB7127552m301L" TargetMode="External"/><Relationship Id="rId46" Type="http://schemas.openxmlformats.org/officeDocument/2006/relationships/hyperlink" Target="consultantplus://offline/ref=3404649B2F9CD270FEBF8BED657AAF1585F1171A47C2F1C22C5CF9BA89467F568727FC39C4223D6B1BA24424176DD24166C9EDADFD3CA026m20CL" TargetMode="External"/><Relationship Id="rId67" Type="http://schemas.openxmlformats.org/officeDocument/2006/relationships/hyperlink" Target="consultantplus://offline/ref=3404649B2F9CD270FEBF8BED657AAF1585F0131B42C0F1C22C5CF9BA89467F568727FC39C4203A6F19A24424176DD24166C9EDADFD3CA026m20CL" TargetMode="External"/><Relationship Id="rId116" Type="http://schemas.openxmlformats.org/officeDocument/2006/relationships/hyperlink" Target="consultantplus://offline/ref=3404649B2F9CD270FEBF8BED657AAF1585F3171646C8F1C22C5CF9BA89467F568727FC39C420386310A24424176DD24166C9EDADFD3CA026m20CL" TargetMode="External"/><Relationship Id="rId137" Type="http://schemas.openxmlformats.org/officeDocument/2006/relationships/hyperlink" Target="consultantplus://offline/ref=3404649B2F9CD270FEBF8BED657AAF1585F3171646C8F1C22C5CF9BA89467F568727FC39C420396C18A24424176DD24166C9EDADFD3CA026m20CL" TargetMode="External"/><Relationship Id="rId158" Type="http://schemas.openxmlformats.org/officeDocument/2006/relationships/hyperlink" Target="consultantplus://offline/ref=3404649B2F9CD270FEBF8BED657AAF1585F1171A47C2F1C22C5CF9BA89467F568727FC39C421336218A24424176DD24166C9EDADFD3CA026m20CL" TargetMode="External"/><Relationship Id="rId20" Type="http://schemas.openxmlformats.org/officeDocument/2006/relationships/hyperlink" Target="consultantplus://offline/ref=3404649B2F9CD270FEBF8BED657AAF1585F3141A4AC1F1C22C5CF9BA89467F568727FC39C62838614CF854205E39DC5E65D2F3AAE33FmA09L" TargetMode="External"/><Relationship Id="rId41" Type="http://schemas.openxmlformats.org/officeDocument/2006/relationships/hyperlink" Target="consultantplus://offline/ref=3404649B2F9CD270FEBF8BED657AAF1585F0131B42C0F1C22C5CF9BA89467F568727FC39C420396B11A24424176DD24166C9EDADFD3CA026m20CL" TargetMode="External"/><Relationship Id="rId62" Type="http://schemas.openxmlformats.org/officeDocument/2006/relationships/hyperlink" Target="consultantplus://offline/ref=3404649B2F9CD270FEBF8BED657AAF1585F0131B42C0F1C22C5CF9BA89467F568727FC39C4203A6F19A24424176DD24166C9EDADFD3CA026m20CL" TargetMode="External"/><Relationship Id="rId83" Type="http://schemas.openxmlformats.org/officeDocument/2006/relationships/hyperlink" Target="consultantplus://offline/ref=3404649B2F9CD270FEBF8BED657AAF1585F3171646C8F1C22C5CF9BA89467F568727FC39C42039681BA24424176DD24166C9EDADFD3CA026m20CL" TargetMode="External"/><Relationship Id="rId88" Type="http://schemas.openxmlformats.org/officeDocument/2006/relationships/hyperlink" Target="consultantplus://offline/ref=3404649B2F9CD270FEBF8BED657AAF1585F3171646C8F1C22C5CF9BA89467F568727FC39C4203B6211A24424176DD24166C9EDADFD3CA026m20CL" TargetMode="External"/><Relationship Id="rId111" Type="http://schemas.openxmlformats.org/officeDocument/2006/relationships/hyperlink" Target="consultantplus://offline/ref=3404649B2F9CD270FEBF8BED657AAF1585F3171646C8F1C22C5CF9BA89467F568727FC39C42039691CA24424176DD24166C9EDADFD3CA026m20CL" TargetMode="External"/><Relationship Id="rId132" Type="http://schemas.openxmlformats.org/officeDocument/2006/relationships/hyperlink" Target="consultantplus://offline/ref=3404649B2F9CD270FEBF8BED657AAF1585F3171646C8F1C22C5CF9BA89467F568727FC39C420386F10A24424176DD24166C9EDADFD3CA026m20CL" TargetMode="External"/><Relationship Id="rId153" Type="http://schemas.openxmlformats.org/officeDocument/2006/relationships/hyperlink" Target="consultantplus://offline/ref=3404649B2F9CD270FEBF8BED657AAF1585F1171A40C3F1C22C5CF9BA89467F568727FC39C421326D19A24424176DD24166C9EDADFD3CA026m20CL" TargetMode="External"/><Relationship Id="rId174" Type="http://schemas.openxmlformats.org/officeDocument/2006/relationships/hyperlink" Target="consultantplus://offline/ref=3404649B2F9CD270FEBF8BED657AAF1585F1171A47C2F1C22C5CF9BA89467F568727FC39C422386811A24424176DD24166C9EDADFD3CA026m20CL" TargetMode="External"/><Relationship Id="rId179" Type="http://schemas.openxmlformats.org/officeDocument/2006/relationships/hyperlink" Target="consultantplus://offline/ref=3404649B2F9CD270FEBF8BED657AAF1585F0131B42C0F1C22C5CF9BA89467F568727FC39C420326F1FA24424176DD24166C9EDADFD3CA026m20CL" TargetMode="External"/><Relationship Id="rId190" Type="http://schemas.openxmlformats.org/officeDocument/2006/relationships/hyperlink" Target="consultantplus://offline/ref=3404649B2F9CD270FEBF8BED657AAF158FF0131445CAACC82405F5B88E492041806EF038C4203E6213FD41310635DE437BD7E8B6E13EA1m20EL" TargetMode="External"/><Relationship Id="rId15" Type="http://schemas.openxmlformats.org/officeDocument/2006/relationships/hyperlink" Target="consultantplus://offline/ref=3404649B2F9CD270FEBF8BED657AAF1585F3171646C8F1C22C5CF9BA89467F568727FC39C4203B631DA24424176DD24166C9EDADFD3CA026m20CL" TargetMode="External"/><Relationship Id="rId36" Type="http://schemas.openxmlformats.org/officeDocument/2006/relationships/hyperlink" Target="consultantplus://offline/ref=3404649B2F9CD270FEBF8BED657AAF1585F1171A40C3F1C22C5CF9BA89467F568727FC39C4203B6C11A24424176DD24166C9EDADFD3CA026m20CL" TargetMode="External"/><Relationship Id="rId57" Type="http://schemas.openxmlformats.org/officeDocument/2006/relationships/hyperlink" Target="consultantplus://offline/ref=3404649B2F9CD270FEBF8BED657AAF1584F9111B44C5F1C22C5CF9BA89467F568727FC39C42032631AA24424176DD24166C9EDADFD3CA026m20CL" TargetMode="External"/><Relationship Id="rId106" Type="http://schemas.openxmlformats.org/officeDocument/2006/relationships/hyperlink" Target="consultantplus://offline/ref=3404649B2F9CD270FEBF8BED657AAF1585F3171646C8F1C22C5CF9BA89467F568727FC39C420396A1BA24424176DD24166C9EDADFD3CA026m20CL" TargetMode="External"/><Relationship Id="rId127" Type="http://schemas.openxmlformats.org/officeDocument/2006/relationships/hyperlink" Target="consultantplus://offline/ref=3404649B2F9CD270FEBF8BED657AAF1585F1171A47C2F1C22C5CF9BA89467F568727FC39C4223C6F1BA24424176DD24166C9EDADFD3CA026m20CL" TargetMode="External"/><Relationship Id="rId10" Type="http://schemas.openxmlformats.org/officeDocument/2006/relationships/hyperlink" Target="consultantplus://offline/ref=3404649B2F9CD270FEBF8BED657AAF1585F3171646C8F1C22C5CF9BA89467F568727FC39C4203A621DA24424176DD24166C9EDADFD3CA026m20CL" TargetMode="External"/><Relationship Id="rId31" Type="http://schemas.openxmlformats.org/officeDocument/2006/relationships/hyperlink" Target="consultantplus://offline/ref=3404649B2F9CD270FEBF8BED657AAF1585F1171A40C3F1C22C5CF9BA89467F568727FC39C4203A681FA24424176DD24166C9EDADFD3CA026m20CL" TargetMode="External"/><Relationship Id="rId52" Type="http://schemas.openxmlformats.org/officeDocument/2006/relationships/hyperlink" Target="consultantplus://offline/ref=3404649B2F9CD270FEBF8BED657AAF1585F1171A47C2F1C22C5CF9BA89467F568727FC39C4213F6A18A24424176DD24166C9EDADFD3CA026m20CL" TargetMode="External"/><Relationship Id="rId73" Type="http://schemas.openxmlformats.org/officeDocument/2006/relationships/hyperlink" Target="consultantplus://offline/ref=3404649B2F9CD270FEBF8BED657AAF1585F0131B42C0F1C22C5CF9BA89467F568727FC39C42039681EA24424176DD24166C9EDADFD3CA026m20CL" TargetMode="External"/><Relationship Id="rId78" Type="http://schemas.openxmlformats.org/officeDocument/2006/relationships/hyperlink" Target="consultantplus://offline/ref=3404649B2F9CD270FEBF8BED657AAF1585F1171A47C2F1C22C5CF9BA89467F568727FC39C4223C6F1BA24424176DD24166C9EDADFD3CA026m20CL" TargetMode="External"/><Relationship Id="rId94" Type="http://schemas.openxmlformats.org/officeDocument/2006/relationships/hyperlink" Target="consultantplus://offline/ref=3404649B2F9CD270FEBF8BED657AAF1585F3171646C8F1C22C5CF9BA89467F568727FC39C420386310A24424176DD24166C9EDADFD3CA026m20CL" TargetMode="External"/><Relationship Id="rId99" Type="http://schemas.openxmlformats.org/officeDocument/2006/relationships/hyperlink" Target="consultantplus://offline/ref=3404649B2F9CD270FEBF8BED657AAF1585F3171646C8F1C22C5CF9BA89467F568727FC3BC62B6F3B5CFC1D745026DF457BD5EDA9mE0AL" TargetMode="External"/><Relationship Id="rId101" Type="http://schemas.openxmlformats.org/officeDocument/2006/relationships/hyperlink" Target="consultantplus://offline/ref=3404649B2F9CD270FEBF8BED657AAF1585F3171646C8F1C22C5CF9BA89467F568727FC39C420386210A24424176DD24166C9EDADFD3CA026m20CL" TargetMode="External"/><Relationship Id="rId122" Type="http://schemas.openxmlformats.org/officeDocument/2006/relationships/hyperlink" Target="consultantplus://offline/ref=3404649B2F9CD270FEBF8BED657AAF1585F1171A47C2F1C22C5CF9BA89467F568727FC39C4223C6E19A24424176DD24166C9EDADFD3CA026m20CL" TargetMode="External"/><Relationship Id="rId143" Type="http://schemas.openxmlformats.org/officeDocument/2006/relationships/hyperlink" Target="consultantplus://offline/ref=3404649B2F9CD270FEBF8BED657AAF1585F3171646C8F1C22C5CF9BA89467F568727FC39C02B6F3B5CFC1D745026DF457BD5EDA9mE0AL" TargetMode="External"/><Relationship Id="rId148" Type="http://schemas.openxmlformats.org/officeDocument/2006/relationships/hyperlink" Target="consultantplus://offline/ref=3404649B2F9CD270FEBF8BED657AAF1585F3171646C8F1C22C5CF9BA89467F569527A435C523256A1DB7127552m301L" TargetMode="External"/><Relationship Id="rId164" Type="http://schemas.openxmlformats.org/officeDocument/2006/relationships/hyperlink" Target="consultantplus://offline/ref=3404649B2F9CD270FEBF8BED657AAF1585F3171646C8F1C22C5CF9BA89467F568727FC39C4203B6F1CA24424176DD24166C9EDADFD3CA026m20CL" TargetMode="External"/><Relationship Id="rId169" Type="http://schemas.openxmlformats.org/officeDocument/2006/relationships/hyperlink" Target="consultantplus://offline/ref=3404649B2F9CD270FEBF8BED657AAF1585F3171646C8F1C22C5CF9BA89467F569527A435C523256A1DB7127552m301L" TargetMode="External"/><Relationship Id="rId185" Type="http://schemas.openxmlformats.org/officeDocument/2006/relationships/hyperlink" Target="consultantplus://offline/ref=3404649B2F9CD270FEBF8BED657AAF1587F1151040C0F1C22C5CF9BA89467F569527A435C523256A1DB7127552m301L" TargetMode="External"/><Relationship Id="rId4" Type="http://schemas.openxmlformats.org/officeDocument/2006/relationships/webSettings" Target="webSettings.xml"/><Relationship Id="rId9" Type="http://schemas.openxmlformats.org/officeDocument/2006/relationships/hyperlink" Target="consultantplus://offline/ref=3404649B2F9CD270FEBF8BED657AAF1585F3171646C8F1C22C5CF9BA89467F568727FC39C420396D19A24424176DD24166C9EDADFD3CA026m20CL" TargetMode="External"/><Relationship Id="rId180" Type="http://schemas.openxmlformats.org/officeDocument/2006/relationships/hyperlink" Target="consultantplus://offline/ref=3404649B2F9CD270FEBF8BED657AAF1585F0131B42C0F1C22C5CF9BA89467F568727FC39C420326D11A24424176DD24166C9EDADFD3CA026m2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2019-05-13T11:52:00Z</dcterms:created>
  <dcterms:modified xsi:type="dcterms:W3CDTF">2019-05-13T11:53:00Z</dcterms:modified>
</cp:coreProperties>
</file>