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35" w:rsidRDefault="00987635" w:rsidP="009876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987635" w:rsidRDefault="00987635" w:rsidP="009876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«Село Букань»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987635" w:rsidRDefault="00987635" w:rsidP="00987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«Село Букань»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4368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368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4368D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987635" w:rsidRDefault="00987635" w:rsidP="00987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01D5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45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368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9130C">
        <w:rPr>
          <w:rFonts w:ascii="Times New Roman" w:hAnsi="Times New Roman" w:cs="Times New Roman"/>
          <w:sz w:val="24"/>
          <w:szCs w:val="24"/>
        </w:rPr>
        <w:t>ода</w:t>
      </w:r>
    </w:p>
    <w:p w:rsidR="00987635" w:rsidRDefault="004368DD" w:rsidP="0098763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913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763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87635" w:rsidRDefault="0069130C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987635">
        <w:rPr>
          <w:rFonts w:ascii="Times New Roman" w:hAnsi="Times New Roman"/>
          <w:sz w:val="24"/>
          <w:szCs w:val="24"/>
        </w:rPr>
        <w:t>онтрольно-счетной палат</w:t>
      </w:r>
      <w:r>
        <w:rPr>
          <w:rFonts w:ascii="Times New Roman" w:hAnsi="Times New Roman"/>
          <w:sz w:val="24"/>
          <w:szCs w:val="24"/>
        </w:rPr>
        <w:t>ой</w:t>
      </w:r>
      <w:r w:rsidR="00987635">
        <w:rPr>
          <w:rFonts w:ascii="Times New Roman" w:hAnsi="Times New Roman"/>
          <w:sz w:val="24"/>
          <w:szCs w:val="24"/>
        </w:rPr>
        <w:t xml:space="preserve"> муниципального района  «Город Людиново и </w:t>
      </w:r>
      <w:proofErr w:type="spellStart"/>
      <w:r w:rsidR="00987635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="00987635"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="00987635">
        <w:rPr>
          <w:rFonts w:ascii="Times New Roman" w:hAnsi="Times New Roman"/>
          <w:sz w:val="24"/>
          <w:szCs w:val="24"/>
        </w:rPr>
        <w:t xml:space="preserve">на проект решения Сельской Думы </w:t>
      </w:r>
      <w:r w:rsidR="00987635">
        <w:rPr>
          <w:rFonts w:ascii="Times New Roman" w:hAnsi="Times New Roman" w:cs="Times New Roman"/>
          <w:sz w:val="24"/>
          <w:szCs w:val="24"/>
        </w:rPr>
        <w:t>«О бюджете  сельского поселения «Село Букань» на 202</w:t>
      </w:r>
      <w:r w:rsidR="004368DD">
        <w:rPr>
          <w:rFonts w:ascii="Times New Roman" w:hAnsi="Times New Roman" w:cs="Times New Roman"/>
          <w:sz w:val="24"/>
          <w:szCs w:val="24"/>
        </w:rPr>
        <w:t>1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368DD">
        <w:rPr>
          <w:rFonts w:ascii="Times New Roman" w:hAnsi="Times New Roman" w:cs="Times New Roman"/>
          <w:sz w:val="24"/>
          <w:szCs w:val="24"/>
        </w:rPr>
        <w:t>2</w:t>
      </w:r>
      <w:r w:rsidR="00987635">
        <w:rPr>
          <w:rFonts w:ascii="Times New Roman" w:hAnsi="Times New Roman" w:cs="Times New Roman"/>
          <w:sz w:val="24"/>
          <w:szCs w:val="24"/>
        </w:rPr>
        <w:t xml:space="preserve"> и 202</w:t>
      </w:r>
      <w:r w:rsidR="004368DD">
        <w:rPr>
          <w:rFonts w:ascii="Times New Roman" w:hAnsi="Times New Roman" w:cs="Times New Roman"/>
          <w:sz w:val="24"/>
          <w:szCs w:val="24"/>
        </w:rPr>
        <w:t>3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987635">
        <w:rPr>
          <w:rFonts w:ascii="Times New Roman" w:hAnsi="Times New Roman"/>
          <w:sz w:val="24"/>
          <w:szCs w:val="24"/>
        </w:rPr>
        <w:t>подготовлено в соответствии с пунктом 2 статьи 157 Бюджетного кодекса Российской Федерации (далее по тексту - БК РФ), Федеральным законом Российской Федерации от 07.02.2011г. № 6-ФЗ «Об общих принципах</w:t>
      </w:r>
      <w:r w:rsidR="004368DD">
        <w:rPr>
          <w:rFonts w:ascii="Times New Roman" w:hAnsi="Times New Roman"/>
          <w:sz w:val="24"/>
          <w:szCs w:val="24"/>
        </w:rPr>
        <w:t xml:space="preserve"> </w:t>
      </w:r>
      <w:r w:rsidR="00987635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987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7635">
        <w:rPr>
          <w:rFonts w:ascii="Times New Roman" w:hAnsi="Times New Roman"/>
          <w:sz w:val="24"/>
          <w:szCs w:val="24"/>
        </w:rPr>
        <w:t xml:space="preserve">деятельности контрольно-счетных органов субъектов Российской Федерации и муниципальных образований», Положением «О контрольно-счетной палате муниципального района </w:t>
      </w:r>
      <w:r w:rsidR="0098763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98763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876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76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</w:t>
      </w:r>
      <w:r w:rsidR="00987635">
        <w:rPr>
          <w:rFonts w:ascii="Times New Roman" w:hAnsi="Times New Roman"/>
          <w:sz w:val="24"/>
          <w:szCs w:val="24"/>
        </w:rPr>
        <w:t xml:space="preserve"> от 25.04.2012 № 181, Положением «О бюджетном процессе в муниципальном образовании сельского поселения «Село Букань»,</w:t>
      </w:r>
      <w:r w:rsidR="00987635"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от 12.11.2014 № 171 (с изменениями от 15.09.2017 № 17), решением Сельской Думы от 2</w:t>
      </w:r>
      <w:r w:rsidR="004368DD">
        <w:rPr>
          <w:rFonts w:ascii="Times New Roman" w:hAnsi="Times New Roman" w:cs="Times New Roman"/>
          <w:sz w:val="24"/>
          <w:szCs w:val="24"/>
        </w:rPr>
        <w:t>0</w:t>
      </w:r>
      <w:r w:rsidR="00987635">
        <w:rPr>
          <w:rFonts w:ascii="Times New Roman" w:hAnsi="Times New Roman" w:cs="Times New Roman"/>
          <w:sz w:val="24"/>
          <w:szCs w:val="24"/>
        </w:rPr>
        <w:t>.12.201</w:t>
      </w:r>
      <w:r w:rsidR="004368DD">
        <w:rPr>
          <w:rFonts w:ascii="Times New Roman" w:hAnsi="Times New Roman" w:cs="Times New Roman"/>
          <w:sz w:val="24"/>
          <w:szCs w:val="24"/>
        </w:rPr>
        <w:t>9</w:t>
      </w:r>
      <w:r w:rsidR="00987635">
        <w:rPr>
          <w:rFonts w:ascii="Times New Roman" w:hAnsi="Times New Roman" w:cs="Times New Roman"/>
          <w:sz w:val="24"/>
          <w:szCs w:val="24"/>
        </w:rPr>
        <w:t xml:space="preserve"> г. № </w:t>
      </w:r>
      <w:r w:rsidR="004368DD">
        <w:rPr>
          <w:rFonts w:ascii="Times New Roman" w:hAnsi="Times New Roman" w:cs="Times New Roman"/>
          <w:sz w:val="24"/>
          <w:szCs w:val="24"/>
        </w:rPr>
        <w:t>35</w:t>
      </w:r>
      <w:r w:rsidR="00987635">
        <w:rPr>
          <w:rFonts w:ascii="Times New Roman" w:hAnsi="Times New Roman" w:cs="Times New Roman"/>
          <w:sz w:val="24"/>
          <w:szCs w:val="24"/>
        </w:rPr>
        <w:t xml:space="preserve"> «О передаче</w:t>
      </w:r>
      <w:proofErr w:type="gramEnd"/>
      <w:r w:rsidR="00987635">
        <w:rPr>
          <w:rFonts w:ascii="Times New Roman" w:hAnsi="Times New Roman" w:cs="Times New Roman"/>
          <w:sz w:val="24"/>
          <w:szCs w:val="24"/>
        </w:rPr>
        <w:t xml:space="preserve"> контрольно-счётной палате муниципального района «Город Людиново и </w:t>
      </w:r>
      <w:proofErr w:type="spellStart"/>
      <w:r w:rsidR="0098763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876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7635">
        <w:rPr>
          <w:rFonts w:ascii="Times New Roman" w:hAnsi="Times New Roman"/>
          <w:sz w:val="24"/>
          <w:szCs w:val="24"/>
        </w:rPr>
        <w:t xml:space="preserve">» </w:t>
      </w:r>
      <w:r w:rsidR="00987635"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сельского поселения» </w:t>
      </w:r>
      <w:r w:rsidR="00987635">
        <w:rPr>
          <w:rFonts w:ascii="Times New Roman" w:hAnsi="Times New Roman"/>
          <w:sz w:val="24"/>
          <w:szCs w:val="24"/>
        </w:rPr>
        <w:t>и План</w:t>
      </w:r>
      <w:r>
        <w:rPr>
          <w:rFonts w:ascii="Times New Roman" w:hAnsi="Times New Roman"/>
          <w:sz w:val="24"/>
          <w:szCs w:val="24"/>
        </w:rPr>
        <w:t>ом</w:t>
      </w:r>
      <w:r w:rsidR="00987635">
        <w:rPr>
          <w:rFonts w:ascii="Times New Roman" w:hAnsi="Times New Roman"/>
          <w:sz w:val="24"/>
          <w:szCs w:val="24"/>
        </w:rPr>
        <w:t xml:space="preserve"> работы. </w:t>
      </w:r>
    </w:p>
    <w:p w:rsidR="00987635" w:rsidRDefault="00987635" w:rsidP="00987635">
      <w:pPr>
        <w:pStyle w:val="Con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202</w:t>
      </w:r>
      <w:r w:rsidR="004368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368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368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проведена</w:t>
      </w:r>
      <w:r w:rsidR="004D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определения соответствия документов, представленных с проектом бюджета и обоснованности показателей (параметров и характеристик) бюджета действующему бюджетному законодательству и Положению </w:t>
      </w:r>
      <w:r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«Село Букань»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от 16.01.2014г. № 2-А.</w:t>
      </w:r>
    </w:p>
    <w:p w:rsidR="00987635" w:rsidRDefault="00987635" w:rsidP="00987635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202</w:t>
      </w:r>
      <w:r w:rsidR="004D4349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год  и плановый период  202</w:t>
      </w:r>
      <w:r w:rsidR="004D4349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и  202</w:t>
      </w:r>
      <w:r w:rsidR="004D4349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987635" w:rsidRDefault="00987635" w:rsidP="00987635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4D4349">
        <w:rPr>
          <w:rFonts w:ascii="Times New Roman" w:hAnsi="Times New Roman"/>
          <w:sz w:val="24"/>
          <w:szCs w:val="24"/>
        </w:rPr>
        <w:t>1</w:t>
      </w:r>
      <w:r w:rsidR="00176C1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4D43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="00176C1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срок, установленн</w:t>
      </w:r>
      <w:r w:rsidR="00176C1E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987635" w:rsidRDefault="00987635" w:rsidP="00987635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Анализ соответствия проекта бюджета требованиям бюджетного законодательства, основные показатели и предварительные итоги социально- экономического развития сельского поселения </w:t>
      </w:r>
    </w:p>
    <w:p w:rsidR="00987635" w:rsidRDefault="00987635" w:rsidP="00987635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о бюджете на 202</w:t>
      </w:r>
      <w:r w:rsidR="004D43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4D43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4D43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 соответствует требованиям,  определенных статьей 184.1 БК РФ и статьёй 4 </w:t>
      </w:r>
      <w:r>
        <w:rPr>
          <w:rStyle w:val="ab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>
        <w:rPr>
          <w:rStyle w:val="ab"/>
          <w:rFonts w:ascii="Times New Roman" w:hAnsi="Times New Roman"/>
          <w:b w:val="0"/>
          <w:i/>
          <w:sz w:val="24"/>
          <w:szCs w:val="24"/>
        </w:rPr>
        <w:t>.</w:t>
      </w:r>
    </w:p>
    <w:p w:rsidR="00987635" w:rsidRDefault="000B0B62" w:rsidP="00CD194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 xml:space="preserve">В соответствии со статьей 2 БК РФ бюджет сельского поселения </w:t>
      </w:r>
      <w:r w:rsidR="00CD1944">
        <w:rPr>
          <w:rFonts w:ascii="Times New Roman" w:hAnsi="Times New Roman" w:cs="Times New Roman"/>
          <w:sz w:val="24"/>
          <w:szCs w:val="24"/>
        </w:rPr>
        <w:t>представлен</w:t>
      </w:r>
      <w:r w:rsidR="00987635">
        <w:rPr>
          <w:rFonts w:ascii="Times New Roman" w:hAnsi="Times New Roman" w:cs="Times New Roman"/>
          <w:sz w:val="24"/>
          <w:szCs w:val="24"/>
        </w:rPr>
        <w:t xml:space="preserve"> в форме решения о бюджете. </w:t>
      </w:r>
    </w:p>
    <w:p w:rsidR="00987635" w:rsidRDefault="00987635" w:rsidP="00987635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Муниципальный правовой акт имеет следующее название: Решение от _ </w:t>
      </w:r>
      <w:r w:rsidR="000B0B6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43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№____«О бюджете  сельского поселения «Село Букань» на 202</w:t>
      </w:r>
      <w:r w:rsidR="004D43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43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D43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В соответствии со статьей </w:t>
      </w:r>
      <w:r>
        <w:rPr>
          <w:b w:val="0"/>
        </w:rPr>
        <w:t>184.1 БК РФ и статьёй 4</w:t>
      </w:r>
      <w:r w:rsidR="004D4349">
        <w:rPr>
          <w:b w:val="0"/>
        </w:rPr>
        <w:t xml:space="preserve"> </w:t>
      </w:r>
      <w:r>
        <w:rPr>
          <w:b w:val="0"/>
        </w:rPr>
        <w:t>Положения о бюджетном процессе п</w:t>
      </w:r>
      <w:r>
        <w:rPr>
          <w:b w:val="0"/>
          <w:bCs w:val="0"/>
        </w:rPr>
        <w:t>роект решения о бюджете в текстовой части содержит основные характеристики бюджета сельского поселения на 202</w:t>
      </w:r>
      <w:r w:rsidR="004D4349">
        <w:rPr>
          <w:b w:val="0"/>
          <w:bCs w:val="0"/>
        </w:rPr>
        <w:t>1</w:t>
      </w:r>
      <w:r>
        <w:rPr>
          <w:b w:val="0"/>
          <w:bCs w:val="0"/>
        </w:rPr>
        <w:t xml:space="preserve"> год и на плановый период 202</w:t>
      </w:r>
      <w:r w:rsidR="004D4349">
        <w:rPr>
          <w:b w:val="0"/>
          <w:bCs w:val="0"/>
        </w:rPr>
        <w:t>2</w:t>
      </w:r>
      <w:r>
        <w:rPr>
          <w:b w:val="0"/>
          <w:bCs w:val="0"/>
        </w:rPr>
        <w:t xml:space="preserve"> и 202</w:t>
      </w:r>
      <w:r w:rsidR="004D4349">
        <w:rPr>
          <w:b w:val="0"/>
          <w:bCs w:val="0"/>
        </w:rPr>
        <w:t>3</w:t>
      </w:r>
      <w:r>
        <w:rPr>
          <w:b w:val="0"/>
          <w:bCs w:val="0"/>
        </w:rPr>
        <w:t xml:space="preserve"> годов: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общий объем доходов бюджета;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общий объем расходов бюджета;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прогнозируемый дефицит бюджета;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нормативную величину резервного фонда администрации сельского поселения;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перечень главных администраторов доходов;</w:t>
      </w:r>
    </w:p>
    <w:p w:rsidR="00987635" w:rsidRDefault="00987635" w:rsidP="00A4251A">
      <w:pPr>
        <w:pStyle w:val="a8"/>
        <w:spacing w:line="240" w:lineRule="atLeast"/>
        <w:ind w:firstLine="567"/>
        <w:jc w:val="left"/>
        <w:rPr>
          <w:b w:val="0"/>
          <w:bCs w:val="0"/>
        </w:rPr>
      </w:pPr>
      <w:r>
        <w:rPr>
          <w:b w:val="0"/>
          <w:bCs w:val="0"/>
        </w:rPr>
        <w:t xml:space="preserve"> распределение бюджетных ассигнований по разделам, подразделам, целевым статьям (муниципальным программам и не</w:t>
      </w:r>
      <w:r w:rsidR="004D4349">
        <w:rPr>
          <w:b w:val="0"/>
          <w:bCs w:val="0"/>
        </w:rPr>
        <w:t xml:space="preserve"> </w:t>
      </w:r>
      <w:r>
        <w:rPr>
          <w:b w:val="0"/>
          <w:bCs w:val="0"/>
        </w:rPr>
        <w:t>програм</w:t>
      </w:r>
      <w:r w:rsidR="004D4349">
        <w:rPr>
          <w:b w:val="0"/>
          <w:bCs w:val="0"/>
        </w:rPr>
        <w:t>м</w:t>
      </w:r>
      <w:r>
        <w:rPr>
          <w:b w:val="0"/>
          <w:bCs w:val="0"/>
        </w:rPr>
        <w:t>ным направлениям деятельности), группам и подгруппам видов расходов;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перечень главных </w:t>
      </w:r>
      <w:proofErr w:type="gramStart"/>
      <w:r>
        <w:rPr>
          <w:b w:val="0"/>
          <w:bCs w:val="0"/>
        </w:rPr>
        <w:t>администраторов источников</w:t>
      </w:r>
      <w:r w:rsidR="004D4349">
        <w:rPr>
          <w:b w:val="0"/>
          <w:bCs w:val="0"/>
        </w:rPr>
        <w:t xml:space="preserve"> </w:t>
      </w:r>
      <w:r>
        <w:rPr>
          <w:b w:val="0"/>
          <w:bCs w:val="0"/>
        </w:rPr>
        <w:t>финансирования дефицита бюджета</w:t>
      </w:r>
      <w:proofErr w:type="gramEnd"/>
      <w:r>
        <w:rPr>
          <w:b w:val="0"/>
          <w:bCs w:val="0"/>
        </w:rPr>
        <w:t>;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и другие характеристики бюджета.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</w:rPr>
      </w:pPr>
      <w:r>
        <w:rPr>
          <w:b w:val="0"/>
        </w:rPr>
        <w:t>В соответствии со с</w:t>
      </w:r>
      <w:r>
        <w:rPr>
          <w:b w:val="0"/>
          <w:bCs w:val="0"/>
        </w:rPr>
        <w:t xml:space="preserve">татьей </w:t>
      </w:r>
      <w:r>
        <w:rPr>
          <w:b w:val="0"/>
        </w:rPr>
        <w:t>184.2БК РФ и статьёй 5 Положения о бюджетном процессе</w:t>
      </w:r>
      <w:r w:rsidR="004D4349">
        <w:rPr>
          <w:b w:val="0"/>
        </w:rPr>
        <w:t xml:space="preserve"> </w:t>
      </w:r>
      <w:r>
        <w:rPr>
          <w:b w:val="0"/>
          <w:bCs w:val="0"/>
        </w:rPr>
        <w:t>о</w:t>
      </w:r>
      <w:r>
        <w:rPr>
          <w:b w:val="0"/>
        </w:rPr>
        <w:t>дновременно с проектом решения о бюджете на очередной финансовый год и плановый период в контрольно-счётную палату</w:t>
      </w:r>
      <w:r w:rsidR="004D4349">
        <w:rPr>
          <w:b w:val="0"/>
        </w:rPr>
        <w:t xml:space="preserve"> </w:t>
      </w:r>
      <w:r>
        <w:rPr>
          <w:b w:val="0"/>
        </w:rPr>
        <w:t>представлены  документы и материалы: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</w:rPr>
      </w:pPr>
      <w:r>
        <w:rPr>
          <w:b w:val="0"/>
        </w:rPr>
        <w:t>основные направления бюджетной и налоговой политики;</w:t>
      </w:r>
    </w:p>
    <w:p w:rsidR="00987635" w:rsidRDefault="00987635" w:rsidP="00A4251A">
      <w:pPr>
        <w:pStyle w:val="a8"/>
        <w:spacing w:line="240" w:lineRule="atLeast"/>
        <w:ind w:firstLine="567"/>
        <w:jc w:val="both"/>
        <w:rPr>
          <w:b w:val="0"/>
        </w:rPr>
      </w:pPr>
      <w:r>
        <w:rPr>
          <w:b w:val="0"/>
        </w:rPr>
        <w:t>предварительные итоги социально- экономического развития сельского поселения за 20</w:t>
      </w:r>
      <w:r w:rsidR="004D4349">
        <w:rPr>
          <w:b w:val="0"/>
        </w:rPr>
        <w:t>20</w:t>
      </w:r>
      <w:r>
        <w:rPr>
          <w:b w:val="0"/>
        </w:rPr>
        <w:t xml:space="preserve"> год;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сельского поселения на очередной финансовый год и плановый период 202</w:t>
      </w:r>
      <w:r w:rsidR="004D43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D43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D434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 основных характеристик бюджета (общий объём доходов, общий объём расходов, дефицита (профицита) бюджета на 202</w:t>
      </w:r>
      <w:r w:rsidR="004D43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43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D43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987635" w:rsidRDefault="004D4349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763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987635" w:rsidRDefault="004D4349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635">
        <w:rPr>
          <w:rFonts w:ascii="Times New Roman" w:hAnsi="Times New Roman" w:cs="Times New Roman"/>
          <w:sz w:val="24"/>
          <w:szCs w:val="24"/>
        </w:rPr>
        <w:t>оценка ожидаемого исполнения бюджета сельского поселения 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B0B62" w:rsidRDefault="000B0B62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реестр источников доходов бюджета сельского поселения;</w:t>
      </w:r>
      <w:r w:rsidR="0098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35" w:rsidRPr="00E8597E" w:rsidRDefault="000B0B62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635" w:rsidRPr="00E8597E">
        <w:rPr>
          <w:rFonts w:ascii="Times New Roman" w:hAnsi="Times New Roman" w:cs="Times New Roman"/>
          <w:sz w:val="24"/>
          <w:szCs w:val="24"/>
        </w:rPr>
        <w:t>паспорта муниципальных программ</w:t>
      </w:r>
      <w:r w:rsidR="004D4349" w:rsidRPr="00E8597E"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E8597E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другие документы. </w:t>
      </w:r>
    </w:p>
    <w:p w:rsidR="00987635" w:rsidRDefault="004D4349" w:rsidP="00A4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9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87635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4562A">
        <w:rPr>
          <w:rFonts w:ascii="Times New Roman" w:hAnsi="Times New Roman" w:cs="Times New Roman"/>
          <w:sz w:val="24"/>
          <w:szCs w:val="24"/>
        </w:rPr>
        <w:t>2</w:t>
      </w:r>
      <w:r w:rsidR="00987635">
        <w:rPr>
          <w:rFonts w:ascii="Times New Roman" w:hAnsi="Times New Roman" w:cs="Times New Roman"/>
          <w:sz w:val="24"/>
          <w:szCs w:val="24"/>
        </w:rPr>
        <w:t>-202</w:t>
      </w:r>
      <w:r w:rsidR="00A4562A">
        <w:rPr>
          <w:rFonts w:ascii="Times New Roman" w:hAnsi="Times New Roman" w:cs="Times New Roman"/>
          <w:sz w:val="24"/>
          <w:szCs w:val="24"/>
        </w:rPr>
        <w:t>3</w:t>
      </w:r>
      <w:r w:rsidR="00987635">
        <w:rPr>
          <w:rFonts w:ascii="Times New Roman" w:hAnsi="Times New Roman" w:cs="Times New Roman"/>
          <w:sz w:val="24"/>
          <w:szCs w:val="24"/>
        </w:rPr>
        <w:t>гг.</w:t>
      </w:r>
      <w:r w:rsidR="00A4562A"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соблюдены принципы</w:t>
      </w:r>
      <w:r w:rsidR="00A4562A"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статьёй  28 и установленные статьями 29 – 38.2 БК РФ.</w:t>
      </w:r>
    </w:p>
    <w:p w:rsidR="00987635" w:rsidRDefault="00A4562A" w:rsidP="00A425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7635">
        <w:rPr>
          <w:rFonts w:ascii="Times New Roman" w:hAnsi="Times New Roman" w:cs="Times New Roman"/>
          <w:sz w:val="24"/>
          <w:szCs w:val="24"/>
        </w:rPr>
        <w:t>В соответствии со статьей 172 БК РФ составление проекта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763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7635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="009876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87635">
        <w:rPr>
          <w:rFonts w:ascii="Times New Roman" w:hAnsi="Times New Roman" w:cs="Times New Roman"/>
          <w:bCs/>
          <w:sz w:val="24"/>
          <w:szCs w:val="24"/>
        </w:rPr>
        <w:t>:</w:t>
      </w:r>
    </w:p>
    <w:p w:rsidR="00987635" w:rsidRDefault="00987635" w:rsidP="00A4251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987635" w:rsidRDefault="00987635" w:rsidP="00A4251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987635" w:rsidRDefault="00987635" w:rsidP="00A4251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987635" w:rsidRDefault="00987635" w:rsidP="00A4251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0</w:t>
      </w:r>
      <w:r w:rsidR="00DE3AF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.06.20</w:t>
      </w:r>
      <w:r w:rsidR="00DE3AF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45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AF1">
        <w:rPr>
          <w:rFonts w:ascii="Times New Roman" w:hAnsi="Times New Roman" w:cs="Times New Roman"/>
          <w:bCs/>
          <w:sz w:val="24"/>
          <w:szCs w:val="24"/>
        </w:rPr>
        <w:t>99</w:t>
      </w:r>
      <w:r>
        <w:rPr>
          <w:rFonts w:ascii="Times New Roman" w:hAnsi="Times New Roman" w:cs="Times New Roman"/>
          <w:bCs/>
          <w:sz w:val="24"/>
          <w:szCs w:val="24"/>
        </w:rPr>
        <w:t>н «О</w:t>
      </w:r>
      <w:r w:rsidR="002F1AF7">
        <w:rPr>
          <w:rFonts w:ascii="Times New Roman" w:hAnsi="Times New Roman" w:cs="Times New Roman"/>
          <w:bCs/>
          <w:sz w:val="24"/>
          <w:szCs w:val="24"/>
        </w:rPr>
        <w:t xml:space="preserve">б утверждении кодов (перечней кодов) бюджетной классификации  Российской Федерации на 2021год (на 2021 год и на плановый период 2022 и 2023 годов).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7635" w:rsidRDefault="00987635" w:rsidP="00A4251A">
      <w:pPr>
        <w:tabs>
          <w:tab w:val="left" w:pos="567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Перечень муниципальных программ, подлежащих реализации  на территории сельского поселения определён пунктом 1</w:t>
      </w:r>
      <w:r w:rsidR="00A456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635" w:rsidRDefault="00BD3879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87635">
        <w:rPr>
          <w:rFonts w:ascii="Times New Roman" w:hAnsi="Times New Roman" w:cs="Times New Roman"/>
          <w:sz w:val="24"/>
          <w:szCs w:val="24"/>
        </w:rPr>
        <w:t>сновные направления бюджетной и налоговой политики сельского поселения  разработаны в соответствии со статьёй 172 БК РФ, решением Сельской Думы  от 12.11.2014 №</w:t>
      </w:r>
      <w:r w:rsidR="00A4562A"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171 «</w:t>
      </w:r>
      <w:r w:rsidR="002F1AF7"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процессе» (с изменениями от 15.09.2017 № 17)  с целью составления проекта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635" w:rsidRDefault="00987635" w:rsidP="00A4251A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муниципального образования сельского поселения разработаны на базе статистических данных за 201</w:t>
      </w:r>
      <w:r w:rsidR="001346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 учётом тенденций, складывающихся в экономике и социальной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сфере  сельского поселения  в 20</w:t>
      </w:r>
      <w:r w:rsidR="001346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 Прогноз разработан по стоимостным и объемным показателям. 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отраслью экономики сельского поселения </w:t>
      </w:r>
      <w:r w:rsidR="00CE184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сельское хозяйство. Сельское хозяйство муниципального образования включает две категории товаропроизводителей: крестьянско-фермерские </w:t>
      </w:r>
      <w:r w:rsidR="008A355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личные подсобные хозяйства (ЛПХ).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зарегистрировано восемь крестьянско-фермерских и 150 личных подсобных хозяйств.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в 20</w:t>
      </w:r>
      <w:r w:rsidR="00092D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урожайность составила:</w:t>
      </w:r>
      <w:r w:rsidR="0013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картофеля</w:t>
      </w:r>
      <w:r w:rsidR="0013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объёме</w:t>
      </w:r>
      <w:r w:rsidR="00092D72">
        <w:rPr>
          <w:rFonts w:ascii="Times New Roman" w:hAnsi="Times New Roman" w:cs="Times New Roman"/>
          <w:sz w:val="24"/>
          <w:szCs w:val="24"/>
        </w:rPr>
        <w:t xml:space="preserve"> </w:t>
      </w:r>
      <w:r w:rsidR="00092D72" w:rsidRPr="00092D72">
        <w:rPr>
          <w:rFonts w:ascii="Times New Roman" w:hAnsi="Times New Roman" w:cs="Times New Roman"/>
          <w:i/>
          <w:sz w:val="24"/>
          <w:szCs w:val="24"/>
        </w:rPr>
        <w:t>112,0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  <w:r w:rsidR="008A35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  и корнеплодов</w:t>
      </w:r>
      <w:r w:rsidR="008A355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объёме </w:t>
      </w:r>
      <w:r w:rsidR="00092D72" w:rsidRPr="00092D72">
        <w:rPr>
          <w:rFonts w:ascii="Times New Roman" w:hAnsi="Times New Roman" w:cs="Times New Roman"/>
          <w:i/>
          <w:sz w:val="24"/>
          <w:szCs w:val="24"/>
        </w:rPr>
        <w:t>55</w:t>
      </w:r>
      <w:r w:rsidRPr="00092D7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0тн</w:t>
      </w:r>
      <w:r>
        <w:rPr>
          <w:rFonts w:ascii="Times New Roman" w:hAnsi="Times New Roman" w:cs="Times New Roman"/>
          <w:sz w:val="24"/>
          <w:szCs w:val="24"/>
        </w:rPr>
        <w:t>. По предварительным данным производство молока в крестьянско-фермерских и</w:t>
      </w:r>
      <w:r w:rsidR="00D4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личных подсобных хозяйствах</w:t>
      </w:r>
      <w:r w:rsidR="008A3555">
        <w:rPr>
          <w:rFonts w:ascii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i/>
          <w:sz w:val="24"/>
          <w:szCs w:val="24"/>
        </w:rPr>
        <w:t xml:space="preserve">93,0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Поголовье крупного рогатого скота к концу 20</w:t>
      </w:r>
      <w:r w:rsidR="00D432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планируется в количестве </w:t>
      </w:r>
      <w:r w:rsidRPr="008A3555">
        <w:rPr>
          <w:rFonts w:ascii="Times New Roman" w:hAnsi="Times New Roman" w:cs="Times New Roman"/>
          <w:i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201</w:t>
      </w:r>
      <w:r w:rsidR="008A57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сбор картофеля,</w:t>
      </w:r>
      <w:r w:rsidR="008A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 и корнеплодов остался на уровне. По отношению к 201</w:t>
      </w:r>
      <w:r w:rsidR="008A57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поголовье крупного рогатого скота </w:t>
      </w:r>
      <w:r w:rsidR="008A575F">
        <w:rPr>
          <w:rFonts w:ascii="Times New Roman" w:hAnsi="Times New Roman" w:cs="Times New Roman"/>
          <w:sz w:val="24"/>
          <w:szCs w:val="24"/>
        </w:rPr>
        <w:t>не изменилось.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организацией, осуществляющей торговую деятельность, на территории сельского поселения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РАЙПО, которое имеет один стационарный магазин, расположенный в деревне Букань. Пять населённых пунктов обслуживаются автолавками.</w:t>
      </w:r>
      <w:r w:rsidR="00D4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на потребительском рынке  муниципального образования  функционирует один предприниматель, занимающейся розничной торговой деятельностью (имеет  одну торговую точку). По данным предварительных итогов социально-экономического развития сельского поселения ожидаемый товарооборот в  магазине в 20</w:t>
      </w:r>
      <w:r w:rsidR="00D432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D432B3" w:rsidRPr="00D432B3"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миллионов рублей,  что  на </w:t>
      </w:r>
      <w:r w:rsidR="00D432B3">
        <w:rPr>
          <w:rFonts w:ascii="Times New Roman" w:hAnsi="Times New Roman" w:cs="Times New Roman"/>
          <w:sz w:val="24"/>
          <w:szCs w:val="24"/>
        </w:rPr>
        <w:t xml:space="preserve">1,2 </w:t>
      </w:r>
      <w:r>
        <w:rPr>
          <w:rFonts w:ascii="Times New Roman" w:hAnsi="Times New Roman" w:cs="Times New Roman"/>
          <w:sz w:val="24"/>
          <w:szCs w:val="24"/>
        </w:rPr>
        <w:t>%  выше уровня 201</w:t>
      </w:r>
      <w:r w:rsidR="00D432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D432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увеличить товарооборот  на 5%.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деревне Букань. По состоянию на начало учебного года в ней  обучается </w:t>
      </w:r>
      <w:r w:rsidR="00D432B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87635" w:rsidRDefault="00987635" w:rsidP="00A4251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в сельском поселении на 01 октября 20</w:t>
      </w:r>
      <w:r w:rsidR="001346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года составляет 40</w:t>
      </w:r>
      <w:r w:rsidR="001346D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человек, из которых взрослое население в трудоспособном возрасте составляет 256 человек, или 63,</w:t>
      </w:r>
      <w:r w:rsidR="001346D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%  от общей численности населения.  Пенсионеров в сельском поселении - 84 человека,  что составляет 2</w:t>
      </w:r>
      <w:r w:rsidR="001346D5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 от  общей численности населения.  </w:t>
      </w:r>
    </w:p>
    <w:p w:rsidR="00987635" w:rsidRDefault="00750CC2" w:rsidP="00987635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763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b/>
          <w:sz w:val="24"/>
          <w:szCs w:val="24"/>
        </w:rPr>
        <w:t>Общая характеристика бюджета сельского поселения на 202</w:t>
      </w:r>
      <w:r w:rsidR="008A575F">
        <w:rPr>
          <w:rFonts w:ascii="Times New Roman" w:hAnsi="Times New Roman" w:cs="Times New Roman"/>
          <w:b/>
          <w:sz w:val="24"/>
          <w:szCs w:val="24"/>
        </w:rPr>
        <w:t>1</w:t>
      </w:r>
      <w:r w:rsidR="0098763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A575F">
        <w:rPr>
          <w:rFonts w:ascii="Times New Roman" w:hAnsi="Times New Roman" w:cs="Times New Roman"/>
          <w:b/>
          <w:sz w:val="24"/>
          <w:szCs w:val="24"/>
        </w:rPr>
        <w:t>2</w:t>
      </w:r>
      <w:r w:rsidR="0098763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A575F">
        <w:rPr>
          <w:rFonts w:ascii="Times New Roman" w:hAnsi="Times New Roman" w:cs="Times New Roman"/>
          <w:b/>
          <w:sz w:val="24"/>
          <w:szCs w:val="24"/>
        </w:rPr>
        <w:t>3</w:t>
      </w:r>
      <w:r w:rsidR="0098763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6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11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</w:t>
      </w:r>
      <w:r w:rsidR="0086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следующие основные характеристики бюджета: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8A57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110C92">
        <w:rPr>
          <w:rFonts w:ascii="Times New Roman" w:hAnsi="Times New Roman" w:cs="Times New Roman"/>
          <w:sz w:val="24"/>
          <w:szCs w:val="24"/>
        </w:rPr>
        <w:t xml:space="preserve"> </w:t>
      </w:r>
      <w:r w:rsidR="00110C92" w:rsidRPr="00110C92">
        <w:rPr>
          <w:rFonts w:ascii="Times New Roman" w:hAnsi="Times New Roman" w:cs="Times New Roman"/>
          <w:i/>
          <w:sz w:val="24"/>
          <w:szCs w:val="24"/>
        </w:rPr>
        <w:t>11576,2</w:t>
      </w:r>
      <w:r w:rsidR="0011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110C92">
        <w:rPr>
          <w:rFonts w:ascii="Times New Roman" w:hAnsi="Times New Roman" w:cs="Times New Roman"/>
          <w:sz w:val="24"/>
          <w:szCs w:val="24"/>
        </w:rPr>
        <w:t xml:space="preserve">  </w:t>
      </w:r>
      <w:r w:rsidR="00110C92" w:rsidRPr="00110C92">
        <w:rPr>
          <w:rFonts w:ascii="Times New Roman" w:hAnsi="Times New Roman" w:cs="Times New Roman"/>
          <w:i/>
          <w:sz w:val="24"/>
          <w:szCs w:val="24"/>
        </w:rPr>
        <w:t>11</w:t>
      </w:r>
      <w:r w:rsidR="00147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C92" w:rsidRPr="00110C92">
        <w:rPr>
          <w:rFonts w:ascii="Times New Roman" w:hAnsi="Times New Roman" w:cs="Times New Roman"/>
          <w:i/>
          <w:sz w:val="24"/>
          <w:szCs w:val="24"/>
        </w:rPr>
        <w:t>260,2</w:t>
      </w:r>
      <w:r w:rsidR="0011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7635" w:rsidRDefault="00987635" w:rsidP="00987635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</w:t>
      </w:r>
      <w:r w:rsidR="00110C92">
        <w:rPr>
          <w:rFonts w:ascii="Times New Roman" w:hAnsi="Times New Roman" w:cs="Times New Roman"/>
          <w:sz w:val="24"/>
          <w:szCs w:val="24"/>
        </w:rPr>
        <w:t xml:space="preserve"> </w:t>
      </w:r>
      <w:r w:rsidR="00110C92" w:rsidRPr="00110C92">
        <w:rPr>
          <w:rFonts w:ascii="Times New Roman" w:hAnsi="Times New Roman" w:cs="Times New Roman"/>
          <w:i/>
          <w:sz w:val="24"/>
          <w:szCs w:val="24"/>
        </w:rPr>
        <w:t>11</w:t>
      </w:r>
      <w:r w:rsidR="00147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C92" w:rsidRPr="00110C92">
        <w:rPr>
          <w:rFonts w:ascii="Times New Roman" w:hAnsi="Times New Roman" w:cs="Times New Roman"/>
          <w:i/>
          <w:sz w:val="24"/>
          <w:szCs w:val="24"/>
        </w:rPr>
        <w:t>592,0</w:t>
      </w:r>
      <w:r w:rsidRPr="00110C9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110C92" w:rsidRPr="00110C92">
        <w:rPr>
          <w:rFonts w:ascii="Times New Roman" w:hAnsi="Times New Roman" w:cs="Times New Roman"/>
          <w:i/>
          <w:sz w:val="24"/>
          <w:szCs w:val="24"/>
        </w:rPr>
        <w:t>4,7</w:t>
      </w:r>
      <w:r w:rsidR="0011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7635" w:rsidRDefault="00987635" w:rsidP="00987635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110C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19727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10C92">
        <w:rPr>
          <w:rFonts w:ascii="Times New Roman" w:hAnsi="Times New Roman" w:cs="Times New Roman"/>
          <w:i/>
          <w:sz w:val="24"/>
          <w:szCs w:val="24"/>
        </w:rPr>
        <w:t xml:space="preserve">5,8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DC61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DC61AA">
        <w:rPr>
          <w:rFonts w:ascii="Times New Roman" w:hAnsi="Times New Roman" w:cs="Times New Roman"/>
          <w:i/>
          <w:sz w:val="24"/>
          <w:szCs w:val="24"/>
        </w:rPr>
        <w:t>576,2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DC61AA">
        <w:rPr>
          <w:rFonts w:ascii="Times New Roman" w:hAnsi="Times New Roman" w:cs="Times New Roman"/>
          <w:i/>
          <w:sz w:val="24"/>
          <w:szCs w:val="24"/>
        </w:rPr>
        <w:t xml:space="preserve">260,2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DC61AA">
        <w:rPr>
          <w:rFonts w:ascii="Times New Roman" w:hAnsi="Times New Roman" w:cs="Times New Roman"/>
          <w:i/>
          <w:sz w:val="24"/>
          <w:szCs w:val="24"/>
        </w:rPr>
        <w:t xml:space="preserve">592,0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DC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23</w:t>
      </w:r>
      <w:r w:rsidR="00DC61AA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C61A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DC61AA" w:rsidRPr="00DC61AA">
        <w:rPr>
          <w:rFonts w:ascii="Times New Roman" w:hAnsi="Times New Roman" w:cs="Times New Roman"/>
          <w:i/>
          <w:sz w:val="24"/>
          <w:szCs w:val="24"/>
        </w:rPr>
        <w:t>4,7</w:t>
      </w:r>
      <w:r w:rsidR="00DC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DC61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DC61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 </w:t>
      </w:r>
      <w:r w:rsidR="00197279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DC61AA" w:rsidRPr="00DC61AA">
        <w:rPr>
          <w:rFonts w:ascii="Times New Roman" w:hAnsi="Times New Roman" w:cs="Times New Roman"/>
          <w:i/>
          <w:sz w:val="24"/>
          <w:szCs w:val="24"/>
        </w:rPr>
        <w:t>15,8</w:t>
      </w:r>
      <w:r w:rsidR="00DC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DC61A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объём доходов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B73865">
        <w:rPr>
          <w:rFonts w:ascii="Times New Roman" w:hAnsi="Times New Roman" w:cs="Times New Roman"/>
          <w:i/>
          <w:sz w:val="24"/>
          <w:szCs w:val="24"/>
        </w:rPr>
        <w:t xml:space="preserve">576,2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B73865" w:rsidRPr="00B73865">
        <w:rPr>
          <w:rFonts w:ascii="Times New Roman" w:hAnsi="Times New Roman" w:cs="Times New Roman"/>
          <w:i/>
          <w:sz w:val="24"/>
          <w:szCs w:val="24"/>
        </w:rPr>
        <w:t>9260,2</w:t>
      </w:r>
      <w:r w:rsidR="00B738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B73865">
        <w:rPr>
          <w:rFonts w:ascii="Times New Roman" w:hAnsi="Times New Roman" w:cs="Times New Roman"/>
          <w:i/>
          <w:sz w:val="24"/>
          <w:szCs w:val="24"/>
        </w:rPr>
        <w:t>592,0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B73865">
        <w:rPr>
          <w:rFonts w:ascii="Times New Roman" w:hAnsi="Times New Roman" w:cs="Times New Roman"/>
          <w:sz w:val="24"/>
          <w:szCs w:val="24"/>
        </w:rPr>
        <w:t xml:space="preserve">   </w:t>
      </w:r>
      <w:r w:rsidR="00B73865" w:rsidRPr="00B73865">
        <w:rPr>
          <w:rFonts w:ascii="Times New Roman" w:hAnsi="Times New Roman" w:cs="Times New Roman"/>
          <w:i/>
          <w:sz w:val="24"/>
          <w:szCs w:val="24"/>
        </w:rPr>
        <w:t>479,6</w:t>
      </w:r>
      <w:r w:rsidR="00B7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B73865" w:rsidRPr="00B73865">
        <w:rPr>
          <w:rFonts w:ascii="Times New Roman" w:hAnsi="Times New Roman" w:cs="Times New Roman"/>
          <w:i/>
          <w:sz w:val="24"/>
          <w:szCs w:val="24"/>
        </w:rPr>
        <w:t>4,7</w:t>
      </w:r>
      <w:r w:rsidRPr="00B7386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B738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 </w:t>
      </w:r>
      <w:r w:rsidR="00197279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73865">
        <w:rPr>
          <w:rFonts w:ascii="Times New Roman" w:hAnsi="Times New Roman" w:cs="Times New Roman"/>
          <w:i/>
          <w:sz w:val="24"/>
          <w:szCs w:val="24"/>
        </w:rPr>
        <w:t>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Нормируемая величина резервного фонда на 202</w:t>
      </w:r>
      <w:r w:rsidR="00B738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38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73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 за 201</w:t>
      </w:r>
      <w:r w:rsidR="00B738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B738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 w:rsidR="00B738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987635" w:rsidRDefault="00B7386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72AC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87635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709"/>
        <w:gridCol w:w="849"/>
        <w:gridCol w:w="851"/>
        <w:gridCol w:w="1134"/>
        <w:gridCol w:w="1135"/>
        <w:gridCol w:w="1134"/>
        <w:gridCol w:w="1134"/>
      </w:tblGrid>
      <w:tr w:rsidR="00987635" w:rsidTr="001C1299">
        <w:trPr>
          <w:trHeight w:val="73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 w:rsidP="00B738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 w:rsidR="00B738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B73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987635" w:rsidRDefault="00987635" w:rsidP="00B738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B73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B73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B73865" w:rsidTr="001C1299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865" w:rsidRDefault="00B7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865" w:rsidRDefault="00B73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20" w:rsidRDefault="00B738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  <w:p w:rsidR="00B73865" w:rsidRDefault="00B738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865" w:rsidRDefault="00B7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B738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B738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B738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B73865" w:rsidTr="001C129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6557,9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10332,9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10613,4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11576,2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9576,2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9576,2</w:t>
            </w:r>
          </w:p>
        </w:tc>
      </w:tr>
      <w:tr w:rsidR="00B73865" w:rsidTr="001C129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73865" w:rsidTr="001C129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</w:tr>
      <w:tr w:rsidR="00B73865" w:rsidTr="001C129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6384,9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10293,4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9260,2</w:t>
            </w:r>
          </w:p>
        </w:tc>
      </w:tr>
      <w:tr w:rsidR="00B73865" w:rsidTr="001C129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бюджета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6641,9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10998,3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11592,0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9592,0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9592,0</w:t>
            </w:r>
          </w:p>
        </w:tc>
      </w:tr>
      <w:tr w:rsidR="00B73865" w:rsidTr="001C129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D122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 w:rsidP="00F62A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476,</w:t>
            </w:r>
            <w:r w:rsidR="00F62A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3865" w:rsidTr="001C129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3865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="00B7386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B73865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73865" w:rsidTr="001C129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 бюджета (+)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865" w:rsidRDefault="00B73865" w:rsidP="002B08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+1319,1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65" w:rsidRDefault="001C1299" w:rsidP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-1000,3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0042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-384,9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65" w:rsidRDefault="001C12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-15,8</w:t>
            </w:r>
          </w:p>
        </w:tc>
      </w:tr>
    </w:tbl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635" w:rsidRPr="007D7020" w:rsidRDefault="00987635" w:rsidP="00987635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50CC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Общий объём доходов бюджета на 202</w:t>
      </w:r>
      <w:r w:rsidR="007D7020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 w:rsid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7020" w:rsidRPr="006E175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</w:t>
      </w:r>
      <w:r w:rsidR="00750CC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D7020" w:rsidRPr="006E175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576,2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6E175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увеличением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к исполнению за 201</w:t>
      </w:r>
      <w:r w:rsid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9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год</w:t>
      </w:r>
      <w:r w:rsid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750CC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E175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016,5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6E175C">
        <w:rPr>
          <w:rStyle w:val="ab"/>
          <w:rFonts w:ascii="Times New Roman" w:hAnsi="Times New Roman" w:cs="Times New Roman"/>
          <w:b w:val="0"/>
          <w:sz w:val="24"/>
          <w:szCs w:val="24"/>
        </w:rPr>
        <w:t>9,6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</w:t>
      </w:r>
      <w:r w:rsidR="006E175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75C" w:rsidRPr="006E175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895,</w:t>
      </w:r>
      <w:r w:rsidRPr="006E175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</w:t>
      </w:r>
      <w:r w:rsidR="006E175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6E175C">
        <w:rPr>
          <w:rStyle w:val="ab"/>
          <w:rFonts w:ascii="Times New Roman" w:hAnsi="Times New Roman" w:cs="Times New Roman"/>
          <w:b w:val="0"/>
          <w:sz w:val="24"/>
          <w:szCs w:val="24"/>
        </w:rPr>
        <w:t>8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,6 %. </w:t>
      </w:r>
    </w:p>
    <w:p w:rsidR="00987635" w:rsidRPr="007D7020" w:rsidRDefault="00987635" w:rsidP="00987635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50CC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По отношению к ожидаемому исполнению за 20</w:t>
      </w:r>
      <w:r w:rsidR="00CD1A81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доходная часть бюджета в 202</w:t>
      </w:r>
      <w:r w:rsidR="00CD1A81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году  планируется с </w:t>
      </w:r>
      <w:r w:rsidR="00F022D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увеличением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F022D7" w:rsidRPr="00F62AF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962,8</w:t>
      </w:r>
      <w:r w:rsidR="00F022D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F022D7">
        <w:rPr>
          <w:rStyle w:val="ab"/>
          <w:rFonts w:ascii="Times New Roman" w:hAnsi="Times New Roman" w:cs="Times New Roman"/>
          <w:b w:val="0"/>
          <w:sz w:val="24"/>
          <w:szCs w:val="24"/>
        </w:rPr>
        <w:t>9,1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F022D7" w:rsidRPr="00F62AF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966,8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F022D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9,4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987635" w:rsidRPr="007D7020" w:rsidRDefault="00731B17" w:rsidP="00987635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72AC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50CC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2AC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прогнозируется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ежегодно 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сумме </w:t>
      </w:r>
      <w:r w:rsidR="00987635"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750CC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576,2 т</w:t>
      </w:r>
      <w:r w:rsidR="00987635"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ыс. рублей</w:t>
      </w:r>
      <w:proofErr w:type="gramStart"/>
      <w:r w:rsidR="00987635"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</w:p>
    <w:p w:rsidR="00987635" w:rsidRPr="007D7020" w:rsidRDefault="00987635" w:rsidP="00987635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50CC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Расходы бюджета на 202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F62AF3" w:rsidRPr="00F62AF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</w:t>
      </w:r>
      <w:r w:rsidR="00750CC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62AF3" w:rsidRPr="00F62AF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592,0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, с увеличением к исполнению за 201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>9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F62AF3" w:rsidRPr="00F62AF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32,0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, или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0,3</w:t>
      </w: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 </w:t>
      </w:r>
    </w:p>
    <w:p w:rsidR="00987635" w:rsidRPr="007D7020" w:rsidRDefault="005C5E03" w:rsidP="00987635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50CC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увеличением 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на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2AF3" w:rsidRPr="00F62AF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593,7</w:t>
      </w:r>
      <w:r w:rsidR="00987635"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, или 5</w:t>
      </w:r>
      <w:r w:rsidR="00F62AF3">
        <w:rPr>
          <w:rStyle w:val="ab"/>
          <w:rFonts w:ascii="Times New Roman" w:hAnsi="Times New Roman" w:cs="Times New Roman"/>
          <w:b w:val="0"/>
          <w:sz w:val="24"/>
          <w:szCs w:val="24"/>
        </w:rPr>
        <w:t>,4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%.</w:t>
      </w:r>
    </w:p>
    <w:p w:rsidR="00987635" w:rsidRPr="007D7020" w:rsidRDefault="00F62AF3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50CC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Объём расходов бюджета на  плановый период 202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987635"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750CC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592,0</w:t>
      </w:r>
      <w:r w:rsidR="00987635" w:rsidRPr="007D702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87635" w:rsidRPr="007D7020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>8,2</w:t>
      </w:r>
      <w:r w:rsidR="00987635" w:rsidRPr="007D7020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987635"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7635"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750CC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592,0</w:t>
      </w:r>
      <w:r w:rsidR="00987635" w:rsidRPr="007D702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987635" w:rsidRPr="007D7020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="00987635" w:rsidRPr="007D7020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F3">
        <w:rPr>
          <w:rFonts w:ascii="Times New Roman" w:hAnsi="Times New Roman" w:cs="Times New Roman"/>
          <w:i/>
          <w:sz w:val="24"/>
          <w:szCs w:val="24"/>
        </w:rPr>
        <w:t>476,2</w:t>
      </w:r>
      <w:r w:rsidR="00987635" w:rsidRPr="007D7020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987635" w:rsidRPr="007D7020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987635" w:rsidRPr="007D7020" w:rsidRDefault="005C5E03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C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50CC2">
        <w:rPr>
          <w:rFonts w:ascii="Times New Roman" w:hAnsi="Times New Roman" w:cs="Times New Roman"/>
          <w:sz w:val="24"/>
          <w:szCs w:val="24"/>
        </w:rPr>
        <w:t>У</w:t>
      </w:r>
      <w:r w:rsidR="00987635" w:rsidRPr="007D7020">
        <w:rPr>
          <w:rFonts w:ascii="Times New Roman" w:hAnsi="Times New Roman" w:cs="Times New Roman"/>
          <w:sz w:val="24"/>
          <w:szCs w:val="24"/>
        </w:rPr>
        <w:t>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на 202</w:t>
      </w:r>
      <w:r w:rsidR="00F62AF3">
        <w:rPr>
          <w:rFonts w:ascii="Times New Roman" w:hAnsi="Times New Roman" w:cs="Times New Roman"/>
          <w:sz w:val="24"/>
          <w:szCs w:val="24"/>
        </w:rPr>
        <w:t>2</w:t>
      </w:r>
      <w:r w:rsidR="00987635" w:rsidRPr="007D702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62AF3"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i/>
          <w:sz w:val="24"/>
          <w:szCs w:val="24"/>
        </w:rPr>
        <w:t>23</w:t>
      </w:r>
      <w:r w:rsidR="00F62AF3">
        <w:rPr>
          <w:rFonts w:ascii="Times New Roman" w:hAnsi="Times New Roman" w:cs="Times New Roman"/>
          <w:i/>
          <w:sz w:val="24"/>
          <w:szCs w:val="24"/>
        </w:rPr>
        <w:t xml:space="preserve">8,2 </w:t>
      </w:r>
      <w:r w:rsidR="00987635" w:rsidRPr="007D702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и  на 202</w:t>
      </w:r>
      <w:r w:rsidR="00F62AF3">
        <w:rPr>
          <w:rFonts w:ascii="Times New Roman" w:hAnsi="Times New Roman" w:cs="Times New Roman"/>
          <w:sz w:val="24"/>
          <w:szCs w:val="24"/>
        </w:rPr>
        <w:t>3</w:t>
      </w:r>
      <w:r w:rsidR="00987635" w:rsidRPr="007D70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87635" w:rsidRPr="007D7020">
        <w:rPr>
          <w:rFonts w:ascii="Times New Roman" w:hAnsi="Times New Roman" w:cs="Times New Roman"/>
          <w:i/>
          <w:sz w:val="24"/>
          <w:szCs w:val="24"/>
        </w:rPr>
        <w:t>4</w:t>
      </w:r>
      <w:r w:rsidR="00F62AF3">
        <w:rPr>
          <w:rFonts w:ascii="Times New Roman" w:hAnsi="Times New Roman" w:cs="Times New Roman"/>
          <w:i/>
          <w:sz w:val="24"/>
          <w:szCs w:val="24"/>
        </w:rPr>
        <w:t xml:space="preserve">76,4 </w:t>
      </w:r>
      <w:r w:rsidR="00987635" w:rsidRPr="007D702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87635" w:rsidRPr="007D7020">
        <w:rPr>
          <w:rFonts w:ascii="Times New Roman" w:hAnsi="Times New Roman" w:cs="Times New Roman"/>
          <w:sz w:val="24"/>
          <w:szCs w:val="24"/>
        </w:rPr>
        <w:t xml:space="preserve">, </w:t>
      </w:r>
      <w:r w:rsidR="00872AC0"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соответству</w:t>
      </w:r>
      <w:r w:rsidR="00750CC2">
        <w:rPr>
          <w:rFonts w:ascii="Times New Roman" w:hAnsi="Times New Roman" w:cs="Times New Roman"/>
          <w:sz w:val="24"/>
          <w:szCs w:val="24"/>
        </w:rPr>
        <w:t>ют</w:t>
      </w:r>
      <w:r w:rsidR="00987635" w:rsidRPr="007D7020">
        <w:rPr>
          <w:rFonts w:ascii="Times New Roman" w:hAnsi="Times New Roman" w:cs="Times New Roman"/>
          <w:sz w:val="24"/>
          <w:szCs w:val="24"/>
        </w:rPr>
        <w:t xml:space="preserve"> пункту 3 статьи 184.1 БК РФ</w:t>
      </w:r>
      <w:r w:rsidR="00750CC2">
        <w:rPr>
          <w:rFonts w:ascii="Times New Roman" w:hAnsi="Times New Roman" w:cs="Times New Roman"/>
          <w:sz w:val="24"/>
          <w:szCs w:val="24"/>
        </w:rPr>
        <w:t xml:space="preserve"> (</w:t>
      </w:r>
      <w:r w:rsidR="00987635" w:rsidRPr="007D7020">
        <w:rPr>
          <w:rFonts w:ascii="Times New Roman" w:hAnsi="Times New Roman" w:cs="Times New Roman"/>
          <w:sz w:val="24"/>
          <w:szCs w:val="24"/>
        </w:rPr>
        <w:t>общий объем условно утверждаемых</w:t>
      </w:r>
      <w:r w:rsidR="00F62AF3"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период на первый год планового периода в объеме</w:t>
      </w:r>
      <w:r w:rsidR="00F62AF3"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не менее 2,5 процента общего объема</w:t>
      </w:r>
      <w:proofErr w:type="gramEnd"/>
      <w:r w:rsidR="00987635" w:rsidRPr="007D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635" w:rsidRPr="007D7020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87635" w:rsidRPr="007D7020">
        <w:rPr>
          <w:rFonts w:ascii="Times New Roman" w:hAnsi="Times New Roman" w:cs="Times New Roman"/>
          <w:sz w:val="24"/>
          <w:szCs w:val="24"/>
        </w:rPr>
        <w:lastRenderedPageBreak/>
        <w:t>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второй год планового 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7D7020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  <w:proofErr w:type="gramEnd"/>
    </w:p>
    <w:p w:rsidR="00872AC0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020">
        <w:rPr>
          <w:rFonts w:ascii="Times New Roman" w:hAnsi="Times New Roman" w:cs="Times New Roman"/>
          <w:sz w:val="24"/>
          <w:szCs w:val="24"/>
        </w:rPr>
        <w:t>Дефицит бюджета планируется: в 202</w:t>
      </w:r>
      <w:r w:rsidR="00E95E15">
        <w:rPr>
          <w:rFonts w:ascii="Times New Roman" w:hAnsi="Times New Roman" w:cs="Times New Roman"/>
          <w:sz w:val="24"/>
          <w:szCs w:val="24"/>
        </w:rPr>
        <w:t>1</w:t>
      </w:r>
      <w:r w:rsidRPr="007D702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95E15" w:rsidRPr="00E95E15">
        <w:rPr>
          <w:rFonts w:ascii="Times New Roman" w:hAnsi="Times New Roman" w:cs="Times New Roman"/>
          <w:i/>
          <w:sz w:val="24"/>
          <w:szCs w:val="24"/>
        </w:rPr>
        <w:t>15,8</w:t>
      </w:r>
      <w:r w:rsidRPr="007D702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7020">
        <w:rPr>
          <w:rFonts w:ascii="Times New Roman" w:hAnsi="Times New Roman" w:cs="Times New Roman"/>
          <w:sz w:val="24"/>
          <w:szCs w:val="24"/>
        </w:rPr>
        <w:t>; в 202</w:t>
      </w:r>
      <w:r w:rsidR="00E95E15">
        <w:rPr>
          <w:rFonts w:ascii="Times New Roman" w:hAnsi="Times New Roman" w:cs="Times New Roman"/>
          <w:sz w:val="24"/>
          <w:szCs w:val="24"/>
        </w:rPr>
        <w:t>2</w:t>
      </w:r>
      <w:r w:rsidRPr="007D702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95E15" w:rsidRPr="00E95E15">
        <w:rPr>
          <w:rFonts w:ascii="Times New Roman" w:hAnsi="Times New Roman" w:cs="Times New Roman"/>
          <w:i/>
          <w:sz w:val="24"/>
          <w:szCs w:val="24"/>
        </w:rPr>
        <w:t>15,8</w:t>
      </w:r>
      <w:r w:rsidRPr="007D702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7020">
        <w:rPr>
          <w:rFonts w:ascii="Times New Roman" w:hAnsi="Times New Roman" w:cs="Times New Roman"/>
          <w:sz w:val="24"/>
          <w:szCs w:val="24"/>
        </w:rPr>
        <w:t xml:space="preserve"> и в 202</w:t>
      </w:r>
      <w:r w:rsidR="00E95E15">
        <w:rPr>
          <w:rFonts w:ascii="Times New Roman" w:hAnsi="Times New Roman" w:cs="Times New Roman"/>
          <w:sz w:val="24"/>
          <w:szCs w:val="24"/>
        </w:rPr>
        <w:t>3</w:t>
      </w:r>
      <w:r w:rsidRPr="007D702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95E15" w:rsidRPr="00E95E15">
        <w:rPr>
          <w:rFonts w:ascii="Times New Roman" w:hAnsi="Times New Roman" w:cs="Times New Roman"/>
          <w:i/>
          <w:sz w:val="24"/>
          <w:szCs w:val="24"/>
        </w:rPr>
        <w:t>15,8</w:t>
      </w:r>
      <w:r w:rsidRPr="007D702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02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7D7020">
        <w:rPr>
          <w:rFonts w:ascii="Times New Roman" w:hAnsi="Times New Roman" w:cs="Times New Roman"/>
          <w:sz w:val="24"/>
          <w:szCs w:val="24"/>
        </w:rPr>
        <w:t>.</w:t>
      </w:r>
      <w:r w:rsidR="005C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35" w:rsidRPr="007D7020" w:rsidRDefault="00987635" w:rsidP="00987635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D7020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92¹ БК РФ</w:t>
      </w:r>
    </w:p>
    <w:p w:rsidR="00987635" w:rsidRPr="007D7020" w:rsidRDefault="00987635" w:rsidP="00987635">
      <w:pPr>
        <w:spacing w:after="0" w:line="240" w:lineRule="atLeast"/>
        <w:ind w:firstLine="567"/>
        <w:contextualSpacing/>
        <w:rPr>
          <w:rStyle w:val="ab"/>
          <w:rFonts w:ascii="Times New Roman" w:hAnsi="Times New Roman" w:cs="Times New Roman"/>
          <w:sz w:val="24"/>
          <w:szCs w:val="24"/>
        </w:rPr>
      </w:pPr>
      <w:r w:rsidRPr="007D7020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987635" w:rsidRPr="007D7020" w:rsidRDefault="00987635" w:rsidP="00987635">
      <w:pPr>
        <w:pStyle w:val="a8"/>
        <w:spacing w:line="240" w:lineRule="atLeast"/>
        <w:ind w:firstLine="567"/>
        <w:jc w:val="both"/>
      </w:pPr>
      <w:proofErr w:type="gramStart"/>
      <w:r w:rsidRPr="007D7020">
        <w:rPr>
          <w:b w:val="0"/>
        </w:rPr>
        <w:t xml:space="preserve">В основу формирования доходов бюджета </w:t>
      </w:r>
      <w:r w:rsidR="00872AC0">
        <w:rPr>
          <w:b w:val="0"/>
        </w:rPr>
        <w:t xml:space="preserve"> </w:t>
      </w:r>
      <w:r w:rsidRPr="007D7020">
        <w:rPr>
          <w:b w:val="0"/>
        </w:rPr>
        <w:t>на 202</w:t>
      </w:r>
      <w:r w:rsidR="00E95E15">
        <w:rPr>
          <w:b w:val="0"/>
        </w:rPr>
        <w:t>1</w:t>
      </w:r>
      <w:r w:rsidRPr="007D7020">
        <w:rPr>
          <w:b w:val="0"/>
        </w:rPr>
        <w:t xml:space="preserve"> год и плановый период 202</w:t>
      </w:r>
      <w:r w:rsidR="00E95E15">
        <w:rPr>
          <w:b w:val="0"/>
        </w:rPr>
        <w:t>2</w:t>
      </w:r>
      <w:r w:rsidRPr="007D7020">
        <w:rPr>
          <w:b w:val="0"/>
        </w:rPr>
        <w:t>-202</w:t>
      </w:r>
      <w:r w:rsidR="00E95E15">
        <w:rPr>
          <w:b w:val="0"/>
        </w:rPr>
        <w:t>3</w:t>
      </w:r>
      <w:r w:rsidRPr="007D7020">
        <w:rPr>
          <w:b w:val="0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№5 по Калужской области о налоговой базе и структуре начислений по соответствующим налогам за последний отчётный год и оценка поступлений доходов в 20</w:t>
      </w:r>
      <w:r w:rsidR="00E95E15">
        <w:rPr>
          <w:b w:val="0"/>
        </w:rPr>
        <w:t>20</w:t>
      </w:r>
      <w:r w:rsidRPr="007D7020">
        <w:rPr>
          <w:b w:val="0"/>
        </w:rPr>
        <w:t xml:space="preserve"> году.</w:t>
      </w:r>
      <w:proofErr w:type="gramEnd"/>
      <w:r w:rsidRPr="007D7020"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987635" w:rsidRPr="007D7020" w:rsidRDefault="00987635" w:rsidP="00987635">
      <w:pPr>
        <w:pStyle w:val="a8"/>
        <w:spacing w:line="240" w:lineRule="atLeast"/>
        <w:ind w:firstLine="567"/>
        <w:jc w:val="both"/>
        <w:rPr>
          <w:b w:val="0"/>
        </w:rPr>
      </w:pPr>
      <w:r w:rsidRPr="007D7020">
        <w:rPr>
          <w:b w:val="0"/>
        </w:rPr>
        <w:t>Показатели доходов бюджета на 202</w:t>
      </w:r>
      <w:r w:rsidR="00E95E15">
        <w:rPr>
          <w:b w:val="0"/>
        </w:rPr>
        <w:t>1</w:t>
      </w:r>
      <w:r w:rsidRPr="007D7020">
        <w:rPr>
          <w:b w:val="0"/>
        </w:rPr>
        <w:t xml:space="preserve"> год и на плановый период 202</w:t>
      </w:r>
      <w:r w:rsidR="00E95E15">
        <w:rPr>
          <w:b w:val="0"/>
        </w:rPr>
        <w:t>2</w:t>
      </w:r>
      <w:r w:rsidRPr="007D7020">
        <w:rPr>
          <w:b w:val="0"/>
        </w:rPr>
        <w:t>-202</w:t>
      </w:r>
      <w:r w:rsidR="00E95E15">
        <w:rPr>
          <w:b w:val="0"/>
        </w:rPr>
        <w:t>3</w:t>
      </w:r>
      <w:r w:rsidRPr="007D7020"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987635" w:rsidRPr="007D7020" w:rsidRDefault="00987635" w:rsidP="00156A66">
      <w:pPr>
        <w:pStyle w:val="a8"/>
        <w:spacing w:line="240" w:lineRule="atLeast"/>
      </w:pPr>
      <w:r w:rsidRPr="007D7020">
        <w:t>Исполнение</w:t>
      </w:r>
      <w:r w:rsidR="00E95E15">
        <w:t xml:space="preserve"> </w:t>
      </w:r>
      <w:r w:rsidRPr="007D7020">
        <w:t>доходов сельского поселения за 201</w:t>
      </w:r>
      <w:r w:rsidR="00E95E15">
        <w:t>7</w:t>
      </w:r>
      <w:r w:rsidRPr="007D7020">
        <w:t>-201</w:t>
      </w:r>
      <w:r w:rsidR="00E95E15">
        <w:t>9</w:t>
      </w:r>
      <w:r w:rsidRPr="007D7020">
        <w:t>гг., ожидаемые итоги за 20</w:t>
      </w:r>
      <w:r w:rsidR="00E95E15">
        <w:t>20</w:t>
      </w:r>
      <w:r w:rsidRPr="007D7020">
        <w:t xml:space="preserve"> год и показатели проекта бюджета на очередной финансовый </w:t>
      </w:r>
      <w:proofErr w:type="gramStart"/>
      <w:r w:rsidRPr="007D7020">
        <w:t>год</w:t>
      </w:r>
      <w:proofErr w:type="gramEnd"/>
      <w:r w:rsidRPr="007D7020">
        <w:t xml:space="preserve"> и плановый период представлены  в таблице № 2:</w:t>
      </w:r>
    </w:p>
    <w:p w:rsidR="00987635" w:rsidRPr="00872AC0" w:rsidRDefault="005B34A0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95E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0067">
        <w:rPr>
          <w:rFonts w:ascii="Times New Roman" w:hAnsi="Times New Roman" w:cs="Times New Roman"/>
          <w:sz w:val="24"/>
          <w:szCs w:val="24"/>
        </w:rPr>
        <w:t xml:space="preserve"> </w:t>
      </w:r>
      <w:r w:rsidR="00872AC0">
        <w:rPr>
          <w:rFonts w:ascii="Times New Roman" w:hAnsi="Times New Roman" w:cs="Times New Roman"/>
          <w:sz w:val="24"/>
          <w:szCs w:val="24"/>
        </w:rPr>
        <w:t xml:space="preserve">   </w:t>
      </w:r>
      <w:r w:rsidR="00F50067">
        <w:rPr>
          <w:rFonts w:ascii="Times New Roman" w:hAnsi="Times New Roman" w:cs="Times New Roman"/>
          <w:sz w:val="24"/>
          <w:szCs w:val="24"/>
        </w:rPr>
        <w:t xml:space="preserve"> </w:t>
      </w:r>
      <w:r w:rsidR="00E95E15"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872AC0">
        <w:rPr>
          <w:rFonts w:ascii="Times New Roman" w:hAnsi="Times New Roman" w:cs="Times New Roman"/>
          <w:sz w:val="20"/>
          <w:szCs w:val="20"/>
        </w:rPr>
        <w:t>(тыс.</w:t>
      </w:r>
      <w:r w:rsidR="00156A66">
        <w:rPr>
          <w:rFonts w:ascii="Times New Roman" w:hAnsi="Times New Roman" w:cs="Times New Roman"/>
          <w:sz w:val="20"/>
          <w:szCs w:val="20"/>
        </w:rPr>
        <w:t xml:space="preserve"> </w:t>
      </w:r>
      <w:r w:rsidR="00987635" w:rsidRPr="00872AC0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2510"/>
        <w:gridCol w:w="1000"/>
        <w:gridCol w:w="993"/>
        <w:gridCol w:w="992"/>
        <w:gridCol w:w="1134"/>
        <w:gridCol w:w="850"/>
        <w:gridCol w:w="851"/>
        <w:gridCol w:w="992"/>
      </w:tblGrid>
      <w:tr w:rsidR="00987635" w:rsidRPr="007D7020" w:rsidTr="00872AC0">
        <w:trPr>
          <w:trHeight w:val="890"/>
        </w:trPr>
        <w:tc>
          <w:tcPr>
            <w:tcW w:w="2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Pr="007D7020" w:rsidRDefault="009876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2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Pr="007D7020" w:rsidRDefault="009876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бюджета по доходам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Pr="007D7020" w:rsidRDefault="009876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бюджета</w:t>
            </w:r>
          </w:p>
          <w:p w:rsidR="00987635" w:rsidRPr="007D7020" w:rsidRDefault="00987635" w:rsidP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за 20</w:t>
            </w:r>
            <w:r w:rsidR="00E95E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Pr="007D7020" w:rsidRDefault="00987635" w:rsidP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Проект бюджета по доходам на 202</w:t>
            </w:r>
            <w:r w:rsidR="00E95E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год  и на плановый период 202</w:t>
            </w:r>
            <w:r w:rsidR="00E95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E95E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</w:tr>
      <w:tr w:rsidR="00E95E15" w:rsidRPr="007D7020" w:rsidTr="00872AC0">
        <w:trPr>
          <w:trHeight w:val="571"/>
        </w:trPr>
        <w:tc>
          <w:tcPr>
            <w:tcW w:w="2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E15" w:rsidRPr="007D7020" w:rsidRDefault="00E95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15" w:rsidRPr="007D7020" w:rsidRDefault="00E95E15" w:rsidP="00024B0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2017год</w:t>
            </w:r>
          </w:p>
          <w:p w:rsidR="00E95E15" w:rsidRPr="007D7020" w:rsidRDefault="00E95E15" w:rsidP="00024B0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15" w:rsidRPr="007D7020" w:rsidRDefault="00E95E15" w:rsidP="00024B0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  <w:p w:rsidR="00E95E15" w:rsidRPr="007D7020" w:rsidRDefault="00E95E15" w:rsidP="00024B0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E15" w:rsidRPr="007D7020" w:rsidRDefault="00E95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E95E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E95E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E95E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  <w:proofErr w:type="gramEnd"/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неналоговые,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573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164,4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162,3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573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 w:rsidP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 w:rsidP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6384,9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10111,2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9576,2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5442,1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8659,0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9197,0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631,8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575,6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sz w:val="18"/>
                <w:szCs w:val="18"/>
              </w:rPr>
              <w:t>835,2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BF41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5E15" w:rsidRPr="007D7020" w:rsidTr="00872AC0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6557,9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E95E15" w:rsidP="00024B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20">
              <w:rPr>
                <w:rFonts w:ascii="Times New Roman" w:hAnsi="Times New Roman" w:cs="Times New Roman"/>
                <w:b/>
                <w:sz w:val="18"/>
                <w:szCs w:val="18"/>
              </w:rPr>
              <w:t>10332,9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140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10613,4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 w:rsidP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11576,2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15" w:rsidRPr="007D7020" w:rsidRDefault="00401DD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9576,2</w:t>
            </w:r>
          </w:p>
        </w:tc>
      </w:tr>
    </w:tbl>
    <w:p w:rsidR="00987635" w:rsidRPr="007D7020" w:rsidRDefault="0098763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87635" w:rsidRPr="00BF4138" w:rsidRDefault="0098763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138">
        <w:rPr>
          <w:rFonts w:ascii="Times New Roman" w:hAnsi="Times New Roman" w:cs="Times New Roman"/>
          <w:sz w:val="24"/>
          <w:szCs w:val="24"/>
        </w:rPr>
        <w:t xml:space="preserve">        В представленном проекте бюджета доходы на 202</w:t>
      </w:r>
      <w:r w:rsidR="005B34A0">
        <w:rPr>
          <w:rFonts w:ascii="Times New Roman" w:hAnsi="Times New Roman" w:cs="Times New Roman"/>
          <w:sz w:val="24"/>
          <w:szCs w:val="24"/>
        </w:rPr>
        <w:t>1</w:t>
      </w:r>
      <w:r w:rsidRPr="00BF4138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5B34A0" w:rsidRPr="00ED5CFC">
        <w:rPr>
          <w:rFonts w:ascii="Times New Roman" w:hAnsi="Times New Roman" w:cs="Times New Roman"/>
          <w:i/>
          <w:sz w:val="24"/>
          <w:szCs w:val="24"/>
        </w:rPr>
        <w:t>11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4A0" w:rsidRPr="00ED5CFC">
        <w:rPr>
          <w:rFonts w:ascii="Times New Roman" w:hAnsi="Times New Roman" w:cs="Times New Roman"/>
          <w:i/>
          <w:sz w:val="24"/>
          <w:szCs w:val="24"/>
        </w:rPr>
        <w:t>576,2</w:t>
      </w:r>
      <w:r w:rsidRPr="00BF413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BF4138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</w:t>
      </w:r>
      <w:r w:rsidR="005B34A0" w:rsidRPr="005B34A0">
        <w:rPr>
          <w:rFonts w:ascii="Times New Roman" w:hAnsi="Times New Roman" w:cs="Times New Roman"/>
          <w:i/>
          <w:sz w:val="24"/>
          <w:szCs w:val="24"/>
        </w:rPr>
        <w:t>316</w:t>
      </w:r>
      <w:r w:rsidRPr="005B34A0">
        <w:rPr>
          <w:rFonts w:ascii="Times New Roman" w:hAnsi="Times New Roman" w:cs="Times New Roman"/>
          <w:i/>
          <w:sz w:val="24"/>
          <w:szCs w:val="24"/>
        </w:rPr>
        <w:t>,0</w:t>
      </w:r>
      <w:r w:rsidRPr="00BF4138">
        <w:rPr>
          <w:rFonts w:ascii="Times New Roman" w:hAnsi="Times New Roman" w:cs="Times New Roman"/>
          <w:sz w:val="24"/>
          <w:szCs w:val="24"/>
        </w:rPr>
        <w:t xml:space="preserve"> </w:t>
      </w:r>
      <w:r w:rsidRPr="00BF4138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BF4138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 w:rsidR="005B34A0">
        <w:rPr>
          <w:rFonts w:ascii="Times New Roman" w:hAnsi="Times New Roman" w:cs="Times New Roman"/>
          <w:sz w:val="24"/>
          <w:szCs w:val="24"/>
        </w:rPr>
        <w:t xml:space="preserve"> </w:t>
      </w:r>
      <w:r w:rsidR="005B34A0" w:rsidRPr="005B34A0">
        <w:rPr>
          <w:rFonts w:ascii="Times New Roman" w:hAnsi="Times New Roman" w:cs="Times New Roman"/>
          <w:i/>
          <w:sz w:val="24"/>
          <w:szCs w:val="24"/>
        </w:rPr>
        <w:t>11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4A0" w:rsidRPr="005B34A0">
        <w:rPr>
          <w:rFonts w:ascii="Times New Roman" w:hAnsi="Times New Roman" w:cs="Times New Roman"/>
          <w:i/>
          <w:sz w:val="24"/>
          <w:szCs w:val="24"/>
        </w:rPr>
        <w:t>260,2</w:t>
      </w:r>
      <w:r w:rsidR="005B34A0">
        <w:rPr>
          <w:rFonts w:ascii="Times New Roman" w:hAnsi="Times New Roman" w:cs="Times New Roman"/>
          <w:sz w:val="24"/>
          <w:szCs w:val="24"/>
        </w:rPr>
        <w:t xml:space="preserve"> </w:t>
      </w:r>
      <w:r w:rsidRPr="00BF4138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987635" w:rsidRPr="00BF4138" w:rsidRDefault="00987635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38">
        <w:rPr>
          <w:rFonts w:ascii="Times New Roman" w:hAnsi="Times New Roman" w:cs="Times New Roman"/>
          <w:sz w:val="24"/>
          <w:szCs w:val="24"/>
        </w:rPr>
        <w:t xml:space="preserve">     </w:t>
      </w:r>
      <w:r w:rsidR="00156A66">
        <w:rPr>
          <w:rFonts w:ascii="Times New Roman" w:hAnsi="Times New Roman" w:cs="Times New Roman"/>
          <w:sz w:val="24"/>
          <w:szCs w:val="24"/>
        </w:rPr>
        <w:t xml:space="preserve">   </w:t>
      </w:r>
      <w:r w:rsidRPr="00BF4138">
        <w:rPr>
          <w:rFonts w:ascii="Times New Roman" w:hAnsi="Times New Roman" w:cs="Times New Roman"/>
          <w:sz w:val="24"/>
          <w:szCs w:val="24"/>
        </w:rPr>
        <w:t>По отношению к 201</w:t>
      </w:r>
      <w:r w:rsidR="005B34A0">
        <w:rPr>
          <w:rFonts w:ascii="Times New Roman" w:hAnsi="Times New Roman" w:cs="Times New Roman"/>
          <w:sz w:val="24"/>
          <w:szCs w:val="24"/>
        </w:rPr>
        <w:t>9</w:t>
      </w:r>
      <w:r w:rsidRPr="00BF4138">
        <w:rPr>
          <w:rFonts w:ascii="Times New Roman" w:hAnsi="Times New Roman" w:cs="Times New Roman"/>
          <w:sz w:val="24"/>
          <w:szCs w:val="24"/>
        </w:rPr>
        <w:t xml:space="preserve"> году поступления доходов в 202</w:t>
      </w:r>
      <w:r w:rsidR="005B34A0">
        <w:rPr>
          <w:rFonts w:ascii="Times New Roman" w:hAnsi="Times New Roman" w:cs="Times New Roman"/>
          <w:sz w:val="24"/>
          <w:szCs w:val="24"/>
        </w:rPr>
        <w:t>1</w:t>
      </w:r>
      <w:r w:rsidRPr="00BF4138">
        <w:rPr>
          <w:rFonts w:ascii="Times New Roman" w:hAnsi="Times New Roman" w:cs="Times New Roman"/>
          <w:sz w:val="24"/>
          <w:szCs w:val="24"/>
        </w:rPr>
        <w:t xml:space="preserve"> году планируется с </w:t>
      </w:r>
      <w:r w:rsidR="005B34A0">
        <w:rPr>
          <w:rFonts w:ascii="Times New Roman" w:hAnsi="Times New Roman" w:cs="Times New Roman"/>
          <w:sz w:val="24"/>
          <w:szCs w:val="24"/>
        </w:rPr>
        <w:t>увеличением</w:t>
      </w:r>
      <w:r w:rsidRPr="00BF4138">
        <w:rPr>
          <w:rFonts w:ascii="Times New Roman" w:hAnsi="Times New Roman" w:cs="Times New Roman"/>
          <w:sz w:val="24"/>
          <w:szCs w:val="24"/>
        </w:rPr>
        <w:t xml:space="preserve"> на </w:t>
      </w:r>
      <w:r w:rsidR="005B34A0" w:rsidRPr="005B34A0">
        <w:rPr>
          <w:rFonts w:ascii="Times New Roman" w:hAnsi="Times New Roman" w:cs="Times New Roman"/>
          <w:i/>
          <w:sz w:val="24"/>
          <w:szCs w:val="24"/>
        </w:rPr>
        <w:t>1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4A0" w:rsidRPr="005B34A0">
        <w:rPr>
          <w:rFonts w:ascii="Times New Roman" w:hAnsi="Times New Roman" w:cs="Times New Roman"/>
          <w:i/>
          <w:sz w:val="24"/>
          <w:szCs w:val="24"/>
        </w:rPr>
        <w:t>016,5</w:t>
      </w:r>
      <w:r w:rsidRPr="00BF413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138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F4138">
        <w:rPr>
          <w:rFonts w:ascii="Times New Roman" w:hAnsi="Times New Roman" w:cs="Times New Roman"/>
          <w:sz w:val="24"/>
          <w:szCs w:val="24"/>
        </w:rPr>
        <w:t>, из них:</w:t>
      </w:r>
    </w:p>
    <w:p w:rsidR="00987635" w:rsidRPr="00BF4138" w:rsidRDefault="005B34A0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A66">
        <w:rPr>
          <w:rFonts w:ascii="Times New Roman" w:hAnsi="Times New Roman" w:cs="Times New Roman"/>
          <w:sz w:val="24"/>
          <w:szCs w:val="24"/>
        </w:rPr>
        <w:t xml:space="preserve">   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 </w:t>
      </w:r>
      <w:r w:rsidR="00872AC0"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- по налоговым доходам на </w:t>
      </w:r>
      <w:r w:rsidRPr="005B34A0">
        <w:rPr>
          <w:rFonts w:ascii="Times New Roman" w:hAnsi="Times New Roman" w:cs="Times New Roman"/>
          <w:i/>
          <w:sz w:val="24"/>
          <w:szCs w:val="24"/>
        </w:rPr>
        <w:t>19,0</w:t>
      </w:r>
      <w:r w:rsidR="00987635" w:rsidRPr="00BF413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 w:rsidRPr="00BF4138">
        <w:rPr>
          <w:rFonts w:ascii="Times New Roman" w:hAnsi="Times New Roman" w:cs="Times New Roman"/>
          <w:i/>
          <w:sz w:val="24"/>
          <w:szCs w:val="24"/>
        </w:rPr>
        <w:t>рублей</w:t>
      </w:r>
      <w:r w:rsidR="00987635" w:rsidRPr="00BF4138">
        <w:rPr>
          <w:rFonts w:ascii="Times New Roman" w:hAnsi="Times New Roman" w:cs="Times New Roman"/>
          <w:sz w:val="24"/>
          <w:szCs w:val="24"/>
        </w:rPr>
        <w:t>,  или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87635" w:rsidRPr="00BF41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87635" w:rsidRPr="00BF4138" w:rsidRDefault="005B34A0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66">
        <w:rPr>
          <w:rFonts w:ascii="Times New Roman" w:hAnsi="Times New Roman" w:cs="Times New Roman"/>
          <w:sz w:val="24"/>
          <w:szCs w:val="24"/>
        </w:rPr>
        <w:t xml:space="preserve">   </w:t>
      </w:r>
      <w:r w:rsidR="00872AC0"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BF4138">
        <w:rPr>
          <w:rFonts w:ascii="Times New Roman" w:hAnsi="Times New Roman" w:cs="Times New Roman"/>
          <w:sz w:val="24"/>
          <w:szCs w:val="24"/>
        </w:rPr>
        <w:t>- по неналоговым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на  </w:t>
      </w:r>
      <w:r w:rsidRPr="005B34A0">
        <w:rPr>
          <w:rFonts w:ascii="Times New Roman" w:hAnsi="Times New Roman" w:cs="Times New Roman"/>
          <w:i/>
          <w:sz w:val="24"/>
          <w:szCs w:val="24"/>
        </w:rPr>
        <w:t>102,3</w:t>
      </w:r>
      <w:r w:rsidR="00987635" w:rsidRPr="00BF413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 w:rsidRPr="00BF4138">
        <w:rPr>
          <w:rFonts w:ascii="Times New Roman" w:hAnsi="Times New Roman" w:cs="Times New Roman"/>
          <w:i/>
          <w:sz w:val="24"/>
          <w:szCs w:val="24"/>
        </w:rPr>
        <w:t>рублей</w:t>
      </w:r>
      <w:r w:rsidR="00987635" w:rsidRPr="00BF4138">
        <w:rPr>
          <w:rFonts w:ascii="Times New Roman" w:hAnsi="Times New Roman" w:cs="Times New Roman"/>
          <w:sz w:val="24"/>
          <w:szCs w:val="24"/>
        </w:rPr>
        <w:t>, или на 15,8%;</w:t>
      </w:r>
    </w:p>
    <w:p w:rsidR="00987635" w:rsidRPr="00BF4138" w:rsidRDefault="005B34A0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A66">
        <w:rPr>
          <w:rFonts w:ascii="Times New Roman" w:hAnsi="Times New Roman" w:cs="Times New Roman"/>
          <w:sz w:val="24"/>
          <w:szCs w:val="24"/>
        </w:rPr>
        <w:t xml:space="preserve">   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- по безвозмездным поступлениям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на </w:t>
      </w:r>
      <w:r w:rsidR="00872AC0">
        <w:rPr>
          <w:rFonts w:ascii="Times New Roman" w:hAnsi="Times New Roman" w:cs="Times New Roman"/>
          <w:sz w:val="24"/>
          <w:szCs w:val="24"/>
        </w:rPr>
        <w:t xml:space="preserve"> </w:t>
      </w:r>
      <w:r w:rsidRPr="005B34A0">
        <w:rPr>
          <w:rFonts w:ascii="Times New Roman" w:hAnsi="Times New Roman" w:cs="Times New Roman"/>
          <w:i/>
          <w:sz w:val="24"/>
          <w:szCs w:val="24"/>
        </w:rPr>
        <w:t>895,</w:t>
      </w:r>
      <w:r w:rsidR="00987635" w:rsidRPr="005B34A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 w:rsidRPr="005B34A0">
        <w:rPr>
          <w:rFonts w:ascii="Times New Roman" w:hAnsi="Times New Roman" w:cs="Times New Roman"/>
          <w:i/>
          <w:sz w:val="24"/>
          <w:szCs w:val="24"/>
        </w:rPr>
        <w:t>тыс</w:t>
      </w:r>
      <w:r w:rsidR="00987635" w:rsidRPr="00BF4138"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87635" w:rsidRPr="00BF4138">
        <w:rPr>
          <w:rFonts w:ascii="Times New Roman" w:hAnsi="Times New Roman" w:cs="Times New Roman"/>
          <w:sz w:val="24"/>
          <w:szCs w:val="24"/>
        </w:rPr>
        <w:t>,6 %.</w:t>
      </w:r>
    </w:p>
    <w:p w:rsidR="00987635" w:rsidRPr="00BF4138" w:rsidRDefault="00ED5CFC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2AC0">
        <w:rPr>
          <w:rFonts w:ascii="Times New Roman" w:hAnsi="Times New Roman" w:cs="Times New Roman"/>
          <w:sz w:val="24"/>
          <w:szCs w:val="24"/>
        </w:rPr>
        <w:t xml:space="preserve">    </w:t>
      </w:r>
      <w:r w:rsidR="00987635" w:rsidRPr="00BF4138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безвозмездные поступления от других бюджетов </w:t>
      </w:r>
      <w:r w:rsidR="00987635" w:rsidRPr="00ED5CFC">
        <w:rPr>
          <w:rFonts w:ascii="Times New Roman" w:hAnsi="Times New Roman" w:cs="Times New Roman"/>
          <w:bCs/>
          <w:iCs/>
          <w:sz w:val="24"/>
          <w:szCs w:val="24"/>
        </w:rPr>
        <w:t>(97,</w:t>
      </w:r>
      <w:r w:rsidRPr="00ED5CF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987635" w:rsidRPr="00ED5CFC">
        <w:rPr>
          <w:rFonts w:ascii="Times New Roman" w:hAnsi="Times New Roman" w:cs="Times New Roman"/>
          <w:bCs/>
          <w:iCs/>
          <w:sz w:val="24"/>
          <w:szCs w:val="24"/>
        </w:rPr>
        <w:t>%)</w:t>
      </w:r>
      <w:r w:rsidR="00872A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7635" w:rsidRPr="00BF4138">
        <w:rPr>
          <w:rFonts w:ascii="Times New Roman" w:hAnsi="Times New Roman" w:cs="Times New Roman"/>
          <w:sz w:val="24"/>
          <w:szCs w:val="24"/>
        </w:rPr>
        <w:t>от общего объема доходов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 год, доля налоговых и неналоговых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 w:rsidRPr="00BF4138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7</w:t>
      </w:r>
      <w:r w:rsidR="00987635" w:rsidRPr="00BF413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87635" w:rsidRDefault="00ED5CFC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2A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7635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87635" w:rsidRDefault="00CE26BD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A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7635">
        <w:rPr>
          <w:rFonts w:ascii="Times New Roman" w:hAnsi="Times New Roman" w:cs="Times New Roman"/>
          <w:sz w:val="24"/>
          <w:szCs w:val="24"/>
        </w:rPr>
        <w:t>Налоговые доходы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 xml:space="preserve">Проектом бюджета предусматриваются в размере </w:t>
      </w:r>
      <w:r w:rsidR="0098763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92</w:t>
      </w:r>
      <w:r w:rsidR="00987635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i/>
          <w:sz w:val="24"/>
          <w:szCs w:val="24"/>
        </w:rPr>
        <w:t>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i/>
          <w:sz w:val="24"/>
          <w:szCs w:val="24"/>
        </w:rPr>
        <w:t>рублей</w:t>
      </w:r>
      <w:r w:rsidR="00987635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сравнению с ожидаемым исполнением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сократятся</w:t>
      </w:r>
      <w:r w:rsidR="00987635">
        <w:rPr>
          <w:rFonts w:ascii="Times New Roman" w:hAnsi="Times New Roman" w:cs="Times New Roman"/>
          <w:sz w:val="24"/>
          <w:szCs w:val="24"/>
        </w:rPr>
        <w:t xml:space="preserve"> на </w:t>
      </w:r>
      <w:r w:rsidRPr="00CE26BD">
        <w:rPr>
          <w:rFonts w:ascii="Times New Roman" w:hAnsi="Times New Roman" w:cs="Times New Roman"/>
          <w:i/>
          <w:sz w:val="24"/>
          <w:szCs w:val="24"/>
        </w:rPr>
        <w:t>28,</w:t>
      </w:r>
      <w:r w:rsidR="00987635" w:rsidRPr="00CE26B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87635">
        <w:rPr>
          <w:rFonts w:ascii="Times New Roman" w:hAnsi="Times New Roman" w:cs="Times New Roman"/>
          <w:sz w:val="24"/>
          <w:szCs w:val="24"/>
        </w:rPr>
        <w:t>, или 1</w:t>
      </w:r>
      <w:r>
        <w:rPr>
          <w:rFonts w:ascii="Times New Roman" w:hAnsi="Times New Roman" w:cs="Times New Roman"/>
          <w:sz w:val="24"/>
          <w:szCs w:val="24"/>
        </w:rPr>
        <w:t xml:space="preserve">4,6 </w:t>
      </w:r>
      <w:r w:rsidR="0098763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87635" w:rsidRDefault="00CE26BD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635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987635" w:rsidRDefault="00987635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совокупный доход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CE26B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,0 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(0,</w:t>
      </w:r>
      <w:r w:rsidR="00CE26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общем объеме доходов);</w:t>
      </w:r>
    </w:p>
    <w:p w:rsidR="00987635" w:rsidRDefault="00CE26BD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7635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Pr="00CE26BD">
        <w:rPr>
          <w:rFonts w:ascii="Times New Roman" w:hAnsi="Times New Roman" w:cs="Times New Roman"/>
          <w:i/>
          <w:sz w:val="24"/>
          <w:szCs w:val="24"/>
        </w:rPr>
        <w:t>100,</w:t>
      </w:r>
      <w:r w:rsidR="00987635">
        <w:rPr>
          <w:rFonts w:ascii="Times New Roman" w:hAnsi="Times New Roman" w:cs="Times New Roman"/>
          <w:i/>
          <w:sz w:val="24"/>
          <w:szCs w:val="24"/>
        </w:rPr>
        <w:t>0</w:t>
      </w:r>
      <w:r w:rsidR="00316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i/>
          <w:sz w:val="24"/>
          <w:szCs w:val="24"/>
        </w:rPr>
        <w:t>тыс.</w:t>
      </w:r>
      <w:r w:rsidR="00156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i/>
          <w:sz w:val="24"/>
          <w:szCs w:val="24"/>
        </w:rPr>
        <w:t>рублей</w:t>
      </w:r>
      <w:r w:rsidR="00316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(0,9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% в общем объеме доходов);</w:t>
      </w:r>
    </w:p>
    <w:p w:rsidR="00987635" w:rsidRDefault="00987635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налог на имущество физических лиц в сумме</w:t>
      </w:r>
      <w:r w:rsidR="00CE26BD">
        <w:rPr>
          <w:rFonts w:ascii="Times New Roman" w:hAnsi="Times New Roman" w:cs="Times New Roman"/>
          <w:sz w:val="24"/>
          <w:szCs w:val="24"/>
        </w:rPr>
        <w:t xml:space="preserve"> </w:t>
      </w:r>
      <w:r w:rsidR="00CE26BD" w:rsidRPr="00CE26BD">
        <w:rPr>
          <w:rFonts w:ascii="Times New Roman" w:hAnsi="Times New Roman" w:cs="Times New Roman"/>
          <w:i/>
          <w:sz w:val="24"/>
          <w:szCs w:val="24"/>
        </w:rPr>
        <w:t>35,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3163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C49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(0,</w:t>
      </w:r>
      <w:r w:rsidR="000C49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доходов);</w:t>
      </w:r>
    </w:p>
    <w:p w:rsidR="00987635" w:rsidRDefault="00987635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в сумме </w:t>
      </w:r>
      <w:r>
        <w:rPr>
          <w:rFonts w:ascii="Times New Roman" w:hAnsi="Times New Roman" w:cs="Times New Roman"/>
          <w:i/>
          <w:sz w:val="24"/>
          <w:szCs w:val="24"/>
        </w:rPr>
        <w:t>27,0</w:t>
      </w:r>
      <w:r w:rsidR="003163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1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0,</w:t>
      </w:r>
      <w:r w:rsidR="000C49B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% в общем объеме</w:t>
      </w:r>
      <w:r w:rsidR="000C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доходов).</w:t>
      </w:r>
    </w:p>
    <w:p w:rsidR="00987635" w:rsidRDefault="00987635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</w:t>
      </w:r>
      <w:r w:rsidR="000C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0C49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C49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налоговые доходы предусматриваются ежегодно 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C49B3">
        <w:rPr>
          <w:rFonts w:ascii="Times New Roman" w:hAnsi="Times New Roman" w:cs="Times New Roman"/>
          <w:i/>
          <w:sz w:val="24"/>
          <w:szCs w:val="24"/>
        </w:rPr>
        <w:t xml:space="preserve">92,0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C49B3">
        <w:rPr>
          <w:rFonts w:ascii="Times New Roman" w:hAnsi="Times New Roman" w:cs="Times New Roman"/>
          <w:i/>
          <w:sz w:val="24"/>
          <w:szCs w:val="24"/>
        </w:rPr>
        <w:t>.</w:t>
      </w:r>
    </w:p>
    <w:p w:rsidR="00987635" w:rsidRDefault="000C49B3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6A66">
        <w:rPr>
          <w:rFonts w:ascii="Times New Roman" w:hAnsi="Times New Roman" w:cs="Times New Roman"/>
          <w:sz w:val="24"/>
          <w:szCs w:val="24"/>
        </w:rPr>
        <w:t xml:space="preserve">    </w:t>
      </w:r>
      <w:r w:rsidR="00987635">
        <w:rPr>
          <w:rFonts w:ascii="Times New Roman" w:hAnsi="Times New Roman" w:cs="Times New Roman"/>
          <w:sz w:val="24"/>
          <w:szCs w:val="24"/>
        </w:rPr>
        <w:t>Поступления по налогам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987635" w:rsidRDefault="00156A66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6364">
        <w:rPr>
          <w:rFonts w:ascii="Times New Roman" w:hAnsi="Times New Roman" w:cs="Times New Roman"/>
          <w:sz w:val="24"/>
          <w:szCs w:val="24"/>
        </w:rPr>
        <w:t xml:space="preserve">   </w:t>
      </w:r>
      <w:r w:rsidR="00987635">
        <w:rPr>
          <w:rFonts w:ascii="Times New Roman" w:hAnsi="Times New Roman" w:cs="Times New Roman"/>
          <w:sz w:val="24"/>
          <w:szCs w:val="24"/>
        </w:rPr>
        <w:t xml:space="preserve">- </w:t>
      </w:r>
      <w:r w:rsidR="00987635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земельный налог </w:t>
      </w:r>
      <w:r w:rsidR="00987635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 w:rsidR="000C49B3"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составляет 100 %;</w:t>
      </w:r>
    </w:p>
    <w:p w:rsidR="00987635" w:rsidRDefault="00316364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A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A66"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 xml:space="preserve">- </w:t>
      </w:r>
      <w:r w:rsidR="00987635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 w:rsidR="00987635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1 ст. 61.5 БК РФ.</w:t>
      </w:r>
      <w:r w:rsidR="00156A66">
        <w:rPr>
          <w:rFonts w:ascii="Times New Roman" w:hAnsi="Times New Roman" w:cs="Times New Roman"/>
          <w:sz w:val="24"/>
          <w:szCs w:val="24"/>
        </w:rPr>
        <w:t xml:space="preserve"> </w:t>
      </w:r>
      <w:r w:rsidR="000C49B3"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>Норматив отчислений составляет 100 %;</w:t>
      </w:r>
    </w:p>
    <w:p w:rsidR="00987635" w:rsidRDefault="00316364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A66">
        <w:rPr>
          <w:rFonts w:ascii="Times New Roman" w:hAnsi="Times New Roman" w:cs="Times New Roman"/>
          <w:sz w:val="24"/>
          <w:szCs w:val="24"/>
        </w:rPr>
        <w:t xml:space="preserve">       </w:t>
      </w:r>
      <w:r w:rsidR="00987635">
        <w:rPr>
          <w:rFonts w:ascii="Times New Roman" w:hAnsi="Times New Roman" w:cs="Times New Roman"/>
          <w:sz w:val="24"/>
          <w:szCs w:val="24"/>
        </w:rPr>
        <w:t xml:space="preserve">- </w:t>
      </w:r>
      <w:r w:rsidR="00987635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 w:rsidR="00987635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2 ст. 61.5 БК РФ.</w:t>
      </w:r>
    </w:p>
    <w:p w:rsidR="00987635" w:rsidRDefault="00987635" w:rsidP="009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отчислений составляет 2%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87635" w:rsidRDefault="00BA6D63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163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7635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987635" w:rsidRDefault="0098763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BA6D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A6D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A6D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утвердить на каждый год в сумме </w:t>
      </w:r>
      <w:r w:rsidR="00BA6D63" w:rsidRPr="00BA6D63">
        <w:rPr>
          <w:rFonts w:ascii="Times New Roman" w:hAnsi="Times New Roman" w:cs="Times New Roman"/>
          <w:i/>
          <w:sz w:val="24"/>
          <w:szCs w:val="24"/>
        </w:rPr>
        <w:t>124,0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F79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</w:t>
      </w:r>
      <w:r w:rsidR="00BA6D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неналоговым доходам планируется </w:t>
      </w:r>
      <w:r w:rsidR="00BA6D63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A6D63" w:rsidRPr="00BA6D63">
        <w:rPr>
          <w:rFonts w:ascii="Times New Roman" w:hAnsi="Times New Roman" w:cs="Times New Roman"/>
          <w:i/>
          <w:sz w:val="24"/>
          <w:szCs w:val="24"/>
        </w:rPr>
        <w:t>102,3</w:t>
      </w:r>
      <w:r w:rsidR="00BA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7F79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A6D63">
        <w:rPr>
          <w:rFonts w:ascii="Times New Roman" w:hAnsi="Times New Roman" w:cs="Times New Roman"/>
          <w:sz w:val="24"/>
          <w:szCs w:val="24"/>
        </w:rPr>
        <w:t>в 5,7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</w:t>
      </w:r>
      <w:r w:rsidR="008406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202</w:t>
      </w:r>
      <w:r w:rsidR="008406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8406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406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 планируется</w:t>
      </w:r>
      <w:r w:rsidR="0084063F">
        <w:rPr>
          <w:rFonts w:ascii="Times New Roman" w:hAnsi="Times New Roman" w:cs="Times New Roman"/>
          <w:sz w:val="24"/>
          <w:szCs w:val="24"/>
        </w:rPr>
        <w:t xml:space="preserve"> увеличение на </w:t>
      </w:r>
      <w:r w:rsidR="0084063F" w:rsidRPr="00316364">
        <w:rPr>
          <w:rFonts w:ascii="Times New Roman" w:hAnsi="Times New Roman" w:cs="Times New Roman"/>
          <w:i/>
          <w:sz w:val="24"/>
          <w:szCs w:val="24"/>
        </w:rPr>
        <w:t>24,0 тыс.</w:t>
      </w:r>
      <w:r w:rsidR="007F7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63F" w:rsidRPr="00316364">
        <w:rPr>
          <w:rFonts w:ascii="Times New Roman" w:hAnsi="Times New Roman" w:cs="Times New Roman"/>
          <w:i/>
          <w:sz w:val="24"/>
          <w:szCs w:val="24"/>
        </w:rPr>
        <w:t>рублей</w:t>
      </w:r>
      <w:r w:rsidR="0084063F">
        <w:rPr>
          <w:rFonts w:ascii="Times New Roman" w:hAnsi="Times New Roman" w:cs="Times New Roman"/>
          <w:sz w:val="24"/>
          <w:szCs w:val="24"/>
        </w:rPr>
        <w:t>, или в 1,2 раза</w:t>
      </w:r>
      <w:r>
        <w:rPr>
          <w:rFonts w:ascii="Times New Roman" w:hAnsi="Times New Roman" w:cs="Times New Roman"/>
          <w:sz w:val="24"/>
          <w:szCs w:val="24"/>
        </w:rPr>
        <w:t xml:space="preserve">. Удельный </w:t>
      </w:r>
      <w:r>
        <w:rPr>
          <w:rStyle w:val="ab"/>
          <w:b w:val="0"/>
          <w:sz w:val="24"/>
          <w:szCs w:val="24"/>
        </w:rPr>
        <w:t xml:space="preserve">вес </w:t>
      </w:r>
      <w:r w:rsidRPr="0084063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неналоговых доходов в общих доходах бюджета составит  всего лишь </w:t>
      </w:r>
      <w:r w:rsidR="0084063F">
        <w:rPr>
          <w:rStyle w:val="ab"/>
          <w:rFonts w:ascii="Times New Roman" w:hAnsi="Times New Roman" w:cs="Times New Roman"/>
          <w:b w:val="0"/>
          <w:sz w:val="24"/>
          <w:szCs w:val="24"/>
        </w:rPr>
        <w:t>1,1</w:t>
      </w:r>
      <w:r w:rsidRPr="0084063F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7F7984" w:rsidRDefault="007F7984" w:rsidP="00987635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7F7984" w:rsidRPr="0084063F" w:rsidRDefault="007F7984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являются: дотация на выравнивание бюджетной обеспеченности;</w:t>
      </w:r>
      <w:r w:rsidR="00024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субсидия и субвенция на осуществление первичного воинского учета на территориях, где отсутствуют военные комиссариаты.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024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024B03">
        <w:rPr>
          <w:rFonts w:ascii="Times New Roman" w:hAnsi="Times New Roman" w:cs="Times New Roman"/>
          <w:sz w:val="24"/>
          <w:szCs w:val="24"/>
        </w:rPr>
        <w:t xml:space="preserve"> </w:t>
      </w:r>
      <w:r w:rsidR="00024B03" w:rsidRPr="00024B03">
        <w:rPr>
          <w:rFonts w:ascii="Times New Roman" w:hAnsi="Times New Roman" w:cs="Times New Roman"/>
          <w:i/>
          <w:sz w:val="24"/>
          <w:szCs w:val="24"/>
        </w:rPr>
        <w:t>11</w:t>
      </w:r>
      <w:r w:rsidR="00316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B03" w:rsidRPr="00024B03">
        <w:rPr>
          <w:rFonts w:ascii="Times New Roman" w:hAnsi="Times New Roman" w:cs="Times New Roman"/>
          <w:i/>
          <w:sz w:val="24"/>
          <w:szCs w:val="24"/>
        </w:rPr>
        <w:t>260,2</w:t>
      </w:r>
      <w:r w:rsidR="00024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рублей. 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</w:t>
      </w:r>
      <w:r w:rsidR="00024B0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году в 202</w:t>
      </w:r>
      <w:r w:rsidR="00024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024B03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на </w:t>
      </w:r>
      <w:r w:rsidR="00024B03" w:rsidRPr="00024B03">
        <w:rPr>
          <w:rFonts w:ascii="Times New Roman" w:hAnsi="Times New Roman" w:cs="Times New Roman"/>
          <w:i/>
          <w:sz w:val="24"/>
          <w:szCs w:val="24"/>
        </w:rPr>
        <w:t>895</w:t>
      </w:r>
      <w:r w:rsidR="00024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2 тыс.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24B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,6 %, а к ожидаемому исполнению за 20</w:t>
      </w:r>
      <w:r w:rsidR="00024B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</w:t>
      </w:r>
      <w:r w:rsidR="00024B03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316364">
        <w:rPr>
          <w:rFonts w:ascii="Times New Roman" w:hAnsi="Times New Roman" w:cs="Times New Roman"/>
          <w:sz w:val="24"/>
          <w:szCs w:val="24"/>
        </w:rPr>
        <w:t xml:space="preserve"> </w:t>
      </w:r>
      <w:r w:rsidR="00024B03">
        <w:rPr>
          <w:rFonts w:ascii="Times New Roman" w:hAnsi="Times New Roman" w:cs="Times New Roman"/>
          <w:sz w:val="24"/>
          <w:szCs w:val="24"/>
        </w:rPr>
        <w:t xml:space="preserve"> </w:t>
      </w:r>
      <w:r w:rsidR="00024B03" w:rsidRPr="00024B03">
        <w:rPr>
          <w:rFonts w:ascii="Times New Roman" w:hAnsi="Times New Roman" w:cs="Times New Roman"/>
          <w:i/>
          <w:sz w:val="24"/>
          <w:szCs w:val="24"/>
        </w:rPr>
        <w:t>966,8</w:t>
      </w:r>
      <w:r w:rsidR="00024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24B03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Дотация  на выравнивание бюджетной обеспеченности,</w:t>
      </w:r>
      <w:r w:rsidR="0031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024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24B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24B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</w:t>
      </w:r>
      <w:r w:rsidR="004537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размерам, предусмотренным в приложении №15 «Распределение дотации на выравнивание бюджетной обеспеченности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024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24B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24B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202</w:t>
      </w:r>
      <w:r w:rsidR="00024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024B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24B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201</w:t>
      </w:r>
      <w:r w:rsidR="00024B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</w:t>
      </w:r>
      <w:r w:rsidR="00024B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024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024B03" w:rsidRPr="00024B03">
        <w:rPr>
          <w:rFonts w:ascii="Times New Roman" w:hAnsi="Times New Roman" w:cs="Times New Roman"/>
          <w:i/>
          <w:sz w:val="24"/>
          <w:szCs w:val="24"/>
        </w:rPr>
        <w:t>427,0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024B03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 % и  на</w:t>
      </w:r>
      <w:r w:rsidR="00024B03">
        <w:rPr>
          <w:rFonts w:ascii="Times New Roman" w:hAnsi="Times New Roman" w:cs="Times New Roman"/>
          <w:sz w:val="24"/>
          <w:szCs w:val="24"/>
        </w:rPr>
        <w:t xml:space="preserve"> </w:t>
      </w:r>
      <w:r w:rsidR="00024B03" w:rsidRPr="00024B03">
        <w:rPr>
          <w:rFonts w:ascii="Times New Roman" w:hAnsi="Times New Roman" w:cs="Times New Roman"/>
          <w:i/>
          <w:sz w:val="24"/>
          <w:szCs w:val="24"/>
        </w:rPr>
        <w:t>297,9</w:t>
      </w:r>
      <w:r w:rsidR="00024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24B03">
        <w:rPr>
          <w:rFonts w:ascii="Times New Roman" w:hAnsi="Times New Roman" w:cs="Times New Roman"/>
          <w:sz w:val="24"/>
          <w:szCs w:val="24"/>
        </w:rPr>
        <w:t xml:space="preserve">3,3 </w:t>
      </w:r>
      <w:r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024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</w:t>
      </w:r>
      <w:r w:rsidR="00024B03">
        <w:rPr>
          <w:rFonts w:ascii="Times New Roman" w:hAnsi="Times New Roman" w:cs="Times New Roman"/>
          <w:sz w:val="24"/>
          <w:szCs w:val="24"/>
        </w:rPr>
        <w:t>79,4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24B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24B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безвозмездные поступления  предусматриваются  </w:t>
      </w:r>
      <w:r w:rsidR="001448F0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16364">
        <w:rPr>
          <w:rFonts w:ascii="Times New Roman" w:hAnsi="Times New Roman" w:cs="Times New Roman"/>
          <w:sz w:val="24"/>
          <w:szCs w:val="24"/>
        </w:rPr>
        <w:t xml:space="preserve"> </w:t>
      </w:r>
      <w:r w:rsidR="00024B03" w:rsidRPr="001448F0">
        <w:rPr>
          <w:rFonts w:ascii="Times New Roman" w:hAnsi="Times New Roman" w:cs="Times New Roman"/>
          <w:i/>
          <w:sz w:val="24"/>
          <w:szCs w:val="24"/>
        </w:rPr>
        <w:t>9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B03" w:rsidRPr="001448F0">
        <w:rPr>
          <w:rFonts w:ascii="Times New Roman" w:hAnsi="Times New Roman" w:cs="Times New Roman"/>
          <w:i/>
          <w:sz w:val="24"/>
          <w:szCs w:val="24"/>
        </w:rPr>
        <w:t>576,2</w:t>
      </w:r>
      <w:r w:rsidRPr="001448F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1448F0">
        <w:rPr>
          <w:rFonts w:ascii="Times New Roman" w:hAnsi="Times New Roman" w:cs="Times New Roman"/>
          <w:i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53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«Село Букань» на 202</w:t>
      </w:r>
      <w:r w:rsidR="00605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53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«Село Букань» на плановый период 202</w:t>
      </w:r>
      <w:r w:rsidR="00605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05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53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«Букань» по разделам, подразделам, целевым статьям (муниципальным программам и не</w:t>
      </w:r>
      <w:r w:rsidR="0076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605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53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 Село Букань» по разделам, подразделам, целевым статьям (муниципальным программам и не</w:t>
      </w:r>
      <w:r w:rsidR="0060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605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05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53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Букань» по целевым статьям (муниципальным программам и не</w:t>
      </w:r>
      <w:r w:rsidR="00E8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605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53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Букань» по целевым статьям (муниципальным программам и не</w:t>
      </w:r>
      <w:r w:rsidR="00E8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605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05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987635" w:rsidRDefault="00987635" w:rsidP="009876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6053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«Межбюджетные трансферты, передаваемые бюджету муниципального района из бюджета сельского поселения «Село Букань» на осуществление части полномочий по решению вопросов местного значения  в 202</w:t>
      </w:r>
      <w:r w:rsidR="00605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6053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«Межбюджетные трансферты, передаваемые бюджету муниципального района из бюджета сельского поселения «Село Букань»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части полномочий по решению вопросов местного значения   на плановый период 202</w:t>
      </w:r>
      <w:r w:rsidR="00605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05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годов.</w:t>
      </w:r>
    </w:p>
    <w:p w:rsidR="00987635" w:rsidRDefault="00987635" w:rsidP="00987635">
      <w:pPr>
        <w:pStyle w:val="a8"/>
        <w:spacing w:line="240" w:lineRule="atLeast"/>
        <w:ind w:firstLine="567"/>
        <w:jc w:val="both"/>
        <w:rPr>
          <w:b w:val="0"/>
        </w:rPr>
      </w:pPr>
      <w:r>
        <w:rPr>
          <w:b w:val="0"/>
        </w:rPr>
        <w:t>При формировании расходной части бюджета сельского поселения учтены следующие основные особенности: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труда муниципальных служащих установлены в соответствии с Законом Калужской области в размере 37 должностных окладов;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труда  работников, замещающих должности, не являющиеся должностями муниципальной службы,</w:t>
      </w:r>
      <w:r w:rsidR="00B3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в соответствии с нормативно-правовыми актами, регулирующими оплату труда данной категории работников в размере 34,5 </w:t>
      </w:r>
      <w:r w:rsidR="007616CE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>
        <w:rPr>
          <w:rFonts w:ascii="Times New Roman" w:hAnsi="Times New Roman" w:cs="Times New Roman"/>
          <w:sz w:val="24"/>
          <w:szCs w:val="24"/>
        </w:rPr>
        <w:t>оклада;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составляет </w:t>
      </w:r>
      <w:r>
        <w:rPr>
          <w:rFonts w:ascii="Times New Roman" w:hAnsi="Times New Roman" w:cs="Times New Roman"/>
          <w:i/>
          <w:sz w:val="24"/>
          <w:szCs w:val="24"/>
        </w:rPr>
        <w:t>0,3</w:t>
      </w:r>
      <w:r w:rsidR="00B34DB1"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>
        <w:rPr>
          <w:rFonts w:ascii="Times New Roman" w:hAnsi="Times New Roman" w:cs="Times New Roman"/>
          <w:i/>
          <w:sz w:val="24"/>
          <w:szCs w:val="24"/>
        </w:rPr>
        <w:t>0,57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начисления на оплату труда определены в размере 30,2%;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индексация оплаты труда муниципальных служащих и работников, замещающих должности, не являющиеся должностями муниципальной службы</w:t>
      </w:r>
      <w:r w:rsidR="007616CE">
        <w:rPr>
          <w:rFonts w:ascii="Times New Roman" w:hAnsi="Times New Roman" w:cs="Times New Roman"/>
          <w:sz w:val="24"/>
          <w:szCs w:val="24"/>
        </w:rPr>
        <w:t xml:space="preserve">, </w:t>
      </w:r>
      <w:r w:rsidR="00B34DB1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r w:rsidR="00B34DB1"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202</w:t>
      </w:r>
      <w:r w:rsidR="00274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74428" w:rsidRPr="00274428">
        <w:rPr>
          <w:rFonts w:ascii="Times New Roman" w:hAnsi="Times New Roman" w:cs="Times New Roman"/>
          <w:i/>
          <w:sz w:val="24"/>
          <w:szCs w:val="24"/>
        </w:rPr>
        <w:t>11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428" w:rsidRPr="00274428">
        <w:rPr>
          <w:rFonts w:ascii="Times New Roman" w:hAnsi="Times New Roman" w:cs="Times New Roman"/>
          <w:i/>
          <w:sz w:val="24"/>
          <w:szCs w:val="24"/>
        </w:rPr>
        <w:t>592,0</w:t>
      </w:r>
      <w:r w:rsidR="0027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274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53775">
        <w:rPr>
          <w:rFonts w:ascii="Times New Roman" w:hAnsi="Times New Roman" w:cs="Times New Roman"/>
          <w:sz w:val="24"/>
          <w:szCs w:val="24"/>
        </w:rPr>
        <w:t xml:space="preserve"> </w:t>
      </w:r>
      <w:r w:rsidR="00274428">
        <w:rPr>
          <w:rFonts w:ascii="Times New Roman" w:hAnsi="Times New Roman" w:cs="Times New Roman"/>
          <w:sz w:val="24"/>
          <w:szCs w:val="24"/>
        </w:rPr>
        <w:t xml:space="preserve">-  </w:t>
      </w:r>
      <w:r w:rsidR="00274428" w:rsidRPr="00274428">
        <w:rPr>
          <w:rFonts w:ascii="Times New Roman" w:hAnsi="Times New Roman" w:cs="Times New Roman"/>
          <w:i/>
          <w:sz w:val="24"/>
          <w:szCs w:val="24"/>
        </w:rPr>
        <w:t>9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428" w:rsidRPr="00274428">
        <w:rPr>
          <w:rFonts w:ascii="Times New Roman" w:hAnsi="Times New Roman" w:cs="Times New Roman"/>
          <w:i/>
          <w:sz w:val="24"/>
          <w:szCs w:val="24"/>
        </w:rPr>
        <w:t>592,</w:t>
      </w:r>
      <w:r>
        <w:rPr>
          <w:rFonts w:ascii="Times New Roman" w:hAnsi="Times New Roman" w:cs="Times New Roman"/>
          <w:i/>
          <w:sz w:val="24"/>
          <w:szCs w:val="24"/>
        </w:rPr>
        <w:t xml:space="preserve">0 тыс. рублей,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23</w:t>
      </w:r>
      <w:r w:rsidR="00274428">
        <w:rPr>
          <w:rFonts w:ascii="Times New Roman" w:hAnsi="Times New Roman" w:cs="Times New Roman"/>
          <w:i/>
          <w:sz w:val="24"/>
          <w:szCs w:val="24"/>
        </w:rPr>
        <w:t>8,2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2744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53775">
        <w:rPr>
          <w:rFonts w:ascii="Times New Roman" w:hAnsi="Times New Roman" w:cs="Times New Roman"/>
          <w:sz w:val="24"/>
          <w:szCs w:val="24"/>
        </w:rPr>
        <w:t xml:space="preserve"> </w:t>
      </w:r>
      <w:r w:rsidR="00755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F3A">
        <w:rPr>
          <w:rFonts w:ascii="Times New Roman" w:hAnsi="Times New Roman" w:cs="Times New Roman"/>
          <w:i/>
          <w:sz w:val="24"/>
          <w:szCs w:val="24"/>
        </w:rPr>
        <w:t xml:space="preserve">592,0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755F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5F3A">
        <w:rPr>
          <w:rFonts w:ascii="Times New Roman" w:hAnsi="Times New Roman" w:cs="Times New Roman"/>
          <w:i/>
          <w:sz w:val="24"/>
          <w:szCs w:val="24"/>
        </w:rPr>
        <w:t>76,4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87635" w:rsidRDefault="007E78C9" w:rsidP="00987635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7635">
        <w:rPr>
          <w:rFonts w:ascii="Times New Roman" w:hAnsi="Times New Roman" w:cs="Times New Roman"/>
          <w:sz w:val="24"/>
          <w:szCs w:val="24"/>
        </w:rPr>
        <w:t>Общий объем расходов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635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987635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gramStart"/>
      <w:r w:rsidR="009876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87635">
        <w:rPr>
          <w:rFonts w:ascii="Times New Roman" w:hAnsi="Times New Roman" w:cs="Times New Roman"/>
          <w:sz w:val="24"/>
          <w:szCs w:val="24"/>
        </w:rPr>
        <w:t xml:space="preserve"> исполнения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C9">
        <w:rPr>
          <w:rFonts w:ascii="Times New Roman" w:hAnsi="Times New Roman" w:cs="Times New Roman"/>
          <w:i/>
          <w:sz w:val="24"/>
          <w:szCs w:val="24"/>
        </w:rPr>
        <w:t>32,0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98763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0,3</w:t>
      </w:r>
      <w:r w:rsidR="00AB0F4E">
        <w:rPr>
          <w:rFonts w:ascii="Times New Roman" w:hAnsi="Times New Roman" w:cs="Times New Roman"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sz w:val="24"/>
          <w:szCs w:val="24"/>
        </w:rPr>
        <w:t xml:space="preserve">%  и </w:t>
      </w:r>
      <w:r w:rsidR="00453775">
        <w:rPr>
          <w:rFonts w:ascii="Times New Roman" w:hAnsi="Times New Roman" w:cs="Times New Roman"/>
          <w:sz w:val="24"/>
          <w:szCs w:val="24"/>
        </w:rPr>
        <w:t xml:space="preserve">ниже ожидаемого исполнения за 2020 год </w:t>
      </w:r>
      <w:r w:rsidR="00987635">
        <w:rPr>
          <w:rFonts w:ascii="Times New Roman" w:hAnsi="Times New Roman" w:cs="Times New Roman"/>
          <w:sz w:val="24"/>
          <w:szCs w:val="24"/>
        </w:rPr>
        <w:t xml:space="preserve">на </w:t>
      </w:r>
      <w:r w:rsidR="009876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593,7 </w:t>
      </w:r>
      <w:r w:rsidR="00987635">
        <w:rPr>
          <w:rFonts w:ascii="Times New Roman" w:hAnsi="Times New Roman" w:cs="Times New Roman"/>
          <w:i/>
          <w:sz w:val="24"/>
          <w:szCs w:val="24"/>
        </w:rPr>
        <w:t>тыс.</w:t>
      </w:r>
      <w:r w:rsidR="00453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635">
        <w:rPr>
          <w:rFonts w:ascii="Times New Roman" w:hAnsi="Times New Roman" w:cs="Times New Roman"/>
          <w:i/>
          <w:sz w:val="24"/>
          <w:szCs w:val="24"/>
        </w:rPr>
        <w:t>рублей,</w:t>
      </w:r>
      <w:r w:rsidR="0098763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5,4</w:t>
      </w:r>
      <w:r w:rsidR="00987635">
        <w:rPr>
          <w:rFonts w:ascii="Times New Roman" w:hAnsi="Times New Roman" w:cs="Times New Roman"/>
          <w:sz w:val="24"/>
          <w:szCs w:val="24"/>
        </w:rPr>
        <w:t xml:space="preserve"> % </w:t>
      </w:r>
      <w:r w:rsidR="00453775">
        <w:rPr>
          <w:rFonts w:ascii="Times New Roman" w:hAnsi="Times New Roman" w:cs="Times New Roman"/>
          <w:sz w:val="24"/>
          <w:szCs w:val="24"/>
        </w:rPr>
        <w:t>.</w:t>
      </w:r>
    </w:p>
    <w:p w:rsidR="00987635" w:rsidRDefault="00987635" w:rsidP="0018187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на 202</w:t>
      </w:r>
      <w:r w:rsidR="00AB0F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201</w:t>
      </w:r>
      <w:r w:rsidR="00AB0F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</w:t>
      </w:r>
      <w:r w:rsidR="00AB0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 w:rsidR="0018187E">
        <w:rPr>
          <w:rFonts w:ascii="Times New Roman" w:hAnsi="Times New Roman" w:cs="Times New Roman"/>
          <w:sz w:val="24"/>
          <w:szCs w:val="24"/>
        </w:rPr>
        <w:t>,</w:t>
      </w:r>
      <w:r w:rsidR="00074A59">
        <w:rPr>
          <w:rFonts w:ascii="Times New Roman" w:hAnsi="Times New Roman" w:cs="Times New Roman"/>
          <w:sz w:val="24"/>
          <w:szCs w:val="24"/>
        </w:rPr>
        <w:t xml:space="preserve"> </w:t>
      </w:r>
      <w:r w:rsidR="0018187E">
        <w:rPr>
          <w:rFonts w:ascii="Times New Roman" w:hAnsi="Times New Roman" w:cs="Times New Roman"/>
          <w:sz w:val="24"/>
          <w:szCs w:val="24"/>
        </w:rPr>
        <w:t>«Национальная оборона»,</w:t>
      </w:r>
      <w:r w:rsidR="00074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 w:rsidR="0018187E">
        <w:rPr>
          <w:rFonts w:ascii="Times New Roman" w:hAnsi="Times New Roman" w:cs="Times New Roman"/>
          <w:sz w:val="24"/>
          <w:szCs w:val="24"/>
        </w:rPr>
        <w:t xml:space="preserve"> и 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и  сократить  расходы  по   разделам</w:t>
      </w:r>
      <w:r w:rsidR="001818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«Жилищно-коммунальное хозяйство»</w:t>
      </w:r>
      <w:r w:rsidR="0018187E">
        <w:rPr>
          <w:rFonts w:ascii="Times New Roman" w:hAnsi="Times New Roman" w:cs="Times New Roman"/>
          <w:sz w:val="24"/>
          <w:szCs w:val="24"/>
        </w:rPr>
        <w:t>, 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в  бюджете на 202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гг., как в предыдущие годы, являются расходы на осуществление общегосударственных вопросов, культуру, жилищно-коммунальное хозяйство.  На их долю в бюджете 202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187E" w:rsidRPr="0018187E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4537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187E" w:rsidRPr="0018187E">
        <w:rPr>
          <w:rFonts w:ascii="Times New Roman" w:eastAsia="Times New Roman" w:hAnsi="Times New Roman" w:cs="Times New Roman"/>
          <w:i/>
          <w:sz w:val="24"/>
          <w:szCs w:val="24"/>
        </w:rPr>
        <w:t>029,9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4537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 xml:space="preserve"> 95,2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расходов.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Планируемое 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в сравнении с исполнением за 201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связано с </w:t>
      </w:r>
      <w:r w:rsidR="0018187E">
        <w:rPr>
          <w:rFonts w:ascii="Times New Roman" w:eastAsia="Times New Roman" w:hAnsi="Times New Roman" w:cs="Times New Roman"/>
          <w:sz w:val="24"/>
          <w:szCs w:val="24"/>
        </w:rPr>
        <w:t xml:space="preserve">увеличением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прогнозируемых поступлений межбюджетных трансфертов от  других уровней бюджета.</w:t>
      </w:r>
    </w:p>
    <w:p w:rsidR="00987635" w:rsidRDefault="00987635" w:rsidP="00987635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Расходная часть бюджета на 202</w:t>
      </w:r>
      <w:r w:rsidR="00482A27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482A27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-202</w:t>
      </w:r>
      <w:r w:rsidR="00482A27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гг. сформирована в рамках программно-целевого метода бюджетного планирования.</w:t>
      </w:r>
    </w:p>
    <w:p w:rsidR="0045377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482A27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482A27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482A27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гг.  запланированы  бюджетные</w:t>
      </w:r>
      <w:r w:rsidR="006A077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ассигнования на реализацию ведомственной целевой программы, 3-х муниципальных программ сельского поселения</w:t>
      </w:r>
      <w:r w:rsidR="001B22F2">
        <w:rPr>
          <w:rFonts w:ascii="Times New Roman" w:hAnsi="Times New Roman" w:cs="Times New Roman"/>
          <w:sz w:val="24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22F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-х программ муниципального района, расходы по которым представлены в таблице № 3</w:t>
      </w:r>
      <w:r w:rsidR="00453775">
        <w:rPr>
          <w:rFonts w:ascii="Times New Roman" w:hAnsi="Times New Roman" w:cs="Times New Roman"/>
          <w:sz w:val="24"/>
          <w:szCs w:val="28"/>
        </w:rPr>
        <w:t>.</w:t>
      </w: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53775" w:rsidRDefault="0045377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74A59" w:rsidRDefault="00074A59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Расходы на реализацию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29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(таблица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3</w:t>
      </w:r>
      <w:r w:rsidR="0035293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87635" w:rsidRDefault="006A077C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87635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382"/>
        <w:gridCol w:w="10"/>
        <w:gridCol w:w="2411"/>
        <w:gridCol w:w="850"/>
        <w:gridCol w:w="851"/>
        <w:gridCol w:w="850"/>
        <w:gridCol w:w="1134"/>
        <w:gridCol w:w="851"/>
        <w:gridCol w:w="850"/>
        <w:gridCol w:w="1276"/>
      </w:tblGrid>
      <w:tr w:rsidR="00987635" w:rsidTr="006A077C">
        <w:trPr>
          <w:trHeight w:val="495"/>
        </w:trPr>
        <w:tc>
          <w:tcPr>
            <w:tcW w:w="3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 расходов бюджета по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987635" w:rsidRDefault="00987635" w:rsidP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6A07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 w:rsidP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по расходам  на 202</w:t>
            </w:r>
            <w:r w:rsidR="006A0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6A07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6A07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6A077C" w:rsidTr="006A077C">
        <w:trPr>
          <w:trHeight w:val="295"/>
        </w:trPr>
        <w:tc>
          <w:tcPr>
            <w:tcW w:w="3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77C" w:rsidRDefault="006A0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77C" w:rsidRDefault="006A0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77C" w:rsidRDefault="006A0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7C" w:rsidRDefault="006A077C" w:rsidP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7C" w:rsidRDefault="006A077C" w:rsidP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 w:rsidP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</w:tr>
      <w:tr w:rsidR="006A077C" w:rsidTr="006A077C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C86" w:rsidRDefault="00862C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C86" w:rsidRDefault="00862C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C86" w:rsidRDefault="00862C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3423,8</w:t>
            </w:r>
          </w:p>
        </w:tc>
      </w:tr>
      <w:tr w:rsidR="006A077C" w:rsidTr="006A077C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35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</w:tr>
      <w:tr w:rsidR="006A077C" w:rsidTr="006A077C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8C7" w:rsidRDefault="001D78C7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C7" w:rsidRDefault="001D78C7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8C7" w:rsidRDefault="001D78C7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C7" w:rsidRDefault="001D78C7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C114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1519,6</w:t>
            </w:r>
          </w:p>
        </w:tc>
      </w:tr>
      <w:tr w:rsidR="006A077C" w:rsidTr="006A077C">
        <w:trPr>
          <w:trHeight w:val="303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8C7" w:rsidRDefault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</w:tr>
      <w:tr w:rsidR="006A077C" w:rsidTr="006A077C">
        <w:tc>
          <w:tcPr>
            <w:tcW w:w="9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77C" w:rsidRPr="0032409E" w:rsidRDefault="006A077C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09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6A077C" w:rsidTr="001D78C7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(подпрограмма «Чистая вода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077C" w:rsidTr="001D78C7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районе» (подпрограмма «Совершенствование и развитие сети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077C" w:rsidTr="001D78C7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077C" w:rsidTr="001D78C7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BB" w:rsidRDefault="00CA42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233" w:rsidRDefault="00EB02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233" w:rsidRDefault="00EB02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233" w:rsidRDefault="00EB02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519" w:rsidRDefault="00B865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077C" w:rsidTr="001D78C7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3308,7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16F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</w:tr>
      <w:tr w:rsidR="006A077C" w:rsidTr="001D78C7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A27" w:rsidRDefault="00482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7C" w:rsidRDefault="006A0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EE8" w:rsidRDefault="00CC4E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C4" w:rsidRDefault="00B16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EE8" w:rsidRDefault="00CC4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B845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A077C" w:rsidTr="00276AC6">
        <w:trPr>
          <w:trHeight w:val="751"/>
        </w:trPr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7C" w:rsidRDefault="006A07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77C" w:rsidRDefault="006A077C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77C" w:rsidRDefault="006A07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9B9" w:rsidRDefault="00795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77C" w:rsidRDefault="00795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77C" w:rsidRDefault="00795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795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C" w:rsidRDefault="00795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6AC6" w:rsidTr="00DE3AF1">
        <w:trPr>
          <w:trHeight w:val="265"/>
        </w:trPr>
        <w:tc>
          <w:tcPr>
            <w:tcW w:w="9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6" w:rsidRDefault="00DE3AF1" w:rsidP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Мероприятия, предусмотренные в рамках реализации проектов развития</w:t>
            </w:r>
            <w:r w:rsidR="00EA5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общественной  инфраструктуры муниципальных образований, основанных на местных инициативах</w:t>
            </w:r>
          </w:p>
        </w:tc>
      </w:tr>
      <w:tr w:rsidR="00DE3AF1" w:rsidTr="00DE3AF1">
        <w:trPr>
          <w:trHeight w:val="270"/>
        </w:trPr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3AF1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AF1" w:rsidRDefault="007959B9" w:rsidP="00795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спортивной площадки в 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Букань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AF1" w:rsidRDefault="00DE3AF1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DE3AF1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DE3A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9B9" w:rsidRDefault="00795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AF1" w:rsidRPr="007959B9" w:rsidRDefault="007959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9B9">
              <w:rPr>
                <w:rFonts w:ascii="Times New Roman" w:hAnsi="Times New Roman" w:cs="Times New Roman"/>
                <w:sz w:val="16"/>
                <w:szCs w:val="16"/>
              </w:rPr>
              <w:t>665,0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A5EBF" w:rsidTr="00DE3AF1"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5EBF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EBF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площадки для отдыха в с</w:t>
            </w:r>
            <w:proofErr w:type="gramStart"/>
            <w:r w:rsidR="00C4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Букань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BF" w:rsidRDefault="00EA5EBF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F" w:rsidRDefault="00EA5EBF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F" w:rsidRPr="00EA5EBF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EBF">
              <w:rPr>
                <w:rFonts w:ascii="Times New Roman" w:hAnsi="Times New Roman" w:cs="Times New Roman"/>
                <w:sz w:val="16"/>
                <w:szCs w:val="16"/>
              </w:rPr>
              <w:t>784,2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BF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F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F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F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E3AF1" w:rsidTr="00DE3AF1"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3AF1" w:rsidRDefault="00DE3A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AF1" w:rsidRDefault="00DE3A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AF1" w:rsidRDefault="00DE3AF1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6591,3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DE3AF1" w:rsidP="001D78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8963,8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11483,4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AF1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10743,2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EA5E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11508,8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B77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9270,6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AF1" w:rsidRDefault="00B77A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9032,3</w:t>
            </w:r>
          </w:p>
        </w:tc>
      </w:tr>
    </w:tbl>
    <w:p w:rsidR="00987635" w:rsidRDefault="00987635" w:rsidP="0098763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87635" w:rsidRDefault="00987635" w:rsidP="00C434D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расходов, </w:t>
      </w:r>
      <w:r w:rsidR="00074A59">
        <w:rPr>
          <w:rFonts w:ascii="Times New Roman" w:hAnsi="Times New Roman" w:cs="Times New Roman"/>
          <w:sz w:val="24"/>
          <w:szCs w:val="24"/>
        </w:rPr>
        <w:t xml:space="preserve"> </w:t>
      </w:r>
      <w:r w:rsidR="00C434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муниципальных программ составляет: на 202</w:t>
      </w:r>
      <w:r w:rsidR="003426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2660" w:rsidRPr="00342660">
        <w:rPr>
          <w:rFonts w:ascii="Times New Roman" w:hAnsi="Times New Roman" w:cs="Times New Roman"/>
          <w:i/>
          <w:sz w:val="24"/>
          <w:szCs w:val="24"/>
        </w:rPr>
        <w:t>11</w:t>
      </w:r>
      <w:r w:rsidR="00C43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660" w:rsidRPr="00342660">
        <w:rPr>
          <w:rFonts w:ascii="Times New Roman" w:hAnsi="Times New Roman" w:cs="Times New Roman"/>
          <w:i/>
          <w:sz w:val="24"/>
          <w:szCs w:val="24"/>
        </w:rPr>
        <w:t>508,8</w:t>
      </w:r>
      <w:r w:rsidR="0034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342660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 xml:space="preserve"> %  общего объема расходов, на 202</w:t>
      </w:r>
      <w:r w:rsidR="003426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434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660" w:rsidRPr="00342660">
        <w:rPr>
          <w:rFonts w:ascii="Times New Roman" w:hAnsi="Times New Roman" w:cs="Times New Roman"/>
          <w:i/>
          <w:sz w:val="24"/>
          <w:szCs w:val="24"/>
        </w:rPr>
        <w:t>9</w:t>
      </w:r>
      <w:r w:rsidR="00C43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660" w:rsidRPr="00342660">
        <w:rPr>
          <w:rFonts w:ascii="Times New Roman" w:hAnsi="Times New Roman" w:cs="Times New Roman"/>
          <w:i/>
          <w:sz w:val="24"/>
          <w:szCs w:val="24"/>
        </w:rPr>
        <w:t>270,6</w:t>
      </w:r>
      <w:r w:rsidR="0034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9</w:t>
      </w:r>
      <w:r w:rsidR="00342660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 %  и  на 202</w:t>
      </w:r>
      <w:r w:rsidR="003426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342660" w:rsidRPr="00342660">
        <w:rPr>
          <w:rFonts w:ascii="Times New Roman" w:hAnsi="Times New Roman" w:cs="Times New Roman"/>
          <w:i/>
          <w:sz w:val="24"/>
          <w:szCs w:val="24"/>
        </w:rPr>
        <w:t>9</w:t>
      </w:r>
      <w:r w:rsidR="00C43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660" w:rsidRPr="00342660">
        <w:rPr>
          <w:rFonts w:ascii="Times New Roman" w:hAnsi="Times New Roman" w:cs="Times New Roman"/>
          <w:i/>
          <w:sz w:val="24"/>
          <w:szCs w:val="24"/>
        </w:rPr>
        <w:t>0</w:t>
      </w:r>
      <w:r w:rsidR="008950E5">
        <w:rPr>
          <w:rFonts w:ascii="Times New Roman" w:hAnsi="Times New Roman" w:cs="Times New Roman"/>
          <w:i/>
          <w:sz w:val="24"/>
          <w:szCs w:val="24"/>
        </w:rPr>
        <w:t>32</w:t>
      </w:r>
      <w:r w:rsidR="00342660" w:rsidRPr="00342660">
        <w:rPr>
          <w:rFonts w:ascii="Times New Roman" w:hAnsi="Times New Roman" w:cs="Times New Roman"/>
          <w:i/>
          <w:sz w:val="24"/>
          <w:szCs w:val="24"/>
        </w:rPr>
        <w:t>,3</w:t>
      </w:r>
      <w:r w:rsidRPr="0034266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 или 9</w:t>
      </w:r>
      <w:r w:rsidR="003426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0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987635" w:rsidRDefault="00987635" w:rsidP="00C434D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342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программные расходы бюджета сельского поселения </w:t>
      </w:r>
      <w:r w:rsidR="008950E5">
        <w:rPr>
          <w:rFonts w:ascii="Times New Roman" w:hAnsi="Times New Roman" w:cs="Times New Roman"/>
          <w:bCs/>
          <w:sz w:val="24"/>
          <w:szCs w:val="24"/>
        </w:rPr>
        <w:t xml:space="preserve">в 2021 году и плановом периоде 2022-2023гг.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составят </w:t>
      </w:r>
      <w:r w:rsidR="008950E5">
        <w:rPr>
          <w:rFonts w:ascii="Times New Roman" w:hAnsi="Times New Roman" w:cs="Times New Roman"/>
          <w:bCs/>
          <w:sz w:val="24"/>
          <w:szCs w:val="24"/>
        </w:rPr>
        <w:t xml:space="preserve">ежегодно в размере </w:t>
      </w:r>
      <w:r w:rsidR="008950E5" w:rsidRPr="008950E5">
        <w:rPr>
          <w:rFonts w:ascii="Times New Roman" w:hAnsi="Times New Roman" w:cs="Times New Roman"/>
          <w:bCs/>
          <w:i/>
          <w:sz w:val="24"/>
          <w:szCs w:val="24"/>
        </w:rPr>
        <w:t>83,2 тыс.</w:t>
      </w:r>
      <w:r w:rsidR="00074A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50E5" w:rsidRPr="008950E5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8950E5">
        <w:rPr>
          <w:rFonts w:ascii="Times New Roman" w:hAnsi="Times New Roman" w:cs="Times New Roman"/>
          <w:bCs/>
          <w:sz w:val="24"/>
          <w:szCs w:val="24"/>
        </w:rPr>
        <w:t>.</w:t>
      </w:r>
    </w:p>
    <w:p w:rsidR="00987635" w:rsidRDefault="00987635" w:rsidP="00C434D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202</w:t>
      </w:r>
      <w:r w:rsidR="008950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C434D0">
        <w:rPr>
          <w:rFonts w:ascii="Times New Roman" w:hAnsi="Times New Roman" w:cs="Times New Roman"/>
          <w:sz w:val="24"/>
          <w:szCs w:val="24"/>
        </w:rPr>
        <w:t xml:space="preserve">составляют расходы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программ: «Совершенствование системы управления органами местного самоуправления сельского поселения» - </w:t>
      </w:r>
      <w:r w:rsidR="00B71326">
        <w:rPr>
          <w:rFonts w:ascii="Times New Roman" w:hAnsi="Times New Roman" w:cs="Times New Roman"/>
          <w:sz w:val="24"/>
          <w:szCs w:val="24"/>
        </w:rPr>
        <w:t>52,0</w:t>
      </w:r>
      <w:r>
        <w:rPr>
          <w:rFonts w:ascii="Times New Roman" w:hAnsi="Times New Roman" w:cs="Times New Roman"/>
          <w:sz w:val="24"/>
          <w:szCs w:val="24"/>
        </w:rPr>
        <w:t xml:space="preserve"> % ,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</w:t>
      </w:r>
      <w:r w:rsidR="00C434D0">
        <w:rPr>
          <w:rFonts w:ascii="Times New Roman" w:hAnsi="Times New Roman" w:cs="Times New Roman"/>
          <w:sz w:val="24"/>
          <w:szCs w:val="24"/>
        </w:rPr>
        <w:t xml:space="preserve"> </w:t>
      </w:r>
      <w:r w:rsidR="00B71326">
        <w:rPr>
          <w:rFonts w:ascii="Times New Roman" w:hAnsi="Times New Roman" w:cs="Times New Roman"/>
          <w:sz w:val="24"/>
          <w:szCs w:val="24"/>
        </w:rPr>
        <w:t xml:space="preserve">31,3 </w:t>
      </w:r>
      <w:r>
        <w:rPr>
          <w:rFonts w:ascii="Times New Roman" w:hAnsi="Times New Roman" w:cs="Times New Roman"/>
          <w:sz w:val="24"/>
          <w:szCs w:val="24"/>
        </w:rPr>
        <w:t>% и «Благоустройство территории сельского поселения»</w:t>
      </w:r>
      <w:r w:rsidR="00C43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-13</w:t>
      </w:r>
      <w:r w:rsidR="00B71326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87635" w:rsidRDefault="00987635" w:rsidP="00056E5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расходной  части бюджета сельского поселения за 201</w:t>
      </w:r>
      <w:r w:rsidR="00DB42F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DB42F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гг, ожидаемое исполнение за  текущий год  и показатели  проекта  бюджета  по расходам  на очередной  финансовый год и на  плановый период 202</w:t>
      </w:r>
      <w:r w:rsidR="00DB42F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B42F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гг. представлены в таблице № 4:</w:t>
      </w:r>
    </w:p>
    <w:p w:rsidR="00987635" w:rsidRDefault="00DB42F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4266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87635">
        <w:rPr>
          <w:rFonts w:ascii="Times New Roman" w:hAnsi="Times New Roman" w:cs="Times New Roman"/>
          <w:sz w:val="20"/>
          <w:szCs w:val="20"/>
        </w:rPr>
        <w:t xml:space="preserve">( тыс. рублей) </w:t>
      </w:r>
    </w:p>
    <w:tbl>
      <w:tblPr>
        <w:tblStyle w:val="aa"/>
        <w:tblW w:w="90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6"/>
        <w:gridCol w:w="558"/>
        <w:gridCol w:w="860"/>
        <w:gridCol w:w="1134"/>
        <w:gridCol w:w="850"/>
        <w:gridCol w:w="1134"/>
        <w:gridCol w:w="848"/>
        <w:gridCol w:w="711"/>
        <w:gridCol w:w="709"/>
      </w:tblGrid>
      <w:tr w:rsidR="00987635" w:rsidTr="00DB42F5">
        <w:trPr>
          <w:trHeight w:val="61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</w:t>
            </w:r>
            <w:r w:rsidR="00DB42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87635" w:rsidRDefault="0098763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7635" w:rsidRDefault="00987635" w:rsidP="002235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DB42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2235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2235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гг </w:t>
            </w:r>
          </w:p>
        </w:tc>
      </w:tr>
      <w:tr w:rsidR="00DB42F5" w:rsidTr="00AA3060">
        <w:trPr>
          <w:trHeight w:val="606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2F5" w:rsidRDefault="00DB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2F5" w:rsidRDefault="00DB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2F5" w:rsidRDefault="00DB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2F5" w:rsidRDefault="00DB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42F5" w:rsidRDefault="00DB42F5" w:rsidP="002235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235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42F5" w:rsidRDefault="00DB42F5" w:rsidP="002235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235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42F5" w:rsidRDefault="00DB42F5" w:rsidP="002235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235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pStyle w:val="a8"/>
              <w:spacing w:line="240" w:lineRule="atLeas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 w:rsidP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3654,3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5890,3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42F5" w:rsidRDefault="00B256CA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3652,</w:t>
            </w:r>
            <w:r w:rsidR="00AD5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42F5" w:rsidRDefault="00B256CA" w:rsidP="008950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8950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 w:rsidP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B25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B25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B25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B25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742,5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B25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B25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2586,3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 w:rsidP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1539,6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B25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B25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1539,6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907E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907E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3308,7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907E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907E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907E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907E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907E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907E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3527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10998,3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11592,0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9115,6</w:t>
            </w:r>
          </w:p>
        </w:tc>
      </w:tr>
      <w:tr w:rsidR="00DB42F5" w:rsidTr="00AA3060">
        <w:trPr>
          <w:trHeight w:val="70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42F5" w:rsidRDefault="00DB42F5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Pr="00AA3060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60">
              <w:rPr>
                <w:rFonts w:ascii="Times New Roman" w:hAnsi="Times New Roman" w:cs="Times New Roman"/>
                <w:sz w:val="16"/>
                <w:szCs w:val="16"/>
              </w:rPr>
              <w:t>476,4</w:t>
            </w:r>
          </w:p>
        </w:tc>
      </w:tr>
      <w:tr w:rsidR="00DB42F5" w:rsidTr="00AA30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F5" w:rsidRDefault="00DB42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DB42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 w:rsidP="00AD56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84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10998,3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 w:rsidP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11592,0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9592,0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F5" w:rsidRDefault="00AA30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9592,0</w:t>
            </w:r>
          </w:p>
        </w:tc>
      </w:tr>
    </w:tbl>
    <w:p w:rsidR="00987635" w:rsidRDefault="00987635" w:rsidP="0098763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E50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проектом бюджета на очередной финансовый год предусмотрены в объеме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5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890,3</w:t>
      </w:r>
      <w:r w:rsidR="00E8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C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859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85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>
        <w:rPr>
          <w:rFonts w:ascii="Times New Roman" w:hAnsi="Times New Roman" w:cs="Times New Roman"/>
          <w:i/>
          <w:sz w:val="24"/>
          <w:szCs w:val="24"/>
        </w:rPr>
        <w:t>652,1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E85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 w:rsidRPr="00E8597E">
        <w:rPr>
          <w:rFonts w:ascii="Times New Roman" w:hAnsi="Times New Roman" w:cs="Times New Roman"/>
          <w:sz w:val="24"/>
          <w:szCs w:val="24"/>
        </w:rPr>
        <w:t>и</w:t>
      </w:r>
      <w:r w:rsidR="00E8597E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>
        <w:rPr>
          <w:rFonts w:ascii="Times New Roman" w:hAnsi="Times New Roman" w:cs="Times New Roman"/>
          <w:i/>
          <w:sz w:val="24"/>
          <w:szCs w:val="24"/>
        </w:rPr>
        <w:t>413,8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>
        <w:rPr>
          <w:rFonts w:ascii="Times New Roman" w:hAnsi="Times New Roman" w:cs="Times New Roman"/>
          <w:i/>
          <w:sz w:val="24"/>
          <w:szCs w:val="24"/>
        </w:rPr>
        <w:t>тыс.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EC08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каждый год соответственно.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</w:t>
      </w:r>
      <w:r w:rsidR="00E859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сумме</w:t>
      </w:r>
      <w:r w:rsidR="00E8597E">
        <w:rPr>
          <w:rFonts w:ascii="Times New Roman" w:hAnsi="Times New Roman" w:cs="Times New Roman"/>
          <w:sz w:val="24"/>
          <w:szCs w:val="24"/>
        </w:rPr>
        <w:t xml:space="preserve">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3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654,3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что на</w:t>
      </w:r>
      <w:r w:rsidR="00E8597E">
        <w:rPr>
          <w:rFonts w:ascii="Times New Roman" w:hAnsi="Times New Roman" w:cs="Times New Roman"/>
          <w:sz w:val="24"/>
          <w:szCs w:val="24"/>
        </w:rPr>
        <w:t xml:space="preserve">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8597E">
        <w:rPr>
          <w:rFonts w:ascii="Times New Roman" w:hAnsi="Times New Roman" w:cs="Times New Roman"/>
          <w:sz w:val="24"/>
          <w:szCs w:val="24"/>
        </w:rPr>
        <w:t xml:space="preserve">0,2 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E8597E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 w:rsidR="00E859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</w:t>
      </w:r>
      <w:r w:rsidR="00E8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859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 по разделу «Общегосударственные вопросы» выше расходов за 201</w:t>
      </w:r>
      <w:r w:rsidR="00E859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2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227,0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E8597E">
        <w:rPr>
          <w:rFonts w:ascii="Times New Roman" w:hAnsi="Times New Roman" w:cs="Times New Roman"/>
          <w:sz w:val="24"/>
          <w:szCs w:val="24"/>
        </w:rPr>
        <w:t>60,8</w:t>
      </w:r>
      <w:r>
        <w:rPr>
          <w:rFonts w:ascii="Times New Roman" w:hAnsi="Times New Roman" w:cs="Times New Roman"/>
          <w:sz w:val="24"/>
          <w:szCs w:val="24"/>
        </w:rPr>
        <w:t xml:space="preserve"> %  и выше  ожидаемого исполнения  расходов за 20</w:t>
      </w:r>
      <w:r w:rsidR="00E859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</w:t>
      </w:r>
      <w:r w:rsidR="00E8597E">
        <w:rPr>
          <w:rFonts w:ascii="Times New Roman" w:hAnsi="Times New Roman" w:cs="Times New Roman"/>
          <w:sz w:val="24"/>
          <w:szCs w:val="24"/>
        </w:rPr>
        <w:t xml:space="preserve">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2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97E" w:rsidRPr="00E8597E">
        <w:rPr>
          <w:rFonts w:ascii="Times New Roman" w:hAnsi="Times New Roman" w:cs="Times New Roman"/>
          <w:i/>
          <w:sz w:val="24"/>
          <w:szCs w:val="24"/>
        </w:rPr>
        <w:t>236,0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56E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8597E">
        <w:rPr>
          <w:rFonts w:ascii="Times New Roman" w:hAnsi="Times New Roman" w:cs="Times New Roman"/>
          <w:sz w:val="24"/>
          <w:szCs w:val="24"/>
        </w:rPr>
        <w:t>61,2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CD50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 </w:t>
      </w:r>
      <w:r w:rsidR="00CD508B">
        <w:rPr>
          <w:rFonts w:ascii="Times New Roman" w:hAnsi="Times New Roman" w:cs="Times New Roman"/>
          <w:sz w:val="24"/>
          <w:szCs w:val="24"/>
        </w:rPr>
        <w:t>50,8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 w:rsidR="007575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году,</w:t>
      </w:r>
      <w:r w:rsidR="00757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информации к проекту бюджета</w:t>
      </w:r>
      <w:r w:rsidR="00074A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составляет 6,5 штатных единиц, из них муниципальных служащих, включая главу администрации сельского поселения - 3 единицы и  должности, не отнесенные к муниципальной службе</w:t>
      </w:r>
      <w:r w:rsidR="0028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единицы (ведущий эксперт</w:t>
      </w:r>
      <w:r w:rsidR="00074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4A59">
        <w:rPr>
          <w:rFonts w:ascii="Times New Roman" w:hAnsi="Times New Roman" w:cs="Times New Roman"/>
          <w:sz w:val="24"/>
          <w:szCs w:val="24"/>
        </w:rPr>
        <w:t xml:space="preserve"> </w:t>
      </w:r>
      <w:r w:rsidR="00286A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</w:t>
      </w:r>
      <w:r w:rsidR="00757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="00286A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водитель -</w:t>
      </w:r>
      <w:r w:rsidR="0005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единица, рабочий по обслуживанию здания</w:t>
      </w:r>
      <w:r w:rsidR="0005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 единица и  уборщица-</w:t>
      </w:r>
      <w:r w:rsidR="0005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0,5</w:t>
      </w:r>
      <w:r w:rsidR="00074A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единицы).</w:t>
      </w:r>
      <w:proofErr w:type="gramEnd"/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</w:t>
      </w:r>
      <w:r w:rsidRPr="00056E50">
        <w:rPr>
          <w:rFonts w:ascii="Times New Roman" w:eastAsia="Times New Roman" w:hAnsi="Times New Roman" w:cs="Times New Roman"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D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гг.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предусматриваются ежегодно в размере </w:t>
      </w:r>
      <w:r w:rsidR="00286AA9" w:rsidRPr="00286AA9">
        <w:rPr>
          <w:rFonts w:ascii="Times New Roman" w:eastAsia="Times New Roman" w:hAnsi="Times New Roman" w:cs="Times New Roman"/>
          <w:i/>
          <w:sz w:val="24"/>
          <w:szCs w:val="24"/>
        </w:rPr>
        <w:t>84,0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286AA9" w:rsidRPr="00286AA9">
        <w:rPr>
          <w:rFonts w:ascii="Times New Roman" w:eastAsia="Times New Roman" w:hAnsi="Times New Roman" w:cs="Times New Roman"/>
          <w:i/>
          <w:sz w:val="24"/>
          <w:szCs w:val="24"/>
        </w:rPr>
        <w:t>40,8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 xml:space="preserve">в 1,9 раза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объёма расходов за 201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 ожидаемым расходам за 20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proofErr w:type="gramEnd"/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5B46">
        <w:rPr>
          <w:rFonts w:ascii="Times New Roman" w:eastAsia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 w:rsidR="00286A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предусматриваются  расходы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286AA9">
        <w:rPr>
          <w:rFonts w:ascii="Times New Roman" w:eastAsia="Times New Roman" w:hAnsi="Times New Roman" w:cs="Times New Roman"/>
          <w:i/>
          <w:sz w:val="24"/>
          <w:szCs w:val="24"/>
        </w:rPr>
        <w:t>521,5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 что выше объёма расходов за 201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3B7C79" w:rsidRPr="003B7C79">
        <w:rPr>
          <w:rFonts w:ascii="Times New Roman" w:eastAsia="Times New Roman" w:hAnsi="Times New Roman" w:cs="Times New Roman"/>
          <w:i/>
          <w:sz w:val="24"/>
          <w:szCs w:val="24"/>
        </w:rPr>
        <w:t>461,3</w:t>
      </w:r>
      <w:r w:rsidR="003B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B7C79">
        <w:rPr>
          <w:rFonts w:ascii="Times New Roman" w:eastAsia="Times New Roman" w:hAnsi="Times New Roman" w:cs="Times New Roman"/>
          <w:sz w:val="24"/>
          <w:szCs w:val="24"/>
        </w:rPr>
        <w:t xml:space="preserve">15,1 </w:t>
      </w:r>
      <w:r>
        <w:rPr>
          <w:rFonts w:ascii="Times New Roman" w:eastAsia="Times New Roman" w:hAnsi="Times New Roman" w:cs="Times New Roman"/>
          <w:sz w:val="24"/>
          <w:szCs w:val="24"/>
        </w:rPr>
        <w:t>% и выше ожидаемых  расходов за 20</w:t>
      </w:r>
      <w:r w:rsidR="003B7C7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3B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C79" w:rsidRPr="003B7C79">
        <w:rPr>
          <w:rFonts w:ascii="Times New Roman" w:eastAsia="Times New Roman" w:hAnsi="Times New Roman" w:cs="Times New Roman"/>
          <w:i/>
          <w:sz w:val="24"/>
          <w:szCs w:val="24"/>
        </w:rPr>
        <w:t>327,1</w:t>
      </w:r>
      <w:r w:rsidR="003B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B7C79">
        <w:rPr>
          <w:rFonts w:ascii="Times New Roman" w:eastAsia="Times New Roman" w:hAnsi="Times New Roman" w:cs="Times New Roman"/>
          <w:sz w:val="24"/>
          <w:szCs w:val="24"/>
        </w:rPr>
        <w:t>10,2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.</w:t>
      </w:r>
      <w:proofErr w:type="gramEnd"/>
    </w:p>
    <w:p w:rsidR="00286AA9" w:rsidRPr="003B7C79" w:rsidRDefault="003B7C79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2022 -2023 гг. планируются расходы в размере</w:t>
      </w:r>
      <w:r w:rsidR="0028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>320,1 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 </w:t>
      </w:r>
      <w:r w:rsidRPr="003B7C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>145,1 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7C79">
        <w:rPr>
          <w:rFonts w:ascii="Times New Roman" w:eastAsia="Times New Roman" w:hAnsi="Times New Roman" w:cs="Times New Roman"/>
          <w:i/>
          <w:sz w:val="24"/>
          <w:szCs w:val="24"/>
        </w:rPr>
        <w:t>рублей.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составляют расходы  на оплату труда с начислениями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3D58">
        <w:rPr>
          <w:rFonts w:ascii="Times New Roman" w:eastAsia="Times New Roman" w:hAnsi="Times New Roman" w:cs="Times New Roman"/>
          <w:i/>
          <w:sz w:val="24"/>
          <w:szCs w:val="24"/>
        </w:rPr>
        <w:t>606,5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A3D58">
        <w:rPr>
          <w:rFonts w:ascii="Times New Roman" w:eastAsia="Times New Roman" w:hAnsi="Times New Roman" w:cs="Times New Roman"/>
          <w:sz w:val="24"/>
          <w:szCs w:val="24"/>
        </w:rPr>
        <w:t>74,0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них: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</w:t>
      </w:r>
      <w:r w:rsidR="00F9459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21,4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на содержание  двух муниципальных служащих в сумме</w:t>
      </w:r>
      <w:r w:rsidR="00F9459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0A3D58" w:rsidRPr="000A3D5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754,6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и МОП -  </w:t>
      </w:r>
      <w:r w:rsidR="000A3D5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0A3D58" w:rsidRPr="000A3D5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 w:rsidR="00FC5B4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="000A3D58" w:rsidRPr="000A3D5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330,5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предусмотрены исходя из действующих штатных расписаний и страховых взносов на обязательное социальное страхование в размере 30,2%.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46">
        <w:rPr>
          <w:rFonts w:ascii="Times New Roman" w:eastAsia="Times New Roman" w:hAnsi="Times New Roman" w:cs="Times New Roman"/>
          <w:sz w:val="24"/>
          <w:szCs w:val="24"/>
        </w:rPr>
        <w:t>Резервный фонд</w:t>
      </w:r>
      <w:r w:rsidR="00AD6F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55C6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</w:t>
      </w:r>
      <w:r w:rsidR="00E5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 ежегодно в сумме </w:t>
      </w:r>
      <w:r w:rsidR="00E55C64" w:rsidRPr="00E55C64">
        <w:rPr>
          <w:rFonts w:ascii="Times New Roman" w:eastAsia="Times New Roman" w:hAnsi="Times New Roman" w:cs="Times New Roman"/>
          <w:i/>
          <w:sz w:val="24"/>
          <w:szCs w:val="24"/>
        </w:rPr>
        <w:t>4,7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E5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B46">
        <w:rPr>
          <w:rFonts w:ascii="Times New Roman" w:eastAsia="Times New Roman" w:hAnsi="Times New Roman" w:cs="Times New Roman"/>
          <w:sz w:val="24"/>
          <w:szCs w:val="24"/>
        </w:rPr>
        <w:t>«Другие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E55C6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 запланированы расходы </w:t>
      </w:r>
      <w:r w:rsidR="00CB42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55C64">
        <w:rPr>
          <w:rFonts w:ascii="Times New Roman" w:eastAsia="Times New Roman" w:hAnsi="Times New Roman" w:cs="Times New Roman"/>
          <w:sz w:val="24"/>
          <w:szCs w:val="24"/>
        </w:rPr>
        <w:t>установку стелы на мемориальный комплекс в с.</w:t>
      </w:r>
      <w:r w:rsidR="00FC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C64">
        <w:rPr>
          <w:rFonts w:ascii="Times New Roman" w:eastAsia="Times New Roman" w:hAnsi="Times New Roman" w:cs="Times New Roman"/>
          <w:sz w:val="24"/>
          <w:szCs w:val="24"/>
        </w:rPr>
        <w:t xml:space="preserve">Букань в размере </w:t>
      </w:r>
      <w:r w:rsidR="00E55C64" w:rsidRPr="00E55C6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C64" w:rsidRPr="00E55C64">
        <w:rPr>
          <w:rFonts w:ascii="Times New Roman" w:eastAsia="Times New Roman" w:hAnsi="Times New Roman" w:cs="Times New Roman"/>
          <w:i/>
          <w:sz w:val="24"/>
          <w:szCs w:val="24"/>
        </w:rPr>
        <w:t>000,0 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C64" w:rsidRPr="00E55C6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E55C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C64" w:rsidRPr="00E55C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C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на оплату услуг по содержанию имущества и прочих услуг</w:t>
      </w:r>
      <w:r w:rsidR="00E5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E55C64" w:rsidRPr="003D475E">
        <w:rPr>
          <w:rFonts w:ascii="Times New Roman" w:eastAsia="Times New Roman" w:hAnsi="Times New Roman" w:cs="Times New Roman"/>
          <w:i/>
          <w:sz w:val="24"/>
          <w:szCs w:val="24"/>
        </w:rPr>
        <w:t>280,0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рублей,</w:t>
      </w:r>
      <w:r w:rsidR="003D47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 выше ожидаемых расходов за 20</w:t>
      </w:r>
      <w:r w:rsidR="003D475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 w:rsidR="003D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75E" w:rsidRPr="003D475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B42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475E" w:rsidRPr="003D475E">
        <w:rPr>
          <w:rFonts w:ascii="Times New Roman" w:eastAsia="Times New Roman" w:hAnsi="Times New Roman" w:cs="Times New Roman"/>
          <w:i/>
          <w:sz w:val="24"/>
          <w:szCs w:val="24"/>
        </w:rPr>
        <w:t>942,9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в </w:t>
      </w:r>
      <w:r w:rsidR="003D475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,7 раза  и на </w:t>
      </w:r>
      <w:r w:rsidR="003D475E" w:rsidRPr="00CB42E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475E" w:rsidRPr="00CB42E3">
        <w:rPr>
          <w:rFonts w:ascii="Times New Roman" w:eastAsia="Times New Roman" w:hAnsi="Times New Roman" w:cs="Times New Roman"/>
          <w:i/>
          <w:sz w:val="24"/>
          <w:szCs w:val="24"/>
        </w:rPr>
        <w:t>720,0</w:t>
      </w:r>
      <w:r w:rsidR="003D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End"/>
      <w:r w:rsidR="00FC5B4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D475E">
        <w:rPr>
          <w:rFonts w:ascii="Times New Roman" w:eastAsia="Times New Roman" w:hAnsi="Times New Roman" w:cs="Times New Roman"/>
          <w:sz w:val="24"/>
          <w:szCs w:val="24"/>
        </w:rPr>
        <w:t xml:space="preserve">в 4,1 раза </w:t>
      </w:r>
      <w:r>
        <w:rPr>
          <w:rFonts w:ascii="Times New Roman" w:eastAsia="Times New Roman" w:hAnsi="Times New Roman" w:cs="Times New Roman"/>
          <w:sz w:val="24"/>
          <w:szCs w:val="24"/>
        </w:rPr>
        <w:t>выше  расходов за 201</w:t>
      </w:r>
      <w:r w:rsidR="003D475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C5B46">
        <w:rPr>
          <w:rFonts w:ascii="Times New Roman" w:hAnsi="Times New Roman" w:cs="Times New Roman"/>
          <w:b/>
          <w:sz w:val="24"/>
          <w:szCs w:val="24"/>
        </w:rPr>
        <w:t>«</w:t>
      </w:r>
      <w:r w:rsidRPr="00FC5B46">
        <w:rPr>
          <w:rFonts w:ascii="Times New Roman" w:hAnsi="Times New Roman" w:cs="Times New Roman"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3D47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</w:t>
      </w:r>
      <w:r w:rsidR="003D475E">
        <w:rPr>
          <w:rFonts w:ascii="Times New Roman" w:hAnsi="Times New Roman" w:cs="Times New Roman"/>
          <w:sz w:val="24"/>
          <w:szCs w:val="24"/>
        </w:rPr>
        <w:t xml:space="preserve"> </w:t>
      </w:r>
      <w:r w:rsidR="003D475E" w:rsidRPr="003D475E">
        <w:rPr>
          <w:rFonts w:ascii="Times New Roman" w:hAnsi="Times New Roman" w:cs="Times New Roman"/>
          <w:i/>
          <w:sz w:val="24"/>
          <w:szCs w:val="24"/>
        </w:rPr>
        <w:t>63,2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C5B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предусматривается направить на оплату труда с начислениями</w:t>
      </w:r>
      <w:r w:rsidR="0062708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27082" w:rsidRPr="00627082">
        <w:rPr>
          <w:rFonts w:ascii="Times New Roman" w:hAnsi="Times New Roman" w:cs="Times New Roman"/>
          <w:i/>
          <w:sz w:val="24"/>
          <w:szCs w:val="24"/>
        </w:rPr>
        <w:t>57,0 тыс.</w:t>
      </w:r>
      <w:r w:rsidR="00FC5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082" w:rsidRPr="00627082">
        <w:rPr>
          <w:rFonts w:ascii="Times New Roman" w:hAnsi="Times New Roman" w:cs="Times New Roman"/>
          <w:i/>
          <w:sz w:val="24"/>
          <w:szCs w:val="24"/>
        </w:rPr>
        <w:t>рублей</w:t>
      </w:r>
      <w:r w:rsidR="00627082">
        <w:rPr>
          <w:rFonts w:ascii="Times New Roman" w:hAnsi="Times New Roman" w:cs="Times New Roman"/>
          <w:sz w:val="24"/>
          <w:szCs w:val="24"/>
        </w:rPr>
        <w:t xml:space="preserve">  </w:t>
      </w:r>
      <w:r w:rsidR="003D475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082" w:rsidRPr="00627082">
        <w:rPr>
          <w:rFonts w:ascii="Times New Roman" w:hAnsi="Times New Roman" w:cs="Times New Roman"/>
          <w:sz w:val="24"/>
          <w:szCs w:val="24"/>
        </w:rPr>
        <w:t xml:space="preserve">оплату работ и услуг в сумме </w:t>
      </w:r>
      <w:r w:rsidR="00627082" w:rsidRPr="00627082">
        <w:rPr>
          <w:rFonts w:ascii="Times New Roman" w:hAnsi="Times New Roman" w:cs="Times New Roman"/>
          <w:i/>
          <w:sz w:val="24"/>
          <w:szCs w:val="24"/>
        </w:rPr>
        <w:t>6,2 тыс.</w:t>
      </w:r>
      <w:r w:rsidR="00FC5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082" w:rsidRPr="00627082">
        <w:rPr>
          <w:rFonts w:ascii="Times New Roman" w:hAnsi="Times New Roman" w:cs="Times New Roman"/>
          <w:i/>
          <w:sz w:val="24"/>
          <w:szCs w:val="24"/>
        </w:rPr>
        <w:t>рублей</w:t>
      </w:r>
      <w:r w:rsidR="00627082">
        <w:rPr>
          <w:rFonts w:ascii="Times New Roman" w:hAnsi="Times New Roman" w:cs="Times New Roman"/>
          <w:i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запланированных на 202</w:t>
      </w:r>
      <w:r w:rsidR="003E09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расходов</w:t>
      </w:r>
      <w:r w:rsidR="003E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разделу выше исполнения за 201</w:t>
      </w:r>
      <w:r w:rsidR="003E09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>
        <w:rPr>
          <w:rFonts w:ascii="Times New Roman" w:hAnsi="Times New Roman" w:cs="Times New Roman"/>
          <w:i/>
          <w:sz w:val="24"/>
          <w:szCs w:val="24"/>
        </w:rPr>
        <w:t>2,</w:t>
      </w:r>
      <w:r w:rsidR="003E09A5">
        <w:rPr>
          <w:rFonts w:ascii="Times New Roman" w:hAnsi="Times New Roman" w:cs="Times New Roman"/>
          <w:i/>
          <w:sz w:val="24"/>
          <w:szCs w:val="24"/>
        </w:rPr>
        <w:t>4</w:t>
      </w:r>
      <w:r w:rsidR="00BB2D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C5B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E09A5">
        <w:rPr>
          <w:rFonts w:ascii="Times New Roman" w:hAnsi="Times New Roman" w:cs="Times New Roman"/>
          <w:sz w:val="24"/>
          <w:szCs w:val="24"/>
        </w:rPr>
        <w:t xml:space="preserve">3,9 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3E09A5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за 20</w:t>
      </w:r>
      <w:r w:rsidR="003E09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E09A5">
        <w:rPr>
          <w:rFonts w:ascii="Times New Roman" w:hAnsi="Times New Roman" w:cs="Times New Roman"/>
          <w:i/>
          <w:sz w:val="24"/>
          <w:szCs w:val="24"/>
        </w:rPr>
        <w:t xml:space="preserve">6,1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C5B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E09A5">
        <w:rPr>
          <w:rFonts w:ascii="Times New Roman" w:hAnsi="Times New Roman" w:cs="Times New Roman"/>
          <w:sz w:val="24"/>
          <w:szCs w:val="24"/>
        </w:rPr>
        <w:t>34,2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расходов на осуществление первичного воинского учета в структуре общих расходов  бюджета составляет 0,5 %.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плановый период 202</w:t>
      </w:r>
      <w:r w:rsidR="003E0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E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E0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</w:t>
      </w:r>
      <w:r w:rsidR="002371DD">
        <w:rPr>
          <w:rFonts w:ascii="Times New Roman" w:hAnsi="Times New Roman" w:cs="Times New Roman"/>
          <w:sz w:val="24"/>
          <w:szCs w:val="24"/>
        </w:rPr>
        <w:t>ежегодн</w:t>
      </w:r>
      <w:r w:rsidR="00BF6E36">
        <w:rPr>
          <w:rFonts w:ascii="Times New Roman" w:hAnsi="Times New Roman" w:cs="Times New Roman"/>
          <w:sz w:val="24"/>
          <w:szCs w:val="24"/>
        </w:rPr>
        <w:t>ые</w:t>
      </w:r>
      <w:r w:rsidR="00BF6E36" w:rsidRPr="00BF6E36">
        <w:rPr>
          <w:rFonts w:ascii="Times New Roman" w:hAnsi="Times New Roman" w:cs="Times New Roman"/>
          <w:sz w:val="24"/>
          <w:szCs w:val="24"/>
        </w:rPr>
        <w:t xml:space="preserve"> </w:t>
      </w:r>
      <w:r w:rsidR="00BF6E36">
        <w:rPr>
          <w:rFonts w:ascii="Times New Roman" w:hAnsi="Times New Roman" w:cs="Times New Roman"/>
          <w:sz w:val="24"/>
          <w:szCs w:val="24"/>
        </w:rPr>
        <w:t>расходы</w:t>
      </w:r>
      <w:r w:rsidR="00237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371DD" w:rsidRPr="002371DD">
        <w:rPr>
          <w:rFonts w:ascii="Times New Roman" w:hAnsi="Times New Roman" w:cs="Times New Roman"/>
          <w:i/>
          <w:sz w:val="24"/>
          <w:szCs w:val="24"/>
        </w:rPr>
        <w:t>63,2</w:t>
      </w:r>
      <w:r w:rsidR="00237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371DD">
        <w:rPr>
          <w:rFonts w:ascii="Times New Roman" w:hAnsi="Times New Roman" w:cs="Times New Roman"/>
          <w:i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E83B66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 в проекте бюджета на 202</w:t>
      </w:r>
      <w:r w:rsidR="00D66F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66F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66F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«Село Букань»  ежегодно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D66F9E">
        <w:rPr>
          <w:rFonts w:ascii="Times New Roman" w:hAnsi="Times New Roman" w:cs="Times New Roman"/>
          <w:i/>
          <w:sz w:val="24"/>
          <w:szCs w:val="24"/>
        </w:rPr>
        <w:t>61,</w:t>
      </w:r>
      <w:r w:rsidR="00BB2D13">
        <w:rPr>
          <w:rFonts w:ascii="Times New Roman" w:hAnsi="Times New Roman" w:cs="Times New Roman"/>
          <w:i/>
          <w:sz w:val="24"/>
          <w:szCs w:val="24"/>
        </w:rPr>
        <w:t xml:space="preserve">8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="00D66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населённых пунктов минерализованной полосой в размере</w:t>
      </w:r>
      <w:r w:rsidR="00D66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66F9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0,0 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="00D66F9E" w:rsidRPr="00D66F9E">
        <w:rPr>
          <w:rFonts w:ascii="Times New Roman" w:hAnsi="Times New Roman" w:cs="Times New Roman"/>
          <w:i/>
          <w:sz w:val="24"/>
          <w:szCs w:val="24"/>
        </w:rPr>
        <w:t>231,</w:t>
      </w:r>
      <w:r w:rsidR="00BB2D13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D66F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на </w:t>
      </w:r>
      <w:r w:rsidR="00D66F9E" w:rsidRPr="00BB2D13">
        <w:rPr>
          <w:rFonts w:ascii="Times New Roman" w:hAnsi="Times New Roman" w:cs="Times New Roman"/>
          <w:i/>
          <w:sz w:val="24"/>
          <w:szCs w:val="24"/>
        </w:rPr>
        <w:t>85,</w:t>
      </w:r>
      <w:r w:rsidR="00D66F9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B2D13">
        <w:rPr>
          <w:rFonts w:ascii="Times New Roman" w:hAnsi="Times New Roman" w:cs="Times New Roman"/>
          <w:sz w:val="24"/>
          <w:szCs w:val="24"/>
        </w:rPr>
        <w:t>31,1%</w:t>
      </w:r>
      <w:r>
        <w:rPr>
          <w:rFonts w:ascii="Times New Roman" w:hAnsi="Times New Roman" w:cs="Times New Roman"/>
          <w:sz w:val="24"/>
          <w:szCs w:val="24"/>
        </w:rPr>
        <w:t xml:space="preserve"> к исполнению за 201</w:t>
      </w:r>
      <w:r w:rsidR="00BB2D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и с</w:t>
      </w:r>
      <w:r w:rsidR="00BB2D13">
        <w:rPr>
          <w:rFonts w:ascii="Times New Roman" w:hAnsi="Times New Roman" w:cs="Times New Roman"/>
          <w:sz w:val="24"/>
          <w:szCs w:val="24"/>
        </w:rPr>
        <w:t>о снижением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B2D13" w:rsidRPr="00BB2D13">
        <w:rPr>
          <w:rFonts w:ascii="Times New Roman" w:hAnsi="Times New Roman" w:cs="Times New Roman"/>
          <w:i/>
          <w:sz w:val="24"/>
          <w:szCs w:val="24"/>
        </w:rPr>
        <w:t>69,</w:t>
      </w:r>
      <w:r w:rsidR="00BB2D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B2D13">
        <w:rPr>
          <w:rFonts w:ascii="Times New Roman" w:hAnsi="Times New Roman" w:cs="Times New Roman"/>
          <w:sz w:val="24"/>
          <w:szCs w:val="24"/>
        </w:rPr>
        <w:t xml:space="preserve"> 27,4 </w:t>
      </w:r>
      <w:r>
        <w:rPr>
          <w:rFonts w:ascii="Times New Roman" w:hAnsi="Times New Roman" w:cs="Times New Roman"/>
          <w:sz w:val="24"/>
          <w:szCs w:val="24"/>
        </w:rPr>
        <w:t>%   к ожидаемому исполнению за 20</w:t>
      </w:r>
      <w:r w:rsidR="00BB2D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предупреждение и ликвидацию пожаров на 202</w:t>
      </w:r>
      <w:r w:rsidR="009F12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9F12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F12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BF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запланированы с увеличением на </w:t>
      </w:r>
      <w:r w:rsidR="007824FD" w:rsidRPr="007824FD">
        <w:rPr>
          <w:rFonts w:ascii="Times New Roman" w:hAnsi="Times New Roman" w:cs="Times New Roman"/>
          <w:i/>
          <w:sz w:val="24"/>
          <w:szCs w:val="24"/>
        </w:rPr>
        <w:t>15,7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 w:rsidR="007824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ожидаемому исполнению за 20</w:t>
      </w:r>
      <w:r w:rsidR="007824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7824FD" w:rsidRPr="007824FD">
        <w:rPr>
          <w:rFonts w:ascii="Times New Roman" w:hAnsi="Times New Roman" w:cs="Times New Roman"/>
          <w:i/>
          <w:sz w:val="24"/>
          <w:szCs w:val="24"/>
        </w:rPr>
        <w:t>79,2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201</w:t>
      </w:r>
      <w:r w:rsidR="007824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C75C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C75CFC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75CFC">
        <w:rPr>
          <w:rFonts w:ascii="Times New Roman" w:hAnsi="Times New Roman" w:cs="Times New Roman"/>
          <w:sz w:val="24"/>
          <w:szCs w:val="24"/>
        </w:rPr>
        <w:t>-2023гг.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по разделу  </w:t>
      </w:r>
      <w:r w:rsidRPr="00E83B66">
        <w:rPr>
          <w:rFonts w:ascii="Times New Roman" w:hAnsi="Times New Roman" w:cs="Times New Roman"/>
          <w:b/>
          <w:sz w:val="24"/>
          <w:szCs w:val="24"/>
        </w:rPr>
        <w:t>«</w:t>
      </w:r>
      <w:r w:rsidRPr="00E83B66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E83B6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987635" w:rsidRDefault="00987635" w:rsidP="00C124F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расходов за 201</w:t>
      </w:r>
      <w:r w:rsidR="00C124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="00C124F4">
        <w:rPr>
          <w:rFonts w:ascii="Times New Roman" w:hAnsi="Times New Roman" w:cs="Times New Roman"/>
          <w:i/>
          <w:sz w:val="24"/>
          <w:szCs w:val="24"/>
        </w:rPr>
        <w:t xml:space="preserve">3,0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C124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C124F4" w:rsidRPr="00C124F4">
        <w:rPr>
          <w:rFonts w:ascii="Times New Roman" w:hAnsi="Times New Roman" w:cs="Times New Roman"/>
          <w:i/>
          <w:sz w:val="24"/>
          <w:szCs w:val="24"/>
        </w:rPr>
        <w:t>742,5</w:t>
      </w:r>
      <w:r w:rsidR="00C12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4F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124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C124F4" w:rsidRPr="00C124F4">
        <w:rPr>
          <w:rFonts w:ascii="Times New Roman" w:hAnsi="Times New Roman" w:cs="Times New Roman"/>
          <w:i/>
          <w:sz w:val="24"/>
          <w:szCs w:val="24"/>
        </w:rPr>
        <w:t>239,5</w:t>
      </w:r>
      <w:r w:rsidR="00C12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24F4">
        <w:rPr>
          <w:rFonts w:ascii="Times New Roman" w:hAnsi="Times New Roman" w:cs="Times New Roman"/>
          <w:sz w:val="24"/>
          <w:szCs w:val="24"/>
        </w:rPr>
        <w:t>47,6</w:t>
      </w:r>
      <w:r>
        <w:rPr>
          <w:rFonts w:ascii="Times New Roman" w:hAnsi="Times New Roman" w:cs="Times New Roman"/>
          <w:sz w:val="24"/>
          <w:szCs w:val="24"/>
        </w:rPr>
        <w:t xml:space="preserve"> % выше исполнения за 201</w:t>
      </w:r>
      <w:r w:rsidR="00C124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E83B66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396576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планируются в сумме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E83B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965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539,6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E83B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что на</w:t>
      </w:r>
      <w:r w:rsidR="00BF6E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96576" w:rsidRPr="00396576">
        <w:rPr>
          <w:rFonts w:ascii="Times New Roman" w:eastAsia="Times New Roman" w:hAnsi="Times New Roman" w:cs="Times New Roman"/>
          <w:i/>
          <w:iCs/>
          <w:sz w:val="24"/>
          <w:szCs w:val="24"/>
        </w:rPr>
        <w:t>2042,1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ублей,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396576">
        <w:rPr>
          <w:rFonts w:ascii="Times New Roman" w:eastAsia="Times New Roman" w:hAnsi="Times New Roman" w:cs="Times New Roman"/>
          <w:iCs/>
          <w:sz w:val="24"/>
          <w:szCs w:val="24"/>
        </w:rPr>
        <w:t>в 2,3 раза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расходов за 201</w:t>
      </w:r>
      <w:r w:rsidR="00396576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396576" w:rsidRPr="0039657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E83B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96576" w:rsidRPr="00396576">
        <w:rPr>
          <w:rFonts w:ascii="Times New Roman" w:eastAsia="Times New Roman" w:hAnsi="Times New Roman" w:cs="Times New Roman"/>
          <w:i/>
          <w:iCs/>
          <w:sz w:val="24"/>
          <w:szCs w:val="24"/>
        </w:rPr>
        <w:t>046,7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E83B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в </w:t>
      </w:r>
      <w:r w:rsidR="00396576">
        <w:rPr>
          <w:rFonts w:ascii="Times New Roman" w:eastAsia="Times New Roman" w:hAnsi="Times New Roman" w:cs="Times New Roman"/>
          <w:iCs/>
          <w:sz w:val="24"/>
          <w:szCs w:val="24"/>
        </w:rPr>
        <w:t xml:space="preserve">1,7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раза ниже ожидаемых расходов за 20</w:t>
      </w:r>
      <w:r w:rsidR="00396576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841FF7" w:rsidRDefault="00E83B66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987635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асходы по подразделу «Благоустройство»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предусматриваются</w:t>
      </w:r>
      <w:r w:rsidR="0062015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87635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реализацию </w:t>
      </w:r>
      <w:r w:rsidR="00987635">
        <w:rPr>
          <w:rFonts w:ascii="Times New Roman" w:hAnsi="Times New Roman" w:cs="Times New Roman"/>
          <w:iCs/>
          <w:sz w:val="24"/>
          <w:szCs w:val="24"/>
        </w:rPr>
        <w:t>муниципальной программы «Благоустройство территории сельского поселения «Село Букань»</w:t>
      </w:r>
      <w:r w:rsidR="00C60435">
        <w:rPr>
          <w:rFonts w:ascii="Times New Roman" w:hAnsi="Times New Roman" w:cs="Times New Roman"/>
          <w:iCs/>
          <w:sz w:val="24"/>
          <w:szCs w:val="24"/>
        </w:rPr>
        <w:t xml:space="preserve">  в сумме </w:t>
      </w:r>
      <w:r w:rsidR="00C60435" w:rsidRPr="00841FF7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0435" w:rsidRPr="00841FF7">
        <w:rPr>
          <w:rFonts w:ascii="Times New Roman" w:hAnsi="Times New Roman" w:cs="Times New Roman"/>
          <w:i/>
          <w:iCs/>
          <w:sz w:val="24"/>
          <w:szCs w:val="24"/>
        </w:rPr>
        <w:t>519,6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0435" w:rsidRPr="00841FF7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C60435">
        <w:rPr>
          <w:rFonts w:ascii="Times New Roman" w:hAnsi="Times New Roman" w:cs="Times New Roman"/>
          <w:iCs/>
          <w:sz w:val="24"/>
          <w:szCs w:val="24"/>
        </w:rPr>
        <w:t xml:space="preserve"> и не программные расходы  (содержание газопровода) в сумме </w:t>
      </w:r>
      <w:r w:rsidR="00C60435" w:rsidRPr="00841FF7">
        <w:rPr>
          <w:rFonts w:ascii="Times New Roman" w:hAnsi="Times New Roman" w:cs="Times New Roman"/>
          <w:i/>
          <w:iCs/>
          <w:sz w:val="24"/>
          <w:szCs w:val="24"/>
        </w:rPr>
        <w:t>20,0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0435" w:rsidRPr="00841FF7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C60435">
        <w:rPr>
          <w:rFonts w:ascii="Times New Roman" w:hAnsi="Times New Roman" w:cs="Times New Roman"/>
          <w:iCs/>
          <w:sz w:val="24"/>
          <w:szCs w:val="24"/>
        </w:rPr>
        <w:t>.</w:t>
      </w:r>
    </w:p>
    <w:p w:rsidR="00987635" w:rsidRDefault="00E83B66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</w:t>
      </w:r>
      <w:r w:rsidR="00987635">
        <w:rPr>
          <w:rFonts w:ascii="Times New Roman" w:hAnsi="Times New Roman" w:cs="Times New Roman"/>
          <w:iCs/>
          <w:sz w:val="24"/>
          <w:szCs w:val="24"/>
        </w:rPr>
        <w:t>планиру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="00987635">
        <w:rPr>
          <w:rFonts w:ascii="Times New Roman" w:hAnsi="Times New Roman" w:cs="Times New Roman"/>
          <w:iCs/>
          <w:sz w:val="24"/>
          <w:szCs w:val="24"/>
        </w:rPr>
        <w:t xml:space="preserve">тся использовать на </w:t>
      </w:r>
      <w:r>
        <w:rPr>
          <w:rFonts w:ascii="Times New Roman" w:hAnsi="Times New Roman" w:cs="Times New Roman"/>
          <w:iCs/>
          <w:sz w:val="24"/>
          <w:szCs w:val="24"/>
        </w:rPr>
        <w:t>мероприятия</w:t>
      </w:r>
      <w:r w:rsidR="00987635">
        <w:rPr>
          <w:rFonts w:ascii="Times New Roman" w:hAnsi="Times New Roman" w:cs="Times New Roman"/>
          <w:iCs/>
          <w:sz w:val="24"/>
          <w:szCs w:val="24"/>
        </w:rPr>
        <w:t>: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8B4E28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,0 тыс.</w:t>
      </w:r>
      <w:r w:rsidR="00E8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B4E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1F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 в сумме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B4E28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0,0  тыс.</w:t>
      </w:r>
      <w:r w:rsidR="00E8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обрезку и спиливание</w:t>
      </w:r>
      <w:r w:rsidR="008B4E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деревьев в сумме </w:t>
      </w:r>
      <w:r w:rsidR="00C60435" w:rsidRPr="00C60435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0,0 тыс.</w:t>
      </w:r>
      <w:r w:rsidR="00E8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 мероприятия по содержанию  в чистоте территории сельского поселения (уборка, скашивание, ликвидация свалок)</w:t>
      </w:r>
      <w:r w:rsidR="00C6043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="00C60435" w:rsidRPr="00C60435">
        <w:rPr>
          <w:rFonts w:ascii="Times New Roman" w:hAnsi="Times New Roman" w:cs="Times New Roman"/>
          <w:i/>
          <w:iCs/>
          <w:sz w:val="24"/>
          <w:szCs w:val="24"/>
        </w:rPr>
        <w:t>532,</w:t>
      </w:r>
      <w:r w:rsidR="00C60435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E8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C60435" w:rsidRDefault="00C604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содержание и ремонт имущества (пешеходных дорожек, детских спортивных площадок, объездной дороги, площадки для отдыха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сцены) в сумме </w:t>
      </w:r>
      <w:r w:rsidRPr="00C60435">
        <w:rPr>
          <w:rFonts w:ascii="Times New Roman" w:hAnsi="Times New Roman" w:cs="Times New Roman"/>
          <w:i/>
          <w:iCs/>
          <w:sz w:val="24"/>
          <w:szCs w:val="24"/>
        </w:rPr>
        <w:t>426,5 тыс.</w:t>
      </w:r>
      <w:r w:rsidR="00E8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4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841F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отношению к 201</w:t>
      </w:r>
      <w:r w:rsidR="00841FF7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расходы по подразделу на 202</w:t>
      </w:r>
      <w:r w:rsidR="00841FF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запланированы с увеличением на </w:t>
      </w:r>
      <w:r w:rsidR="00260612" w:rsidRPr="0026061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8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0612" w:rsidRPr="00260612">
        <w:rPr>
          <w:rFonts w:ascii="Times New Roman" w:hAnsi="Times New Roman" w:cs="Times New Roman"/>
          <w:i/>
          <w:iCs/>
          <w:sz w:val="24"/>
          <w:szCs w:val="24"/>
        </w:rPr>
        <w:t>815,7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E8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в </w:t>
      </w:r>
      <w:r w:rsidR="00260612">
        <w:rPr>
          <w:rFonts w:ascii="Times New Roman" w:hAnsi="Times New Roman" w:cs="Times New Roman"/>
          <w:iCs/>
          <w:sz w:val="24"/>
          <w:szCs w:val="24"/>
        </w:rPr>
        <w:t>2,2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раза, а по отношению к ожидаемому исполнению за 20</w:t>
      </w:r>
      <w:r w:rsidR="006B3ECD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- с сокращением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6B3E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3ECD" w:rsidRPr="006B3ECD">
        <w:rPr>
          <w:rFonts w:ascii="Times New Roman" w:hAnsi="Times New Roman" w:cs="Times New Roman"/>
          <w:i/>
          <w:iCs/>
          <w:sz w:val="24"/>
          <w:szCs w:val="24"/>
        </w:rPr>
        <w:t>905,2</w:t>
      </w:r>
      <w:r w:rsidR="006B3EC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B3ECD" w:rsidRPr="006B3ECD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ыс.</w:t>
      </w:r>
      <w:r w:rsidR="00E8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в </w:t>
      </w:r>
      <w:r w:rsidR="006B3ECD">
        <w:rPr>
          <w:rFonts w:ascii="Times New Roman" w:hAnsi="Times New Roman" w:cs="Times New Roman"/>
          <w:iCs/>
          <w:sz w:val="24"/>
          <w:szCs w:val="24"/>
        </w:rPr>
        <w:t xml:space="preserve"> 1,6 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раза.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на 202</w:t>
      </w:r>
      <w:r w:rsidR="00330EF5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330EF5">
        <w:rPr>
          <w:rFonts w:ascii="Times New Roman" w:hAnsi="Times New Roman" w:cs="Times New Roman"/>
          <w:iCs/>
          <w:sz w:val="24"/>
          <w:szCs w:val="24"/>
        </w:rPr>
        <w:t>13,3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75580F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 </w:t>
      </w:r>
      <w:r w:rsidR="00E83B66">
        <w:rPr>
          <w:rFonts w:ascii="Times New Roman" w:eastAsia="Times New Roman" w:hAnsi="Times New Roman" w:cs="Times New Roman"/>
          <w:iCs/>
          <w:sz w:val="24"/>
          <w:szCs w:val="24"/>
        </w:rPr>
        <w:t>средства</w:t>
      </w:r>
      <w:r w:rsidR="00755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предусмотрены в сумме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E83B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5580F">
        <w:rPr>
          <w:rFonts w:ascii="Times New Roman" w:eastAsia="Times New Roman" w:hAnsi="Times New Roman" w:cs="Times New Roman"/>
          <w:i/>
          <w:iCs/>
          <w:sz w:val="24"/>
          <w:szCs w:val="24"/>
        </w:rPr>
        <w:t>519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,6</w:t>
      </w:r>
      <w:r w:rsidR="007558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E83B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</w:t>
      </w:r>
      <w:r w:rsidR="0075580F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="0075580F" w:rsidRPr="0075580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E83B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5580F" w:rsidRPr="0075580F">
        <w:rPr>
          <w:rFonts w:ascii="Times New Roman" w:eastAsia="Times New Roman" w:hAnsi="Times New Roman" w:cs="Times New Roman"/>
          <w:i/>
          <w:iCs/>
          <w:sz w:val="24"/>
          <w:szCs w:val="24"/>
        </w:rPr>
        <w:t>519,6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E83B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83B66">
        <w:rPr>
          <w:rFonts w:ascii="Times New Roman" w:hAnsi="Times New Roman" w:cs="Times New Roman"/>
          <w:sz w:val="24"/>
          <w:szCs w:val="24"/>
        </w:rPr>
        <w:t>«Культура,</w:t>
      </w:r>
      <w:r w:rsidR="0075580F" w:rsidRPr="00E83B66">
        <w:rPr>
          <w:rFonts w:ascii="Times New Roman" w:hAnsi="Times New Roman" w:cs="Times New Roman"/>
          <w:sz w:val="24"/>
          <w:szCs w:val="24"/>
        </w:rPr>
        <w:t xml:space="preserve"> </w:t>
      </w:r>
      <w:r w:rsidRPr="00E83B66">
        <w:rPr>
          <w:rFonts w:ascii="Times New Roman" w:hAnsi="Times New Roman" w:cs="Times New Roman"/>
          <w:sz w:val="24"/>
          <w:szCs w:val="24"/>
        </w:rPr>
        <w:t>кинематография,</w:t>
      </w:r>
      <w:r w:rsidR="0075580F" w:rsidRPr="00E83B66">
        <w:rPr>
          <w:rFonts w:ascii="Times New Roman" w:hAnsi="Times New Roman" w:cs="Times New Roman"/>
          <w:sz w:val="24"/>
          <w:szCs w:val="24"/>
        </w:rPr>
        <w:t xml:space="preserve"> </w:t>
      </w:r>
      <w:r w:rsidRPr="00E83B66">
        <w:rPr>
          <w:rFonts w:ascii="Times New Roman" w:hAnsi="Times New Roman" w:cs="Times New Roman"/>
          <w:sz w:val="24"/>
          <w:szCs w:val="24"/>
        </w:rPr>
        <w:t>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 на 202</w:t>
      </w:r>
      <w:r w:rsidR="00755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83B66">
        <w:rPr>
          <w:rFonts w:ascii="Times New Roman" w:hAnsi="Times New Roman" w:cs="Times New Roman"/>
          <w:sz w:val="24"/>
          <w:szCs w:val="24"/>
        </w:rPr>
        <w:t>планируется средств,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80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00,0 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55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B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202</w:t>
      </w:r>
      <w:r w:rsidR="00755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</w:t>
      </w:r>
      <w:r>
        <w:rPr>
          <w:rFonts w:ascii="Times New Roman" w:hAnsi="Times New Roman" w:cs="Times New Roman"/>
          <w:iCs/>
          <w:sz w:val="24"/>
          <w:szCs w:val="24"/>
        </w:rPr>
        <w:t>ожидаемому  исполнению  за 20</w:t>
      </w:r>
      <w:r w:rsidR="0075580F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 </w:t>
      </w:r>
      <w:r w:rsidR="00E83B66">
        <w:rPr>
          <w:rFonts w:ascii="Times New Roman" w:hAnsi="Times New Roman" w:cs="Times New Roman"/>
          <w:iCs/>
          <w:sz w:val="24"/>
          <w:szCs w:val="24"/>
        </w:rPr>
        <w:t xml:space="preserve">предусмотрено </w:t>
      </w:r>
      <w:r>
        <w:rPr>
          <w:rFonts w:ascii="Times New Roman" w:hAnsi="Times New Roman" w:cs="Times New Roman"/>
          <w:iCs/>
          <w:sz w:val="24"/>
          <w:szCs w:val="24"/>
        </w:rPr>
        <w:t>увеличен</w:t>
      </w:r>
      <w:r w:rsidR="00E83B66">
        <w:rPr>
          <w:rFonts w:ascii="Times New Roman" w:hAnsi="Times New Roman" w:cs="Times New Roman"/>
          <w:iCs/>
          <w:sz w:val="24"/>
          <w:szCs w:val="24"/>
        </w:rPr>
        <w:t>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5580F">
        <w:rPr>
          <w:rFonts w:ascii="Times New Roman" w:hAnsi="Times New Roman" w:cs="Times New Roman"/>
          <w:sz w:val="24"/>
          <w:szCs w:val="24"/>
        </w:rPr>
        <w:t xml:space="preserve"> </w:t>
      </w:r>
      <w:r w:rsidR="0075580F" w:rsidRPr="0075580F">
        <w:rPr>
          <w:rFonts w:ascii="Times New Roman" w:hAnsi="Times New Roman" w:cs="Times New Roman"/>
          <w:i/>
          <w:sz w:val="24"/>
          <w:szCs w:val="24"/>
        </w:rPr>
        <w:t>200</w:t>
      </w:r>
      <w:r w:rsidR="00755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75580F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E83B66">
        <w:rPr>
          <w:rFonts w:ascii="Times New Roman" w:hAnsi="Times New Roman" w:cs="Times New Roman"/>
          <w:sz w:val="24"/>
          <w:szCs w:val="24"/>
        </w:rPr>
        <w:t xml:space="preserve"> и с 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 201</w:t>
      </w:r>
      <w:r w:rsidR="007558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580F">
        <w:rPr>
          <w:rFonts w:ascii="Times New Roman" w:hAnsi="Times New Roman" w:cs="Times New Roman"/>
          <w:sz w:val="24"/>
          <w:szCs w:val="24"/>
        </w:rPr>
        <w:t xml:space="preserve">  </w:t>
      </w:r>
      <w:r w:rsidR="0075580F" w:rsidRPr="0075580F">
        <w:rPr>
          <w:rFonts w:ascii="Times New Roman" w:hAnsi="Times New Roman" w:cs="Times New Roman"/>
          <w:i/>
          <w:sz w:val="24"/>
          <w:szCs w:val="24"/>
        </w:rPr>
        <w:t>249,0</w:t>
      </w:r>
      <w:r w:rsidR="00755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83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5580F">
        <w:rPr>
          <w:rFonts w:ascii="Times New Roman" w:hAnsi="Times New Roman" w:cs="Times New Roman"/>
          <w:sz w:val="24"/>
          <w:szCs w:val="24"/>
        </w:rPr>
        <w:t xml:space="preserve">7,4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6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D6E8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7D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исполнение полномочий по созданию условий для организации досуга и обеспечения жителей поселения услугами организаций культуры </w:t>
      </w:r>
      <w:r w:rsidR="00D419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419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="00D419D9">
        <w:rPr>
          <w:rFonts w:ascii="Times New Roman" w:hAnsi="Times New Roman" w:cs="Times New Roman"/>
          <w:sz w:val="24"/>
          <w:szCs w:val="24"/>
        </w:rPr>
        <w:t>расходы (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="00D419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объёме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D41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E85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00,0тыс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по разделу в 202</w:t>
      </w:r>
      <w:r w:rsidR="007D6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7D6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D6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</w:t>
      </w:r>
      <w:r w:rsidR="007D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 бюджету муниципального района в соответствии с заключёнными соглашениями.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9D9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 w:rsidR="00D419D9">
        <w:rPr>
          <w:rFonts w:ascii="Times New Roman" w:hAnsi="Times New Roman" w:cs="Times New Roman"/>
          <w:sz w:val="24"/>
          <w:szCs w:val="24"/>
        </w:rPr>
        <w:t xml:space="preserve"> на 2021 год и плановый период предусмотрены расходы в рамках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419D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419D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в сумме </w:t>
      </w:r>
      <w:r>
        <w:rPr>
          <w:rFonts w:ascii="Times New Roman" w:hAnsi="Times New Roman" w:cs="Times New Roman"/>
          <w:i/>
          <w:sz w:val="24"/>
          <w:szCs w:val="24"/>
        </w:rPr>
        <w:t>1,0</w:t>
      </w:r>
      <w:r w:rsidR="000E2D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D419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D419D9">
        <w:rPr>
          <w:rFonts w:ascii="Times New Roman" w:hAnsi="Times New Roman" w:cs="Times New Roman"/>
          <w:sz w:val="24"/>
          <w:szCs w:val="24"/>
        </w:rPr>
        <w:t xml:space="preserve"> (ежегодно).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E2D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</w:t>
      </w:r>
      <w:r w:rsidR="000E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1,0 тыс.</w:t>
      </w:r>
      <w:r w:rsidR="00D419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0E2D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0E2D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E2D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0E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D419D9">
        <w:rPr>
          <w:rFonts w:ascii="Times New Roman" w:hAnsi="Times New Roman" w:cs="Times New Roman"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0E2DD0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год  планируются  бюджетные ассигнования в сумме</w:t>
      </w:r>
      <w:r w:rsidR="000E2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2DD0" w:rsidRPr="000E2DD0">
        <w:rPr>
          <w:rFonts w:ascii="Times New Roman" w:hAnsi="Times New Roman" w:cs="Times New Roman"/>
          <w:i/>
          <w:iCs/>
          <w:sz w:val="24"/>
          <w:szCs w:val="24"/>
        </w:rPr>
        <w:t>126,1</w:t>
      </w:r>
      <w:r w:rsidR="000E2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 рублей</w:t>
      </w:r>
      <w:r>
        <w:rPr>
          <w:rFonts w:ascii="Times New Roman" w:hAnsi="Times New Roman" w:cs="Times New Roman"/>
          <w:iCs/>
          <w:sz w:val="24"/>
          <w:szCs w:val="24"/>
        </w:rPr>
        <w:t>, с увеличением на</w:t>
      </w:r>
      <w:r w:rsidR="000E2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2DD0" w:rsidRPr="000E2DD0">
        <w:rPr>
          <w:rFonts w:ascii="Times New Roman" w:hAnsi="Times New Roman" w:cs="Times New Roman"/>
          <w:i/>
          <w:iCs/>
          <w:sz w:val="24"/>
          <w:szCs w:val="24"/>
        </w:rPr>
        <w:t>2,8</w:t>
      </w:r>
      <w:r w:rsidR="000E2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D41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на </w:t>
      </w:r>
      <w:r w:rsidR="000E2DD0">
        <w:rPr>
          <w:rFonts w:ascii="Times New Roman" w:hAnsi="Times New Roman" w:cs="Times New Roman"/>
          <w:iCs/>
          <w:sz w:val="24"/>
          <w:szCs w:val="24"/>
        </w:rPr>
        <w:t>2,3</w:t>
      </w:r>
      <w:r>
        <w:rPr>
          <w:rFonts w:ascii="Times New Roman" w:hAnsi="Times New Roman" w:cs="Times New Roman"/>
          <w:iCs/>
          <w:sz w:val="24"/>
          <w:szCs w:val="24"/>
        </w:rPr>
        <w:t xml:space="preserve"> % против расходов за 201</w:t>
      </w:r>
      <w:r w:rsidR="000E2DD0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</w:t>
      </w:r>
      <w:r w:rsidR="000E2DD0">
        <w:rPr>
          <w:rFonts w:ascii="Times New Roman" w:hAnsi="Times New Roman" w:cs="Times New Roman"/>
          <w:iCs/>
          <w:sz w:val="24"/>
          <w:szCs w:val="24"/>
        </w:rPr>
        <w:t xml:space="preserve">без изменений по отношению к </w:t>
      </w:r>
      <w:r>
        <w:rPr>
          <w:rFonts w:ascii="Times New Roman" w:hAnsi="Times New Roman" w:cs="Times New Roman"/>
          <w:iCs/>
          <w:sz w:val="24"/>
          <w:szCs w:val="24"/>
        </w:rPr>
        <w:t xml:space="preserve">  ожидаемы</w:t>
      </w:r>
      <w:r w:rsidR="000E2DD0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расход</w:t>
      </w:r>
      <w:r w:rsidR="000E2DD0">
        <w:rPr>
          <w:rFonts w:ascii="Times New Roman" w:hAnsi="Times New Roman" w:cs="Times New Roman"/>
          <w:iCs/>
          <w:sz w:val="24"/>
          <w:szCs w:val="24"/>
        </w:rPr>
        <w:t>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20</w:t>
      </w:r>
      <w:r w:rsidR="000E2DD0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0E2DD0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0E2DD0">
        <w:rPr>
          <w:rFonts w:ascii="Times New Roman" w:hAnsi="Times New Roman" w:cs="Times New Roman"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iCs/>
          <w:sz w:val="24"/>
          <w:szCs w:val="24"/>
        </w:rPr>
        <w:t>гг.</w:t>
      </w:r>
      <w:r w:rsidR="000E2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бюджетные ассигнования  по разделу планируются  ежегодно в размере </w:t>
      </w:r>
      <w:r w:rsidR="000E2DD0" w:rsidRPr="000E2DD0">
        <w:rPr>
          <w:rFonts w:ascii="Times New Roman" w:hAnsi="Times New Roman" w:cs="Times New Roman"/>
          <w:i/>
          <w:iCs/>
          <w:sz w:val="24"/>
          <w:szCs w:val="24"/>
        </w:rPr>
        <w:t>126,1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D41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 -</w:t>
      </w:r>
      <w:r w:rsidR="000E2DD0" w:rsidRPr="000E2DD0">
        <w:rPr>
          <w:rFonts w:ascii="Times New Roman" w:hAnsi="Times New Roman" w:cs="Times New Roman"/>
          <w:i/>
          <w:iCs/>
          <w:sz w:val="24"/>
          <w:szCs w:val="24"/>
        </w:rPr>
        <w:t>56,1</w:t>
      </w:r>
      <w:r w:rsidR="000E2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D41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="000E2DD0" w:rsidRPr="000E2DD0">
        <w:rPr>
          <w:rFonts w:ascii="Times New Roman" w:hAnsi="Times New Roman" w:cs="Times New Roman"/>
          <w:i/>
          <w:iCs/>
          <w:sz w:val="24"/>
          <w:szCs w:val="24"/>
        </w:rPr>
        <w:t>70</w:t>
      </w:r>
      <w:r>
        <w:rPr>
          <w:rFonts w:ascii="Times New Roman" w:hAnsi="Times New Roman" w:cs="Times New Roman"/>
          <w:i/>
          <w:iCs/>
          <w:sz w:val="24"/>
          <w:szCs w:val="24"/>
        </w:rPr>
        <w:t>,0 тыс.</w:t>
      </w:r>
      <w:r w:rsidR="00D41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87635" w:rsidRPr="0051197F" w:rsidRDefault="0051197F" w:rsidP="002760EE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       </w:t>
      </w:r>
      <w:r w:rsidR="00D419D9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987635" w:rsidRPr="0051197F">
        <w:rPr>
          <w:rStyle w:val="ab"/>
          <w:rFonts w:ascii="Times New Roman" w:hAnsi="Times New Roman" w:cs="Times New Roman"/>
          <w:sz w:val="24"/>
          <w:szCs w:val="24"/>
        </w:rPr>
        <w:t>6.</w:t>
      </w:r>
      <w:r w:rsidR="00D419D9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987635" w:rsidRPr="0051197F">
        <w:rPr>
          <w:rStyle w:val="ab"/>
          <w:rFonts w:ascii="Times New Roman" w:hAnsi="Times New Roman" w:cs="Times New Roman"/>
          <w:sz w:val="24"/>
          <w:szCs w:val="24"/>
        </w:rPr>
        <w:t>Оценка размера дефицита проекта бюджета на 202</w:t>
      </w:r>
      <w:r>
        <w:rPr>
          <w:rStyle w:val="ab"/>
          <w:rFonts w:ascii="Times New Roman" w:hAnsi="Times New Roman" w:cs="Times New Roman"/>
          <w:sz w:val="24"/>
          <w:szCs w:val="24"/>
        </w:rPr>
        <w:t>1</w:t>
      </w:r>
      <w:r w:rsidR="00987635" w:rsidRPr="0051197F">
        <w:rPr>
          <w:rStyle w:val="ab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Style w:val="ab"/>
          <w:rFonts w:ascii="Times New Roman" w:hAnsi="Times New Roman" w:cs="Times New Roman"/>
          <w:sz w:val="24"/>
          <w:szCs w:val="24"/>
        </w:rPr>
        <w:t>2</w:t>
      </w:r>
      <w:r w:rsidR="00987635" w:rsidRPr="0051197F">
        <w:rPr>
          <w:rStyle w:val="ab"/>
          <w:rFonts w:ascii="Times New Roman" w:hAnsi="Times New Roman" w:cs="Times New Roman"/>
          <w:sz w:val="24"/>
          <w:szCs w:val="24"/>
        </w:rPr>
        <w:t xml:space="preserve"> и 202</w:t>
      </w:r>
      <w:r>
        <w:rPr>
          <w:rStyle w:val="ab"/>
          <w:rFonts w:ascii="Times New Roman" w:hAnsi="Times New Roman" w:cs="Times New Roman"/>
          <w:sz w:val="24"/>
          <w:szCs w:val="24"/>
        </w:rPr>
        <w:t>3</w:t>
      </w:r>
      <w:r w:rsidR="00987635" w:rsidRPr="0051197F">
        <w:rPr>
          <w:rStyle w:val="ab"/>
          <w:rFonts w:ascii="Times New Roman" w:hAnsi="Times New Roman" w:cs="Times New Roman"/>
          <w:sz w:val="24"/>
          <w:szCs w:val="24"/>
        </w:rPr>
        <w:t xml:space="preserve"> годов</w:t>
      </w:r>
    </w:p>
    <w:p w:rsidR="00987635" w:rsidRPr="0051197F" w:rsidRDefault="00987635" w:rsidP="00987635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>Бюджет сельского поселения на 202</w:t>
      </w:r>
      <w:r w:rsidR="0051197F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по доходам составляет в сумме </w:t>
      </w:r>
      <w:r w:rsidR="0051197F"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</w:t>
      </w:r>
      <w:r w:rsidR="00D419D9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1197F"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576,2</w:t>
      </w:r>
      <w:r w:rsid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рублей,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 расходам в сумме </w:t>
      </w:r>
      <w:r w:rsidR="0051197F"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</w:t>
      </w:r>
      <w:r w:rsidR="00D419D9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1197F"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592,0</w:t>
      </w:r>
      <w:r w:rsid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дефицит в сумме </w:t>
      </w:r>
      <w:r w:rsidR="0051197F"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15,8</w:t>
      </w:r>
      <w:r w:rsid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9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87635" w:rsidRPr="0051197F" w:rsidRDefault="00987635" w:rsidP="0098763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1197F"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5119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119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гг. дефицит бюджета поселения предусматривается в сумме</w:t>
      </w:r>
      <w:r w:rsidR="0051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97F" w:rsidRPr="0051197F">
        <w:rPr>
          <w:rFonts w:ascii="Times New Roman" w:eastAsia="Times New Roman" w:hAnsi="Times New Roman" w:cs="Times New Roman"/>
          <w:i/>
          <w:sz w:val="24"/>
          <w:szCs w:val="24"/>
        </w:rPr>
        <w:t>15,8</w:t>
      </w:r>
      <w:r w:rsidRPr="0051197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51197F" w:rsidRPr="0051197F">
        <w:rPr>
          <w:rFonts w:ascii="Times New Roman" w:eastAsia="Times New Roman" w:hAnsi="Times New Roman" w:cs="Times New Roman"/>
          <w:i/>
          <w:sz w:val="24"/>
          <w:szCs w:val="24"/>
        </w:rPr>
        <w:t>15,</w:t>
      </w:r>
      <w:r w:rsidR="0051197F" w:rsidRPr="00176C1E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1197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D419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197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987635" w:rsidRPr="0051197F" w:rsidRDefault="00987635" w:rsidP="00987635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51197F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92.1 БК РФ.</w:t>
      </w:r>
    </w:p>
    <w:p w:rsidR="00987635" w:rsidRPr="0051197F" w:rsidRDefault="00987635" w:rsidP="0098763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51197F">
        <w:rPr>
          <w:rFonts w:ascii="Times New Roman" w:eastAsia="Times New Roman" w:hAnsi="Times New Roman" w:cs="Times New Roman"/>
          <w:sz w:val="24"/>
          <w:szCs w:val="24"/>
        </w:rPr>
        <w:t>В приложениях № 1</w:t>
      </w:r>
      <w:r w:rsidR="005119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-1</w:t>
      </w:r>
      <w:r w:rsidR="0051197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финансирования дефицита бюджета сельского поселения на 202</w:t>
      </w:r>
      <w:r w:rsidR="00176C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176C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176C1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197F">
        <w:rPr>
          <w:rFonts w:ascii="Times New Roman" w:eastAsia="Times New Roman" w:hAnsi="Times New Roman" w:cs="Times New Roman"/>
          <w:sz w:val="24"/>
          <w:szCs w:val="24"/>
        </w:rPr>
        <w:t>гг., что соответствует требованиям статьи 96 БК РФ.</w:t>
      </w:r>
    </w:p>
    <w:p w:rsidR="00987635" w:rsidRDefault="00987635" w:rsidP="0098763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51197F">
        <w:rPr>
          <w:rFonts w:ascii="Times New Roman" w:hAnsi="Times New Roman" w:cs="Times New Roman"/>
          <w:sz w:val="24"/>
          <w:szCs w:val="24"/>
        </w:rPr>
        <w:t>Проектом Решения Сельской Думы на 202</w:t>
      </w:r>
      <w:r w:rsidR="00176C1E">
        <w:rPr>
          <w:rFonts w:ascii="Times New Roman" w:hAnsi="Times New Roman" w:cs="Times New Roman"/>
          <w:sz w:val="24"/>
          <w:szCs w:val="24"/>
        </w:rPr>
        <w:t>1</w:t>
      </w:r>
      <w:r w:rsidRPr="0051197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76C1E">
        <w:rPr>
          <w:rFonts w:ascii="Times New Roman" w:hAnsi="Times New Roman" w:cs="Times New Roman"/>
          <w:sz w:val="24"/>
          <w:szCs w:val="24"/>
        </w:rPr>
        <w:t>2</w:t>
      </w:r>
      <w:r w:rsidRPr="0051197F">
        <w:rPr>
          <w:rFonts w:ascii="Times New Roman" w:hAnsi="Times New Roman" w:cs="Times New Roman"/>
          <w:sz w:val="24"/>
          <w:szCs w:val="24"/>
        </w:rPr>
        <w:t xml:space="preserve"> и  202</w:t>
      </w:r>
      <w:r w:rsidR="00176C1E">
        <w:rPr>
          <w:rFonts w:ascii="Times New Roman" w:hAnsi="Times New Roman" w:cs="Times New Roman"/>
          <w:sz w:val="24"/>
          <w:szCs w:val="24"/>
        </w:rPr>
        <w:t>3</w:t>
      </w:r>
      <w:r w:rsidRPr="0051197F">
        <w:rPr>
          <w:rFonts w:ascii="Times New Roman" w:hAnsi="Times New Roman" w:cs="Times New Roman"/>
          <w:sz w:val="24"/>
          <w:szCs w:val="24"/>
        </w:rPr>
        <w:t xml:space="preserve"> гг. предусмотрен верхний  предел муниципального внутреннего долга: на 01 января 202</w:t>
      </w:r>
      <w:r w:rsidR="00176C1E">
        <w:rPr>
          <w:rFonts w:ascii="Times New Roman" w:hAnsi="Times New Roman" w:cs="Times New Roman"/>
          <w:sz w:val="24"/>
          <w:szCs w:val="24"/>
        </w:rPr>
        <w:t>2</w:t>
      </w:r>
      <w:r w:rsidRPr="0051197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51197F">
        <w:rPr>
          <w:rFonts w:ascii="Times New Roman" w:hAnsi="Times New Roman" w:cs="Times New Roman"/>
          <w:i/>
          <w:sz w:val="24"/>
          <w:szCs w:val="24"/>
        </w:rPr>
        <w:t>0,0</w:t>
      </w:r>
      <w:r w:rsidR="00176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97F">
        <w:rPr>
          <w:rFonts w:ascii="Times New Roman" w:hAnsi="Times New Roman" w:cs="Times New Roman"/>
          <w:i/>
          <w:sz w:val="24"/>
          <w:szCs w:val="24"/>
        </w:rPr>
        <w:t>тыс.</w:t>
      </w:r>
      <w:r w:rsidR="00D419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на 01января 202</w:t>
      </w:r>
      <w:r w:rsidR="00176C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176C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D419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</w:t>
      </w:r>
      <w:r w:rsidR="00176C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0,0тыс.</w:t>
      </w:r>
      <w:r w:rsidR="00D419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  <w:proofErr w:type="gramEnd"/>
    </w:p>
    <w:p w:rsidR="00987635" w:rsidRDefault="00987635" w:rsidP="00987635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1D6FA5" w:rsidRDefault="001D6FA5" w:rsidP="001D6FA5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контрольно-счётную палату проект решения о бюджете сельского поселения представлен 16 ноября 2020 года, в срок, установленный статьёй 7.2 Положения о бюджетном процессе.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169 БК РФ и пунктом 1.3 статьи 1 Положения о бюджетном процессе, проект бюджета сельского поселения разработан на 3 года - на 202</w:t>
      </w:r>
      <w:r w:rsidR="001D6FA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1D6F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D6FA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1D6FA5" w:rsidRDefault="001D6FA5" w:rsidP="001D6FA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2021 год </w:t>
      </w:r>
      <w:r w:rsidR="009E45A2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6FA5" w:rsidRDefault="001D6FA5" w:rsidP="001D6FA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</w:t>
      </w:r>
      <w:r w:rsidR="009E45A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объём доходов в сумме </w:t>
      </w:r>
      <w:r w:rsidRPr="00110C92">
        <w:rPr>
          <w:rFonts w:ascii="Times New Roman" w:hAnsi="Times New Roman" w:cs="Times New Roman"/>
          <w:i/>
          <w:sz w:val="24"/>
          <w:szCs w:val="24"/>
        </w:rPr>
        <w:t>11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C92">
        <w:rPr>
          <w:rFonts w:ascii="Times New Roman" w:hAnsi="Times New Roman" w:cs="Times New Roman"/>
          <w:i/>
          <w:sz w:val="24"/>
          <w:szCs w:val="24"/>
        </w:rPr>
        <w:t>576,2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 </w:t>
      </w:r>
      <w:r w:rsidRPr="00110C92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C92">
        <w:rPr>
          <w:rFonts w:ascii="Times New Roman" w:hAnsi="Times New Roman" w:cs="Times New Roman"/>
          <w:i/>
          <w:sz w:val="24"/>
          <w:szCs w:val="24"/>
        </w:rPr>
        <w:t>260,2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6FA5" w:rsidRDefault="001D6FA5" w:rsidP="001D6FA5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</w:t>
      </w:r>
      <w:r w:rsidR="009E45A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объём расходов  в сумме  </w:t>
      </w:r>
      <w:r w:rsidRPr="00110C92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C92">
        <w:rPr>
          <w:rFonts w:ascii="Times New Roman" w:hAnsi="Times New Roman" w:cs="Times New Roman"/>
          <w:i/>
          <w:sz w:val="24"/>
          <w:szCs w:val="24"/>
        </w:rPr>
        <w:t>592,0</w:t>
      </w:r>
      <w:r w:rsidR="00BF6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C9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6FA5" w:rsidRDefault="001D6FA5" w:rsidP="001D6FA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</w:t>
      </w:r>
      <w:r w:rsidR="009E45A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9E45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резервного фонда  в сумме </w:t>
      </w:r>
      <w:r w:rsidRPr="00110C92">
        <w:rPr>
          <w:rFonts w:ascii="Times New Roman" w:hAnsi="Times New Roman" w:cs="Times New Roman"/>
          <w:i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6FA5" w:rsidRDefault="001D6FA5" w:rsidP="001D6FA5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</w:t>
      </w:r>
      <w:r w:rsidR="009E45A2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 муниципального внутреннего долга  на 01 января 2022 года </w:t>
      </w:r>
      <w:r w:rsidR="00BF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D6FA5" w:rsidRDefault="001D6FA5" w:rsidP="001D6FA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в сумме </w:t>
      </w:r>
      <w:r>
        <w:rPr>
          <w:rFonts w:ascii="Times New Roman" w:hAnsi="Times New Roman" w:cs="Times New Roman"/>
          <w:i/>
          <w:sz w:val="24"/>
          <w:szCs w:val="24"/>
        </w:rPr>
        <w:t>15,8 тыс. рублей.</w:t>
      </w:r>
    </w:p>
    <w:p w:rsidR="001D6FA5" w:rsidRDefault="001D6FA5" w:rsidP="001D6FA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плановый период определен:</w:t>
      </w:r>
    </w:p>
    <w:p w:rsidR="00021D17" w:rsidRDefault="00021D17" w:rsidP="00021D1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6FA5" w:rsidRPr="00021D17">
        <w:rPr>
          <w:rFonts w:ascii="Times New Roman" w:hAnsi="Times New Roman" w:cs="Times New Roman"/>
          <w:sz w:val="24"/>
          <w:szCs w:val="24"/>
        </w:rPr>
        <w:t xml:space="preserve"> 2022 году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D6FA5" w:rsidRPr="00021D17">
        <w:rPr>
          <w:rFonts w:ascii="Times New Roman" w:hAnsi="Times New Roman" w:cs="Times New Roman"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D6FA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D6FA5">
        <w:rPr>
          <w:rFonts w:ascii="Times New Roman" w:hAnsi="Times New Roman" w:cs="Times New Roman"/>
          <w:i/>
          <w:sz w:val="24"/>
          <w:szCs w:val="24"/>
        </w:rPr>
        <w:t>9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i/>
          <w:sz w:val="24"/>
          <w:szCs w:val="24"/>
        </w:rPr>
        <w:t>576,2 тыс.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1D6FA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D6FA5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1D6FA5">
        <w:rPr>
          <w:rFonts w:ascii="Times New Roman" w:hAnsi="Times New Roman" w:cs="Times New Roman"/>
          <w:i/>
          <w:sz w:val="24"/>
          <w:szCs w:val="24"/>
        </w:rPr>
        <w:t>9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i/>
          <w:sz w:val="24"/>
          <w:szCs w:val="24"/>
        </w:rPr>
        <w:t>260,2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D17">
        <w:rPr>
          <w:rFonts w:ascii="Times New Roman" w:hAnsi="Times New Roman" w:cs="Times New Roman"/>
          <w:sz w:val="24"/>
          <w:szCs w:val="24"/>
        </w:rPr>
        <w:t>и на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17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576,2 тыс.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B73865">
        <w:rPr>
          <w:rFonts w:ascii="Times New Roman" w:hAnsi="Times New Roman" w:cs="Times New Roman"/>
          <w:i/>
          <w:sz w:val="24"/>
          <w:szCs w:val="24"/>
        </w:rPr>
        <w:t>9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865">
        <w:rPr>
          <w:rFonts w:ascii="Times New Roman" w:hAnsi="Times New Roman" w:cs="Times New Roman"/>
          <w:i/>
          <w:sz w:val="24"/>
          <w:szCs w:val="24"/>
        </w:rPr>
        <w:t>260,2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FA5" w:rsidRDefault="00021D17" w:rsidP="001D6FA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5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D6FA5">
        <w:rPr>
          <w:rFonts w:ascii="Times New Roman" w:hAnsi="Times New Roman" w:cs="Times New Roman"/>
          <w:sz w:val="24"/>
          <w:szCs w:val="24"/>
        </w:rPr>
        <w:t xml:space="preserve"> объём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D6FA5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="001D6FA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D6FA5">
        <w:rPr>
          <w:rFonts w:ascii="Times New Roman" w:hAnsi="Times New Roman" w:cs="Times New Roman"/>
          <w:i/>
          <w:sz w:val="24"/>
          <w:szCs w:val="24"/>
        </w:rPr>
        <w:t>9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i/>
          <w:sz w:val="24"/>
          <w:szCs w:val="24"/>
        </w:rPr>
        <w:t>592,0 тыс. рублей</w:t>
      </w:r>
      <w:r w:rsidR="001D6FA5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1D6FA5">
        <w:rPr>
          <w:rFonts w:ascii="Times New Roman" w:hAnsi="Times New Roman" w:cs="Times New Roman"/>
          <w:i/>
          <w:sz w:val="24"/>
          <w:szCs w:val="24"/>
        </w:rPr>
        <w:t>238,2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21D17">
        <w:rPr>
          <w:rFonts w:ascii="Times New Roman" w:hAnsi="Times New Roman" w:cs="Times New Roman"/>
          <w:sz w:val="24"/>
          <w:szCs w:val="24"/>
        </w:rPr>
        <w:t>и на 2023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592,0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B73865">
        <w:rPr>
          <w:rFonts w:ascii="Times New Roman" w:hAnsi="Times New Roman" w:cs="Times New Roman"/>
          <w:i/>
          <w:sz w:val="24"/>
          <w:szCs w:val="24"/>
        </w:rPr>
        <w:t>479,6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D17" w:rsidRDefault="00021D17" w:rsidP="00021D1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D6FA5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D6FA5">
        <w:rPr>
          <w:rFonts w:ascii="Times New Roman" w:hAnsi="Times New Roman" w:cs="Times New Roman"/>
          <w:sz w:val="24"/>
          <w:szCs w:val="24"/>
        </w:rPr>
        <w:t xml:space="preserve"> резервного фонда  </w:t>
      </w:r>
      <w:r>
        <w:rPr>
          <w:rFonts w:ascii="Times New Roman" w:hAnsi="Times New Roman" w:cs="Times New Roman"/>
          <w:sz w:val="24"/>
          <w:szCs w:val="24"/>
        </w:rPr>
        <w:t xml:space="preserve">на 2022год </w:t>
      </w:r>
      <w:r w:rsidR="001D6FA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D6FA5" w:rsidRPr="00DC61AA">
        <w:rPr>
          <w:rFonts w:ascii="Times New Roman" w:hAnsi="Times New Roman" w:cs="Times New Roman"/>
          <w:i/>
          <w:sz w:val="24"/>
          <w:szCs w:val="24"/>
        </w:rPr>
        <w:t>4,7</w:t>
      </w:r>
      <w:r w:rsidR="001D6FA5">
        <w:rPr>
          <w:rFonts w:ascii="Times New Roman" w:hAnsi="Times New Roman" w:cs="Times New Roman"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D17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17">
        <w:rPr>
          <w:rFonts w:ascii="Times New Roman" w:hAnsi="Times New Roman" w:cs="Times New Roman"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B73865">
        <w:rPr>
          <w:rFonts w:ascii="Times New Roman" w:hAnsi="Times New Roman" w:cs="Times New Roman"/>
          <w:i/>
          <w:sz w:val="24"/>
          <w:szCs w:val="24"/>
        </w:rPr>
        <w:t>4,7тыс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D17" w:rsidRDefault="001D6FA5" w:rsidP="00021D17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верхни</w:t>
      </w:r>
      <w:r w:rsidR="00021D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021D17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01 января 2023 года в сумме 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="00021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D17" w:rsidRPr="00021D17">
        <w:rPr>
          <w:rFonts w:ascii="Times New Roman" w:hAnsi="Times New Roman" w:cs="Times New Roman"/>
          <w:sz w:val="24"/>
          <w:szCs w:val="24"/>
        </w:rPr>
        <w:t xml:space="preserve">и  </w:t>
      </w:r>
      <w:r w:rsidR="00021D17">
        <w:rPr>
          <w:rFonts w:ascii="Times New Roman" w:hAnsi="Times New Roman" w:cs="Times New Roman"/>
          <w:sz w:val="24"/>
          <w:szCs w:val="24"/>
        </w:rPr>
        <w:t xml:space="preserve">на 01 января 2024 года в сумме </w:t>
      </w:r>
      <w:r w:rsidR="00021D17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="00021D17">
        <w:rPr>
          <w:rFonts w:ascii="Times New Roman" w:hAnsi="Times New Roman" w:cs="Times New Roman"/>
          <w:sz w:val="24"/>
          <w:szCs w:val="24"/>
        </w:rPr>
        <w:t>;</w:t>
      </w:r>
    </w:p>
    <w:p w:rsidR="001D6FA5" w:rsidRDefault="00021D17" w:rsidP="001D6FA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D6FA5">
        <w:rPr>
          <w:rFonts w:ascii="Times New Roman" w:hAnsi="Times New Roman" w:cs="Times New Roman"/>
          <w:sz w:val="24"/>
          <w:szCs w:val="24"/>
        </w:rPr>
        <w:t>ефицит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D6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на 2022 год </w:t>
      </w:r>
      <w:r w:rsidR="001D6FA5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1D6FA5" w:rsidRPr="00DC61AA">
        <w:rPr>
          <w:rFonts w:ascii="Times New Roman" w:hAnsi="Times New Roman" w:cs="Times New Roman"/>
          <w:i/>
          <w:sz w:val="24"/>
          <w:szCs w:val="24"/>
        </w:rPr>
        <w:t>15,8</w:t>
      </w:r>
      <w:r w:rsidR="001D6FA5">
        <w:rPr>
          <w:rFonts w:ascii="Times New Roman" w:hAnsi="Times New Roman" w:cs="Times New Roman"/>
          <w:sz w:val="24"/>
          <w:szCs w:val="24"/>
        </w:rPr>
        <w:t xml:space="preserve"> </w:t>
      </w:r>
      <w:r w:rsidR="001D6FA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D17">
        <w:rPr>
          <w:rFonts w:ascii="Times New Roman" w:hAnsi="Times New Roman" w:cs="Times New Roman"/>
          <w:sz w:val="24"/>
          <w:szCs w:val="24"/>
        </w:rPr>
        <w:t>и на 2023 год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15,8 тыс.</w:t>
      </w:r>
      <w:r w:rsidR="001552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1D6FA5" w:rsidRDefault="001D6FA5" w:rsidP="001D6FA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Нормируемая величина резервного фонда на 2021 год и на плановый период 2022-2023гг.  не превышает  ограничений, установленных  пунктом 3 статьи 81 БК РФ.</w:t>
      </w:r>
    </w:p>
    <w:p w:rsidR="00987635" w:rsidRDefault="00987635" w:rsidP="009876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1B22F2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1B22F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1B22F2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</w:t>
      </w:r>
      <w:r w:rsidR="001B22F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-х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1B22F2" w:rsidRDefault="001B22F2" w:rsidP="009E45A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расходов, предусмотренных в проекте бюджета на реализацию муниципальных программ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на 2021 год в сумме </w:t>
      </w:r>
      <w:r w:rsidRPr="00342660">
        <w:rPr>
          <w:rFonts w:ascii="Times New Roman" w:hAnsi="Times New Roman" w:cs="Times New Roman"/>
          <w:i/>
          <w:sz w:val="24"/>
          <w:szCs w:val="24"/>
        </w:rPr>
        <w:t>11</w:t>
      </w:r>
      <w:r w:rsidR="009E4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660">
        <w:rPr>
          <w:rFonts w:ascii="Times New Roman" w:hAnsi="Times New Roman" w:cs="Times New Roman"/>
          <w:i/>
          <w:sz w:val="24"/>
          <w:szCs w:val="24"/>
        </w:rPr>
        <w:t>508,8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99,3 %  общего объема расходов, на 2022 год </w:t>
      </w:r>
      <w:r w:rsidR="009E45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60">
        <w:rPr>
          <w:rFonts w:ascii="Times New Roman" w:hAnsi="Times New Roman" w:cs="Times New Roman"/>
          <w:i/>
          <w:sz w:val="24"/>
          <w:szCs w:val="24"/>
        </w:rPr>
        <w:t>9</w:t>
      </w:r>
      <w:r w:rsidR="009E4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660">
        <w:rPr>
          <w:rFonts w:ascii="Times New Roman" w:hAnsi="Times New Roman" w:cs="Times New Roman"/>
          <w:i/>
          <w:sz w:val="24"/>
          <w:szCs w:val="24"/>
        </w:rPr>
        <w:t>270,6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99,1 %  и  на 2023 год -</w:t>
      </w:r>
      <w:r w:rsidRPr="00342660">
        <w:rPr>
          <w:rFonts w:ascii="Times New Roman" w:hAnsi="Times New Roman" w:cs="Times New Roman"/>
          <w:i/>
          <w:sz w:val="24"/>
          <w:szCs w:val="24"/>
        </w:rPr>
        <w:t>9</w:t>
      </w:r>
      <w:r w:rsidR="009E4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66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342660">
        <w:rPr>
          <w:rFonts w:ascii="Times New Roman" w:hAnsi="Times New Roman" w:cs="Times New Roman"/>
          <w:i/>
          <w:sz w:val="24"/>
          <w:szCs w:val="24"/>
        </w:rPr>
        <w:t>,3тыс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 или 99,1  %.</w:t>
      </w:r>
    </w:p>
    <w:p w:rsidR="00987635" w:rsidRDefault="00987635" w:rsidP="00987635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987635" w:rsidRDefault="00B555E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</w:t>
      </w:r>
      <w:r w:rsidR="009E45A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</w:t>
      </w:r>
      <w:r w:rsidR="0098763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Контрольно-счётная палата муниципального района предлагает депутатам </w:t>
      </w:r>
      <w:r w:rsidR="00987635">
        <w:rPr>
          <w:rFonts w:ascii="Times New Roman" w:hAnsi="Times New Roman" w:cs="Times New Roman"/>
          <w:sz w:val="24"/>
          <w:szCs w:val="24"/>
        </w:rPr>
        <w:t>Сельской Думы сельского поселения «Село Букань» принять к рассмотрению проект решения  о бюджете сельского поселения на 202</w:t>
      </w:r>
      <w:r w:rsidR="001B22F2">
        <w:rPr>
          <w:rFonts w:ascii="Times New Roman" w:hAnsi="Times New Roman" w:cs="Times New Roman"/>
          <w:sz w:val="24"/>
          <w:szCs w:val="24"/>
        </w:rPr>
        <w:t>1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B22F2">
        <w:rPr>
          <w:rFonts w:ascii="Times New Roman" w:hAnsi="Times New Roman" w:cs="Times New Roman"/>
          <w:sz w:val="24"/>
          <w:szCs w:val="24"/>
        </w:rPr>
        <w:t>2</w:t>
      </w:r>
      <w:r w:rsidR="00987635">
        <w:rPr>
          <w:rFonts w:ascii="Times New Roman" w:hAnsi="Times New Roman" w:cs="Times New Roman"/>
          <w:sz w:val="24"/>
          <w:szCs w:val="24"/>
        </w:rPr>
        <w:t xml:space="preserve"> и 202</w:t>
      </w:r>
      <w:r w:rsidR="001B22F2">
        <w:rPr>
          <w:rFonts w:ascii="Times New Roman" w:hAnsi="Times New Roman" w:cs="Times New Roman"/>
          <w:sz w:val="24"/>
          <w:szCs w:val="24"/>
        </w:rPr>
        <w:t>3</w:t>
      </w:r>
      <w:r w:rsidR="009876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E45A2">
        <w:rPr>
          <w:rFonts w:ascii="Times New Roman" w:hAnsi="Times New Roman" w:cs="Times New Roman"/>
          <w:sz w:val="24"/>
          <w:szCs w:val="24"/>
        </w:rPr>
        <w:t>.</w:t>
      </w:r>
    </w:p>
    <w:p w:rsidR="00987635" w:rsidRDefault="0098763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45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987635" w:rsidRDefault="0098763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635" w:rsidRDefault="0098763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635" w:rsidRDefault="0098763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635" w:rsidRDefault="00987635" w:rsidP="009876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 контрольно-счетной палаты                                               В. А. Афонина</w:t>
      </w:r>
    </w:p>
    <w:p w:rsidR="00987635" w:rsidRDefault="00987635" w:rsidP="0098763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635" w:rsidRDefault="00987635" w:rsidP="0098763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87635" w:rsidRDefault="00987635" w:rsidP="0098763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87635" w:rsidRDefault="00987635" w:rsidP="009876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987635" w:rsidRDefault="00987635" w:rsidP="0098763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87635" w:rsidRDefault="00987635" w:rsidP="00987635">
      <w:pPr>
        <w:spacing w:after="0" w:line="240" w:lineRule="atLeast"/>
        <w:contextualSpacing/>
      </w:pPr>
    </w:p>
    <w:p w:rsidR="00987635" w:rsidRDefault="00987635" w:rsidP="00987635">
      <w:pPr>
        <w:spacing w:after="0" w:line="240" w:lineRule="atLeast"/>
        <w:contextualSpacing/>
      </w:pPr>
    </w:p>
    <w:p w:rsidR="00987635" w:rsidRDefault="00987635" w:rsidP="00987635">
      <w:pPr>
        <w:spacing w:after="0" w:line="240" w:lineRule="atLeast"/>
        <w:contextualSpacing/>
      </w:pPr>
    </w:p>
    <w:p w:rsidR="00987635" w:rsidRDefault="00987635" w:rsidP="00987635">
      <w:pPr>
        <w:spacing w:after="0" w:line="240" w:lineRule="atLeast"/>
      </w:pPr>
    </w:p>
    <w:p w:rsidR="00987635" w:rsidRDefault="00987635" w:rsidP="00987635">
      <w:pPr>
        <w:spacing w:after="0" w:line="240" w:lineRule="atLeast"/>
      </w:pPr>
    </w:p>
    <w:p w:rsidR="00987635" w:rsidRDefault="00987635" w:rsidP="00987635"/>
    <w:p w:rsidR="00C647FA" w:rsidRDefault="00C647FA"/>
    <w:sectPr w:rsidR="00C647FA" w:rsidSect="00CD1A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A6" w:rsidRDefault="00836FA6" w:rsidP="00CD1A81">
      <w:pPr>
        <w:spacing w:after="0" w:line="240" w:lineRule="auto"/>
      </w:pPr>
      <w:r>
        <w:separator/>
      </w:r>
    </w:p>
  </w:endnote>
  <w:endnote w:type="continuationSeparator" w:id="0">
    <w:p w:rsidR="00836FA6" w:rsidRDefault="00836FA6" w:rsidP="00CD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A6" w:rsidRDefault="00836FA6" w:rsidP="00CD1A81">
      <w:pPr>
        <w:spacing w:after="0" w:line="240" w:lineRule="auto"/>
      </w:pPr>
      <w:r>
        <w:separator/>
      </w:r>
    </w:p>
  </w:footnote>
  <w:footnote w:type="continuationSeparator" w:id="0">
    <w:p w:rsidR="00836FA6" w:rsidRDefault="00836FA6" w:rsidP="00CD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7891"/>
      <w:docPartObj>
        <w:docPartGallery w:val="Page Numbers (Top of Page)"/>
        <w:docPartUnique/>
      </w:docPartObj>
    </w:sdtPr>
    <w:sdtContent>
      <w:p w:rsidR="001E6721" w:rsidRDefault="001E67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5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E6721" w:rsidRDefault="001E67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635"/>
    <w:rsid w:val="00001D5A"/>
    <w:rsid w:val="000042FF"/>
    <w:rsid w:val="00021D17"/>
    <w:rsid w:val="00024B03"/>
    <w:rsid w:val="00056E50"/>
    <w:rsid w:val="00063050"/>
    <w:rsid w:val="00074A59"/>
    <w:rsid w:val="00092D72"/>
    <w:rsid w:val="000A3D58"/>
    <w:rsid w:val="000B0B62"/>
    <w:rsid w:val="000C49B3"/>
    <w:rsid w:val="000E2DD0"/>
    <w:rsid w:val="00110C92"/>
    <w:rsid w:val="00124A7F"/>
    <w:rsid w:val="001346D5"/>
    <w:rsid w:val="0014019B"/>
    <w:rsid w:val="001448F0"/>
    <w:rsid w:val="001478D9"/>
    <w:rsid w:val="001552D4"/>
    <w:rsid w:val="00156A66"/>
    <w:rsid w:val="00157319"/>
    <w:rsid w:val="00176C1E"/>
    <w:rsid w:val="0018187E"/>
    <w:rsid w:val="00197279"/>
    <w:rsid w:val="001B22F2"/>
    <w:rsid w:val="001C1299"/>
    <w:rsid w:val="001D6FA5"/>
    <w:rsid w:val="001D78C7"/>
    <w:rsid w:val="001E6721"/>
    <w:rsid w:val="0022358E"/>
    <w:rsid w:val="002371DD"/>
    <w:rsid w:val="00260612"/>
    <w:rsid w:val="00274428"/>
    <w:rsid w:val="002760EE"/>
    <w:rsid w:val="00276AC6"/>
    <w:rsid w:val="00286AA9"/>
    <w:rsid w:val="002B0873"/>
    <w:rsid w:val="002E4AEF"/>
    <w:rsid w:val="002F1AF7"/>
    <w:rsid w:val="002F7FAA"/>
    <w:rsid w:val="003046D8"/>
    <w:rsid w:val="00316364"/>
    <w:rsid w:val="0032409E"/>
    <w:rsid w:val="00330EF5"/>
    <w:rsid w:val="00342660"/>
    <w:rsid w:val="00352772"/>
    <w:rsid w:val="00352930"/>
    <w:rsid w:val="00396576"/>
    <w:rsid w:val="003B7C79"/>
    <w:rsid w:val="003D475E"/>
    <w:rsid w:val="003E09A5"/>
    <w:rsid w:val="003F4C0B"/>
    <w:rsid w:val="00401DD4"/>
    <w:rsid w:val="004368DD"/>
    <w:rsid w:val="00453775"/>
    <w:rsid w:val="00460C88"/>
    <w:rsid w:val="00480824"/>
    <w:rsid w:val="00482A27"/>
    <w:rsid w:val="004D4349"/>
    <w:rsid w:val="0050396E"/>
    <w:rsid w:val="0051197F"/>
    <w:rsid w:val="005B34A0"/>
    <w:rsid w:val="005C5E03"/>
    <w:rsid w:val="0060535C"/>
    <w:rsid w:val="0062015B"/>
    <w:rsid w:val="00627082"/>
    <w:rsid w:val="0069130C"/>
    <w:rsid w:val="006A077C"/>
    <w:rsid w:val="006B3ECD"/>
    <w:rsid w:val="006D450F"/>
    <w:rsid w:val="006E175C"/>
    <w:rsid w:val="00731B17"/>
    <w:rsid w:val="00750CC2"/>
    <w:rsid w:val="0075580F"/>
    <w:rsid w:val="00755F3A"/>
    <w:rsid w:val="007575A2"/>
    <w:rsid w:val="007616CE"/>
    <w:rsid w:val="007671F2"/>
    <w:rsid w:val="007824FD"/>
    <w:rsid w:val="007959B9"/>
    <w:rsid w:val="007D6E85"/>
    <w:rsid w:val="007D7020"/>
    <w:rsid w:val="007E78C9"/>
    <w:rsid w:val="007F7984"/>
    <w:rsid w:val="00836FA6"/>
    <w:rsid w:val="0084018A"/>
    <w:rsid w:val="0084063F"/>
    <w:rsid w:val="00841FF7"/>
    <w:rsid w:val="00862C86"/>
    <w:rsid w:val="00872AC0"/>
    <w:rsid w:val="008950E5"/>
    <w:rsid w:val="008A3555"/>
    <w:rsid w:val="008A575F"/>
    <w:rsid w:val="008B4E28"/>
    <w:rsid w:val="008D5669"/>
    <w:rsid w:val="00907E38"/>
    <w:rsid w:val="00987635"/>
    <w:rsid w:val="009E45A2"/>
    <w:rsid w:val="009F1262"/>
    <w:rsid w:val="00A4251A"/>
    <w:rsid w:val="00A4562A"/>
    <w:rsid w:val="00AA3060"/>
    <w:rsid w:val="00AB0F4E"/>
    <w:rsid w:val="00AD56AD"/>
    <w:rsid w:val="00AD6F91"/>
    <w:rsid w:val="00B16FC4"/>
    <w:rsid w:val="00B256CA"/>
    <w:rsid w:val="00B34DB1"/>
    <w:rsid w:val="00B555E5"/>
    <w:rsid w:val="00B71326"/>
    <w:rsid w:val="00B73865"/>
    <w:rsid w:val="00B77A27"/>
    <w:rsid w:val="00B84535"/>
    <w:rsid w:val="00B86519"/>
    <w:rsid w:val="00BA6D63"/>
    <w:rsid w:val="00BB2D13"/>
    <w:rsid w:val="00BD3879"/>
    <w:rsid w:val="00BF4138"/>
    <w:rsid w:val="00BF6E36"/>
    <w:rsid w:val="00C02B81"/>
    <w:rsid w:val="00C11477"/>
    <w:rsid w:val="00C124F4"/>
    <w:rsid w:val="00C434D0"/>
    <w:rsid w:val="00C47DC1"/>
    <w:rsid w:val="00C60435"/>
    <w:rsid w:val="00C647FA"/>
    <w:rsid w:val="00C75CFC"/>
    <w:rsid w:val="00CA42BB"/>
    <w:rsid w:val="00CB42E3"/>
    <w:rsid w:val="00CC4EE8"/>
    <w:rsid w:val="00CD1944"/>
    <w:rsid w:val="00CD1A81"/>
    <w:rsid w:val="00CD508B"/>
    <w:rsid w:val="00CE184E"/>
    <w:rsid w:val="00CE26BD"/>
    <w:rsid w:val="00D12200"/>
    <w:rsid w:val="00D34457"/>
    <w:rsid w:val="00D419D9"/>
    <w:rsid w:val="00D432B3"/>
    <w:rsid w:val="00D66F9E"/>
    <w:rsid w:val="00D723C2"/>
    <w:rsid w:val="00D87C42"/>
    <w:rsid w:val="00DB42F5"/>
    <w:rsid w:val="00DC61AA"/>
    <w:rsid w:val="00DE3AF1"/>
    <w:rsid w:val="00E50D62"/>
    <w:rsid w:val="00E55C64"/>
    <w:rsid w:val="00E83B66"/>
    <w:rsid w:val="00E8597E"/>
    <w:rsid w:val="00E87D33"/>
    <w:rsid w:val="00E95E15"/>
    <w:rsid w:val="00EA5EBF"/>
    <w:rsid w:val="00EB0233"/>
    <w:rsid w:val="00EC08A6"/>
    <w:rsid w:val="00ED5CFC"/>
    <w:rsid w:val="00EF1B1B"/>
    <w:rsid w:val="00EF5165"/>
    <w:rsid w:val="00F022D7"/>
    <w:rsid w:val="00F44F7D"/>
    <w:rsid w:val="00F460D8"/>
    <w:rsid w:val="00F50067"/>
    <w:rsid w:val="00F62AF3"/>
    <w:rsid w:val="00F94599"/>
    <w:rsid w:val="00FC5B46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8"/>
  </w:style>
  <w:style w:type="paragraph" w:styleId="1">
    <w:name w:val="heading 1"/>
    <w:basedOn w:val="a"/>
    <w:next w:val="a"/>
    <w:link w:val="10"/>
    <w:qFormat/>
    <w:rsid w:val="0098763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76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63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8763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semiHidden/>
    <w:unhideWhenUsed/>
    <w:rsid w:val="009876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header"/>
    <w:basedOn w:val="a"/>
    <w:link w:val="11"/>
    <w:uiPriority w:val="99"/>
    <w:unhideWhenUsed/>
    <w:rsid w:val="009876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uiPriority w:val="99"/>
    <w:rsid w:val="00987635"/>
  </w:style>
  <w:style w:type="paragraph" w:styleId="a6">
    <w:name w:val="footer"/>
    <w:basedOn w:val="a"/>
    <w:link w:val="12"/>
    <w:uiPriority w:val="99"/>
    <w:semiHidden/>
    <w:unhideWhenUsed/>
    <w:rsid w:val="009876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rsid w:val="00987635"/>
  </w:style>
  <w:style w:type="paragraph" w:styleId="a8">
    <w:name w:val="Title"/>
    <w:basedOn w:val="a"/>
    <w:link w:val="13"/>
    <w:qFormat/>
    <w:rsid w:val="009876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9">
    <w:name w:val="Название Знак"/>
    <w:basedOn w:val="a0"/>
    <w:rsid w:val="009876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8763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Нижний колонтитул1"/>
    <w:basedOn w:val="a"/>
    <w:rsid w:val="00987635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  <w:style w:type="character" w:customStyle="1" w:styleId="13">
    <w:name w:val="Название Знак1"/>
    <w:basedOn w:val="a0"/>
    <w:link w:val="a8"/>
    <w:locked/>
    <w:rsid w:val="0098763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987635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987635"/>
    <w:rPr>
      <w:rFonts w:eastAsiaTheme="minorHAnsi"/>
      <w:lang w:eastAsia="en-US"/>
    </w:rPr>
  </w:style>
  <w:style w:type="table" w:styleId="aa">
    <w:name w:val="Table Grid"/>
    <w:basedOn w:val="a1"/>
    <w:uiPriority w:val="59"/>
    <w:rsid w:val="009876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8763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0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D093-7C51-4D0F-847C-5FE022D1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15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111</cp:revision>
  <cp:lastPrinted>2020-11-20T05:49:00Z</cp:lastPrinted>
  <dcterms:created xsi:type="dcterms:W3CDTF">2020-11-17T10:59:00Z</dcterms:created>
  <dcterms:modified xsi:type="dcterms:W3CDTF">2020-11-20T05:49:00Z</dcterms:modified>
</cp:coreProperties>
</file>