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5.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C" w:rsidRDefault="0041457C" w:rsidP="00145FE3">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145FE3">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0B18EE" w:rsidRDefault="000B18EE" w:rsidP="00EA1EC6">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sidR="00EA1EC6" w:rsidRPr="000B18EE">
        <w:rPr>
          <w:rFonts w:ascii="Times New Roman" w:eastAsia="Times New Roman" w:hAnsi="Times New Roman" w:cs="Times New Roman"/>
          <w:b/>
          <w:sz w:val="24"/>
          <w:szCs w:val="24"/>
        </w:rPr>
        <w:t xml:space="preserve"> проект решения</w:t>
      </w:r>
      <w:r w:rsidRPr="000B18EE">
        <w:rPr>
          <w:rFonts w:ascii="Times New Roman" w:eastAsia="Times New Roman" w:hAnsi="Times New Roman" w:cs="Times New Roman"/>
          <w:b/>
          <w:sz w:val="24"/>
          <w:szCs w:val="24"/>
        </w:rPr>
        <w:t xml:space="preserve"> Сельской Думы сельского поселения</w:t>
      </w:r>
      <w:r>
        <w:rPr>
          <w:rFonts w:ascii="Times New Roman" w:eastAsia="Times New Roman" w:hAnsi="Times New Roman" w:cs="Times New Roman"/>
          <w:b/>
          <w:sz w:val="24"/>
          <w:szCs w:val="24"/>
        </w:rPr>
        <w:t xml:space="preserve"> «</w:t>
      </w:r>
      <w:r w:rsidR="00BC0D2B">
        <w:rPr>
          <w:rFonts w:ascii="Times New Roman" w:eastAsia="Times New Roman" w:hAnsi="Times New Roman" w:cs="Times New Roman"/>
          <w:b/>
          <w:sz w:val="24"/>
          <w:szCs w:val="24"/>
        </w:rPr>
        <w:t>Деревня Манино</w:t>
      </w:r>
      <w:r>
        <w:rPr>
          <w:rFonts w:ascii="Times New Roman" w:eastAsia="Times New Roman" w:hAnsi="Times New Roman" w:cs="Times New Roman"/>
          <w:b/>
          <w:sz w:val="24"/>
          <w:szCs w:val="24"/>
        </w:rPr>
        <w:t xml:space="preserve">» </w:t>
      </w:r>
      <w:r w:rsidR="00EA1EC6" w:rsidRPr="000B18EE">
        <w:rPr>
          <w:rFonts w:ascii="Times New Roman" w:eastAsia="Times New Roman" w:hAnsi="Times New Roman" w:cs="Times New Roman"/>
          <w:b/>
          <w:sz w:val="24"/>
          <w:szCs w:val="24"/>
        </w:rPr>
        <w:t xml:space="preserve">«О бюджете сельского поселения </w:t>
      </w:r>
      <w:r w:rsidR="00EA1EC6" w:rsidRPr="000B18EE">
        <w:rPr>
          <w:rFonts w:ascii="Times New Roman" w:hAnsi="Times New Roman" w:cs="Times New Roman"/>
          <w:b/>
          <w:sz w:val="24"/>
          <w:szCs w:val="24"/>
        </w:rPr>
        <w:t>«</w:t>
      </w:r>
      <w:r w:rsidR="00BC0D2B">
        <w:rPr>
          <w:rFonts w:ascii="Times New Roman" w:hAnsi="Times New Roman" w:cs="Times New Roman"/>
          <w:b/>
          <w:sz w:val="24"/>
          <w:szCs w:val="24"/>
        </w:rPr>
        <w:t>Деревня Манино</w:t>
      </w:r>
      <w:r w:rsidR="00EA1EC6" w:rsidRPr="000B18EE">
        <w:rPr>
          <w:rFonts w:ascii="Times New Roman" w:hAnsi="Times New Roman" w:cs="Times New Roman"/>
          <w:b/>
          <w:sz w:val="24"/>
          <w:szCs w:val="24"/>
        </w:rPr>
        <w:t>»</w:t>
      </w:r>
    </w:p>
    <w:p w:rsidR="00EA1EC6" w:rsidRPr="000B18EE" w:rsidRDefault="00EA1EC6" w:rsidP="00EA1EC6">
      <w:pPr>
        <w:spacing w:after="0"/>
        <w:jc w:val="center"/>
        <w:rPr>
          <w:rFonts w:ascii="Times New Roman" w:hAnsi="Times New Roman" w:cs="Times New Roman"/>
          <w:b/>
          <w:sz w:val="24"/>
          <w:szCs w:val="24"/>
        </w:rPr>
      </w:pPr>
      <w:r w:rsidRPr="000B18EE">
        <w:rPr>
          <w:rFonts w:ascii="Times New Roman" w:hAnsi="Times New Roman" w:cs="Times New Roman"/>
          <w:b/>
          <w:sz w:val="24"/>
          <w:szCs w:val="24"/>
        </w:rPr>
        <w:t xml:space="preserve"> </w:t>
      </w:r>
      <w:r w:rsidRPr="000B18EE">
        <w:rPr>
          <w:rFonts w:ascii="Times New Roman" w:eastAsia="Times New Roman" w:hAnsi="Times New Roman" w:cs="Times New Roman"/>
          <w:b/>
          <w:sz w:val="24"/>
          <w:szCs w:val="24"/>
        </w:rPr>
        <w:t>на 201</w:t>
      </w:r>
      <w:r w:rsidR="0072722E">
        <w:rPr>
          <w:rFonts w:ascii="Times New Roman" w:eastAsia="Times New Roman" w:hAnsi="Times New Roman" w:cs="Times New Roman"/>
          <w:b/>
          <w:sz w:val="24"/>
          <w:szCs w:val="24"/>
        </w:rPr>
        <w:t>7</w:t>
      </w:r>
      <w:r w:rsidRPr="000B18EE">
        <w:rPr>
          <w:rFonts w:ascii="Times New Roman" w:eastAsia="Times New Roman" w:hAnsi="Times New Roman" w:cs="Times New Roman"/>
          <w:b/>
          <w:sz w:val="24"/>
          <w:szCs w:val="24"/>
        </w:rPr>
        <w:t xml:space="preserve"> год и плановый период 201</w:t>
      </w:r>
      <w:r w:rsidR="0072722E">
        <w:rPr>
          <w:rFonts w:ascii="Times New Roman" w:eastAsia="Times New Roman" w:hAnsi="Times New Roman" w:cs="Times New Roman"/>
          <w:b/>
          <w:sz w:val="24"/>
          <w:szCs w:val="24"/>
        </w:rPr>
        <w:t>8</w:t>
      </w:r>
      <w:r w:rsidRPr="000B18EE">
        <w:rPr>
          <w:rFonts w:ascii="Times New Roman" w:eastAsia="Times New Roman" w:hAnsi="Times New Roman" w:cs="Times New Roman"/>
          <w:b/>
          <w:sz w:val="24"/>
          <w:szCs w:val="24"/>
        </w:rPr>
        <w:t xml:space="preserve"> и 201</w:t>
      </w:r>
      <w:r w:rsidR="0072722E">
        <w:rPr>
          <w:rFonts w:ascii="Times New Roman" w:eastAsia="Times New Roman" w:hAnsi="Times New Roman" w:cs="Times New Roman"/>
          <w:b/>
          <w:sz w:val="24"/>
          <w:szCs w:val="24"/>
        </w:rPr>
        <w:t>9</w:t>
      </w:r>
      <w:r w:rsidRPr="000B18EE">
        <w:rPr>
          <w:rFonts w:ascii="Times New Roman" w:eastAsia="Times New Roman" w:hAnsi="Times New Roman" w:cs="Times New Roman"/>
          <w:b/>
          <w:sz w:val="24"/>
          <w:szCs w:val="24"/>
        </w:rPr>
        <w:t xml:space="preserve"> годов.</w:t>
      </w:r>
    </w:p>
    <w:p w:rsidR="00EA1EC6" w:rsidRPr="001D5DA4" w:rsidRDefault="001D5DA4" w:rsidP="001D5DA4">
      <w:pPr>
        <w:tabs>
          <w:tab w:val="left" w:pos="3330"/>
        </w:tabs>
        <w:spacing w:before="240"/>
        <w:jc w:val="center"/>
        <w:rPr>
          <w:rFonts w:ascii="Times New Roman" w:hAnsi="Times New Roman" w:cs="Times New Roman"/>
          <w:b/>
          <w:sz w:val="24"/>
          <w:szCs w:val="24"/>
        </w:rPr>
      </w:pPr>
      <w:r w:rsidRPr="001D5DA4">
        <w:rPr>
          <w:rFonts w:ascii="Times New Roman" w:hAnsi="Times New Roman" w:cs="Times New Roman"/>
          <w:b/>
          <w:sz w:val="24"/>
          <w:szCs w:val="24"/>
        </w:rPr>
        <w:t>1.</w:t>
      </w:r>
      <w:r>
        <w:rPr>
          <w:rFonts w:ascii="Times New Roman" w:hAnsi="Times New Roman" w:cs="Times New Roman"/>
          <w:b/>
          <w:sz w:val="24"/>
          <w:szCs w:val="24"/>
        </w:rPr>
        <w:t xml:space="preserve"> </w:t>
      </w:r>
      <w:r w:rsidRPr="001D5DA4">
        <w:rPr>
          <w:rFonts w:ascii="Times New Roman" w:hAnsi="Times New Roman" w:cs="Times New Roman"/>
          <w:b/>
          <w:sz w:val="24"/>
          <w:szCs w:val="24"/>
        </w:rPr>
        <w:t>Общие положения</w:t>
      </w:r>
    </w:p>
    <w:p w:rsidR="00E84B10" w:rsidRPr="00C109AD" w:rsidRDefault="00E84B10" w:rsidP="00211CAD">
      <w:pPr>
        <w:spacing w:after="20" w:line="264" w:lineRule="auto"/>
        <w:ind w:firstLine="567"/>
        <w:jc w:val="both"/>
        <w:rPr>
          <w:rFonts w:ascii="Times New Roman" w:eastAsia="Calibri" w:hAnsi="Times New Roman" w:cs="Times New Roman"/>
          <w:sz w:val="24"/>
          <w:szCs w:val="24"/>
        </w:rPr>
      </w:pPr>
      <w:proofErr w:type="gramStart"/>
      <w:r>
        <w:rPr>
          <w:rFonts w:ascii="Times New Roman" w:hAnsi="Times New Roman"/>
          <w:sz w:val="24"/>
          <w:szCs w:val="24"/>
        </w:rPr>
        <w:t xml:space="preserve">Заключение </w:t>
      </w:r>
      <w:r w:rsidR="00A56BFD">
        <w:rPr>
          <w:rFonts w:ascii="Times New Roman" w:hAnsi="Times New Roman"/>
          <w:sz w:val="24"/>
          <w:szCs w:val="24"/>
        </w:rPr>
        <w:t>к</w:t>
      </w:r>
      <w:r>
        <w:rPr>
          <w:rFonts w:ascii="Times New Roman" w:hAnsi="Times New Roman"/>
          <w:sz w:val="24"/>
          <w:szCs w:val="24"/>
        </w:rPr>
        <w:t xml:space="preserve">онтрольно-счетной палатой муниципального района «Город Людиново и </w:t>
      </w:r>
      <w:proofErr w:type="spellStart"/>
      <w:r>
        <w:rPr>
          <w:rFonts w:ascii="Times New Roman" w:hAnsi="Times New Roman"/>
          <w:sz w:val="24"/>
          <w:szCs w:val="24"/>
        </w:rPr>
        <w:t>Людиновский</w:t>
      </w:r>
      <w:proofErr w:type="spellEnd"/>
      <w:r>
        <w:rPr>
          <w:rFonts w:ascii="Times New Roman" w:hAnsi="Times New Roman"/>
          <w:sz w:val="24"/>
          <w:szCs w:val="24"/>
        </w:rPr>
        <w:t xml:space="preserve"> район» на проект решения Сельской Думы </w:t>
      </w:r>
      <w:r w:rsidRPr="00AE75C7">
        <w:rPr>
          <w:rFonts w:ascii="Times New Roman" w:hAnsi="Times New Roman" w:cs="Times New Roman"/>
          <w:sz w:val="24"/>
          <w:szCs w:val="24"/>
        </w:rPr>
        <w:t xml:space="preserve">«О бюджете  </w:t>
      </w:r>
      <w:r>
        <w:rPr>
          <w:rFonts w:ascii="Times New Roman" w:hAnsi="Times New Roman" w:cs="Times New Roman"/>
          <w:sz w:val="24"/>
          <w:szCs w:val="24"/>
        </w:rPr>
        <w:t>сельского поселения «</w:t>
      </w:r>
      <w:r w:rsidR="00BC0D2B">
        <w:rPr>
          <w:rFonts w:ascii="Times New Roman" w:hAnsi="Times New Roman" w:cs="Times New Roman"/>
          <w:sz w:val="24"/>
          <w:szCs w:val="24"/>
        </w:rPr>
        <w:t>Деревня Манино</w:t>
      </w:r>
      <w:r>
        <w:rPr>
          <w:rFonts w:ascii="Times New Roman" w:hAnsi="Times New Roman" w:cs="Times New Roman"/>
          <w:sz w:val="24"/>
          <w:szCs w:val="24"/>
        </w:rPr>
        <w:t>»</w:t>
      </w:r>
      <w:r w:rsidRPr="00AE75C7">
        <w:rPr>
          <w:rFonts w:ascii="Times New Roman" w:hAnsi="Times New Roman" w:cs="Times New Roman"/>
          <w:sz w:val="24"/>
          <w:szCs w:val="24"/>
        </w:rPr>
        <w:t xml:space="preserve"> на 201</w:t>
      </w:r>
      <w:r w:rsidR="00D84840">
        <w:rPr>
          <w:rFonts w:ascii="Times New Roman" w:hAnsi="Times New Roman" w:cs="Times New Roman"/>
          <w:sz w:val="24"/>
          <w:szCs w:val="24"/>
        </w:rPr>
        <w:t>7</w:t>
      </w:r>
      <w:r w:rsidRPr="00AE75C7">
        <w:rPr>
          <w:rFonts w:ascii="Times New Roman" w:hAnsi="Times New Roman" w:cs="Times New Roman"/>
          <w:sz w:val="24"/>
          <w:szCs w:val="24"/>
        </w:rPr>
        <w:t xml:space="preserve"> год и на плановый период 201</w:t>
      </w:r>
      <w:r w:rsidR="00D84840">
        <w:rPr>
          <w:rFonts w:ascii="Times New Roman" w:hAnsi="Times New Roman" w:cs="Times New Roman"/>
          <w:sz w:val="24"/>
          <w:szCs w:val="24"/>
        </w:rPr>
        <w:t>8</w:t>
      </w:r>
      <w:r w:rsidRPr="00AE75C7">
        <w:rPr>
          <w:rFonts w:ascii="Times New Roman" w:hAnsi="Times New Roman" w:cs="Times New Roman"/>
          <w:sz w:val="24"/>
          <w:szCs w:val="24"/>
        </w:rPr>
        <w:t xml:space="preserve"> и 201</w:t>
      </w:r>
      <w:r w:rsidR="00D84840">
        <w:rPr>
          <w:rFonts w:ascii="Times New Roman" w:hAnsi="Times New Roman" w:cs="Times New Roman"/>
          <w:sz w:val="24"/>
          <w:szCs w:val="24"/>
        </w:rPr>
        <w:t>9</w:t>
      </w:r>
      <w:r w:rsidRPr="00AE75C7">
        <w:rPr>
          <w:rFonts w:ascii="Times New Roman" w:hAnsi="Times New Roman" w:cs="Times New Roman"/>
          <w:sz w:val="24"/>
          <w:szCs w:val="24"/>
        </w:rPr>
        <w:t xml:space="preserve"> годов»</w:t>
      </w:r>
      <w:r>
        <w:rPr>
          <w:rFonts w:ascii="Times New Roman" w:hAnsi="Times New Roman" w:cs="Times New Roman"/>
          <w:sz w:val="24"/>
          <w:szCs w:val="24"/>
        </w:rPr>
        <w:t xml:space="preserve"> </w:t>
      </w:r>
      <w:r>
        <w:rPr>
          <w:rFonts w:ascii="Times New Roman" w:hAnsi="Times New Roman"/>
          <w:sz w:val="24"/>
          <w:szCs w:val="24"/>
        </w:rPr>
        <w:t>подготовлено в соответствии с Бюджетным кодексом Российской Федерации,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w:t>
      </w:r>
      <w:proofErr w:type="gramEnd"/>
      <w:r>
        <w:rPr>
          <w:rFonts w:ascii="Times New Roman" w:hAnsi="Times New Roman"/>
          <w:sz w:val="24"/>
          <w:szCs w:val="24"/>
        </w:rPr>
        <w:t xml:space="preserve"> муниципальных образований», </w:t>
      </w:r>
      <w:r w:rsidR="00D84840">
        <w:rPr>
          <w:rFonts w:ascii="Times New Roman" w:hAnsi="Times New Roman" w:cs="Times New Roman"/>
          <w:sz w:val="24"/>
          <w:szCs w:val="24"/>
        </w:rPr>
        <w:t xml:space="preserve">Положением о контрольно-счетной палате муниципального района «Город Людиново и </w:t>
      </w:r>
      <w:proofErr w:type="spellStart"/>
      <w:r w:rsidR="00D84840">
        <w:rPr>
          <w:rFonts w:ascii="Times New Roman" w:hAnsi="Times New Roman" w:cs="Times New Roman"/>
          <w:sz w:val="24"/>
          <w:szCs w:val="24"/>
        </w:rPr>
        <w:t>Людиновский</w:t>
      </w:r>
      <w:proofErr w:type="spellEnd"/>
      <w:r w:rsidR="00D84840">
        <w:rPr>
          <w:rFonts w:ascii="Times New Roman" w:hAnsi="Times New Roman" w:cs="Times New Roman"/>
          <w:sz w:val="24"/>
          <w:szCs w:val="24"/>
        </w:rPr>
        <w:t xml:space="preserve"> район», утвержденным решением </w:t>
      </w:r>
      <w:proofErr w:type="spellStart"/>
      <w:r w:rsidR="00D84840" w:rsidRPr="00F84A7C">
        <w:rPr>
          <w:rFonts w:ascii="Times New Roman" w:hAnsi="Times New Roman" w:cs="Times New Roman"/>
          <w:sz w:val="24"/>
          <w:szCs w:val="24"/>
        </w:rPr>
        <w:t>Людиновского</w:t>
      </w:r>
      <w:proofErr w:type="spellEnd"/>
      <w:r w:rsidR="00D84840" w:rsidRPr="00F84A7C">
        <w:rPr>
          <w:rFonts w:ascii="Times New Roman" w:hAnsi="Times New Roman" w:cs="Times New Roman"/>
          <w:sz w:val="24"/>
          <w:szCs w:val="24"/>
        </w:rPr>
        <w:t xml:space="preserve"> Районного Собрания </w:t>
      </w:r>
      <w:r w:rsidR="00D84840">
        <w:rPr>
          <w:rFonts w:ascii="Times New Roman" w:hAnsi="Times New Roman" w:cs="Times New Roman"/>
          <w:sz w:val="24"/>
          <w:szCs w:val="24"/>
        </w:rPr>
        <w:t xml:space="preserve">от 25.04.2012 № 181, </w:t>
      </w:r>
      <w:r>
        <w:rPr>
          <w:rFonts w:ascii="Times New Roman" w:hAnsi="Times New Roman"/>
          <w:sz w:val="24"/>
          <w:szCs w:val="24"/>
        </w:rPr>
        <w:t xml:space="preserve">Положением «О бюджетном процессе в </w:t>
      </w:r>
      <w:r w:rsidR="004B0223">
        <w:rPr>
          <w:rFonts w:ascii="Times New Roman" w:hAnsi="Times New Roman"/>
          <w:sz w:val="24"/>
          <w:szCs w:val="24"/>
        </w:rPr>
        <w:t xml:space="preserve">муниципальном образовании </w:t>
      </w:r>
      <w:r w:rsidR="005B5DEF">
        <w:rPr>
          <w:rFonts w:ascii="Times New Roman" w:hAnsi="Times New Roman"/>
          <w:sz w:val="24"/>
          <w:szCs w:val="24"/>
        </w:rPr>
        <w:t>сельск</w:t>
      </w:r>
      <w:r w:rsidR="004B0223">
        <w:rPr>
          <w:rFonts w:ascii="Times New Roman" w:hAnsi="Times New Roman"/>
          <w:sz w:val="24"/>
          <w:szCs w:val="24"/>
        </w:rPr>
        <w:t>ое</w:t>
      </w:r>
      <w:r w:rsidR="005B5DEF">
        <w:rPr>
          <w:rFonts w:ascii="Times New Roman" w:hAnsi="Times New Roman"/>
          <w:sz w:val="24"/>
          <w:szCs w:val="24"/>
        </w:rPr>
        <w:t xml:space="preserve"> поселени</w:t>
      </w:r>
      <w:r w:rsidR="004B0223">
        <w:rPr>
          <w:rFonts w:ascii="Times New Roman" w:hAnsi="Times New Roman"/>
          <w:sz w:val="24"/>
          <w:szCs w:val="24"/>
        </w:rPr>
        <w:t>е</w:t>
      </w:r>
      <w:r w:rsidR="005B5DEF">
        <w:rPr>
          <w:rFonts w:ascii="Times New Roman" w:hAnsi="Times New Roman"/>
          <w:sz w:val="24"/>
          <w:szCs w:val="24"/>
        </w:rPr>
        <w:t xml:space="preserve"> «</w:t>
      </w:r>
      <w:r w:rsidR="00BC0D2B">
        <w:rPr>
          <w:rFonts w:ascii="Times New Roman" w:hAnsi="Times New Roman" w:cs="Times New Roman"/>
          <w:sz w:val="24"/>
          <w:szCs w:val="24"/>
        </w:rPr>
        <w:t>Деревня Манино</w:t>
      </w:r>
      <w:r w:rsidR="005B5DEF">
        <w:rPr>
          <w:rFonts w:ascii="Times New Roman" w:hAnsi="Times New Roman"/>
          <w:sz w:val="24"/>
          <w:szCs w:val="24"/>
        </w:rPr>
        <w:t>»</w:t>
      </w:r>
      <w:r w:rsidR="004B3D4F">
        <w:rPr>
          <w:rFonts w:ascii="Times New Roman" w:hAnsi="Times New Roman"/>
          <w:sz w:val="24"/>
          <w:szCs w:val="24"/>
        </w:rPr>
        <w:t>,</w:t>
      </w:r>
      <w:r w:rsidR="005B5DEF">
        <w:rPr>
          <w:rFonts w:ascii="Times New Roman" w:hAnsi="Times New Roman" w:cs="Times New Roman"/>
          <w:sz w:val="24"/>
          <w:szCs w:val="24"/>
        </w:rPr>
        <w:t xml:space="preserve"> утвержденным  решение Сельской Думы сельского поселения </w:t>
      </w:r>
      <w:r w:rsidR="005B5DEF">
        <w:rPr>
          <w:rFonts w:ascii="Times New Roman" w:hAnsi="Times New Roman"/>
          <w:sz w:val="24"/>
          <w:szCs w:val="24"/>
        </w:rPr>
        <w:t xml:space="preserve">от </w:t>
      </w:r>
      <w:r w:rsidR="00C14481">
        <w:rPr>
          <w:rFonts w:ascii="Times New Roman" w:hAnsi="Times New Roman"/>
          <w:sz w:val="24"/>
          <w:szCs w:val="24"/>
        </w:rPr>
        <w:t>18.11.2014 № 37</w:t>
      </w:r>
      <w:r w:rsidR="00C109AD" w:rsidRPr="00C109AD">
        <w:rPr>
          <w:rFonts w:ascii="Times New Roman" w:hAnsi="Times New Roman" w:cs="Times New Roman"/>
          <w:sz w:val="24"/>
          <w:szCs w:val="24"/>
        </w:rPr>
        <w:t xml:space="preserve"> (с изменениями от 04.09.2015 № 20 и от 16.06.2016 № 44</w:t>
      </w:r>
      <w:r w:rsidR="00C109AD">
        <w:rPr>
          <w:rFonts w:ascii="Times New Roman" w:hAnsi="Times New Roman" w:cs="Times New Roman"/>
          <w:sz w:val="24"/>
          <w:szCs w:val="24"/>
        </w:rPr>
        <w:t>)</w:t>
      </w:r>
      <w:r w:rsidRPr="00C109AD">
        <w:rPr>
          <w:rFonts w:ascii="Times New Roman" w:hAnsi="Times New Roman" w:cs="Times New Roman"/>
          <w:sz w:val="24"/>
          <w:szCs w:val="24"/>
        </w:rPr>
        <w:t>.</w:t>
      </w:r>
      <w:r w:rsidR="00C27C66" w:rsidRPr="00C109AD">
        <w:rPr>
          <w:rFonts w:ascii="Times New Roman" w:eastAsia="Calibri" w:hAnsi="Times New Roman" w:cs="Times New Roman"/>
          <w:sz w:val="24"/>
          <w:szCs w:val="24"/>
        </w:rPr>
        <w:t xml:space="preserve"> </w:t>
      </w:r>
    </w:p>
    <w:p w:rsidR="004B0223" w:rsidRDefault="00AE2655" w:rsidP="00211CAD">
      <w:pPr>
        <w:pStyle w:val="ConsNormal"/>
        <w:spacing w:after="40" w:line="264" w:lineRule="auto"/>
        <w:ind w:firstLine="567"/>
        <w:jc w:val="both"/>
        <w:rPr>
          <w:rFonts w:ascii="Times New Roman" w:hAnsi="Times New Roman" w:cs="Times New Roman"/>
          <w:sz w:val="24"/>
          <w:szCs w:val="24"/>
        </w:rPr>
      </w:pPr>
      <w:r w:rsidRPr="00AE2655">
        <w:rPr>
          <w:rFonts w:ascii="Times New Roman" w:hAnsi="Times New Roman" w:cs="Times New Roman"/>
          <w:sz w:val="24"/>
          <w:szCs w:val="24"/>
        </w:rPr>
        <w:t xml:space="preserve">Экспертиза проекта </w:t>
      </w:r>
      <w:r>
        <w:rPr>
          <w:rFonts w:ascii="Times New Roman" w:hAnsi="Times New Roman" w:cs="Times New Roman"/>
          <w:sz w:val="24"/>
          <w:szCs w:val="24"/>
        </w:rPr>
        <w:t xml:space="preserve">решения о бюджете сельского поселения </w:t>
      </w:r>
      <w:r w:rsidRPr="00AE2655">
        <w:rPr>
          <w:rFonts w:ascii="Times New Roman" w:hAnsi="Times New Roman" w:cs="Times New Roman"/>
          <w:sz w:val="24"/>
          <w:szCs w:val="24"/>
        </w:rPr>
        <w:t>на 201</w:t>
      </w:r>
      <w:r w:rsidR="00A64DDD">
        <w:rPr>
          <w:rFonts w:ascii="Times New Roman" w:hAnsi="Times New Roman" w:cs="Times New Roman"/>
          <w:sz w:val="24"/>
          <w:szCs w:val="24"/>
        </w:rPr>
        <w:t>7</w:t>
      </w:r>
      <w:r w:rsidRPr="00AE2655">
        <w:rPr>
          <w:rFonts w:ascii="Times New Roman" w:hAnsi="Times New Roman" w:cs="Times New Roman"/>
          <w:sz w:val="24"/>
          <w:szCs w:val="24"/>
        </w:rPr>
        <w:t xml:space="preserve"> год и плановый период </w:t>
      </w:r>
      <w:r w:rsidRPr="00512194">
        <w:rPr>
          <w:rFonts w:ascii="Times New Roman" w:hAnsi="Times New Roman" w:cs="Times New Roman"/>
          <w:sz w:val="24"/>
          <w:szCs w:val="24"/>
        </w:rPr>
        <w:t>201</w:t>
      </w:r>
      <w:r w:rsidR="00A64DDD">
        <w:rPr>
          <w:rFonts w:ascii="Times New Roman" w:hAnsi="Times New Roman" w:cs="Times New Roman"/>
          <w:sz w:val="24"/>
          <w:szCs w:val="24"/>
        </w:rPr>
        <w:t>8</w:t>
      </w:r>
      <w:r w:rsidR="000B18EE">
        <w:rPr>
          <w:rFonts w:ascii="Times New Roman" w:hAnsi="Times New Roman" w:cs="Times New Roman"/>
          <w:sz w:val="24"/>
          <w:szCs w:val="24"/>
        </w:rPr>
        <w:t>-</w:t>
      </w:r>
      <w:r w:rsidRPr="00512194">
        <w:rPr>
          <w:rFonts w:ascii="Times New Roman" w:hAnsi="Times New Roman" w:cs="Times New Roman"/>
          <w:sz w:val="24"/>
          <w:szCs w:val="24"/>
        </w:rPr>
        <w:t>201</w:t>
      </w:r>
      <w:r w:rsidR="00A64DDD">
        <w:rPr>
          <w:rFonts w:ascii="Times New Roman" w:hAnsi="Times New Roman" w:cs="Times New Roman"/>
          <w:sz w:val="24"/>
          <w:szCs w:val="24"/>
        </w:rPr>
        <w:t>9</w:t>
      </w:r>
      <w:r w:rsidRPr="00512194">
        <w:rPr>
          <w:rFonts w:ascii="Times New Roman" w:hAnsi="Times New Roman" w:cs="Times New Roman"/>
          <w:sz w:val="24"/>
          <w:szCs w:val="24"/>
        </w:rPr>
        <w:t xml:space="preserve"> годов проведена в целях определения </w:t>
      </w:r>
      <w:r w:rsidR="00512194" w:rsidRPr="00512194">
        <w:rPr>
          <w:rFonts w:ascii="Times New Roman" w:hAnsi="Times New Roman" w:cs="Times New Roman"/>
          <w:sz w:val="24"/>
          <w:szCs w:val="24"/>
        </w:rPr>
        <w:t>соответстви</w:t>
      </w:r>
      <w:r w:rsidR="00512194">
        <w:rPr>
          <w:rFonts w:ascii="Times New Roman" w:hAnsi="Times New Roman" w:cs="Times New Roman"/>
          <w:sz w:val="24"/>
          <w:szCs w:val="24"/>
        </w:rPr>
        <w:t>я</w:t>
      </w:r>
      <w:r w:rsidR="00512194" w:rsidRPr="00512194">
        <w:rPr>
          <w:rFonts w:ascii="Times New Roman" w:hAnsi="Times New Roman" w:cs="Times New Roman"/>
          <w:sz w:val="24"/>
          <w:szCs w:val="24"/>
        </w:rPr>
        <w:t xml:space="preserve"> документов представленных с проектом бюджета действующему бюджетному законодательству и Положению </w:t>
      </w:r>
      <w:r w:rsidR="004B0223">
        <w:rPr>
          <w:rFonts w:ascii="Times New Roman" w:hAnsi="Times New Roman"/>
          <w:sz w:val="24"/>
          <w:szCs w:val="24"/>
        </w:rPr>
        <w:t>«О бюджетном процессе в муниципальном образовании сельское поселение «</w:t>
      </w:r>
      <w:r w:rsidR="00BC0D2B">
        <w:rPr>
          <w:rFonts w:ascii="Times New Roman" w:hAnsi="Times New Roman" w:cs="Times New Roman"/>
          <w:sz w:val="24"/>
          <w:szCs w:val="24"/>
        </w:rPr>
        <w:t>Деревня Манино</w:t>
      </w:r>
      <w:r w:rsidR="004B0223">
        <w:rPr>
          <w:rFonts w:ascii="Times New Roman" w:hAnsi="Times New Roman"/>
          <w:sz w:val="24"/>
          <w:szCs w:val="24"/>
        </w:rPr>
        <w:t>»</w:t>
      </w:r>
      <w:r w:rsidR="00A64DDD">
        <w:rPr>
          <w:rFonts w:ascii="Times New Roman" w:hAnsi="Times New Roman"/>
          <w:sz w:val="24"/>
          <w:szCs w:val="24"/>
        </w:rPr>
        <w:t>.</w:t>
      </w:r>
      <w:r w:rsidR="000B18EE" w:rsidRPr="000B18EE">
        <w:rPr>
          <w:rFonts w:ascii="Times New Roman" w:hAnsi="Times New Roman" w:cs="Times New Roman"/>
          <w:sz w:val="24"/>
          <w:szCs w:val="24"/>
        </w:rPr>
        <w:t xml:space="preserve"> </w:t>
      </w:r>
    </w:p>
    <w:p w:rsidR="00A64DDD" w:rsidRDefault="00A64DDD" w:rsidP="00211CAD">
      <w:pPr>
        <w:pStyle w:val="a3"/>
        <w:spacing w:before="0" w:beforeAutospacing="0" w:after="0" w:afterAutospacing="0" w:line="264" w:lineRule="auto"/>
        <w:ind w:firstLine="567"/>
        <w:jc w:val="both"/>
        <w:rPr>
          <w:rFonts w:ascii="Times New Roman" w:hAnsi="Times New Roman"/>
          <w:color w:val="auto"/>
          <w:sz w:val="24"/>
          <w:szCs w:val="24"/>
        </w:rPr>
      </w:pPr>
      <w:r w:rsidRPr="00D242D3">
        <w:rPr>
          <w:rFonts w:ascii="Times New Roman" w:hAnsi="Times New Roman"/>
          <w:color w:val="auto"/>
          <w:sz w:val="24"/>
          <w:szCs w:val="24"/>
        </w:rPr>
        <w:t>В соответствии с пунктом 4 статьи 169 Бюджетного Кодекса Российской Федерации,</w:t>
      </w:r>
      <w:r>
        <w:rPr>
          <w:rFonts w:ascii="Times New Roman" w:hAnsi="Times New Roman"/>
          <w:color w:val="auto"/>
          <w:sz w:val="24"/>
          <w:szCs w:val="24"/>
        </w:rPr>
        <w:t xml:space="preserve"> </w:t>
      </w:r>
      <w:r w:rsidRPr="00D242D3">
        <w:rPr>
          <w:rFonts w:ascii="Times New Roman" w:hAnsi="Times New Roman"/>
          <w:color w:val="auto"/>
          <w:sz w:val="24"/>
          <w:szCs w:val="24"/>
        </w:rPr>
        <w:t xml:space="preserve">проект бюджета сельского поселения составлен </w:t>
      </w:r>
      <w:r w:rsidR="00C14481">
        <w:rPr>
          <w:rFonts w:ascii="Times New Roman" w:hAnsi="Times New Roman"/>
          <w:color w:val="auto"/>
          <w:sz w:val="24"/>
          <w:szCs w:val="24"/>
        </w:rPr>
        <w:t xml:space="preserve">на 3 года - </w:t>
      </w:r>
      <w:r w:rsidRPr="00D242D3">
        <w:rPr>
          <w:rFonts w:ascii="Times New Roman" w:hAnsi="Times New Roman"/>
          <w:color w:val="auto"/>
          <w:sz w:val="24"/>
          <w:szCs w:val="24"/>
        </w:rPr>
        <w:t>на очередной 201</w:t>
      </w:r>
      <w:r w:rsidR="004B3D4F">
        <w:rPr>
          <w:rFonts w:ascii="Times New Roman" w:hAnsi="Times New Roman"/>
          <w:color w:val="auto"/>
          <w:sz w:val="24"/>
          <w:szCs w:val="24"/>
        </w:rPr>
        <w:t>7</w:t>
      </w:r>
      <w:r w:rsidRPr="00D242D3">
        <w:rPr>
          <w:rFonts w:ascii="Times New Roman" w:hAnsi="Times New Roman"/>
          <w:color w:val="auto"/>
          <w:sz w:val="24"/>
          <w:szCs w:val="24"/>
        </w:rPr>
        <w:t xml:space="preserve"> год  и плановый период 201</w:t>
      </w:r>
      <w:r w:rsidR="004B3D4F">
        <w:rPr>
          <w:rFonts w:ascii="Times New Roman" w:hAnsi="Times New Roman"/>
          <w:color w:val="auto"/>
          <w:sz w:val="24"/>
          <w:szCs w:val="24"/>
        </w:rPr>
        <w:t>8</w:t>
      </w:r>
      <w:r w:rsidRPr="00D242D3">
        <w:rPr>
          <w:rFonts w:ascii="Times New Roman" w:hAnsi="Times New Roman"/>
          <w:color w:val="auto"/>
          <w:sz w:val="24"/>
          <w:szCs w:val="24"/>
        </w:rPr>
        <w:t xml:space="preserve"> и 201</w:t>
      </w:r>
      <w:r w:rsidR="004B3D4F">
        <w:rPr>
          <w:rFonts w:ascii="Times New Roman" w:hAnsi="Times New Roman"/>
          <w:color w:val="auto"/>
          <w:sz w:val="24"/>
          <w:szCs w:val="24"/>
        </w:rPr>
        <w:t>9</w:t>
      </w:r>
      <w:r w:rsidRPr="00D242D3">
        <w:rPr>
          <w:rFonts w:ascii="Times New Roman" w:hAnsi="Times New Roman"/>
          <w:color w:val="auto"/>
          <w:sz w:val="24"/>
          <w:szCs w:val="24"/>
        </w:rPr>
        <w:t xml:space="preserve"> годов. </w:t>
      </w:r>
    </w:p>
    <w:p w:rsidR="00A64DDD" w:rsidRPr="00D15AC1" w:rsidRDefault="00A64DDD" w:rsidP="00211CAD">
      <w:pPr>
        <w:pStyle w:val="a3"/>
        <w:spacing w:before="0" w:beforeAutospacing="0" w:after="0" w:afterAutospacing="0" w:line="264" w:lineRule="auto"/>
        <w:ind w:firstLine="567"/>
        <w:jc w:val="both"/>
        <w:rPr>
          <w:rFonts w:ascii="Times New Roman" w:hAnsi="Times New Roman"/>
          <w:color w:val="auto"/>
          <w:sz w:val="24"/>
          <w:szCs w:val="24"/>
        </w:rPr>
      </w:pPr>
      <w:r w:rsidRPr="00D15AC1">
        <w:rPr>
          <w:rFonts w:ascii="Times New Roman" w:hAnsi="Times New Roman"/>
          <w:sz w:val="24"/>
          <w:szCs w:val="24"/>
        </w:rPr>
        <w:t xml:space="preserve">Состав </w:t>
      </w:r>
      <w:r w:rsidR="004B3D4F" w:rsidRPr="00D15AC1">
        <w:rPr>
          <w:rFonts w:ascii="Times New Roman" w:hAnsi="Times New Roman"/>
          <w:sz w:val="24"/>
          <w:szCs w:val="24"/>
        </w:rPr>
        <w:t xml:space="preserve">документов и </w:t>
      </w:r>
      <w:proofErr w:type="gramStart"/>
      <w:r w:rsidR="004B3D4F" w:rsidRPr="00D15AC1">
        <w:rPr>
          <w:rFonts w:ascii="Times New Roman" w:hAnsi="Times New Roman"/>
          <w:sz w:val="24"/>
          <w:szCs w:val="24"/>
        </w:rPr>
        <w:t>материалов</w:t>
      </w:r>
      <w:r w:rsidRPr="00D15AC1">
        <w:rPr>
          <w:rFonts w:ascii="Times New Roman" w:hAnsi="Times New Roman"/>
          <w:sz w:val="24"/>
          <w:szCs w:val="24"/>
        </w:rPr>
        <w:t>,</w:t>
      </w:r>
      <w:r w:rsidR="004B3D4F" w:rsidRPr="00D15AC1">
        <w:rPr>
          <w:rFonts w:ascii="Times New Roman" w:hAnsi="Times New Roman"/>
          <w:sz w:val="24"/>
          <w:szCs w:val="24"/>
        </w:rPr>
        <w:t xml:space="preserve"> </w:t>
      </w:r>
      <w:r w:rsidR="00383616">
        <w:rPr>
          <w:rFonts w:ascii="Times New Roman" w:hAnsi="Times New Roman"/>
          <w:sz w:val="24"/>
          <w:szCs w:val="24"/>
        </w:rPr>
        <w:t>предоставляемых</w:t>
      </w:r>
      <w:r w:rsidR="004B3D4F" w:rsidRPr="00D15AC1">
        <w:rPr>
          <w:rFonts w:ascii="Times New Roman" w:hAnsi="Times New Roman"/>
          <w:sz w:val="24"/>
          <w:szCs w:val="24"/>
        </w:rPr>
        <w:t xml:space="preserve"> одновременно с</w:t>
      </w:r>
      <w:r w:rsidRPr="00D15AC1">
        <w:rPr>
          <w:rFonts w:ascii="Times New Roman" w:hAnsi="Times New Roman"/>
          <w:sz w:val="24"/>
          <w:szCs w:val="24"/>
        </w:rPr>
        <w:t xml:space="preserve"> проект</w:t>
      </w:r>
      <w:r w:rsidR="004B3D4F" w:rsidRPr="00D15AC1">
        <w:rPr>
          <w:rFonts w:ascii="Times New Roman" w:hAnsi="Times New Roman"/>
          <w:sz w:val="24"/>
          <w:szCs w:val="24"/>
        </w:rPr>
        <w:t>ом</w:t>
      </w:r>
      <w:r w:rsidRPr="00D15AC1">
        <w:rPr>
          <w:rFonts w:ascii="Times New Roman" w:hAnsi="Times New Roman"/>
          <w:sz w:val="24"/>
          <w:szCs w:val="24"/>
        </w:rPr>
        <w:t xml:space="preserve"> решения о бюджете</w:t>
      </w:r>
      <w:r w:rsidR="00383616">
        <w:rPr>
          <w:rFonts w:ascii="Times New Roman" w:hAnsi="Times New Roman"/>
          <w:sz w:val="24"/>
          <w:szCs w:val="24"/>
        </w:rPr>
        <w:t xml:space="preserve"> не полностью </w:t>
      </w:r>
      <w:r w:rsidRPr="00D15AC1">
        <w:rPr>
          <w:rFonts w:ascii="Times New Roman" w:hAnsi="Times New Roman"/>
          <w:sz w:val="24"/>
          <w:szCs w:val="24"/>
        </w:rPr>
        <w:t>соответствует</w:t>
      </w:r>
      <w:proofErr w:type="gramEnd"/>
      <w:r w:rsidRPr="00D15AC1">
        <w:rPr>
          <w:rFonts w:ascii="Times New Roman" w:hAnsi="Times New Roman"/>
          <w:sz w:val="24"/>
          <w:szCs w:val="24"/>
        </w:rPr>
        <w:t xml:space="preserve"> статье 184.</w:t>
      </w:r>
      <w:r w:rsidR="004B3D4F" w:rsidRPr="00D15AC1">
        <w:rPr>
          <w:rFonts w:ascii="Times New Roman" w:hAnsi="Times New Roman"/>
          <w:sz w:val="24"/>
          <w:szCs w:val="24"/>
        </w:rPr>
        <w:t>2</w:t>
      </w:r>
      <w:r w:rsidR="00046619" w:rsidRPr="00D15AC1">
        <w:rPr>
          <w:rFonts w:ascii="Times New Roman" w:hAnsi="Times New Roman"/>
          <w:sz w:val="24"/>
          <w:szCs w:val="24"/>
        </w:rPr>
        <w:t xml:space="preserve"> Бюджетного Кодекса РФ и статье </w:t>
      </w:r>
      <w:r w:rsidR="00C14481" w:rsidRPr="00D15AC1">
        <w:rPr>
          <w:rFonts w:ascii="Times New Roman" w:hAnsi="Times New Roman"/>
          <w:sz w:val="24"/>
          <w:szCs w:val="24"/>
        </w:rPr>
        <w:t>5</w:t>
      </w:r>
      <w:r w:rsidR="00046619" w:rsidRPr="00D15AC1">
        <w:rPr>
          <w:rFonts w:ascii="Times New Roman" w:hAnsi="Times New Roman"/>
          <w:sz w:val="24"/>
          <w:szCs w:val="24"/>
        </w:rPr>
        <w:t xml:space="preserve"> Положения </w:t>
      </w:r>
      <w:r w:rsidR="00C14481" w:rsidRPr="00D15AC1">
        <w:rPr>
          <w:rFonts w:ascii="Times New Roman" w:hAnsi="Times New Roman"/>
          <w:sz w:val="24"/>
          <w:szCs w:val="24"/>
        </w:rPr>
        <w:t>о</w:t>
      </w:r>
      <w:r w:rsidR="00046619" w:rsidRPr="00D15AC1">
        <w:rPr>
          <w:rFonts w:ascii="Times New Roman" w:hAnsi="Times New Roman"/>
          <w:sz w:val="24"/>
          <w:szCs w:val="24"/>
        </w:rPr>
        <w:t xml:space="preserve"> бюджетном процессе в сельском поселении</w:t>
      </w:r>
      <w:r w:rsidR="00C14481" w:rsidRPr="00D15AC1">
        <w:rPr>
          <w:rFonts w:ascii="Times New Roman" w:hAnsi="Times New Roman"/>
          <w:sz w:val="24"/>
          <w:szCs w:val="24"/>
        </w:rPr>
        <w:t>.</w:t>
      </w:r>
      <w:r w:rsidR="00383616">
        <w:rPr>
          <w:rFonts w:ascii="Times New Roman" w:hAnsi="Times New Roman"/>
          <w:sz w:val="24"/>
          <w:szCs w:val="24"/>
        </w:rPr>
        <w:t xml:space="preserve"> С проектом решения не были предоставлены паспорта муниципальных программ (проекты изменений в утвержденные муниципальные программы). Перечень муниципальных программ подлежащих реализации </w:t>
      </w:r>
      <w:r w:rsidR="00C109AD">
        <w:rPr>
          <w:rFonts w:ascii="Times New Roman" w:hAnsi="Times New Roman"/>
          <w:sz w:val="24"/>
          <w:szCs w:val="24"/>
        </w:rPr>
        <w:t>на территории сельского поселения проектом решения не определен.</w:t>
      </w:r>
    </w:p>
    <w:p w:rsidR="005C4A27" w:rsidRDefault="005C4A27" w:rsidP="00211CAD">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4917B9">
        <w:rPr>
          <w:rFonts w:ascii="Times New Roman" w:hAnsi="Times New Roman" w:cs="Times New Roman"/>
          <w:sz w:val="24"/>
          <w:szCs w:val="24"/>
        </w:rPr>
        <w:t>контрольно-счетную палату проект решения о бюджете сельского поселения представлен 0</w:t>
      </w:r>
      <w:r w:rsidR="00C14481">
        <w:rPr>
          <w:rFonts w:ascii="Times New Roman" w:hAnsi="Times New Roman" w:cs="Times New Roman"/>
          <w:sz w:val="24"/>
          <w:szCs w:val="24"/>
        </w:rPr>
        <w:t>2</w:t>
      </w:r>
      <w:r w:rsidR="004917B9">
        <w:rPr>
          <w:rFonts w:ascii="Times New Roman" w:hAnsi="Times New Roman" w:cs="Times New Roman"/>
          <w:sz w:val="24"/>
          <w:szCs w:val="24"/>
        </w:rPr>
        <w:t xml:space="preserve">.12.2016г., с нарушением срока установленного </w:t>
      </w:r>
      <w:r w:rsidR="00C14481">
        <w:rPr>
          <w:rFonts w:ascii="Times New Roman" w:hAnsi="Times New Roman" w:cs="Times New Roman"/>
          <w:sz w:val="24"/>
          <w:szCs w:val="24"/>
        </w:rPr>
        <w:t>пунктом 7.2. статьи 7 Положения о бюджетном процессе сельского посе</w:t>
      </w:r>
      <w:r w:rsidR="00D15AC1">
        <w:rPr>
          <w:rFonts w:ascii="Times New Roman" w:hAnsi="Times New Roman" w:cs="Times New Roman"/>
          <w:sz w:val="24"/>
          <w:szCs w:val="24"/>
        </w:rPr>
        <w:t>ления.</w:t>
      </w:r>
    </w:p>
    <w:p w:rsidR="00480D53" w:rsidRDefault="00961A56" w:rsidP="00480D5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пунктами 15.1</w:t>
      </w:r>
      <w:r w:rsidR="006537A2">
        <w:rPr>
          <w:rFonts w:ascii="Times New Roman" w:hAnsi="Times New Roman" w:cs="Times New Roman"/>
          <w:sz w:val="24"/>
          <w:szCs w:val="24"/>
        </w:rPr>
        <w:t>.</w:t>
      </w:r>
      <w:r>
        <w:rPr>
          <w:rFonts w:ascii="Times New Roman" w:hAnsi="Times New Roman" w:cs="Times New Roman"/>
          <w:sz w:val="24"/>
          <w:szCs w:val="24"/>
        </w:rPr>
        <w:t xml:space="preserve"> и 16.6</w:t>
      </w:r>
      <w:r w:rsidR="006537A2">
        <w:rPr>
          <w:rFonts w:ascii="Times New Roman" w:hAnsi="Times New Roman" w:cs="Times New Roman"/>
          <w:sz w:val="24"/>
          <w:szCs w:val="24"/>
        </w:rPr>
        <w:t>.</w:t>
      </w:r>
      <w:r>
        <w:rPr>
          <w:rFonts w:ascii="Times New Roman" w:hAnsi="Times New Roman" w:cs="Times New Roman"/>
          <w:sz w:val="24"/>
          <w:szCs w:val="24"/>
        </w:rPr>
        <w:t xml:space="preserve"> Положения о бюджетном процессе проект решения Сельской Думы о бюджете сельского поселения подлежит опубликованию не позднее, чем за 2 дня до проведения публичных слушаний.</w:t>
      </w:r>
      <w:r w:rsidR="00480D53" w:rsidRPr="00480D53">
        <w:rPr>
          <w:rFonts w:ascii="Times New Roman" w:hAnsi="Times New Roman" w:cs="Times New Roman"/>
          <w:sz w:val="24"/>
          <w:szCs w:val="24"/>
        </w:rPr>
        <w:t xml:space="preserve"> </w:t>
      </w:r>
      <w:r w:rsidR="00480D53">
        <w:rPr>
          <w:rFonts w:ascii="Times New Roman" w:hAnsi="Times New Roman" w:cs="Times New Roman"/>
          <w:sz w:val="24"/>
          <w:szCs w:val="24"/>
        </w:rPr>
        <w:t>Решением Сельской Думы сельского поселения от 23.11.2016 № 54 проведение публичных слушаний назначено на 08.12.206 года.</w:t>
      </w:r>
    </w:p>
    <w:p w:rsidR="004B3D4F" w:rsidRPr="009D4CF1" w:rsidRDefault="004B3D4F" w:rsidP="00211CAD">
      <w:pPr>
        <w:pStyle w:val="3"/>
        <w:spacing w:before="0" w:beforeAutospacing="0" w:after="0" w:afterAutospacing="0" w:line="264" w:lineRule="auto"/>
        <w:ind w:firstLine="567"/>
        <w:jc w:val="both"/>
        <w:rPr>
          <w:b w:val="0"/>
          <w:sz w:val="24"/>
          <w:szCs w:val="24"/>
        </w:rPr>
      </w:pPr>
      <w:r w:rsidRPr="009D4CF1">
        <w:rPr>
          <w:b w:val="0"/>
          <w:sz w:val="24"/>
          <w:szCs w:val="24"/>
        </w:rPr>
        <w:t>Проект решения Сельской Думы сельского поселения «</w:t>
      </w:r>
      <w:r w:rsidR="00BC0D2B" w:rsidRPr="009D4CF1">
        <w:rPr>
          <w:b w:val="0"/>
          <w:sz w:val="24"/>
          <w:szCs w:val="24"/>
        </w:rPr>
        <w:t>Деревня Манино</w:t>
      </w:r>
      <w:r w:rsidRPr="009D4CF1">
        <w:rPr>
          <w:b w:val="0"/>
          <w:sz w:val="24"/>
          <w:szCs w:val="24"/>
        </w:rPr>
        <w:t xml:space="preserve">» </w:t>
      </w:r>
      <w:proofErr w:type="spellStart"/>
      <w:r w:rsidRPr="009D4CF1">
        <w:rPr>
          <w:b w:val="0"/>
          <w:sz w:val="24"/>
          <w:szCs w:val="24"/>
        </w:rPr>
        <w:t>Людиновского</w:t>
      </w:r>
      <w:proofErr w:type="spellEnd"/>
      <w:r w:rsidRPr="009D4CF1">
        <w:rPr>
          <w:b w:val="0"/>
          <w:sz w:val="24"/>
          <w:szCs w:val="24"/>
        </w:rPr>
        <w:t xml:space="preserve"> района «О бюджете муниципального образования сельского поселения «</w:t>
      </w:r>
      <w:r w:rsidR="00BC0D2B" w:rsidRPr="009D4CF1">
        <w:rPr>
          <w:b w:val="0"/>
          <w:sz w:val="24"/>
          <w:szCs w:val="24"/>
        </w:rPr>
        <w:t>Деревня Манино</w:t>
      </w:r>
      <w:r w:rsidR="00C14481" w:rsidRPr="009D4CF1">
        <w:rPr>
          <w:b w:val="0"/>
          <w:sz w:val="24"/>
          <w:szCs w:val="24"/>
        </w:rPr>
        <w:t>» на 2017</w:t>
      </w:r>
      <w:r w:rsidRPr="009D4CF1">
        <w:rPr>
          <w:b w:val="0"/>
          <w:sz w:val="24"/>
          <w:szCs w:val="24"/>
        </w:rPr>
        <w:t xml:space="preserve"> год и на плановый период 201</w:t>
      </w:r>
      <w:r w:rsidR="00C14481" w:rsidRPr="009D4CF1">
        <w:rPr>
          <w:b w:val="0"/>
          <w:sz w:val="24"/>
          <w:szCs w:val="24"/>
        </w:rPr>
        <w:t>8 и 2019</w:t>
      </w:r>
      <w:r w:rsidRPr="009D4CF1">
        <w:rPr>
          <w:b w:val="0"/>
          <w:sz w:val="24"/>
          <w:szCs w:val="24"/>
        </w:rPr>
        <w:t xml:space="preserve"> годов» (далее - Проект </w:t>
      </w:r>
      <w:r w:rsidRPr="009D4CF1">
        <w:rPr>
          <w:b w:val="0"/>
          <w:sz w:val="24"/>
          <w:szCs w:val="24"/>
        </w:rPr>
        <w:lastRenderedPageBreak/>
        <w:t>бюджета) опубликова</w:t>
      </w:r>
      <w:r w:rsidR="00C14481" w:rsidRPr="009D4CF1">
        <w:rPr>
          <w:b w:val="0"/>
          <w:sz w:val="24"/>
          <w:szCs w:val="24"/>
        </w:rPr>
        <w:t xml:space="preserve">н </w:t>
      </w:r>
      <w:r w:rsidRPr="009D4CF1">
        <w:rPr>
          <w:b w:val="0"/>
          <w:bCs w:val="0"/>
          <w:sz w:val="24"/>
          <w:szCs w:val="24"/>
        </w:rPr>
        <w:t xml:space="preserve">на официальном </w:t>
      </w:r>
      <w:hyperlink w:history="1">
        <w:r w:rsidRPr="009D4CF1">
          <w:rPr>
            <w:rStyle w:val="af1"/>
            <w:b w:val="0"/>
            <w:bCs w:val="0"/>
            <w:color w:val="auto"/>
            <w:sz w:val="24"/>
            <w:szCs w:val="24"/>
            <w:u w:val="none"/>
          </w:rPr>
          <w:t>сайте газеты «Людиновский рабочий</w:t>
        </w:r>
      </w:hyperlink>
      <w:r w:rsidRPr="009D4CF1">
        <w:rPr>
          <w:b w:val="0"/>
          <w:bCs w:val="0"/>
          <w:sz w:val="24"/>
          <w:szCs w:val="24"/>
        </w:rPr>
        <w:t xml:space="preserve">» </w:t>
      </w:r>
      <w:r w:rsidR="00424484" w:rsidRPr="009D4CF1">
        <w:rPr>
          <w:b w:val="0"/>
          <w:bCs w:val="0"/>
          <w:sz w:val="24"/>
          <w:szCs w:val="24"/>
        </w:rPr>
        <w:t>0</w:t>
      </w:r>
      <w:r w:rsidR="009D4CF1" w:rsidRPr="009D4CF1">
        <w:rPr>
          <w:b w:val="0"/>
          <w:bCs w:val="0"/>
          <w:sz w:val="24"/>
          <w:szCs w:val="24"/>
        </w:rPr>
        <w:t>5</w:t>
      </w:r>
      <w:r w:rsidR="00424484" w:rsidRPr="009D4CF1">
        <w:rPr>
          <w:b w:val="0"/>
          <w:bCs w:val="0"/>
          <w:sz w:val="24"/>
          <w:szCs w:val="24"/>
        </w:rPr>
        <w:t xml:space="preserve"> декабря 2016 года</w:t>
      </w:r>
      <w:r w:rsidRPr="009D4CF1">
        <w:rPr>
          <w:b w:val="0"/>
          <w:bCs w:val="0"/>
          <w:sz w:val="24"/>
          <w:szCs w:val="24"/>
        </w:rPr>
        <w:t xml:space="preserve"> </w:t>
      </w:r>
      <w:r w:rsidR="00424484" w:rsidRPr="009D4CF1">
        <w:rPr>
          <w:b w:val="0"/>
          <w:bCs w:val="0"/>
          <w:sz w:val="24"/>
          <w:szCs w:val="24"/>
        </w:rPr>
        <w:t>(</w:t>
      </w:r>
      <w:hyperlink r:id="rId9" w:history="1">
        <w:r w:rsidRPr="009D4CF1">
          <w:rPr>
            <w:rStyle w:val="af1"/>
            <w:b w:val="0"/>
            <w:color w:val="auto"/>
            <w:sz w:val="24"/>
            <w:szCs w:val="24"/>
            <w:u w:val="none"/>
          </w:rPr>
          <w:t>www.ludinovskiy.ru</w:t>
        </w:r>
      </w:hyperlink>
      <w:r w:rsidR="00424484" w:rsidRPr="009D4CF1">
        <w:rPr>
          <w:b w:val="0"/>
        </w:rPr>
        <w:t>)</w:t>
      </w:r>
      <w:r w:rsidRPr="009D4CF1">
        <w:rPr>
          <w:b w:val="0"/>
          <w:sz w:val="24"/>
          <w:szCs w:val="24"/>
        </w:rPr>
        <w:t>.</w:t>
      </w:r>
    </w:p>
    <w:p w:rsidR="00733AA4" w:rsidRDefault="00733AA4" w:rsidP="00EA78D3">
      <w:pPr>
        <w:spacing w:after="0" w:line="264" w:lineRule="auto"/>
        <w:ind w:firstLine="624"/>
        <w:jc w:val="both"/>
        <w:rPr>
          <w:rFonts w:ascii="Times New Roman" w:hAnsi="Times New Roman" w:cs="Times New Roman"/>
          <w:sz w:val="24"/>
          <w:szCs w:val="24"/>
        </w:rPr>
      </w:pPr>
      <w:r w:rsidRPr="00733AA4">
        <w:rPr>
          <w:rFonts w:ascii="Times New Roman" w:hAnsi="Times New Roman" w:cs="Times New Roman"/>
          <w:sz w:val="24"/>
          <w:szCs w:val="24"/>
        </w:rPr>
        <w:t>Цель проведения экспертизы проекта бюджета на 201</w:t>
      </w:r>
      <w:r w:rsidR="004917B9">
        <w:rPr>
          <w:rFonts w:ascii="Times New Roman" w:hAnsi="Times New Roman" w:cs="Times New Roman"/>
          <w:sz w:val="24"/>
          <w:szCs w:val="24"/>
        </w:rPr>
        <w:t>7</w:t>
      </w:r>
      <w:r w:rsidRPr="00733AA4">
        <w:rPr>
          <w:rFonts w:ascii="Times New Roman" w:hAnsi="Times New Roman" w:cs="Times New Roman"/>
          <w:sz w:val="24"/>
          <w:szCs w:val="24"/>
        </w:rPr>
        <w:t xml:space="preserve"> год и  плановый период 201</w:t>
      </w:r>
      <w:r w:rsidR="004917B9">
        <w:rPr>
          <w:rFonts w:ascii="Times New Roman" w:hAnsi="Times New Roman" w:cs="Times New Roman"/>
          <w:sz w:val="24"/>
          <w:szCs w:val="24"/>
        </w:rPr>
        <w:t>8</w:t>
      </w:r>
      <w:r>
        <w:rPr>
          <w:rFonts w:ascii="Times New Roman" w:hAnsi="Times New Roman" w:cs="Times New Roman"/>
          <w:sz w:val="24"/>
          <w:szCs w:val="24"/>
        </w:rPr>
        <w:t xml:space="preserve"> и </w:t>
      </w:r>
      <w:r w:rsidRPr="00733AA4">
        <w:rPr>
          <w:rFonts w:ascii="Times New Roman" w:hAnsi="Times New Roman" w:cs="Times New Roman"/>
          <w:sz w:val="24"/>
          <w:szCs w:val="24"/>
        </w:rPr>
        <w:t>201</w:t>
      </w:r>
      <w:r w:rsidR="004917B9">
        <w:rPr>
          <w:rFonts w:ascii="Times New Roman" w:hAnsi="Times New Roman" w:cs="Times New Roman"/>
          <w:sz w:val="24"/>
          <w:szCs w:val="24"/>
        </w:rPr>
        <w:t>9</w:t>
      </w:r>
      <w:r w:rsidRPr="00733AA4">
        <w:rPr>
          <w:rFonts w:ascii="Times New Roman" w:hAnsi="Times New Roman" w:cs="Times New Roman"/>
          <w:sz w:val="24"/>
          <w:szCs w:val="24"/>
        </w:rPr>
        <w:t xml:space="preserve"> год</w:t>
      </w:r>
      <w:r>
        <w:rPr>
          <w:rFonts w:ascii="Times New Roman" w:hAnsi="Times New Roman" w:cs="Times New Roman"/>
          <w:sz w:val="24"/>
          <w:szCs w:val="24"/>
        </w:rPr>
        <w:t>ов</w:t>
      </w:r>
      <w:r w:rsidRPr="00733AA4">
        <w:rPr>
          <w:rFonts w:ascii="Times New Roman" w:hAnsi="Times New Roman" w:cs="Times New Roman"/>
          <w:sz w:val="24"/>
          <w:szCs w:val="24"/>
        </w:rPr>
        <w:t xml:space="preserve"> - определить соответствие документов представленных с проектом бюджета действующему бюджетному законодательству</w:t>
      </w:r>
      <w:r>
        <w:rPr>
          <w:rFonts w:ascii="Times New Roman" w:hAnsi="Times New Roman" w:cs="Times New Roman"/>
          <w:sz w:val="24"/>
          <w:szCs w:val="24"/>
        </w:rPr>
        <w:t>,</w:t>
      </w:r>
      <w:r w:rsidRPr="00733AA4">
        <w:rPr>
          <w:rFonts w:ascii="Times New Roman" w:hAnsi="Times New Roman" w:cs="Times New Roman"/>
          <w:sz w:val="24"/>
          <w:szCs w:val="24"/>
        </w:rPr>
        <w:t xml:space="preserve"> внутренней согласованности, обоснованности </w:t>
      </w:r>
      <w:r w:rsidRPr="006E3D01">
        <w:rPr>
          <w:rFonts w:ascii="Times New Roman" w:hAnsi="Times New Roman" w:cs="Times New Roman"/>
          <w:sz w:val="24"/>
          <w:szCs w:val="24"/>
        </w:rPr>
        <w:t>доходных и рас</w:t>
      </w:r>
      <w:r>
        <w:rPr>
          <w:rFonts w:ascii="Times New Roman" w:hAnsi="Times New Roman" w:cs="Times New Roman"/>
          <w:sz w:val="24"/>
          <w:szCs w:val="24"/>
        </w:rPr>
        <w:t>ходных статей, дефицита бюджета и</w:t>
      </w:r>
      <w:r w:rsidRPr="00733AA4">
        <w:rPr>
          <w:rFonts w:ascii="Times New Roman" w:hAnsi="Times New Roman" w:cs="Times New Roman"/>
          <w:sz w:val="24"/>
          <w:szCs w:val="24"/>
        </w:rPr>
        <w:t xml:space="preserve"> объемов бюджетных назначений.</w:t>
      </w:r>
    </w:p>
    <w:p w:rsidR="001D5DA4" w:rsidRPr="00A90860" w:rsidRDefault="00AC1303" w:rsidP="00982EC2">
      <w:pPr>
        <w:spacing w:before="160" w:after="160"/>
        <w:ind w:left="-357"/>
        <w:jc w:val="center"/>
        <w:rPr>
          <w:rFonts w:ascii="Times New Roman" w:hAnsi="Times New Roman" w:cs="Times New Roman"/>
          <w:b/>
          <w:sz w:val="25"/>
          <w:szCs w:val="25"/>
        </w:rPr>
      </w:pPr>
      <w:r w:rsidRPr="00D361CC">
        <w:rPr>
          <w:rFonts w:ascii="Times New Roman" w:hAnsi="Times New Roman" w:cs="Times New Roman"/>
          <w:b/>
          <w:sz w:val="28"/>
          <w:szCs w:val="28"/>
        </w:rPr>
        <w:t xml:space="preserve">        </w:t>
      </w:r>
      <w:r w:rsidR="001D5DA4" w:rsidRPr="00A90860">
        <w:rPr>
          <w:rFonts w:ascii="Times New Roman" w:hAnsi="Times New Roman" w:cs="Times New Roman"/>
          <w:b/>
          <w:sz w:val="25"/>
          <w:szCs w:val="25"/>
        </w:rPr>
        <w:t>2. Анализ соответствия  проекта бюджета требованиям бюджетного законодательства.</w:t>
      </w:r>
    </w:p>
    <w:p w:rsidR="001D5DA4" w:rsidRPr="00EA78D3" w:rsidRDefault="001D5DA4" w:rsidP="00EA78D3">
      <w:pPr>
        <w:widowControl w:val="0"/>
        <w:autoSpaceDE w:val="0"/>
        <w:autoSpaceDN w:val="0"/>
        <w:adjustRightInd w:val="0"/>
        <w:spacing w:after="0" w:line="264" w:lineRule="auto"/>
        <w:ind w:firstLine="624"/>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со статьей 172 Бюджетного кодекса РФ </w:t>
      </w:r>
      <w:r w:rsidR="000F15A8">
        <w:rPr>
          <w:rFonts w:ascii="Times New Roman" w:hAnsi="Times New Roman" w:cs="Times New Roman"/>
          <w:sz w:val="24"/>
          <w:szCs w:val="24"/>
        </w:rPr>
        <w:t xml:space="preserve">составление проекта </w:t>
      </w:r>
      <w:r w:rsidRPr="001D5DA4">
        <w:rPr>
          <w:rFonts w:ascii="Times New Roman" w:hAnsi="Times New Roman" w:cs="Times New Roman"/>
          <w:sz w:val="24"/>
          <w:szCs w:val="24"/>
        </w:rPr>
        <w:t xml:space="preserve">бюджета </w:t>
      </w:r>
      <w:r w:rsidRPr="00EA78D3">
        <w:rPr>
          <w:rFonts w:ascii="Times New Roman" w:hAnsi="Times New Roman" w:cs="Times New Roman"/>
          <w:sz w:val="24"/>
          <w:szCs w:val="24"/>
        </w:rPr>
        <w:t>сельского поселения «</w:t>
      </w:r>
      <w:r w:rsidR="00BC0D2B" w:rsidRPr="00EA78D3">
        <w:rPr>
          <w:rFonts w:ascii="Times New Roman" w:hAnsi="Times New Roman" w:cs="Times New Roman"/>
          <w:sz w:val="24"/>
          <w:szCs w:val="24"/>
        </w:rPr>
        <w:t>Деревня Манино</w:t>
      </w:r>
      <w:r w:rsidRPr="00EA78D3">
        <w:rPr>
          <w:rFonts w:ascii="Times New Roman" w:hAnsi="Times New Roman" w:cs="Times New Roman"/>
          <w:sz w:val="24"/>
          <w:szCs w:val="24"/>
        </w:rPr>
        <w:t>» на 201</w:t>
      </w:r>
      <w:r w:rsidR="008D3AC0" w:rsidRPr="00EA78D3">
        <w:rPr>
          <w:rFonts w:ascii="Times New Roman" w:hAnsi="Times New Roman" w:cs="Times New Roman"/>
          <w:sz w:val="24"/>
          <w:szCs w:val="24"/>
        </w:rPr>
        <w:t>7</w:t>
      </w:r>
      <w:r w:rsidRPr="00EA78D3">
        <w:rPr>
          <w:rFonts w:ascii="Times New Roman" w:hAnsi="Times New Roman" w:cs="Times New Roman"/>
          <w:sz w:val="24"/>
          <w:szCs w:val="24"/>
        </w:rPr>
        <w:t xml:space="preserve"> год и плановый период 201</w:t>
      </w:r>
      <w:r w:rsidR="008D3AC0" w:rsidRPr="00EA78D3">
        <w:rPr>
          <w:rFonts w:ascii="Times New Roman" w:hAnsi="Times New Roman" w:cs="Times New Roman"/>
          <w:sz w:val="24"/>
          <w:szCs w:val="24"/>
        </w:rPr>
        <w:t>8</w:t>
      </w:r>
      <w:r w:rsidRPr="00EA78D3">
        <w:rPr>
          <w:rFonts w:ascii="Times New Roman" w:hAnsi="Times New Roman" w:cs="Times New Roman"/>
          <w:sz w:val="24"/>
          <w:szCs w:val="24"/>
        </w:rPr>
        <w:t xml:space="preserve"> и 201</w:t>
      </w:r>
      <w:r w:rsidR="008D3AC0" w:rsidRPr="00EA78D3">
        <w:rPr>
          <w:rFonts w:ascii="Times New Roman" w:hAnsi="Times New Roman" w:cs="Times New Roman"/>
          <w:sz w:val="24"/>
          <w:szCs w:val="24"/>
        </w:rPr>
        <w:t>9</w:t>
      </w:r>
      <w:r w:rsidRPr="00EA78D3">
        <w:rPr>
          <w:rFonts w:ascii="Times New Roman" w:hAnsi="Times New Roman" w:cs="Times New Roman"/>
          <w:sz w:val="24"/>
          <w:szCs w:val="24"/>
        </w:rPr>
        <w:t xml:space="preserve">  годов </w:t>
      </w:r>
      <w:r w:rsidR="000F15A8" w:rsidRPr="00EA78D3">
        <w:rPr>
          <w:rFonts w:ascii="Times New Roman" w:hAnsi="Times New Roman" w:cs="Times New Roman"/>
          <w:sz w:val="24"/>
          <w:szCs w:val="24"/>
        </w:rPr>
        <w:t>основывается</w:t>
      </w:r>
      <w:r w:rsidR="000F15A8" w:rsidRPr="00EA78D3">
        <w:rPr>
          <w:rFonts w:ascii="Times New Roman" w:hAnsi="Times New Roman" w:cs="Times New Roman"/>
          <w:bCs/>
          <w:sz w:val="24"/>
          <w:szCs w:val="24"/>
        </w:rPr>
        <w:t>:</w:t>
      </w:r>
    </w:p>
    <w:p w:rsidR="000F15A8" w:rsidRPr="00EA78D3" w:rsidRDefault="000F15A8" w:rsidP="00EA78D3">
      <w:pPr>
        <w:widowControl w:val="0"/>
        <w:autoSpaceDE w:val="0"/>
        <w:autoSpaceDN w:val="0"/>
        <w:adjustRightInd w:val="0"/>
        <w:spacing w:after="0" w:line="264" w:lineRule="auto"/>
        <w:ind w:firstLine="624"/>
        <w:jc w:val="both"/>
        <w:rPr>
          <w:rFonts w:ascii="Times New Roman" w:hAnsi="Times New Roman" w:cs="Times New Roman"/>
          <w:bCs/>
          <w:sz w:val="24"/>
          <w:szCs w:val="24"/>
        </w:rPr>
      </w:pPr>
      <w:r w:rsidRPr="00EA78D3">
        <w:rPr>
          <w:rFonts w:ascii="Times New Roman" w:hAnsi="Times New Roman" w:cs="Times New Roman"/>
          <w:bCs/>
          <w:sz w:val="24"/>
          <w:szCs w:val="24"/>
        </w:rPr>
        <w:t>- на основных положениях послания Президента Российской Федерации Федеральному Собранию РФ;</w:t>
      </w:r>
    </w:p>
    <w:p w:rsidR="001D5DA4" w:rsidRPr="00EA78D3" w:rsidRDefault="001D5DA4" w:rsidP="00EA78D3">
      <w:pPr>
        <w:widowControl w:val="0"/>
        <w:autoSpaceDE w:val="0"/>
        <w:autoSpaceDN w:val="0"/>
        <w:adjustRightInd w:val="0"/>
        <w:spacing w:after="0" w:line="264" w:lineRule="auto"/>
        <w:ind w:firstLine="624"/>
        <w:jc w:val="both"/>
        <w:rPr>
          <w:rFonts w:ascii="Times New Roman" w:hAnsi="Times New Roman" w:cs="Times New Roman"/>
          <w:bCs/>
          <w:sz w:val="24"/>
          <w:szCs w:val="24"/>
        </w:rPr>
      </w:pPr>
      <w:proofErr w:type="gramStart"/>
      <w:r w:rsidRPr="00EA78D3">
        <w:rPr>
          <w:rFonts w:ascii="Times New Roman" w:hAnsi="Times New Roman" w:cs="Times New Roman"/>
          <w:bCs/>
          <w:sz w:val="24"/>
          <w:szCs w:val="24"/>
        </w:rPr>
        <w:t>- прогноз</w:t>
      </w:r>
      <w:r w:rsidR="000F15A8" w:rsidRPr="00EA78D3">
        <w:rPr>
          <w:rFonts w:ascii="Times New Roman" w:hAnsi="Times New Roman" w:cs="Times New Roman"/>
          <w:bCs/>
          <w:sz w:val="24"/>
          <w:szCs w:val="24"/>
        </w:rPr>
        <w:t>е</w:t>
      </w:r>
      <w:r w:rsidRPr="00EA78D3">
        <w:rPr>
          <w:rFonts w:ascii="Times New Roman" w:hAnsi="Times New Roman" w:cs="Times New Roman"/>
          <w:bCs/>
          <w:sz w:val="24"/>
          <w:szCs w:val="24"/>
        </w:rPr>
        <w:t xml:space="preserve"> социально-экономического развития сельского поселения «</w:t>
      </w:r>
      <w:r w:rsidR="00BC0D2B" w:rsidRPr="00EA78D3">
        <w:rPr>
          <w:rFonts w:ascii="Times New Roman" w:hAnsi="Times New Roman" w:cs="Times New Roman"/>
          <w:sz w:val="24"/>
          <w:szCs w:val="24"/>
        </w:rPr>
        <w:t>Деревня Манино</w:t>
      </w:r>
      <w:r w:rsidRPr="00EA78D3">
        <w:rPr>
          <w:rFonts w:ascii="Times New Roman" w:hAnsi="Times New Roman" w:cs="Times New Roman"/>
          <w:bCs/>
          <w:sz w:val="24"/>
          <w:szCs w:val="24"/>
        </w:rPr>
        <w:t xml:space="preserve">» </w:t>
      </w:r>
      <w:r w:rsidRPr="00EA78D3">
        <w:rPr>
          <w:rFonts w:ascii="Times New Roman" w:hAnsi="Times New Roman" w:cs="Times New Roman"/>
          <w:sz w:val="24"/>
          <w:szCs w:val="24"/>
        </w:rPr>
        <w:t>на 201</w:t>
      </w:r>
      <w:r w:rsidR="000F15A8" w:rsidRPr="00EA78D3">
        <w:rPr>
          <w:rFonts w:ascii="Times New Roman" w:hAnsi="Times New Roman" w:cs="Times New Roman"/>
          <w:sz w:val="24"/>
          <w:szCs w:val="24"/>
        </w:rPr>
        <w:t>7</w:t>
      </w:r>
      <w:r w:rsidRPr="00EA78D3">
        <w:rPr>
          <w:rFonts w:ascii="Times New Roman" w:hAnsi="Times New Roman" w:cs="Times New Roman"/>
          <w:sz w:val="24"/>
          <w:szCs w:val="24"/>
        </w:rPr>
        <w:t xml:space="preserve"> год и плановый период 201</w:t>
      </w:r>
      <w:r w:rsidR="000F15A8" w:rsidRPr="00EA78D3">
        <w:rPr>
          <w:rFonts w:ascii="Times New Roman" w:hAnsi="Times New Roman" w:cs="Times New Roman"/>
          <w:sz w:val="24"/>
          <w:szCs w:val="24"/>
        </w:rPr>
        <w:t>8</w:t>
      </w:r>
      <w:r w:rsidRPr="00EA78D3">
        <w:rPr>
          <w:rFonts w:ascii="Times New Roman" w:hAnsi="Times New Roman" w:cs="Times New Roman"/>
          <w:sz w:val="24"/>
          <w:szCs w:val="24"/>
        </w:rPr>
        <w:t xml:space="preserve"> и 201</w:t>
      </w:r>
      <w:r w:rsidR="000F15A8" w:rsidRPr="00EA78D3">
        <w:rPr>
          <w:rFonts w:ascii="Times New Roman" w:hAnsi="Times New Roman" w:cs="Times New Roman"/>
          <w:sz w:val="24"/>
          <w:szCs w:val="24"/>
        </w:rPr>
        <w:t>9</w:t>
      </w:r>
      <w:r w:rsidRPr="00EA78D3">
        <w:rPr>
          <w:rFonts w:ascii="Times New Roman" w:hAnsi="Times New Roman" w:cs="Times New Roman"/>
          <w:sz w:val="24"/>
          <w:szCs w:val="24"/>
        </w:rPr>
        <w:t xml:space="preserve"> годов, утвержденн</w:t>
      </w:r>
      <w:r w:rsidR="001E2AEF" w:rsidRPr="00EA78D3">
        <w:rPr>
          <w:rFonts w:ascii="Times New Roman" w:hAnsi="Times New Roman" w:cs="Times New Roman"/>
          <w:sz w:val="24"/>
          <w:szCs w:val="24"/>
        </w:rPr>
        <w:t>ое</w:t>
      </w:r>
      <w:r w:rsidRPr="00EA78D3">
        <w:rPr>
          <w:rFonts w:ascii="Times New Roman" w:hAnsi="Times New Roman" w:cs="Times New Roman"/>
          <w:sz w:val="24"/>
          <w:szCs w:val="24"/>
        </w:rPr>
        <w:t xml:space="preserve"> решением Сельской Думы сельского поселения от </w:t>
      </w:r>
      <w:r w:rsidR="00424484" w:rsidRPr="00EA78D3">
        <w:rPr>
          <w:rFonts w:ascii="Times New Roman" w:hAnsi="Times New Roman" w:cs="Times New Roman"/>
          <w:sz w:val="24"/>
          <w:szCs w:val="24"/>
        </w:rPr>
        <w:t>23</w:t>
      </w:r>
      <w:r w:rsidRPr="00EA78D3">
        <w:rPr>
          <w:rFonts w:ascii="Times New Roman" w:hAnsi="Times New Roman" w:cs="Times New Roman"/>
          <w:b/>
          <w:sz w:val="24"/>
          <w:szCs w:val="24"/>
        </w:rPr>
        <w:t xml:space="preserve"> </w:t>
      </w:r>
      <w:r w:rsidR="00424484" w:rsidRPr="00EA78D3">
        <w:rPr>
          <w:rFonts w:ascii="Times New Roman" w:hAnsi="Times New Roman" w:cs="Times New Roman"/>
          <w:sz w:val="24"/>
          <w:szCs w:val="24"/>
        </w:rPr>
        <w:t>ноября</w:t>
      </w:r>
      <w:r w:rsidRPr="00EA78D3">
        <w:rPr>
          <w:rFonts w:ascii="Times New Roman" w:hAnsi="Times New Roman" w:cs="Times New Roman"/>
          <w:sz w:val="24"/>
          <w:szCs w:val="24"/>
        </w:rPr>
        <w:t xml:space="preserve"> 201</w:t>
      </w:r>
      <w:r w:rsidR="000F15A8" w:rsidRPr="00EA78D3">
        <w:rPr>
          <w:rFonts w:ascii="Times New Roman" w:hAnsi="Times New Roman" w:cs="Times New Roman"/>
          <w:sz w:val="24"/>
          <w:szCs w:val="24"/>
        </w:rPr>
        <w:t>6</w:t>
      </w:r>
      <w:r w:rsidRPr="00EA78D3">
        <w:rPr>
          <w:rFonts w:ascii="Times New Roman" w:hAnsi="Times New Roman" w:cs="Times New Roman"/>
          <w:sz w:val="24"/>
          <w:szCs w:val="24"/>
        </w:rPr>
        <w:t xml:space="preserve"> года № </w:t>
      </w:r>
      <w:r w:rsidR="00424484" w:rsidRPr="00EA78D3">
        <w:rPr>
          <w:rFonts w:ascii="Times New Roman" w:hAnsi="Times New Roman" w:cs="Times New Roman"/>
          <w:sz w:val="24"/>
          <w:szCs w:val="24"/>
        </w:rPr>
        <w:t>53</w:t>
      </w:r>
      <w:r w:rsidRPr="00EA78D3">
        <w:rPr>
          <w:rFonts w:ascii="Times New Roman" w:hAnsi="Times New Roman" w:cs="Times New Roman"/>
          <w:sz w:val="24"/>
          <w:szCs w:val="24"/>
        </w:rPr>
        <w:t xml:space="preserve"> «О прогнозе социально-экономического развития сельского поселения </w:t>
      </w:r>
      <w:r w:rsidR="001E2AEF" w:rsidRPr="00EA78D3">
        <w:rPr>
          <w:rFonts w:ascii="Times New Roman" w:hAnsi="Times New Roman" w:cs="Times New Roman"/>
          <w:sz w:val="24"/>
          <w:szCs w:val="24"/>
        </w:rPr>
        <w:t>«</w:t>
      </w:r>
      <w:r w:rsidR="00BC0D2B" w:rsidRPr="00EA78D3">
        <w:rPr>
          <w:rFonts w:ascii="Times New Roman" w:hAnsi="Times New Roman" w:cs="Times New Roman"/>
          <w:sz w:val="24"/>
          <w:szCs w:val="24"/>
        </w:rPr>
        <w:t>Деревня Манино</w:t>
      </w:r>
      <w:r w:rsidR="001E2AEF" w:rsidRPr="00EA78D3">
        <w:rPr>
          <w:rFonts w:ascii="Times New Roman" w:hAnsi="Times New Roman" w:cs="Times New Roman"/>
          <w:sz w:val="24"/>
          <w:szCs w:val="24"/>
        </w:rPr>
        <w:t>»</w:t>
      </w:r>
      <w:r w:rsidRPr="00EA78D3">
        <w:rPr>
          <w:rFonts w:ascii="Times New Roman" w:hAnsi="Times New Roman" w:cs="Times New Roman"/>
          <w:sz w:val="24"/>
          <w:szCs w:val="24"/>
        </w:rPr>
        <w:t xml:space="preserve"> на 201</w:t>
      </w:r>
      <w:r w:rsidR="000F15A8" w:rsidRPr="00EA78D3">
        <w:rPr>
          <w:rFonts w:ascii="Times New Roman" w:hAnsi="Times New Roman" w:cs="Times New Roman"/>
          <w:sz w:val="24"/>
          <w:szCs w:val="24"/>
        </w:rPr>
        <w:t>7</w:t>
      </w:r>
      <w:r w:rsidRPr="00EA78D3">
        <w:rPr>
          <w:rFonts w:ascii="Times New Roman" w:hAnsi="Times New Roman" w:cs="Times New Roman"/>
          <w:sz w:val="24"/>
          <w:szCs w:val="24"/>
        </w:rPr>
        <w:t xml:space="preserve"> г</w:t>
      </w:r>
      <w:r w:rsidR="00522B8A" w:rsidRPr="00EA78D3">
        <w:rPr>
          <w:rFonts w:ascii="Times New Roman" w:hAnsi="Times New Roman" w:cs="Times New Roman"/>
          <w:sz w:val="24"/>
          <w:szCs w:val="24"/>
        </w:rPr>
        <w:t>од и плановый период 201</w:t>
      </w:r>
      <w:r w:rsidR="000F15A8" w:rsidRPr="00EA78D3">
        <w:rPr>
          <w:rFonts w:ascii="Times New Roman" w:hAnsi="Times New Roman" w:cs="Times New Roman"/>
          <w:sz w:val="24"/>
          <w:szCs w:val="24"/>
        </w:rPr>
        <w:t>8</w:t>
      </w:r>
      <w:r w:rsidR="00522B8A" w:rsidRPr="00EA78D3">
        <w:rPr>
          <w:rFonts w:ascii="Times New Roman" w:hAnsi="Times New Roman" w:cs="Times New Roman"/>
          <w:sz w:val="24"/>
          <w:szCs w:val="24"/>
        </w:rPr>
        <w:t xml:space="preserve"> и 201</w:t>
      </w:r>
      <w:r w:rsidR="000F15A8" w:rsidRPr="00EA78D3">
        <w:rPr>
          <w:rFonts w:ascii="Times New Roman" w:hAnsi="Times New Roman" w:cs="Times New Roman"/>
          <w:sz w:val="24"/>
          <w:szCs w:val="24"/>
        </w:rPr>
        <w:t>9</w:t>
      </w:r>
      <w:r w:rsidRPr="00EA78D3">
        <w:rPr>
          <w:rFonts w:ascii="Times New Roman" w:hAnsi="Times New Roman" w:cs="Times New Roman"/>
          <w:sz w:val="24"/>
          <w:szCs w:val="24"/>
        </w:rPr>
        <w:t xml:space="preserve"> годов»</w:t>
      </w:r>
      <w:r w:rsidRPr="00EA78D3">
        <w:rPr>
          <w:rFonts w:ascii="Times New Roman" w:hAnsi="Times New Roman" w:cs="Times New Roman"/>
          <w:bCs/>
          <w:sz w:val="24"/>
          <w:szCs w:val="24"/>
        </w:rPr>
        <w:t>;</w:t>
      </w:r>
      <w:proofErr w:type="gramEnd"/>
    </w:p>
    <w:p w:rsidR="001D5DA4" w:rsidRDefault="001D5DA4" w:rsidP="00EA78D3">
      <w:pPr>
        <w:widowControl w:val="0"/>
        <w:autoSpaceDE w:val="0"/>
        <w:autoSpaceDN w:val="0"/>
        <w:adjustRightInd w:val="0"/>
        <w:spacing w:after="0" w:line="264" w:lineRule="auto"/>
        <w:ind w:firstLine="624"/>
        <w:jc w:val="both"/>
        <w:rPr>
          <w:rFonts w:ascii="Times New Roman" w:hAnsi="Times New Roman" w:cs="Times New Roman"/>
          <w:sz w:val="24"/>
          <w:szCs w:val="24"/>
        </w:rPr>
      </w:pPr>
      <w:proofErr w:type="gramStart"/>
      <w:r w:rsidRPr="00D15AC1">
        <w:rPr>
          <w:rFonts w:ascii="Times New Roman" w:hAnsi="Times New Roman" w:cs="Times New Roman"/>
          <w:bCs/>
          <w:sz w:val="24"/>
          <w:szCs w:val="24"/>
        </w:rPr>
        <w:t xml:space="preserve">- </w:t>
      </w:r>
      <w:r w:rsidRPr="00D15AC1">
        <w:rPr>
          <w:rFonts w:ascii="Times New Roman" w:hAnsi="Times New Roman" w:cs="Times New Roman"/>
          <w:sz w:val="24"/>
          <w:szCs w:val="24"/>
        </w:rPr>
        <w:t>основны</w:t>
      </w:r>
      <w:r w:rsidR="000F15A8" w:rsidRPr="00D15AC1">
        <w:rPr>
          <w:rFonts w:ascii="Times New Roman" w:hAnsi="Times New Roman" w:cs="Times New Roman"/>
          <w:sz w:val="24"/>
          <w:szCs w:val="24"/>
        </w:rPr>
        <w:t>х</w:t>
      </w:r>
      <w:r w:rsidRPr="00D15AC1">
        <w:rPr>
          <w:rFonts w:ascii="Times New Roman" w:hAnsi="Times New Roman" w:cs="Times New Roman"/>
          <w:sz w:val="24"/>
          <w:szCs w:val="24"/>
        </w:rPr>
        <w:t xml:space="preserve"> направления</w:t>
      </w:r>
      <w:r w:rsidR="000F15A8" w:rsidRPr="00D15AC1">
        <w:rPr>
          <w:rFonts w:ascii="Times New Roman" w:hAnsi="Times New Roman" w:cs="Times New Roman"/>
          <w:sz w:val="24"/>
          <w:szCs w:val="24"/>
        </w:rPr>
        <w:t>х</w:t>
      </w:r>
      <w:r w:rsidRPr="00D15AC1">
        <w:rPr>
          <w:rFonts w:ascii="Times New Roman" w:hAnsi="Times New Roman" w:cs="Times New Roman"/>
          <w:sz w:val="24"/>
          <w:szCs w:val="24"/>
        </w:rPr>
        <w:t xml:space="preserve"> бюджетной и налоговой полит</w:t>
      </w:r>
      <w:r w:rsidR="00522B8A" w:rsidRPr="00D15AC1">
        <w:rPr>
          <w:rFonts w:ascii="Times New Roman" w:hAnsi="Times New Roman" w:cs="Times New Roman"/>
          <w:sz w:val="24"/>
          <w:szCs w:val="24"/>
        </w:rPr>
        <w:t>ики сельского поселения на 201</w:t>
      </w:r>
      <w:r w:rsidR="000F15A8" w:rsidRPr="00D15AC1">
        <w:rPr>
          <w:rFonts w:ascii="Times New Roman" w:hAnsi="Times New Roman" w:cs="Times New Roman"/>
          <w:sz w:val="24"/>
          <w:szCs w:val="24"/>
        </w:rPr>
        <w:t>7</w:t>
      </w:r>
      <w:r w:rsidRPr="00D15AC1">
        <w:rPr>
          <w:rFonts w:ascii="Times New Roman" w:hAnsi="Times New Roman" w:cs="Times New Roman"/>
          <w:sz w:val="24"/>
          <w:szCs w:val="24"/>
        </w:rPr>
        <w:t xml:space="preserve"> год и плановый период 201</w:t>
      </w:r>
      <w:r w:rsidR="000F15A8" w:rsidRPr="00D15AC1">
        <w:rPr>
          <w:rFonts w:ascii="Times New Roman" w:hAnsi="Times New Roman" w:cs="Times New Roman"/>
          <w:sz w:val="24"/>
          <w:szCs w:val="24"/>
        </w:rPr>
        <w:t>8</w:t>
      </w:r>
      <w:r w:rsidRPr="00D15AC1">
        <w:rPr>
          <w:rFonts w:ascii="Times New Roman" w:hAnsi="Times New Roman" w:cs="Times New Roman"/>
          <w:sz w:val="24"/>
          <w:szCs w:val="24"/>
        </w:rPr>
        <w:t xml:space="preserve"> и 201</w:t>
      </w:r>
      <w:r w:rsidR="000F15A8" w:rsidRPr="00D15AC1">
        <w:rPr>
          <w:rFonts w:ascii="Times New Roman" w:hAnsi="Times New Roman" w:cs="Times New Roman"/>
          <w:sz w:val="24"/>
          <w:szCs w:val="24"/>
        </w:rPr>
        <w:t>9</w:t>
      </w:r>
      <w:r w:rsidRPr="00D15AC1">
        <w:rPr>
          <w:rFonts w:ascii="Times New Roman" w:hAnsi="Times New Roman" w:cs="Times New Roman"/>
          <w:sz w:val="24"/>
          <w:szCs w:val="24"/>
        </w:rPr>
        <w:t xml:space="preserve"> годов, </w:t>
      </w:r>
      <w:r w:rsidR="001E2AEF" w:rsidRPr="00D15AC1">
        <w:rPr>
          <w:rFonts w:ascii="Times New Roman" w:hAnsi="Times New Roman" w:cs="Times New Roman"/>
          <w:sz w:val="24"/>
          <w:szCs w:val="24"/>
        </w:rPr>
        <w:t xml:space="preserve">утвержденное решением Сельской Думы </w:t>
      </w:r>
      <w:r w:rsidRPr="00D15AC1">
        <w:rPr>
          <w:rFonts w:ascii="Times New Roman" w:hAnsi="Times New Roman" w:cs="Times New Roman"/>
          <w:sz w:val="24"/>
          <w:szCs w:val="24"/>
        </w:rPr>
        <w:t xml:space="preserve">сельского поселения </w:t>
      </w:r>
      <w:r w:rsidR="001E2AEF" w:rsidRPr="00D15AC1">
        <w:rPr>
          <w:rFonts w:ascii="Times New Roman" w:hAnsi="Times New Roman" w:cs="Times New Roman"/>
          <w:sz w:val="24"/>
          <w:szCs w:val="24"/>
        </w:rPr>
        <w:t>о</w:t>
      </w:r>
      <w:r w:rsidRPr="00D15AC1">
        <w:rPr>
          <w:rFonts w:ascii="Times New Roman" w:hAnsi="Times New Roman" w:cs="Times New Roman"/>
          <w:sz w:val="24"/>
          <w:szCs w:val="24"/>
        </w:rPr>
        <w:t xml:space="preserve">т </w:t>
      </w:r>
      <w:r w:rsidR="00D15AC1">
        <w:rPr>
          <w:rFonts w:ascii="Times New Roman" w:hAnsi="Times New Roman" w:cs="Times New Roman"/>
          <w:sz w:val="24"/>
          <w:szCs w:val="24"/>
        </w:rPr>
        <w:t>23</w:t>
      </w:r>
      <w:r w:rsidRPr="00D15AC1">
        <w:rPr>
          <w:rFonts w:ascii="Times New Roman" w:hAnsi="Times New Roman" w:cs="Times New Roman"/>
          <w:sz w:val="24"/>
          <w:szCs w:val="24"/>
        </w:rPr>
        <w:t xml:space="preserve"> </w:t>
      </w:r>
      <w:r w:rsidR="00C109AD">
        <w:rPr>
          <w:rFonts w:ascii="Times New Roman" w:hAnsi="Times New Roman" w:cs="Times New Roman"/>
          <w:sz w:val="24"/>
          <w:szCs w:val="24"/>
        </w:rPr>
        <w:t>ноября</w:t>
      </w:r>
      <w:r w:rsidRPr="00D15AC1">
        <w:rPr>
          <w:rFonts w:ascii="Times New Roman" w:hAnsi="Times New Roman" w:cs="Times New Roman"/>
          <w:sz w:val="24"/>
          <w:szCs w:val="24"/>
        </w:rPr>
        <w:t xml:space="preserve"> 201</w:t>
      </w:r>
      <w:r w:rsidR="000F15A8" w:rsidRPr="00D15AC1">
        <w:rPr>
          <w:rFonts w:ascii="Times New Roman" w:hAnsi="Times New Roman" w:cs="Times New Roman"/>
          <w:sz w:val="24"/>
          <w:szCs w:val="24"/>
        </w:rPr>
        <w:t>6</w:t>
      </w:r>
      <w:r w:rsidRPr="00D15AC1">
        <w:rPr>
          <w:rFonts w:ascii="Times New Roman" w:hAnsi="Times New Roman" w:cs="Times New Roman"/>
          <w:sz w:val="24"/>
          <w:szCs w:val="24"/>
        </w:rPr>
        <w:t xml:space="preserve"> года № </w:t>
      </w:r>
      <w:r w:rsidR="00D15AC1">
        <w:rPr>
          <w:rFonts w:ascii="Times New Roman" w:hAnsi="Times New Roman" w:cs="Times New Roman"/>
          <w:sz w:val="24"/>
          <w:szCs w:val="24"/>
        </w:rPr>
        <w:t>59</w:t>
      </w:r>
      <w:r w:rsidRPr="00D15AC1">
        <w:rPr>
          <w:rFonts w:ascii="Times New Roman" w:hAnsi="Times New Roman" w:cs="Times New Roman"/>
          <w:sz w:val="24"/>
          <w:szCs w:val="24"/>
        </w:rPr>
        <w:t xml:space="preserve"> «Об основных направлениях бюджетной и налоговой политики </w:t>
      </w:r>
      <w:r w:rsidR="001E2AEF" w:rsidRPr="00D15AC1">
        <w:rPr>
          <w:rFonts w:ascii="Times New Roman" w:hAnsi="Times New Roman" w:cs="Times New Roman"/>
          <w:sz w:val="24"/>
          <w:szCs w:val="24"/>
        </w:rPr>
        <w:t xml:space="preserve">муниципального образования </w:t>
      </w:r>
      <w:r w:rsidRPr="00D15AC1">
        <w:rPr>
          <w:rFonts w:ascii="Times New Roman" w:hAnsi="Times New Roman" w:cs="Times New Roman"/>
          <w:sz w:val="24"/>
          <w:szCs w:val="24"/>
        </w:rPr>
        <w:t xml:space="preserve">сельского поселения </w:t>
      </w:r>
      <w:r w:rsidR="001E2AEF" w:rsidRPr="00D15AC1">
        <w:rPr>
          <w:rFonts w:ascii="Times New Roman" w:hAnsi="Times New Roman" w:cs="Times New Roman"/>
          <w:sz w:val="24"/>
          <w:szCs w:val="24"/>
        </w:rPr>
        <w:t>«</w:t>
      </w:r>
      <w:r w:rsidR="00BC0D2B" w:rsidRPr="00D15AC1">
        <w:rPr>
          <w:rFonts w:ascii="Times New Roman" w:hAnsi="Times New Roman" w:cs="Times New Roman"/>
          <w:sz w:val="24"/>
          <w:szCs w:val="24"/>
        </w:rPr>
        <w:t>Деревня Манино</w:t>
      </w:r>
      <w:r w:rsidR="001E2AEF" w:rsidRPr="00D15AC1">
        <w:rPr>
          <w:rFonts w:ascii="Times New Roman" w:hAnsi="Times New Roman" w:cs="Times New Roman"/>
          <w:sz w:val="24"/>
          <w:szCs w:val="24"/>
        </w:rPr>
        <w:t>»</w:t>
      </w:r>
      <w:r w:rsidRPr="00D15AC1">
        <w:rPr>
          <w:rFonts w:ascii="Times New Roman" w:hAnsi="Times New Roman" w:cs="Times New Roman"/>
          <w:sz w:val="24"/>
          <w:szCs w:val="24"/>
        </w:rPr>
        <w:t xml:space="preserve"> на 201</w:t>
      </w:r>
      <w:r w:rsidR="000F15A8" w:rsidRPr="00D15AC1">
        <w:rPr>
          <w:rFonts w:ascii="Times New Roman" w:hAnsi="Times New Roman" w:cs="Times New Roman"/>
          <w:sz w:val="24"/>
          <w:szCs w:val="24"/>
        </w:rPr>
        <w:t>7</w:t>
      </w:r>
      <w:r w:rsidRPr="00D15AC1">
        <w:rPr>
          <w:rFonts w:ascii="Times New Roman" w:hAnsi="Times New Roman" w:cs="Times New Roman"/>
          <w:sz w:val="24"/>
          <w:szCs w:val="24"/>
        </w:rPr>
        <w:t xml:space="preserve"> год и плановый период  201</w:t>
      </w:r>
      <w:r w:rsidR="000F15A8" w:rsidRPr="00D15AC1">
        <w:rPr>
          <w:rFonts w:ascii="Times New Roman" w:hAnsi="Times New Roman" w:cs="Times New Roman"/>
          <w:sz w:val="24"/>
          <w:szCs w:val="24"/>
        </w:rPr>
        <w:t>8</w:t>
      </w:r>
      <w:r w:rsidRPr="00D15AC1">
        <w:rPr>
          <w:rFonts w:ascii="Times New Roman" w:hAnsi="Times New Roman" w:cs="Times New Roman"/>
          <w:sz w:val="24"/>
          <w:szCs w:val="24"/>
        </w:rPr>
        <w:t xml:space="preserve"> </w:t>
      </w:r>
      <w:r w:rsidR="00D15AC1">
        <w:rPr>
          <w:rFonts w:ascii="Times New Roman" w:hAnsi="Times New Roman" w:cs="Times New Roman"/>
          <w:sz w:val="24"/>
          <w:szCs w:val="24"/>
        </w:rPr>
        <w:t>-</w:t>
      </w:r>
      <w:r w:rsidRPr="00D15AC1">
        <w:rPr>
          <w:rFonts w:ascii="Times New Roman" w:hAnsi="Times New Roman" w:cs="Times New Roman"/>
          <w:sz w:val="24"/>
          <w:szCs w:val="24"/>
        </w:rPr>
        <w:t>201</w:t>
      </w:r>
      <w:r w:rsidR="000F15A8" w:rsidRPr="00D15AC1">
        <w:rPr>
          <w:rFonts w:ascii="Times New Roman" w:hAnsi="Times New Roman" w:cs="Times New Roman"/>
          <w:sz w:val="24"/>
          <w:szCs w:val="24"/>
        </w:rPr>
        <w:t>9</w:t>
      </w:r>
      <w:r w:rsidR="000D1A9D" w:rsidRPr="00D15AC1">
        <w:rPr>
          <w:rFonts w:ascii="Times New Roman" w:hAnsi="Times New Roman" w:cs="Times New Roman"/>
          <w:sz w:val="24"/>
          <w:szCs w:val="24"/>
        </w:rPr>
        <w:t xml:space="preserve"> годов»</w:t>
      </w:r>
      <w:r w:rsidR="00437785" w:rsidRPr="00D15AC1">
        <w:rPr>
          <w:rFonts w:ascii="Times New Roman" w:hAnsi="Times New Roman" w:cs="Times New Roman"/>
          <w:sz w:val="24"/>
          <w:szCs w:val="24"/>
        </w:rPr>
        <w:t>.</w:t>
      </w:r>
      <w:proofErr w:type="gramEnd"/>
    </w:p>
    <w:p w:rsidR="00D15AC1" w:rsidRPr="00D15AC1" w:rsidRDefault="00D15AC1" w:rsidP="00EA78D3">
      <w:pPr>
        <w:widowControl w:val="0"/>
        <w:autoSpaceDE w:val="0"/>
        <w:autoSpaceDN w:val="0"/>
        <w:adjustRightInd w:val="0"/>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t>Бюджетная и налоговая политика определяет основные цели и задачи развития сельского поселения и направлена на дальнейшее развитие экономики и социальной сферы сельского поселения, повышение эффективности бюджетных расходов</w:t>
      </w:r>
      <w:r w:rsidR="005779CB">
        <w:rPr>
          <w:rFonts w:ascii="Times New Roman" w:hAnsi="Times New Roman" w:cs="Times New Roman"/>
          <w:sz w:val="24"/>
          <w:szCs w:val="24"/>
        </w:rPr>
        <w:t>.</w:t>
      </w:r>
    </w:p>
    <w:p w:rsidR="00B378C5" w:rsidRPr="00EA78D3" w:rsidRDefault="00B378C5"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Основными приоритетами бюджетной политики на 201</w:t>
      </w:r>
      <w:r w:rsidR="000F15A8" w:rsidRPr="00EA78D3">
        <w:rPr>
          <w:rFonts w:ascii="Times New Roman" w:hAnsi="Times New Roman" w:cs="Times New Roman"/>
          <w:sz w:val="24"/>
          <w:szCs w:val="24"/>
        </w:rPr>
        <w:t>7</w:t>
      </w:r>
      <w:r w:rsidRPr="00EA78D3">
        <w:rPr>
          <w:rFonts w:ascii="Times New Roman" w:hAnsi="Times New Roman" w:cs="Times New Roman"/>
          <w:sz w:val="24"/>
          <w:szCs w:val="24"/>
        </w:rPr>
        <w:t>-201</w:t>
      </w:r>
      <w:r w:rsidR="000F15A8" w:rsidRPr="00EA78D3">
        <w:rPr>
          <w:rFonts w:ascii="Times New Roman" w:hAnsi="Times New Roman" w:cs="Times New Roman"/>
          <w:sz w:val="24"/>
          <w:szCs w:val="24"/>
        </w:rPr>
        <w:t>9</w:t>
      </w:r>
      <w:r w:rsidRPr="00EA78D3">
        <w:rPr>
          <w:rFonts w:ascii="Times New Roman" w:hAnsi="Times New Roman" w:cs="Times New Roman"/>
          <w:sz w:val="24"/>
          <w:szCs w:val="24"/>
        </w:rPr>
        <w:t xml:space="preserve"> годы  являются:</w:t>
      </w:r>
    </w:p>
    <w:p w:rsidR="00B378C5" w:rsidRDefault="00B378C5"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исполнение всех обязательств и выполнение задач, с учетом оптимизации расходов и повышения эффективности использования финансовых ресурсов;</w:t>
      </w:r>
    </w:p>
    <w:p w:rsidR="005779CB" w:rsidRPr="00EA78D3" w:rsidRDefault="005779CB" w:rsidP="00EA78D3">
      <w:pPr>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t>- обеспечение прозрачности конкурсных процедур при осуществлении закупок товаров, раб</w:t>
      </w:r>
      <w:r w:rsidR="00B679A7">
        <w:rPr>
          <w:rFonts w:ascii="Times New Roman" w:hAnsi="Times New Roman" w:cs="Times New Roman"/>
          <w:sz w:val="24"/>
          <w:szCs w:val="24"/>
        </w:rPr>
        <w:t>от и услуг для муниципальных ну</w:t>
      </w:r>
      <w:r>
        <w:rPr>
          <w:rFonts w:ascii="Times New Roman" w:hAnsi="Times New Roman" w:cs="Times New Roman"/>
          <w:sz w:val="24"/>
          <w:szCs w:val="24"/>
        </w:rPr>
        <w:t>ж</w:t>
      </w:r>
      <w:r w:rsidR="00B679A7">
        <w:rPr>
          <w:rFonts w:ascii="Times New Roman" w:hAnsi="Times New Roman" w:cs="Times New Roman"/>
          <w:sz w:val="24"/>
          <w:szCs w:val="24"/>
        </w:rPr>
        <w:t>д</w:t>
      </w:r>
      <w:r>
        <w:rPr>
          <w:rFonts w:ascii="Times New Roman" w:hAnsi="Times New Roman" w:cs="Times New Roman"/>
          <w:sz w:val="24"/>
          <w:szCs w:val="24"/>
        </w:rPr>
        <w:t>;</w:t>
      </w:r>
    </w:p>
    <w:p w:rsidR="00B378C5" w:rsidRPr="00EA78D3" w:rsidRDefault="00B378C5"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w:t>
      </w:r>
      <w:r w:rsidR="00A14B62" w:rsidRPr="00EA78D3">
        <w:rPr>
          <w:rFonts w:ascii="Times New Roman" w:hAnsi="Times New Roman" w:cs="Times New Roman"/>
          <w:sz w:val="24"/>
          <w:szCs w:val="24"/>
        </w:rPr>
        <w:t xml:space="preserve"> </w:t>
      </w:r>
      <w:r w:rsidRPr="00EA78D3">
        <w:rPr>
          <w:rFonts w:ascii="Times New Roman" w:hAnsi="Times New Roman" w:cs="Times New Roman"/>
          <w:sz w:val="24"/>
          <w:szCs w:val="24"/>
        </w:rPr>
        <w:t xml:space="preserve">увеличение поступлений </w:t>
      </w:r>
      <w:r w:rsidR="00B679A7">
        <w:rPr>
          <w:rFonts w:ascii="Times New Roman" w:hAnsi="Times New Roman" w:cs="Times New Roman"/>
          <w:sz w:val="24"/>
          <w:szCs w:val="24"/>
        </w:rPr>
        <w:t>налоговых и неналоговых, снижение недоимки в местный бюджет</w:t>
      </w:r>
      <w:r w:rsidRPr="00EA78D3">
        <w:rPr>
          <w:rFonts w:ascii="Times New Roman" w:hAnsi="Times New Roman" w:cs="Times New Roman"/>
          <w:sz w:val="24"/>
          <w:szCs w:val="24"/>
        </w:rPr>
        <w:t>;</w:t>
      </w:r>
    </w:p>
    <w:p w:rsidR="00B378C5" w:rsidRPr="00EA78D3" w:rsidRDefault="00B378C5"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обеспечение долгосрочной сбалансированности и устойчивости бюджет</w:t>
      </w:r>
      <w:r w:rsidR="00814ACB" w:rsidRPr="00EA78D3">
        <w:rPr>
          <w:rFonts w:ascii="Times New Roman" w:hAnsi="Times New Roman" w:cs="Times New Roman"/>
          <w:sz w:val="24"/>
          <w:szCs w:val="24"/>
        </w:rPr>
        <w:t>ной системы</w:t>
      </w:r>
      <w:r w:rsidRPr="00EA78D3">
        <w:rPr>
          <w:rFonts w:ascii="Times New Roman" w:hAnsi="Times New Roman" w:cs="Times New Roman"/>
          <w:sz w:val="24"/>
          <w:szCs w:val="24"/>
        </w:rPr>
        <w:t xml:space="preserve"> сельского поселения</w:t>
      </w:r>
      <w:r w:rsidR="00814ACB" w:rsidRPr="00EA78D3">
        <w:rPr>
          <w:rFonts w:ascii="Times New Roman" w:hAnsi="Times New Roman" w:cs="Times New Roman"/>
          <w:sz w:val="24"/>
          <w:szCs w:val="24"/>
        </w:rPr>
        <w:t xml:space="preserve"> при исполнении всех принятых бюджетных обязательств</w:t>
      </w:r>
      <w:r w:rsidRPr="00EA78D3">
        <w:rPr>
          <w:rFonts w:ascii="Times New Roman" w:hAnsi="Times New Roman" w:cs="Times New Roman"/>
          <w:sz w:val="24"/>
          <w:szCs w:val="24"/>
        </w:rPr>
        <w:t>.</w:t>
      </w:r>
    </w:p>
    <w:p w:rsidR="00A36D20" w:rsidRPr="00EA78D3" w:rsidRDefault="00B378C5"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В трехлетней перспективе налоговая политика будет направлена</w:t>
      </w:r>
      <w:r w:rsidR="00A36D20" w:rsidRPr="00EA78D3">
        <w:rPr>
          <w:rFonts w:ascii="Times New Roman" w:hAnsi="Times New Roman" w:cs="Times New Roman"/>
          <w:sz w:val="24"/>
          <w:szCs w:val="24"/>
        </w:rPr>
        <w:t>:</w:t>
      </w:r>
    </w:p>
    <w:p w:rsidR="00B679A7" w:rsidRDefault="00A36D20"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w:t>
      </w:r>
      <w:r w:rsidR="00B378C5" w:rsidRPr="00EA78D3">
        <w:rPr>
          <w:rFonts w:ascii="Times New Roman" w:hAnsi="Times New Roman" w:cs="Times New Roman"/>
          <w:sz w:val="24"/>
          <w:szCs w:val="24"/>
        </w:rPr>
        <w:t xml:space="preserve"> на динамичное поступление доходов в бюджет </w:t>
      </w:r>
      <w:r w:rsidR="00A14B62" w:rsidRPr="00EA78D3">
        <w:rPr>
          <w:rFonts w:ascii="Times New Roman" w:hAnsi="Times New Roman" w:cs="Times New Roman"/>
          <w:sz w:val="24"/>
          <w:szCs w:val="24"/>
        </w:rPr>
        <w:t xml:space="preserve">сельского </w:t>
      </w:r>
      <w:r w:rsidR="00B378C5" w:rsidRPr="00EA78D3">
        <w:rPr>
          <w:rFonts w:ascii="Times New Roman" w:hAnsi="Times New Roman" w:cs="Times New Roman"/>
          <w:sz w:val="24"/>
          <w:szCs w:val="24"/>
        </w:rPr>
        <w:t>поселения, прежде всего за счет реализации мер, направленных на сохранение и увеличение доходного потенциала</w:t>
      </w:r>
      <w:r w:rsidR="00B679A7">
        <w:rPr>
          <w:rFonts w:ascii="Times New Roman" w:hAnsi="Times New Roman" w:cs="Times New Roman"/>
          <w:sz w:val="24"/>
          <w:szCs w:val="24"/>
        </w:rPr>
        <w:t>;</w:t>
      </w:r>
      <w:r w:rsidRPr="00EA78D3">
        <w:rPr>
          <w:rFonts w:ascii="Times New Roman" w:hAnsi="Times New Roman" w:cs="Times New Roman"/>
          <w:sz w:val="24"/>
          <w:szCs w:val="24"/>
        </w:rPr>
        <w:t xml:space="preserve"> </w:t>
      </w:r>
    </w:p>
    <w:p w:rsidR="00A36D20" w:rsidRDefault="00B679A7" w:rsidP="00EA78D3">
      <w:pPr>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t>-</w:t>
      </w:r>
      <w:r w:rsidR="00A36D20" w:rsidRPr="00EA78D3">
        <w:rPr>
          <w:rFonts w:ascii="Times New Roman" w:hAnsi="Times New Roman" w:cs="Times New Roman"/>
          <w:sz w:val="24"/>
          <w:szCs w:val="24"/>
        </w:rPr>
        <w:t xml:space="preserve"> повышени</w:t>
      </w:r>
      <w:r>
        <w:rPr>
          <w:rFonts w:ascii="Times New Roman" w:hAnsi="Times New Roman" w:cs="Times New Roman"/>
          <w:sz w:val="24"/>
          <w:szCs w:val="24"/>
        </w:rPr>
        <w:t>е</w:t>
      </w:r>
      <w:r w:rsidR="00A36D20" w:rsidRPr="00EA78D3">
        <w:rPr>
          <w:rFonts w:ascii="Times New Roman" w:hAnsi="Times New Roman" w:cs="Times New Roman"/>
          <w:sz w:val="24"/>
          <w:szCs w:val="24"/>
        </w:rPr>
        <w:t xml:space="preserve"> эффективности управления имуществом, находящимся в </w:t>
      </w:r>
      <w:r>
        <w:rPr>
          <w:rFonts w:ascii="Times New Roman" w:hAnsi="Times New Roman" w:cs="Times New Roman"/>
          <w:sz w:val="24"/>
          <w:szCs w:val="24"/>
        </w:rPr>
        <w:t>собственности сельского поселения</w:t>
      </w:r>
      <w:r w:rsidR="00A36D20" w:rsidRPr="00EA78D3">
        <w:rPr>
          <w:rFonts w:ascii="Times New Roman" w:hAnsi="Times New Roman" w:cs="Times New Roman"/>
          <w:sz w:val="24"/>
          <w:szCs w:val="24"/>
        </w:rPr>
        <w:t>;</w:t>
      </w:r>
    </w:p>
    <w:p w:rsidR="005779CB" w:rsidRPr="00EA78D3" w:rsidRDefault="005779CB" w:rsidP="00EA78D3">
      <w:pPr>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принятия комплекса мер, направленных на мобилизацию доходов в бюджет сельского поселения, в том числе путем взаимодействия с налогоплательщиками сельского поселения и повышения качества налогового администрирования; </w:t>
      </w:r>
    </w:p>
    <w:p w:rsidR="00B679A7" w:rsidRDefault="00A36D20"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lastRenderedPageBreak/>
        <w:t>-</w:t>
      </w:r>
      <w:r w:rsidR="00B378C5" w:rsidRPr="00EA78D3">
        <w:rPr>
          <w:rFonts w:ascii="Times New Roman" w:hAnsi="Times New Roman" w:cs="Times New Roman"/>
          <w:sz w:val="24"/>
          <w:szCs w:val="24"/>
        </w:rPr>
        <w:t xml:space="preserve"> и </w:t>
      </w:r>
      <w:r w:rsidR="00A14B62" w:rsidRPr="00EA78D3">
        <w:rPr>
          <w:rFonts w:ascii="Times New Roman" w:hAnsi="Times New Roman" w:cs="Times New Roman"/>
          <w:sz w:val="24"/>
          <w:szCs w:val="24"/>
        </w:rPr>
        <w:t xml:space="preserve">на обеспечение </w:t>
      </w:r>
      <w:r w:rsidR="00B378C5" w:rsidRPr="00EA78D3">
        <w:rPr>
          <w:rFonts w:ascii="Times New Roman" w:hAnsi="Times New Roman" w:cs="Times New Roman"/>
          <w:sz w:val="24"/>
          <w:szCs w:val="24"/>
        </w:rPr>
        <w:t>сбала</w:t>
      </w:r>
      <w:r w:rsidR="00A14B62" w:rsidRPr="00EA78D3">
        <w:rPr>
          <w:rFonts w:ascii="Times New Roman" w:hAnsi="Times New Roman" w:cs="Times New Roman"/>
          <w:sz w:val="24"/>
          <w:szCs w:val="24"/>
        </w:rPr>
        <w:t>нс</w:t>
      </w:r>
      <w:r w:rsidR="00B378C5" w:rsidRPr="00EA78D3">
        <w:rPr>
          <w:rFonts w:ascii="Times New Roman" w:hAnsi="Times New Roman" w:cs="Times New Roman"/>
          <w:sz w:val="24"/>
          <w:szCs w:val="24"/>
        </w:rPr>
        <w:t>ированност</w:t>
      </w:r>
      <w:r w:rsidR="00A14B62" w:rsidRPr="00EA78D3">
        <w:rPr>
          <w:rFonts w:ascii="Times New Roman" w:hAnsi="Times New Roman" w:cs="Times New Roman"/>
          <w:sz w:val="24"/>
          <w:szCs w:val="24"/>
        </w:rPr>
        <w:t xml:space="preserve">и расходных полномочий </w:t>
      </w:r>
      <w:r w:rsidR="00B378C5" w:rsidRPr="00EA78D3">
        <w:rPr>
          <w:rFonts w:ascii="Times New Roman" w:hAnsi="Times New Roman" w:cs="Times New Roman"/>
          <w:sz w:val="24"/>
          <w:szCs w:val="24"/>
        </w:rPr>
        <w:t xml:space="preserve">бюджета </w:t>
      </w:r>
      <w:r w:rsidR="00A14B62" w:rsidRPr="00EA78D3">
        <w:rPr>
          <w:rFonts w:ascii="Times New Roman" w:hAnsi="Times New Roman" w:cs="Times New Roman"/>
          <w:sz w:val="24"/>
          <w:szCs w:val="24"/>
        </w:rPr>
        <w:t xml:space="preserve">сельского </w:t>
      </w:r>
      <w:r w:rsidR="00B378C5" w:rsidRPr="00EA78D3">
        <w:rPr>
          <w:rFonts w:ascii="Times New Roman" w:hAnsi="Times New Roman" w:cs="Times New Roman"/>
          <w:sz w:val="24"/>
          <w:szCs w:val="24"/>
        </w:rPr>
        <w:t>поселения</w:t>
      </w:r>
      <w:r w:rsidRPr="00EA78D3">
        <w:rPr>
          <w:rFonts w:ascii="Times New Roman" w:hAnsi="Times New Roman" w:cs="Times New Roman"/>
          <w:sz w:val="24"/>
          <w:szCs w:val="24"/>
        </w:rPr>
        <w:t xml:space="preserve"> путем, через выявление резервов и перераспределение в пользу приоритетных направлений, </w:t>
      </w:r>
      <w:r w:rsidR="0063275F">
        <w:rPr>
          <w:rFonts w:ascii="Times New Roman" w:hAnsi="Times New Roman" w:cs="Times New Roman"/>
          <w:sz w:val="24"/>
          <w:szCs w:val="24"/>
        </w:rPr>
        <w:t>прежде всего связанных с улучшением условий жизни населения сельского поселения</w:t>
      </w:r>
      <w:r w:rsidR="00B679A7">
        <w:rPr>
          <w:rFonts w:ascii="Times New Roman" w:hAnsi="Times New Roman" w:cs="Times New Roman"/>
          <w:sz w:val="24"/>
          <w:szCs w:val="24"/>
        </w:rPr>
        <w:t>;</w:t>
      </w:r>
    </w:p>
    <w:p w:rsidR="00B378C5" w:rsidRPr="00EA78D3" w:rsidRDefault="00B679A7" w:rsidP="00EA78D3">
      <w:pPr>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t>- осуществление предусмотренных законодательством всех форм муниципальной поддержки хозяйствующих субъектов, реализующих проекты, способствующие росту налогового потенциала сельского поселения.</w:t>
      </w:r>
      <w:r w:rsidR="00B378C5" w:rsidRPr="00EA78D3">
        <w:rPr>
          <w:rFonts w:ascii="Times New Roman" w:hAnsi="Times New Roman" w:cs="Times New Roman"/>
          <w:sz w:val="24"/>
          <w:szCs w:val="24"/>
        </w:rPr>
        <w:t xml:space="preserve"> </w:t>
      </w:r>
    </w:p>
    <w:p w:rsidR="00CC201B" w:rsidRPr="00EA78D3" w:rsidRDefault="00051AE9" w:rsidP="00EA78D3">
      <w:pPr>
        <w:autoSpaceDE w:val="0"/>
        <w:autoSpaceDN w:val="0"/>
        <w:adjustRightInd w:val="0"/>
        <w:spacing w:after="0" w:line="264" w:lineRule="auto"/>
        <w:ind w:firstLine="624"/>
        <w:jc w:val="both"/>
        <w:outlineLvl w:val="2"/>
        <w:rPr>
          <w:rFonts w:ascii="Times New Roman" w:hAnsi="Times New Roman" w:cs="Times New Roman"/>
          <w:sz w:val="24"/>
          <w:szCs w:val="24"/>
        </w:rPr>
      </w:pPr>
      <w:r w:rsidRPr="00EA78D3">
        <w:rPr>
          <w:rFonts w:ascii="Times New Roman" w:hAnsi="Times New Roman" w:cs="Times New Roman"/>
          <w:sz w:val="24"/>
          <w:szCs w:val="24"/>
        </w:rPr>
        <w:t>Основные параметры п</w:t>
      </w:r>
      <w:r w:rsidR="00F1203B" w:rsidRPr="00EA78D3">
        <w:rPr>
          <w:rFonts w:ascii="Times New Roman" w:hAnsi="Times New Roman" w:cs="Times New Roman"/>
          <w:sz w:val="24"/>
          <w:szCs w:val="24"/>
        </w:rPr>
        <w:t>рогноз</w:t>
      </w:r>
      <w:r w:rsidRPr="00EA78D3">
        <w:rPr>
          <w:rFonts w:ascii="Times New Roman" w:hAnsi="Times New Roman" w:cs="Times New Roman"/>
          <w:sz w:val="24"/>
          <w:szCs w:val="24"/>
        </w:rPr>
        <w:t>а</w:t>
      </w:r>
      <w:r w:rsidR="00F1203B" w:rsidRPr="00EA78D3">
        <w:rPr>
          <w:rFonts w:ascii="Times New Roman" w:hAnsi="Times New Roman" w:cs="Times New Roman"/>
          <w:sz w:val="24"/>
          <w:szCs w:val="24"/>
        </w:rPr>
        <w:t xml:space="preserve"> социально-экономического развития </w:t>
      </w:r>
      <w:r w:rsidRPr="00EA78D3">
        <w:rPr>
          <w:rFonts w:ascii="Times New Roman" w:hAnsi="Times New Roman" w:cs="Times New Roman"/>
          <w:sz w:val="24"/>
          <w:szCs w:val="24"/>
        </w:rPr>
        <w:t>сельского поселения</w:t>
      </w:r>
      <w:r w:rsidR="00F1203B" w:rsidRPr="00EA78D3">
        <w:rPr>
          <w:rFonts w:ascii="Times New Roman" w:hAnsi="Times New Roman" w:cs="Times New Roman"/>
          <w:sz w:val="24"/>
          <w:szCs w:val="24"/>
        </w:rPr>
        <w:t xml:space="preserve"> </w:t>
      </w:r>
      <w:r w:rsidR="00424484" w:rsidRPr="00EA78D3">
        <w:rPr>
          <w:rFonts w:ascii="Times New Roman" w:hAnsi="Times New Roman" w:cs="Times New Roman"/>
          <w:sz w:val="24"/>
          <w:szCs w:val="24"/>
        </w:rPr>
        <w:t xml:space="preserve">на 2017 год </w:t>
      </w:r>
      <w:r w:rsidRPr="00EA78D3">
        <w:rPr>
          <w:rFonts w:ascii="Times New Roman" w:hAnsi="Times New Roman" w:cs="Times New Roman"/>
          <w:sz w:val="24"/>
          <w:szCs w:val="24"/>
        </w:rPr>
        <w:t>разработаны на основе анализа сложившейся ситуации по видам экономической деятельности</w:t>
      </w:r>
      <w:r w:rsidR="00424484" w:rsidRPr="00EA78D3">
        <w:rPr>
          <w:rFonts w:ascii="Times New Roman" w:hAnsi="Times New Roman" w:cs="Times New Roman"/>
          <w:sz w:val="24"/>
          <w:szCs w:val="24"/>
        </w:rPr>
        <w:t>, прогнозных оценок предприятий и организаций</w:t>
      </w:r>
      <w:r w:rsidR="0063275F">
        <w:rPr>
          <w:rFonts w:ascii="Times New Roman" w:hAnsi="Times New Roman" w:cs="Times New Roman"/>
          <w:sz w:val="24"/>
          <w:szCs w:val="24"/>
        </w:rPr>
        <w:t>,</w:t>
      </w:r>
      <w:r w:rsidR="00424484" w:rsidRPr="00EA78D3">
        <w:rPr>
          <w:rFonts w:ascii="Times New Roman" w:hAnsi="Times New Roman" w:cs="Times New Roman"/>
          <w:sz w:val="24"/>
          <w:szCs w:val="24"/>
        </w:rPr>
        <w:t xml:space="preserve"> расположенных на территории сельского поселения</w:t>
      </w:r>
      <w:r w:rsidRPr="00EA78D3">
        <w:rPr>
          <w:rFonts w:ascii="Times New Roman" w:hAnsi="Times New Roman" w:cs="Times New Roman"/>
          <w:sz w:val="24"/>
          <w:szCs w:val="24"/>
        </w:rPr>
        <w:t>. Прогноз разработан по с</w:t>
      </w:r>
      <w:r w:rsidR="00F1203B" w:rsidRPr="00EA78D3">
        <w:rPr>
          <w:rFonts w:ascii="Times New Roman" w:hAnsi="Times New Roman" w:cs="Times New Roman"/>
          <w:sz w:val="24"/>
          <w:szCs w:val="24"/>
        </w:rPr>
        <w:t>тоимостны</w:t>
      </w:r>
      <w:r w:rsidRPr="00EA78D3">
        <w:rPr>
          <w:rFonts w:ascii="Times New Roman" w:hAnsi="Times New Roman" w:cs="Times New Roman"/>
          <w:sz w:val="24"/>
          <w:szCs w:val="24"/>
        </w:rPr>
        <w:t>м и объемным</w:t>
      </w:r>
      <w:r w:rsidR="00F1203B" w:rsidRPr="00EA78D3">
        <w:rPr>
          <w:rFonts w:ascii="Times New Roman" w:hAnsi="Times New Roman" w:cs="Times New Roman"/>
          <w:sz w:val="24"/>
          <w:szCs w:val="24"/>
        </w:rPr>
        <w:t xml:space="preserve"> показател</w:t>
      </w:r>
      <w:r w:rsidRPr="00EA78D3">
        <w:rPr>
          <w:rFonts w:ascii="Times New Roman" w:hAnsi="Times New Roman" w:cs="Times New Roman"/>
          <w:sz w:val="24"/>
          <w:szCs w:val="24"/>
        </w:rPr>
        <w:t>ям</w:t>
      </w:r>
      <w:r w:rsidR="00424484" w:rsidRPr="00EA78D3">
        <w:rPr>
          <w:rFonts w:ascii="Times New Roman" w:hAnsi="Times New Roman" w:cs="Times New Roman"/>
          <w:sz w:val="24"/>
          <w:szCs w:val="24"/>
        </w:rPr>
        <w:t xml:space="preserve"> с учетом прогноза социально-экономического развития Калужской области и муниципального района «Город Людиново и </w:t>
      </w:r>
      <w:proofErr w:type="spellStart"/>
      <w:r w:rsidR="00424484" w:rsidRPr="00EA78D3">
        <w:rPr>
          <w:rFonts w:ascii="Times New Roman" w:hAnsi="Times New Roman" w:cs="Times New Roman"/>
          <w:sz w:val="24"/>
          <w:szCs w:val="24"/>
        </w:rPr>
        <w:t>Людиновский</w:t>
      </w:r>
      <w:proofErr w:type="spellEnd"/>
      <w:r w:rsidR="00424484" w:rsidRPr="00EA78D3">
        <w:rPr>
          <w:rFonts w:ascii="Times New Roman" w:hAnsi="Times New Roman" w:cs="Times New Roman"/>
          <w:sz w:val="24"/>
          <w:szCs w:val="24"/>
        </w:rPr>
        <w:t xml:space="preserve"> район»</w:t>
      </w:r>
      <w:r w:rsidR="00F1203B" w:rsidRPr="00EA78D3">
        <w:rPr>
          <w:rFonts w:ascii="Times New Roman" w:hAnsi="Times New Roman" w:cs="Times New Roman"/>
          <w:sz w:val="24"/>
          <w:szCs w:val="24"/>
        </w:rPr>
        <w:t xml:space="preserve">. </w:t>
      </w:r>
    </w:p>
    <w:p w:rsidR="00770E1C" w:rsidRPr="00EA78D3" w:rsidRDefault="00770E1C" w:rsidP="00EA78D3">
      <w:pPr>
        <w:autoSpaceDE w:val="0"/>
        <w:autoSpaceDN w:val="0"/>
        <w:adjustRightInd w:val="0"/>
        <w:spacing w:after="0" w:line="264" w:lineRule="auto"/>
        <w:ind w:firstLine="624"/>
        <w:jc w:val="both"/>
        <w:outlineLvl w:val="2"/>
        <w:rPr>
          <w:rFonts w:ascii="Times New Roman" w:hAnsi="Times New Roman" w:cs="Times New Roman"/>
          <w:sz w:val="24"/>
          <w:szCs w:val="24"/>
        </w:rPr>
      </w:pPr>
      <w:r w:rsidRPr="00EA78D3">
        <w:rPr>
          <w:rFonts w:ascii="Times New Roman" w:hAnsi="Times New Roman" w:cs="Times New Roman"/>
          <w:sz w:val="24"/>
          <w:szCs w:val="24"/>
        </w:rPr>
        <w:t>Основными производителями продукции сельского хозяйства на территории сельского поселения являются личные подсобные хозяйства. Сельскохозяйственной продукции в хозяйствах ЛПХ за 9 месяцев текущего 2016 года произведено на 1800,00 тыс. рублей.</w:t>
      </w:r>
    </w:p>
    <w:p w:rsidR="00CC201B" w:rsidRPr="00EA78D3" w:rsidRDefault="003E2413" w:rsidP="00EA78D3">
      <w:pPr>
        <w:autoSpaceDE w:val="0"/>
        <w:autoSpaceDN w:val="0"/>
        <w:adjustRightInd w:val="0"/>
        <w:spacing w:after="0" w:line="264" w:lineRule="auto"/>
        <w:ind w:firstLine="624"/>
        <w:jc w:val="both"/>
        <w:outlineLvl w:val="2"/>
        <w:rPr>
          <w:rFonts w:ascii="Times New Roman" w:hAnsi="Times New Roman" w:cs="Times New Roman"/>
          <w:sz w:val="24"/>
          <w:szCs w:val="24"/>
        </w:rPr>
      </w:pPr>
      <w:r w:rsidRPr="00EA78D3">
        <w:rPr>
          <w:rFonts w:ascii="Times New Roman" w:hAnsi="Times New Roman" w:cs="Times New Roman"/>
          <w:sz w:val="24"/>
          <w:szCs w:val="24"/>
        </w:rPr>
        <w:t xml:space="preserve">В поселении зарегистрировано </w:t>
      </w:r>
      <w:r w:rsidR="00770E1C" w:rsidRPr="00EA78D3">
        <w:rPr>
          <w:rFonts w:ascii="Times New Roman" w:hAnsi="Times New Roman" w:cs="Times New Roman"/>
          <w:sz w:val="24"/>
          <w:szCs w:val="24"/>
        </w:rPr>
        <w:t>4</w:t>
      </w:r>
      <w:r w:rsidRPr="00EA78D3">
        <w:rPr>
          <w:rFonts w:ascii="Times New Roman" w:hAnsi="Times New Roman" w:cs="Times New Roman"/>
          <w:sz w:val="24"/>
          <w:szCs w:val="24"/>
        </w:rPr>
        <w:t xml:space="preserve"> фермерских хозяйств, которы</w:t>
      </w:r>
      <w:r w:rsidR="00770E1C" w:rsidRPr="00EA78D3">
        <w:rPr>
          <w:rFonts w:ascii="Times New Roman" w:hAnsi="Times New Roman" w:cs="Times New Roman"/>
          <w:sz w:val="24"/>
          <w:szCs w:val="24"/>
        </w:rPr>
        <w:t>е производственной деятельностью не за</w:t>
      </w:r>
      <w:r w:rsidRPr="00EA78D3">
        <w:rPr>
          <w:rFonts w:ascii="Times New Roman" w:hAnsi="Times New Roman" w:cs="Times New Roman"/>
          <w:sz w:val="24"/>
          <w:szCs w:val="24"/>
        </w:rPr>
        <w:t>нима</w:t>
      </w:r>
      <w:r w:rsidR="00770E1C" w:rsidRPr="00EA78D3">
        <w:rPr>
          <w:rFonts w:ascii="Times New Roman" w:hAnsi="Times New Roman" w:cs="Times New Roman"/>
          <w:sz w:val="24"/>
          <w:szCs w:val="24"/>
        </w:rPr>
        <w:t>ю</w:t>
      </w:r>
      <w:r w:rsidRPr="00EA78D3">
        <w:rPr>
          <w:rFonts w:ascii="Times New Roman" w:hAnsi="Times New Roman" w:cs="Times New Roman"/>
          <w:sz w:val="24"/>
          <w:szCs w:val="24"/>
        </w:rPr>
        <w:t>тся</w:t>
      </w:r>
      <w:r w:rsidR="00770E1C" w:rsidRPr="00EA78D3">
        <w:rPr>
          <w:rFonts w:ascii="Times New Roman" w:hAnsi="Times New Roman" w:cs="Times New Roman"/>
          <w:sz w:val="24"/>
          <w:szCs w:val="24"/>
        </w:rPr>
        <w:t>.</w:t>
      </w:r>
    </w:p>
    <w:p w:rsidR="009E5380" w:rsidRPr="00EA78D3" w:rsidRDefault="00770E1C" w:rsidP="00EA78D3">
      <w:pPr>
        <w:autoSpaceDE w:val="0"/>
        <w:autoSpaceDN w:val="0"/>
        <w:adjustRightInd w:val="0"/>
        <w:spacing w:after="0" w:line="264" w:lineRule="auto"/>
        <w:ind w:firstLine="624"/>
        <w:jc w:val="both"/>
        <w:outlineLvl w:val="2"/>
        <w:rPr>
          <w:rFonts w:ascii="Times New Roman" w:hAnsi="Times New Roman" w:cs="Times New Roman"/>
          <w:sz w:val="24"/>
          <w:szCs w:val="24"/>
        </w:rPr>
      </w:pPr>
      <w:proofErr w:type="gramStart"/>
      <w:r w:rsidRPr="00EA78D3">
        <w:rPr>
          <w:rFonts w:ascii="Times New Roman" w:hAnsi="Times New Roman" w:cs="Times New Roman"/>
          <w:sz w:val="24"/>
          <w:szCs w:val="24"/>
        </w:rPr>
        <w:t>Крупной</w:t>
      </w:r>
      <w:r w:rsidR="003E2413" w:rsidRPr="00EA78D3">
        <w:rPr>
          <w:rFonts w:ascii="Times New Roman" w:hAnsi="Times New Roman" w:cs="Times New Roman"/>
          <w:sz w:val="24"/>
          <w:szCs w:val="24"/>
        </w:rPr>
        <w:t xml:space="preserve"> организацией, осуществляющей торговую деятельность на территории сельского поселения является</w:t>
      </w:r>
      <w:proofErr w:type="gramEnd"/>
      <w:r w:rsidR="003E2413" w:rsidRPr="00EA78D3">
        <w:rPr>
          <w:rFonts w:ascii="Times New Roman" w:hAnsi="Times New Roman" w:cs="Times New Roman"/>
          <w:sz w:val="24"/>
          <w:szCs w:val="24"/>
        </w:rPr>
        <w:t xml:space="preserve"> </w:t>
      </w:r>
      <w:proofErr w:type="spellStart"/>
      <w:r w:rsidR="003E2413" w:rsidRPr="00EA78D3">
        <w:rPr>
          <w:rFonts w:ascii="Times New Roman" w:hAnsi="Times New Roman" w:cs="Times New Roman"/>
          <w:sz w:val="24"/>
          <w:szCs w:val="24"/>
        </w:rPr>
        <w:t>Людиновское</w:t>
      </w:r>
      <w:proofErr w:type="spellEnd"/>
      <w:r w:rsidR="003E2413" w:rsidRPr="00EA78D3">
        <w:rPr>
          <w:rFonts w:ascii="Times New Roman" w:hAnsi="Times New Roman" w:cs="Times New Roman"/>
          <w:sz w:val="24"/>
          <w:szCs w:val="24"/>
        </w:rPr>
        <w:t xml:space="preserve"> РАЙПО. </w:t>
      </w:r>
      <w:r w:rsidR="00EE31EF" w:rsidRPr="00EA78D3">
        <w:rPr>
          <w:rFonts w:ascii="Times New Roman" w:hAnsi="Times New Roman" w:cs="Times New Roman"/>
          <w:sz w:val="24"/>
          <w:szCs w:val="24"/>
        </w:rPr>
        <w:t xml:space="preserve">В </w:t>
      </w:r>
      <w:r w:rsidR="009E5380" w:rsidRPr="00EA78D3">
        <w:rPr>
          <w:rFonts w:ascii="Times New Roman" w:hAnsi="Times New Roman" w:cs="Times New Roman"/>
          <w:sz w:val="24"/>
          <w:szCs w:val="24"/>
        </w:rPr>
        <w:t>2-х</w:t>
      </w:r>
      <w:r w:rsidR="00EE31EF" w:rsidRPr="00EA78D3">
        <w:rPr>
          <w:rFonts w:ascii="Times New Roman" w:hAnsi="Times New Roman" w:cs="Times New Roman"/>
          <w:sz w:val="24"/>
          <w:szCs w:val="24"/>
        </w:rPr>
        <w:t xml:space="preserve"> населенных пунктах имеются стационарные магазины</w:t>
      </w:r>
      <w:r w:rsidR="009E5380" w:rsidRPr="00EA78D3">
        <w:rPr>
          <w:rFonts w:ascii="Times New Roman" w:hAnsi="Times New Roman" w:cs="Times New Roman"/>
          <w:sz w:val="24"/>
          <w:szCs w:val="24"/>
        </w:rPr>
        <w:t xml:space="preserve">: д. </w:t>
      </w:r>
      <w:proofErr w:type="gramStart"/>
      <w:r w:rsidR="009E5380" w:rsidRPr="00EA78D3">
        <w:rPr>
          <w:rFonts w:ascii="Times New Roman" w:hAnsi="Times New Roman" w:cs="Times New Roman"/>
          <w:sz w:val="24"/>
          <w:szCs w:val="24"/>
        </w:rPr>
        <w:t>Манино</w:t>
      </w:r>
      <w:proofErr w:type="gramEnd"/>
      <w:r w:rsidR="009E5380" w:rsidRPr="00EA78D3">
        <w:rPr>
          <w:rFonts w:ascii="Times New Roman" w:hAnsi="Times New Roman" w:cs="Times New Roman"/>
          <w:sz w:val="24"/>
          <w:szCs w:val="24"/>
        </w:rPr>
        <w:t xml:space="preserve"> и д. </w:t>
      </w:r>
      <w:proofErr w:type="spellStart"/>
      <w:r w:rsidR="009E5380" w:rsidRPr="00EA78D3">
        <w:rPr>
          <w:rFonts w:ascii="Times New Roman" w:hAnsi="Times New Roman" w:cs="Times New Roman"/>
          <w:sz w:val="24"/>
          <w:szCs w:val="24"/>
        </w:rPr>
        <w:t>Колчино</w:t>
      </w:r>
      <w:proofErr w:type="spellEnd"/>
      <w:r w:rsidR="00EE31EF" w:rsidRPr="00EA78D3">
        <w:rPr>
          <w:rFonts w:ascii="Times New Roman" w:hAnsi="Times New Roman" w:cs="Times New Roman"/>
          <w:sz w:val="24"/>
          <w:szCs w:val="24"/>
        </w:rPr>
        <w:t xml:space="preserve">. </w:t>
      </w:r>
      <w:r w:rsidR="009E5380" w:rsidRPr="00EA78D3">
        <w:rPr>
          <w:rFonts w:ascii="Times New Roman" w:hAnsi="Times New Roman" w:cs="Times New Roman"/>
          <w:sz w:val="24"/>
          <w:szCs w:val="24"/>
        </w:rPr>
        <w:t>Кроме того  на потребительском рынке сельского поселения розничной торговой деятельностью занимается 1 предприниматель, который имеет 2 торговые точки.</w:t>
      </w:r>
    </w:p>
    <w:p w:rsidR="003E2413" w:rsidRPr="00EA78D3" w:rsidRDefault="00455BCD" w:rsidP="00EA78D3">
      <w:pPr>
        <w:autoSpaceDE w:val="0"/>
        <w:autoSpaceDN w:val="0"/>
        <w:adjustRightInd w:val="0"/>
        <w:spacing w:after="0" w:line="264" w:lineRule="auto"/>
        <w:ind w:firstLine="624"/>
        <w:jc w:val="both"/>
        <w:outlineLvl w:val="2"/>
        <w:rPr>
          <w:rFonts w:ascii="Times New Roman" w:hAnsi="Times New Roman" w:cs="Times New Roman"/>
          <w:sz w:val="24"/>
          <w:szCs w:val="24"/>
        </w:rPr>
      </w:pPr>
      <w:r w:rsidRPr="00EA78D3">
        <w:rPr>
          <w:rFonts w:ascii="Times New Roman" w:hAnsi="Times New Roman" w:cs="Times New Roman"/>
          <w:sz w:val="24"/>
          <w:szCs w:val="24"/>
        </w:rPr>
        <w:t xml:space="preserve">По данным предварительных итогов социально-экономического развития сельского поселения </w:t>
      </w:r>
      <w:r w:rsidR="009E5380" w:rsidRPr="00EA78D3">
        <w:rPr>
          <w:rFonts w:ascii="Times New Roman" w:hAnsi="Times New Roman" w:cs="Times New Roman"/>
          <w:sz w:val="24"/>
          <w:szCs w:val="24"/>
        </w:rPr>
        <w:t>оборот</w:t>
      </w:r>
      <w:r w:rsidRPr="00EA78D3">
        <w:rPr>
          <w:rFonts w:ascii="Times New Roman" w:hAnsi="Times New Roman" w:cs="Times New Roman"/>
          <w:sz w:val="24"/>
          <w:szCs w:val="24"/>
        </w:rPr>
        <w:t xml:space="preserve"> товарооборот в 201</w:t>
      </w:r>
      <w:r w:rsidR="009E5380" w:rsidRPr="00EA78D3">
        <w:rPr>
          <w:rFonts w:ascii="Times New Roman" w:hAnsi="Times New Roman" w:cs="Times New Roman"/>
          <w:sz w:val="24"/>
          <w:szCs w:val="24"/>
        </w:rPr>
        <w:t>6</w:t>
      </w:r>
      <w:r w:rsidRPr="00EA78D3">
        <w:rPr>
          <w:rFonts w:ascii="Times New Roman" w:hAnsi="Times New Roman" w:cs="Times New Roman"/>
          <w:sz w:val="24"/>
          <w:szCs w:val="24"/>
        </w:rPr>
        <w:t xml:space="preserve"> году составит </w:t>
      </w:r>
      <w:r w:rsidR="009E5380" w:rsidRPr="00EA78D3">
        <w:rPr>
          <w:rFonts w:ascii="Times New Roman" w:hAnsi="Times New Roman" w:cs="Times New Roman"/>
          <w:sz w:val="24"/>
          <w:szCs w:val="24"/>
        </w:rPr>
        <w:t>108% к уровню 2015 года</w:t>
      </w:r>
      <w:r w:rsidRPr="00EA78D3">
        <w:rPr>
          <w:rFonts w:ascii="Times New Roman" w:hAnsi="Times New Roman" w:cs="Times New Roman"/>
          <w:sz w:val="24"/>
          <w:szCs w:val="24"/>
        </w:rPr>
        <w:t xml:space="preserve">. </w:t>
      </w:r>
      <w:r w:rsidR="009E5380" w:rsidRPr="00EA78D3">
        <w:rPr>
          <w:rFonts w:ascii="Times New Roman" w:hAnsi="Times New Roman" w:cs="Times New Roman"/>
          <w:sz w:val="24"/>
          <w:szCs w:val="24"/>
        </w:rPr>
        <w:t xml:space="preserve">За 9 месяцев текущего года населению сельского </w:t>
      </w:r>
      <w:proofErr w:type="gramStart"/>
      <w:r w:rsidR="009E5380" w:rsidRPr="00EA78D3">
        <w:rPr>
          <w:rFonts w:ascii="Times New Roman" w:hAnsi="Times New Roman" w:cs="Times New Roman"/>
          <w:sz w:val="24"/>
          <w:szCs w:val="24"/>
        </w:rPr>
        <w:t>поселении</w:t>
      </w:r>
      <w:proofErr w:type="gramEnd"/>
      <w:r w:rsidR="009E5380" w:rsidRPr="00EA78D3">
        <w:rPr>
          <w:rFonts w:ascii="Times New Roman" w:hAnsi="Times New Roman" w:cs="Times New Roman"/>
          <w:sz w:val="24"/>
          <w:szCs w:val="24"/>
        </w:rPr>
        <w:t xml:space="preserve"> реализовано </w:t>
      </w:r>
      <w:r w:rsidR="00770FDA" w:rsidRPr="00EA78D3">
        <w:rPr>
          <w:rFonts w:ascii="Times New Roman" w:hAnsi="Times New Roman" w:cs="Times New Roman"/>
          <w:sz w:val="24"/>
          <w:szCs w:val="24"/>
        </w:rPr>
        <w:t xml:space="preserve">товаров на </w:t>
      </w:r>
      <w:r w:rsidR="009E5380" w:rsidRPr="00EA78D3">
        <w:rPr>
          <w:rFonts w:ascii="Times New Roman" w:hAnsi="Times New Roman" w:cs="Times New Roman"/>
          <w:sz w:val="24"/>
          <w:szCs w:val="24"/>
        </w:rPr>
        <w:t xml:space="preserve">общую </w:t>
      </w:r>
      <w:r w:rsidR="00770FDA" w:rsidRPr="00EA78D3">
        <w:rPr>
          <w:rFonts w:ascii="Times New Roman" w:hAnsi="Times New Roman" w:cs="Times New Roman"/>
          <w:sz w:val="24"/>
          <w:szCs w:val="24"/>
        </w:rPr>
        <w:t xml:space="preserve">сумму </w:t>
      </w:r>
      <w:r w:rsidR="009E5380" w:rsidRPr="00EA78D3">
        <w:rPr>
          <w:rFonts w:ascii="Times New Roman" w:hAnsi="Times New Roman" w:cs="Times New Roman"/>
          <w:sz w:val="24"/>
          <w:szCs w:val="24"/>
        </w:rPr>
        <w:t>7 800,00</w:t>
      </w:r>
      <w:r w:rsidR="003E2413" w:rsidRPr="00EA78D3">
        <w:rPr>
          <w:rFonts w:ascii="Times New Roman" w:hAnsi="Times New Roman" w:cs="Times New Roman"/>
          <w:sz w:val="24"/>
          <w:szCs w:val="24"/>
        </w:rPr>
        <w:t xml:space="preserve"> тыс. рублей</w:t>
      </w:r>
      <w:r w:rsidR="00770FDA" w:rsidRPr="00EA78D3">
        <w:rPr>
          <w:rFonts w:ascii="Times New Roman" w:hAnsi="Times New Roman" w:cs="Times New Roman"/>
          <w:sz w:val="24"/>
          <w:szCs w:val="24"/>
        </w:rPr>
        <w:t xml:space="preserve">, что на </w:t>
      </w:r>
      <w:r w:rsidR="009E5380" w:rsidRPr="00EA78D3">
        <w:rPr>
          <w:rFonts w:ascii="Times New Roman" w:hAnsi="Times New Roman" w:cs="Times New Roman"/>
          <w:sz w:val="24"/>
          <w:szCs w:val="24"/>
        </w:rPr>
        <w:t>100,00</w:t>
      </w:r>
      <w:r w:rsidR="00770FDA" w:rsidRPr="00EA78D3">
        <w:rPr>
          <w:rFonts w:ascii="Times New Roman" w:hAnsi="Times New Roman" w:cs="Times New Roman"/>
          <w:sz w:val="24"/>
          <w:szCs w:val="24"/>
        </w:rPr>
        <w:t xml:space="preserve"> тыс. рублей больше уровня 201</w:t>
      </w:r>
      <w:r w:rsidR="009E5380" w:rsidRPr="00EA78D3">
        <w:rPr>
          <w:rFonts w:ascii="Times New Roman" w:hAnsi="Times New Roman" w:cs="Times New Roman"/>
          <w:sz w:val="24"/>
          <w:szCs w:val="24"/>
        </w:rPr>
        <w:t>5</w:t>
      </w:r>
      <w:r w:rsidR="00770FDA" w:rsidRPr="00EA78D3">
        <w:rPr>
          <w:rFonts w:ascii="Times New Roman" w:hAnsi="Times New Roman" w:cs="Times New Roman"/>
          <w:sz w:val="24"/>
          <w:szCs w:val="24"/>
        </w:rPr>
        <w:t xml:space="preserve"> года</w:t>
      </w:r>
      <w:r w:rsidR="003E2413" w:rsidRPr="00EA78D3">
        <w:rPr>
          <w:rFonts w:ascii="Times New Roman" w:hAnsi="Times New Roman" w:cs="Times New Roman"/>
          <w:sz w:val="24"/>
          <w:szCs w:val="24"/>
        </w:rPr>
        <w:t xml:space="preserve">. </w:t>
      </w:r>
      <w:r w:rsidR="002C2B4D" w:rsidRPr="00EA78D3">
        <w:rPr>
          <w:rFonts w:ascii="Times New Roman" w:hAnsi="Times New Roman" w:cs="Times New Roman"/>
          <w:sz w:val="24"/>
          <w:szCs w:val="24"/>
        </w:rPr>
        <w:t>Прирост товарооборота розничной торговли в 2016 году оценивается в 1,5% к уровню 2015 года. Одним из значительных факторов оказывающих влияние на развитие потребительского рынка является инфляция. Индекс потребительских цен на товары и услуги с нарастающим итогом к уровню 2015 года составит 109,5%.</w:t>
      </w:r>
    </w:p>
    <w:p w:rsidR="00770FDA" w:rsidRPr="00EA78D3" w:rsidRDefault="00770FDA" w:rsidP="00EA78D3">
      <w:pPr>
        <w:autoSpaceDE w:val="0"/>
        <w:autoSpaceDN w:val="0"/>
        <w:adjustRightInd w:val="0"/>
        <w:spacing w:after="0" w:line="264" w:lineRule="auto"/>
        <w:ind w:firstLine="624"/>
        <w:jc w:val="both"/>
        <w:outlineLvl w:val="2"/>
        <w:rPr>
          <w:rFonts w:ascii="Times New Roman" w:hAnsi="Times New Roman" w:cs="Times New Roman"/>
          <w:color w:val="000000"/>
          <w:sz w:val="24"/>
          <w:szCs w:val="24"/>
        </w:rPr>
      </w:pPr>
      <w:r w:rsidRPr="00EA78D3">
        <w:rPr>
          <w:rFonts w:ascii="Times New Roman" w:hAnsi="Times New Roman" w:cs="Times New Roman"/>
          <w:sz w:val="24"/>
          <w:szCs w:val="24"/>
        </w:rPr>
        <w:t xml:space="preserve">Демографическая ситуация характеризуется естественной прибылью населения, которая составила </w:t>
      </w:r>
      <w:r w:rsidR="00466286" w:rsidRPr="00EA78D3">
        <w:rPr>
          <w:rFonts w:ascii="Times New Roman" w:hAnsi="Times New Roman" w:cs="Times New Roman"/>
          <w:sz w:val="24"/>
          <w:szCs w:val="24"/>
        </w:rPr>
        <w:t>10</w:t>
      </w:r>
      <w:r w:rsidRPr="00EA78D3">
        <w:rPr>
          <w:rFonts w:ascii="Times New Roman" w:hAnsi="Times New Roman" w:cs="Times New Roman"/>
          <w:sz w:val="24"/>
          <w:szCs w:val="24"/>
        </w:rPr>
        <w:t xml:space="preserve"> человека. </w:t>
      </w:r>
      <w:r w:rsidRPr="00EA78D3">
        <w:rPr>
          <w:rFonts w:ascii="Times New Roman" w:eastAsia="Times New Roman" w:hAnsi="Times New Roman" w:cs="Times New Roman"/>
          <w:sz w:val="24"/>
          <w:szCs w:val="24"/>
        </w:rPr>
        <w:t>Численность населения сельского поселения «</w:t>
      </w:r>
      <w:r w:rsidR="00BC0D2B" w:rsidRPr="00EA78D3">
        <w:rPr>
          <w:rFonts w:ascii="Times New Roman" w:hAnsi="Times New Roman" w:cs="Times New Roman"/>
          <w:sz w:val="24"/>
          <w:szCs w:val="24"/>
        </w:rPr>
        <w:t xml:space="preserve">Деревня </w:t>
      </w:r>
      <w:proofErr w:type="gramStart"/>
      <w:r w:rsidR="00BC0D2B" w:rsidRPr="00EA78D3">
        <w:rPr>
          <w:rFonts w:ascii="Times New Roman" w:hAnsi="Times New Roman" w:cs="Times New Roman"/>
          <w:sz w:val="24"/>
          <w:szCs w:val="24"/>
        </w:rPr>
        <w:t>Манино</w:t>
      </w:r>
      <w:proofErr w:type="gramEnd"/>
      <w:r w:rsidRPr="00EA78D3">
        <w:rPr>
          <w:rFonts w:ascii="Times New Roman" w:eastAsia="Times New Roman" w:hAnsi="Times New Roman" w:cs="Times New Roman"/>
          <w:sz w:val="24"/>
          <w:szCs w:val="24"/>
        </w:rPr>
        <w:t xml:space="preserve">» составляет в количестве </w:t>
      </w:r>
      <w:r w:rsidR="00466286" w:rsidRPr="00EA78D3">
        <w:rPr>
          <w:rFonts w:ascii="Times New Roman" w:hAnsi="Times New Roman" w:cs="Times New Roman"/>
          <w:sz w:val="24"/>
          <w:szCs w:val="24"/>
        </w:rPr>
        <w:t xml:space="preserve">880 </w:t>
      </w:r>
      <w:r w:rsidRPr="00EA78D3">
        <w:rPr>
          <w:rFonts w:ascii="Times New Roman" w:eastAsia="Times New Roman" w:hAnsi="Times New Roman" w:cs="Times New Roman"/>
          <w:sz w:val="24"/>
          <w:szCs w:val="24"/>
        </w:rPr>
        <w:t>человек</w:t>
      </w:r>
      <w:r w:rsidRPr="00EA78D3">
        <w:rPr>
          <w:rFonts w:ascii="Times New Roman" w:hAnsi="Times New Roman" w:cs="Times New Roman"/>
          <w:sz w:val="24"/>
          <w:szCs w:val="24"/>
        </w:rPr>
        <w:t xml:space="preserve">. </w:t>
      </w:r>
      <w:r w:rsidR="00466286" w:rsidRPr="00EA78D3">
        <w:rPr>
          <w:rFonts w:ascii="Times New Roman" w:hAnsi="Times New Roman" w:cs="Times New Roman"/>
          <w:sz w:val="24"/>
          <w:szCs w:val="24"/>
        </w:rPr>
        <w:t>При условии повышения уровня рождаемости существенного снижения смертности, а так же миграционного прироста численность населения в прогнозируемом периоде увеличится до 900 человек</w:t>
      </w:r>
      <w:r w:rsidR="00EA78D3" w:rsidRPr="00EA78D3">
        <w:rPr>
          <w:rFonts w:ascii="Times New Roman" w:hAnsi="Times New Roman" w:cs="Times New Roman"/>
          <w:sz w:val="24"/>
          <w:szCs w:val="24"/>
        </w:rPr>
        <w:t xml:space="preserve">, или на 2,3%. </w:t>
      </w:r>
      <w:r w:rsidRPr="00EA78D3">
        <w:rPr>
          <w:rFonts w:ascii="Times New Roman" w:hAnsi="Times New Roman" w:cs="Times New Roman"/>
          <w:sz w:val="24"/>
          <w:szCs w:val="24"/>
        </w:rPr>
        <w:t xml:space="preserve">Средний возраст населения, проживающего в поселении, составляет </w:t>
      </w:r>
      <w:r w:rsidR="00466286" w:rsidRPr="00EA78D3">
        <w:rPr>
          <w:rFonts w:ascii="Times New Roman" w:hAnsi="Times New Roman" w:cs="Times New Roman"/>
          <w:sz w:val="24"/>
          <w:szCs w:val="24"/>
        </w:rPr>
        <w:t>58</w:t>
      </w:r>
      <w:r w:rsidRPr="00EA78D3">
        <w:rPr>
          <w:rFonts w:ascii="Times New Roman" w:hAnsi="Times New Roman" w:cs="Times New Roman"/>
          <w:sz w:val="24"/>
          <w:szCs w:val="24"/>
        </w:rPr>
        <w:t xml:space="preserve"> лет. Пенсионеры составляют </w:t>
      </w:r>
      <w:r w:rsidR="00466286" w:rsidRPr="00EA78D3">
        <w:rPr>
          <w:rFonts w:ascii="Times New Roman" w:hAnsi="Times New Roman" w:cs="Times New Roman"/>
          <w:sz w:val="24"/>
          <w:szCs w:val="24"/>
        </w:rPr>
        <w:t>31,6</w:t>
      </w:r>
      <w:r w:rsidRPr="00EA78D3">
        <w:rPr>
          <w:rFonts w:ascii="Times New Roman" w:hAnsi="Times New Roman" w:cs="Times New Roman"/>
          <w:sz w:val="24"/>
          <w:szCs w:val="24"/>
        </w:rPr>
        <w:t>% от численности постоянно проживающего населения муниципального образования.</w:t>
      </w:r>
    </w:p>
    <w:p w:rsidR="00033B18" w:rsidRPr="00EA78D3" w:rsidRDefault="00770FDA" w:rsidP="00EA78D3">
      <w:pPr>
        <w:autoSpaceDE w:val="0"/>
        <w:autoSpaceDN w:val="0"/>
        <w:adjustRightInd w:val="0"/>
        <w:spacing w:after="0" w:line="264" w:lineRule="auto"/>
        <w:ind w:firstLine="624"/>
        <w:jc w:val="both"/>
        <w:outlineLvl w:val="2"/>
        <w:rPr>
          <w:rFonts w:ascii="Times New Roman" w:hAnsi="Times New Roman" w:cs="Times New Roman"/>
          <w:color w:val="000000"/>
          <w:sz w:val="24"/>
          <w:szCs w:val="24"/>
        </w:rPr>
      </w:pPr>
      <w:r w:rsidRPr="00EA78D3">
        <w:rPr>
          <w:rFonts w:ascii="Times New Roman" w:hAnsi="Times New Roman" w:cs="Times New Roman"/>
          <w:color w:val="000000"/>
          <w:sz w:val="24"/>
          <w:szCs w:val="24"/>
        </w:rPr>
        <w:t>Среднемесячная заработная плата в 201</w:t>
      </w:r>
      <w:r w:rsidR="002C2B4D" w:rsidRPr="00EA78D3">
        <w:rPr>
          <w:rFonts w:ascii="Times New Roman" w:hAnsi="Times New Roman" w:cs="Times New Roman"/>
          <w:color w:val="000000"/>
          <w:sz w:val="24"/>
          <w:szCs w:val="24"/>
        </w:rPr>
        <w:t>6</w:t>
      </w:r>
      <w:r w:rsidRPr="00EA78D3">
        <w:rPr>
          <w:rFonts w:ascii="Times New Roman" w:hAnsi="Times New Roman" w:cs="Times New Roman"/>
          <w:color w:val="000000"/>
          <w:sz w:val="24"/>
          <w:szCs w:val="24"/>
        </w:rPr>
        <w:t xml:space="preserve"> году на территории сельского поселения составила 15,</w:t>
      </w:r>
      <w:r w:rsidR="002C2B4D" w:rsidRPr="00EA78D3">
        <w:rPr>
          <w:rFonts w:ascii="Times New Roman" w:hAnsi="Times New Roman" w:cs="Times New Roman"/>
          <w:color w:val="000000"/>
          <w:sz w:val="24"/>
          <w:szCs w:val="24"/>
        </w:rPr>
        <w:t>80</w:t>
      </w:r>
      <w:r w:rsidRPr="00EA78D3">
        <w:rPr>
          <w:rFonts w:ascii="Times New Roman" w:hAnsi="Times New Roman" w:cs="Times New Roman"/>
          <w:color w:val="000000"/>
          <w:sz w:val="24"/>
          <w:szCs w:val="24"/>
        </w:rPr>
        <w:t xml:space="preserve"> тыс. рублей</w:t>
      </w:r>
      <w:r w:rsidR="006D7FDB" w:rsidRPr="00EA78D3">
        <w:rPr>
          <w:rFonts w:ascii="Times New Roman" w:hAnsi="Times New Roman" w:cs="Times New Roman"/>
          <w:color w:val="000000"/>
          <w:sz w:val="24"/>
          <w:szCs w:val="24"/>
        </w:rPr>
        <w:t xml:space="preserve">, что на </w:t>
      </w:r>
      <w:r w:rsidR="002C2B4D" w:rsidRPr="00EA78D3">
        <w:rPr>
          <w:rFonts w:ascii="Times New Roman" w:hAnsi="Times New Roman" w:cs="Times New Roman"/>
          <w:color w:val="000000"/>
          <w:sz w:val="24"/>
          <w:szCs w:val="24"/>
        </w:rPr>
        <w:t>5,3</w:t>
      </w:r>
      <w:r w:rsidR="006D7FDB" w:rsidRPr="00EA78D3">
        <w:rPr>
          <w:rFonts w:ascii="Times New Roman" w:hAnsi="Times New Roman" w:cs="Times New Roman"/>
          <w:color w:val="000000"/>
          <w:sz w:val="24"/>
          <w:szCs w:val="24"/>
        </w:rPr>
        <w:t>% больше аналогичного периода 201</w:t>
      </w:r>
      <w:r w:rsidR="002C2B4D" w:rsidRPr="00EA78D3">
        <w:rPr>
          <w:rFonts w:ascii="Times New Roman" w:hAnsi="Times New Roman" w:cs="Times New Roman"/>
          <w:color w:val="000000"/>
          <w:sz w:val="24"/>
          <w:szCs w:val="24"/>
        </w:rPr>
        <w:t>5</w:t>
      </w:r>
      <w:r w:rsidR="006D7FDB" w:rsidRPr="00EA78D3">
        <w:rPr>
          <w:rFonts w:ascii="Times New Roman" w:hAnsi="Times New Roman" w:cs="Times New Roman"/>
          <w:color w:val="000000"/>
          <w:sz w:val="24"/>
          <w:szCs w:val="24"/>
        </w:rPr>
        <w:t xml:space="preserve"> года</w:t>
      </w:r>
      <w:r w:rsidR="002C2B4D" w:rsidRPr="00EA78D3">
        <w:rPr>
          <w:rFonts w:ascii="Times New Roman" w:hAnsi="Times New Roman" w:cs="Times New Roman"/>
          <w:color w:val="000000"/>
          <w:sz w:val="24"/>
          <w:szCs w:val="24"/>
        </w:rPr>
        <w:t xml:space="preserve"> (15,00 тыс. рублей). В связи с экономической ситуацией, сложившейся в целом по РФ,</w:t>
      </w:r>
      <w:r w:rsidR="0048363B" w:rsidRPr="00EA78D3">
        <w:rPr>
          <w:rFonts w:ascii="Times New Roman" w:hAnsi="Times New Roman" w:cs="Times New Roman"/>
          <w:color w:val="000000"/>
          <w:sz w:val="24"/>
          <w:szCs w:val="24"/>
        </w:rPr>
        <w:t xml:space="preserve"> </w:t>
      </w:r>
      <w:r w:rsidR="002C2B4D" w:rsidRPr="00EA78D3">
        <w:rPr>
          <w:rFonts w:ascii="Times New Roman" w:hAnsi="Times New Roman" w:cs="Times New Roman"/>
          <w:color w:val="000000"/>
          <w:sz w:val="24"/>
          <w:szCs w:val="24"/>
        </w:rPr>
        <w:t>п</w:t>
      </w:r>
      <w:r w:rsidR="00982683" w:rsidRPr="00EA78D3">
        <w:rPr>
          <w:rFonts w:ascii="Times New Roman" w:hAnsi="Times New Roman" w:cs="Times New Roman"/>
          <w:color w:val="000000"/>
          <w:sz w:val="24"/>
          <w:szCs w:val="24"/>
        </w:rPr>
        <w:t xml:space="preserve">рирост доходов населения </w:t>
      </w:r>
      <w:r w:rsidR="002C2B4D" w:rsidRPr="00EA78D3">
        <w:rPr>
          <w:rFonts w:ascii="Times New Roman" w:hAnsi="Times New Roman" w:cs="Times New Roman"/>
          <w:color w:val="000000"/>
          <w:sz w:val="24"/>
          <w:szCs w:val="24"/>
        </w:rPr>
        <w:t>приостановился</w:t>
      </w:r>
      <w:r w:rsidR="00EA78D3" w:rsidRPr="00EA78D3">
        <w:rPr>
          <w:rFonts w:ascii="Times New Roman" w:hAnsi="Times New Roman" w:cs="Times New Roman"/>
          <w:color w:val="000000"/>
          <w:sz w:val="24"/>
          <w:szCs w:val="24"/>
        </w:rPr>
        <w:t>.</w:t>
      </w:r>
      <w:r w:rsidR="00033B18" w:rsidRPr="00EA78D3">
        <w:rPr>
          <w:rFonts w:ascii="Times New Roman" w:hAnsi="Times New Roman" w:cs="Times New Roman"/>
          <w:color w:val="000000"/>
          <w:sz w:val="24"/>
          <w:szCs w:val="24"/>
        </w:rPr>
        <w:t xml:space="preserve"> </w:t>
      </w:r>
      <w:proofErr w:type="gramStart"/>
      <w:r w:rsidR="00EA78D3" w:rsidRPr="00EA78D3">
        <w:rPr>
          <w:rFonts w:ascii="Times New Roman" w:hAnsi="Times New Roman" w:cs="Times New Roman"/>
          <w:color w:val="000000"/>
          <w:sz w:val="24"/>
          <w:szCs w:val="24"/>
        </w:rPr>
        <w:t>Согласно прогноза</w:t>
      </w:r>
      <w:proofErr w:type="gramEnd"/>
      <w:r w:rsidR="00EA78D3" w:rsidRPr="00EA78D3">
        <w:rPr>
          <w:rFonts w:ascii="Times New Roman" w:hAnsi="Times New Roman" w:cs="Times New Roman"/>
          <w:color w:val="000000"/>
          <w:sz w:val="24"/>
          <w:szCs w:val="24"/>
        </w:rPr>
        <w:t xml:space="preserve"> социально-экономического развития проблемами социального и </w:t>
      </w:r>
      <w:r w:rsidR="00033B18" w:rsidRPr="00EA78D3">
        <w:rPr>
          <w:rFonts w:ascii="Times New Roman" w:hAnsi="Times New Roman" w:cs="Times New Roman"/>
          <w:color w:val="000000"/>
          <w:sz w:val="24"/>
          <w:szCs w:val="24"/>
        </w:rPr>
        <w:t>экономического развития сельского поселения являются:</w:t>
      </w:r>
    </w:p>
    <w:p w:rsidR="00033B18" w:rsidRPr="00EA78D3" w:rsidRDefault="00033B18" w:rsidP="00EA78D3">
      <w:pPr>
        <w:autoSpaceDE w:val="0"/>
        <w:autoSpaceDN w:val="0"/>
        <w:adjustRightInd w:val="0"/>
        <w:spacing w:after="0" w:line="264" w:lineRule="auto"/>
        <w:ind w:firstLine="624"/>
        <w:jc w:val="both"/>
        <w:outlineLvl w:val="2"/>
        <w:rPr>
          <w:rFonts w:ascii="Times New Roman" w:hAnsi="Times New Roman" w:cs="Times New Roman"/>
          <w:color w:val="000000"/>
          <w:sz w:val="24"/>
          <w:szCs w:val="24"/>
        </w:rPr>
      </w:pPr>
      <w:r w:rsidRPr="00EA78D3">
        <w:rPr>
          <w:rFonts w:ascii="Times New Roman" w:hAnsi="Times New Roman" w:cs="Times New Roman"/>
          <w:color w:val="000000"/>
          <w:sz w:val="24"/>
          <w:szCs w:val="24"/>
        </w:rPr>
        <w:t>- ухудшение качества жизни всех слоев населения;</w:t>
      </w:r>
    </w:p>
    <w:p w:rsidR="00033B18" w:rsidRPr="00EA78D3" w:rsidRDefault="00033B18" w:rsidP="00EA78D3">
      <w:pPr>
        <w:autoSpaceDE w:val="0"/>
        <w:autoSpaceDN w:val="0"/>
        <w:adjustRightInd w:val="0"/>
        <w:spacing w:after="0" w:line="264" w:lineRule="auto"/>
        <w:ind w:firstLine="624"/>
        <w:jc w:val="both"/>
        <w:outlineLvl w:val="2"/>
        <w:rPr>
          <w:rFonts w:ascii="Times New Roman" w:hAnsi="Times New Roman" w:cs="Times New Roman"/>
          <w:color w:val="000000"/>
          <w:sz w:val="24"/>
          <w:szCs w:val="24"/>
        </w:rPr>
      </w:pPr>
      <w:r w:rsidRPr="00EA78D3">
        <w:rPr>
          <w:rFonts w:ascii="Times New Roman" w:hAnsi="Times New Roman" w:cs="Times New Roman"/>
          <w:color w:val="000000"/>
          <w:sz w:val="24"/>
          <w:szCs w:val="24"/>
        </w:rPr>
        <w:t>- отсутствие свободных рабочих мест для трудоустройства:</w:t>
      </w:r>
    </w:p>
    <w:p w:rsidR="00033B18" w:rsidRPr="00EA78D3" w:rsidRDefault="00033B18" w:rsidP="00EA78D3">
      <w:pPr>
        <w:autoSpaceDE w:val="0"/>
        <w:autoSpaceDN w:val="0"/>
        <w:adjustRightInd w:val="0"/>
        <w:spacing w:after="0" w:line="264" w:lineRule="auto"/>
        <w:ind w:firstLine="624"/>
        <w:jc w:val="both"/>
        <w:outlineLvl w:val="2"/>
        <w:rPr>
          <w:rFonts w:ascii="Times New Roman" w:hAnsi="Times New Roman" w:cs="Times New Roman"/>
          <w:color w:val="000000"/>
          <w:sz w:val="24"/>
          <w:szCs w:val="24"/>
        </w:rPr>
      </w:pPr>
      <w:r w:rsidRPr="00EA78D3">
        <w:rPr>
          <w:rFonts w:ascii="Times New Roman" w:hAnsi="Times New Roman" w:cs="Times New Roman"/>
          <w:color w:val="000000"/>
          <w:sz w:val="24"/>
          <w:szCs w:val="24"/>
        </w:rPr>
        <w:t>- на территории поселения слабо развивается предпринимательство;</w:t>
      </w:r>
    </w:p>
    <w:p w:rsidR="00F1203B" w:rsidRPr="00EA78D3" w:rsidRDefault="00033B18" w:rsidP="00EA78D3">
      <w:pPr>
        <w:autoSpaceDE w:val="0"/>
        <w:autoSpaceDN w:val="0"/>
        <w:adjustRightInd w:val="0"/>
        <w:spacing w:after="0" w:line="264" w:lineRule="auto"/>
        <w:ind w:firstLine="624"/>
        <w:jc w:val="both"/>
        <w:outlineLvl w:val="2"/>
        <w:rPr>
          <w:rStyle w:val="apple-converted-space"/>
          <w:rFonts w:ascii="Times New Roman" w:hAnsi="Times New Roman" w:cs="Times New Roman"/>
          <w:sz w:val="24"/>
          <w:szCs w:val="24"/>
          <w:shd w:val="clear" w:color="auto" w:fill="FFFFFF"/>
        </w:rPr>
      </w:pPr>
      <w:r w:rsidRPr="00EA78D3">
        <w:rPr>
          <w:rFonts w:ascii="Times New Roman" w:hAnsi="Times New Roman" w:cs="Times New Roman"/>
          <w:color w:val="000000"/>
          <w:sz w:val="24"/>
          <w:szCs w:val="24"/>
        </w:rPr>
        <w:t>- не удовлетворенность обеспечения жителей поселения качественной водой</w:t>
      </w:r>
      <w:r w:rsidR="002329C1" w:rsidRPr="00EA78D3">
        <w:rPr>
          <w:rFonts w:ascii="Times New Roman" w:hAnsi="Times New Roman" w:cs="Times New Roman"/>
          <w:sz w:val="24"/>
          <w:szCs w:val="24"/>
          <w:shd w:val="clear" w:color="auto" w:fill="FFFFFF"/>
        </w:rPr>
        <w:t>.</w:t>
      </w:r>
      <w:r w:rsidR="002329C1" w:rsidRPr="00EA78D3">
        <w:rPr>
          <w:rStyle w:val="apple-converted-space"/>
          <w:rFonts w:ascii="Times New Roman" w:hAnsi="Times New Roman" w:cs="Times New Roman"/>
          <w:sz w:val="24"/>
          <w:szCs w:val="24"/>
          <w:shd w:val="clear" w:color="auto" w:fill="FFFFFF"/>
        </w:rPr>
        <w:t> </w:t>
      </w:r>
    </w:p>
    <w:p w:rsidR="00033B18" w:rsidRPr="00EA78D3" w:rsidRDefault="00033B18" w:rsidP="00EA78D3">
      <w:pPr>
        <w:autoSpaceDE w:val="0"/>
        <w:autoSpaceDN w:val="0"/>
        <w:adjustRightInd w:val="0"/>
        <w:spacing w:after="0" w:line="264" w:lineRule="auto"/>
        <w:ind w:firstLine="624"/>
        <w:jc w:val="both"/>
        <w:outlineLvl w:val="2"/>
        <w:rPr>
          <w:rFonts w:ascii="Times New Roman" w:hAnsi="Times New Roman" w:cs="Times New Roman"/>
          <w:sz w:val="24"/>
          <w:szCs w:val="24"/>
        </w:rPr>
      </w:pPr>
      <w:r w:rsidRPr="00EA78D3">
        <w:rPr>
          <w:rFonts w:ascii="Times New Roman" w:hAnsi="Times New Roman" w:cs="Times New Roman"/>
          <w:sz w:val="24"/>
          <w:szCs w:val="24"/>
        </w:rPr>
        <w:lastRenderedPageBreak/>
        <w:t>Основн</w:t>
      </w:r>
      <w:r w:rsidR="00EA78D3" w:rsidRPr="00EA78D3">
        <w:rPr>
          <w:rFonts w:ascii="Times New Roman" w:hAnsi="Times New Roman" w:cs="Times New Roman"/>
          <w:sz w:val="24"/>
          <w:szCs w:val="24"/>
        </w:rPr>
        <w:t>ая</w:t>
      </w:r>
      <w:r w:rsidRPr="00EA78D3">
        <w:rPr>
          <w:rFonts w:ascii="Times New Roman" w:hAnsi="Times New Roman" w:cs="Times New Roman"/>
          <w:sz w:val="24"/>
          <w:szCs w:val="24"/>
        </w:rPr>
        <w:t xml:space="preserve"> цель</w:t>
      </w:r>
      <w:r w:rsidR="00EA78D3" w:rsidRPr="00EA78D3">
        <w:rPr>
          <w:rFonts w:ascii="Times New Roman" w:hAnsi="Times New Roman" w:cs="Times New Roman"/>
          <w:sz w:val="24"/>
          <w:szCs w:val="24"/>
        </w:rPr>
        <w:t xml:space="preserve"> и задача</w:t>
      </w:r>
      <w:r w:rsidRPr="00EA78D3">
        <w:rPr>
          <w:rFonts w:ascii="Times New Roman" w:hAnsi="Times New Roman" w:cs="Times New Roman"/>
          <w:sz w:val="24"/>
          <w:szCs w:val="24"/>
        </w:rPr>
        <w:t xml:space="preserve"> социально-экономического развития сельского посе</w:t>
      </w:r>
      <w:r w:rsidR="00EA78D3" w:rsidRPr="00EA78D3">
        <w:rPr>
          <w:rFonts w:ascii="Times New Roman" w:hAnsi="Times New Roman" w:cs="Times New Roman"/>
          <w:sz w:val="24"/>
          <w:szCs w:val="24"/>
        </w:rPr>
        <w:t>л</w:t>
      </w:r>
      <w:r w:rsidRPr="00EA78D3">
        <w:rPr>
          <w:rFonts w:ascii="Times New Roman" w:hAnsi="Times New Roman" w:cs="Times New Roman"/>
          <w:sz w:val="24"/>
          <w:szCs w:val="24"/>
        </w:rPr>
        <w:t xml:space="preserve">ения </w:t>
      </w:r>
      <w:r w:rsidR="00EA78D3" w:rsidRPr="00EA78D3">
        <w:rPr>
          <w:rFonts w:ascii="Times New Roman" w:hAnsi="Times New Roman" w:cs="Times New Roman"/>
          <w:sz w:val="24"/>
          <w:szCs w:val="24"/>
        </w:rPr>
        <w:t>заключается в</w:t>
      </w:r>
      <w:r w:rsidRPr="00EA78D3">
        <w:rPr>
          <w:rFonts w:ascii="Times New Roman" w:hAnsi="Times New Roman" w:cs="Times New Roman"/>
          <w:sz w:val="24"/>
          <w:szCs w:val="24"/>
        </w:rPr>
        <w:t xml:space="preserve"> стабилизации уровня жизни населения путем повышения доходов и занятости населения за счет роста</w:t>
      </w:r>
      <w:r w:rsidR="00466286" w:rsidRPr="00EA78D3">
        <w:rPr>
          <w:rFonts w:ascii="Times New Roman" w:hAnsi="Times New Roman" w:cs="Times New Roman"/>
          <w:sz w:val="24"/>
          <w:szCs w:val="24"/>
        </w:rPr>
        <w:t xml:space="preserve"> и развития социальной и экономической систем сельского поселения, привлечения инвестиций и открытия малых предприятий.</w:t>
      </w:r>
    </w:p>
    <w:p w:rsidR="00982683" w:rsidRPr="00EA78D3" w:rsidRDefault="00982683"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color w:val="000000"/>
          <w:sz w:val="24"/>
          <w:szCs w:val="24"/>
        </w:rPr>
        <w:t>В результате анализа</w:t>
      </w:r>
      <w:r w:rsidRPr="00EA78D3">
        <w:rPr>
          <w:rFonts w:ascii="Times New Roman" w:hAnsi="Times New Roman" w:cs="Times New Roman"/>
          <w:sz w:val="24"/>
          <w:szCs w:val="24"/>
        </w:rPr>
        <w:t xml:space="preserve"> текстовой части проекта бюджета на 201</w:t>
      </w:r>
      <w:r w:rsidR="00AA6E9F" w:rsidRPr="00EA78D3">
        <w:rPr>
          <w:rFonts w:ascii="Times New Roman" w:hAnsi="Times New Roman" w:cs="Times New Roman"/>
          <w:sz w:val="24"/>
          <w:szCs w:val="24"/>
        </w:rPr>
        <w:t>7</w:t>
      </w:r>
      <w:r w:rsidRPr="00EA78D3">
        <w:rPr>
          <w:rFonts w:ascii="Times New Roman" w:hAnsi="Times New Roman" w:cs="Times New Roman"/>
          <w:sz w:val="24"/>
          <w:szCs w:val="24"/>
        </w:rPr>
        <w:t xml:space="preserve"> год и плановый период 201</w:t>
      </w:r>
      <w:r w:rsidR="00AA6E9F" w:rsidRPr="00EA78D3">
        <w:rPr>
          <w:rFonts w:ascii="Times New Roman" w:hAnsi="Times New Roman" w:cs="Times New Roman"/>
          <w:sz w:val="24"/>
          <w:szCs w:val="24"/>
        </w:rPr>
        <w:t>8</w:t>
      </w:r>
      <w:r w:rsidRPr="00EA78D3">
        <w:rPr>
          <w:rFonts w:ascii="Times New Roman" w:hAnsi="Times New Roman" w:cs="Times New Roman"/>
          <w:sz w:val="24"/>
          <w:szCs w:val="24"/>
        </w:rPr>
        <w:t xml:space="preserve"> и 201</w:t>
      </w:r>
      <w:r w:rsidR="00AA6E9F" w:rsidRPr="00EA78D3">
        <w:rPr>
          <w:rFonts w:ascii="Times New Roman" w:hAnsi="Times New Roman" w:cs="Times New Roman"/>
          <w:sz w:val="24"/>
          <w:szCs w:val="24"/>
        </w:rPr>
        <w:t>9</w:t>
      </w:r>
      <w:r w:rsidRPr="00EA78D3">
        <w:rPr>
          <w:rFonts w:ascii="Times New Roman" w:hAnsi="Times New Roman" w:cs="Times New Roman"/>
          <w:sz w:val="24"/>
          <w:szCs w:val="24"/>
        </w:rPr>
        <w:t xml:space="preserve"> годов установлено следующее.</w:t>
      </w:r>
    </w:p>
    <w:p w:rsidR="00982683" w:rsidRPr="00EA78D3" w:rsidRDefault="00982683"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xml:space="preserve">В соответствии со статьей 2 Бюджетного кодекса Российской Федерации бюджет сельского поселения принимается в форме решения о бюджете. </w:t>
      </w:r>
    </w:p>
    <w:p w:rsidR="00982683" w:rsidRPr="00EA78D3" w:rsidRDefault="00982683"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xml:space="preserve">Муниципальный правовой акт имеет следующее название: </w:t>
      </w:r>
      <w:r w:rsidR="00EA78D3">
        <w:rPr>
          <w:rFonts w:ascii="Times New Roman" w:hAnsi="Times New Roman" w:cs="Times New Roman"/>
          <w:sz w:val="24"/>
          <w:szCs w:val="24"/>
        </w:rPr>
        <w:t>Проект р</w:t>
      </w:r>
      <w:r w:rsidRPr="00EA78D3">
        <w:rPr>
          <w:rFonts w:ascii="Times New Roman" w:hAnsi="Times New Roman" w:cs="Times New Roman"/>
          <w:sz w:val="24"/>
          <w:szCs w:val="24"/>
        </w:rPr>
        <w:t>ешение от _____ года №____«О бюджете сельского поселения «</w:t>
      </w:r>
      <w:r w:rsidR="00BC0D2B" w:rsidRPr="00EA78D3">
        <w:rPr>
          <w:rFonts w:ascii="Times New Roman" w:hAnsi="Times New Roman" w:cs="Times New Roman"/>
          <w:sz w:val="24"/>
          <w:szCs w:val="24"/>
        </w:rPr>
        <w:t>Деревня Манино</w:t>
      </w:r>
      <w:r w:rsidRPr="00EA78D3">
        <w:rPr>
          <w:rFonts w:ascii="Times New Roman" w:hAnsi="Times New Roman" w:cs="Times New Roman"/>
          <w:sz w:val="24"/>
          <w:szCs w:val="24"/>
        </w:rPr>
        <w:t>» на 201</w:t>
      </w:r>
      <w:r w:rsidR="00AA6E9F" w:rsidRPr="00EA78D3">
        <w:rPr>
          <w:rFonts w:ascii="Times New Roman" w:hAnsi="Times New Roman" w:cs="Times New Roman"/>
          <w:sz w:val="24"/>
          <w:szCs w:val="24"/>
        </w:rPr>
        <w:t>7</w:t>
      </w:r>
      <w:r w:rsidRPr="00EA78D3">
        <w:rPr>
          <w:rFonts w:ascii="Times New Roman" w:hAnsi="Times New Roman" w:cs="Times New Roman"/>
          <w:sz w:val="24"/>
          <w:szCs w:val="24"/>
        </w:rPr>
        <w:t xml:space="preserve"> год </w:t>
      </w:r>
      <w:r w:rsidR="006D7FDB" w:rsidRPr="00EA78D3">
        <w:rPr>
          <w:rFonts w:ascii="Times New Roman" w:hAnsi="Times New Roman" w:cs="Times New Roman"/>
          <w:sz w:val="24"/>
          <w:szCs w:val="24"/>
        </w:rPr>
        <w:t xml:space="preserve">и </w:t>
      </w:r>
      <w:r w:rsidRPr="00EA78D3">
        <w:rPr>
          <w:rFonts w:ascii="Times New Roman" w:hAnsi="Times New Roman" w:cs="Times New Roman"/>
          <w:sz w:val="24"/>
          <w:szCs w:val="24"/>
        </w:rPr>
        <w:t>плановый период 201</w:t>
      </w:r>
      <w:r w:rsidR="00AA6E9F" w:rsidRPr="00EA78D3">
        <w:rPr>
          <w:rFonts w:ascii="Times New Roman" w:hAnsi="Times New Roman" w:cs="Times New Roman"/>
          <w:sz w:val="24"/>
          <w:szCs w:val="24"/>
        </w:rPr>
        <w:t>8</w:t>
      </w:r>
      <w:r w:rsidRPr="00EA78D3">
        <w:rPr>
          <w:rFonts w:ascii="Times New Roman" w:hAnsi="Times New Roman" w:cs="Times New Roman"/>
          <w:sz w:val="24"/>
          <w:szCs w:val="24"/>
        </w:rPr>
        <w:t xml:space="preserve"> и 201</w:t>
      </w:r>
      <w:r w:rsidR="00AA6E9F" w:rsidRPr="00EA78D3">
        <w:rPr>
          <w:rFonts w:ascii="Times New Roman" w:hAnsi="Times New Roman" w:cs="Times New Roman"/>
          <w:sz w:val="24"/>
          <w:szCs w:val="24"/>
        </w:rPr>
        <w:t>9</w:t>
      </w:r>
      <w:r w:rsidRPr="00EA78D3">
        <w:rPr>
          <w:rFonts w:ascii="Times New Roman" w:hAnsi="Times New Roman" w:cs="Times New Roman"/>
          <w:sz w:val="24"/>
          <w:szCs w:val="24"/>
        </w:rPr>
        <w:t xml:space="preserve"> годов. </w:t>
      </w:r>
    </w:p>
    <w:p w:rsidR="00982683" w:rsidRPr="00EA78D3" w:rsidRDefault="00D665FA" w:rsidP="00EA78D3">
      <w:pPr>
        <w:pStyle w:val="a6"/>
        <w:spacing w:line="264" w:lineRule="auto"/>
        <w:ind w:firstLine="624"/>
        <w:jc w:val="both"/>
        <w:rPr>
          <w:b w:val="0"/>
          <w:bCs w:val="0"/>
        </w:rPr>
      </w:pPr>
      <w:r>
        <w:rPr>
          <w:b w:val="0"/>
          <w:bCs w:val="0"/>
        </w:rPr>
        <w:t xml:space="preserve">В соответствии со статьей 184.1 БК РФ </w:t>
      </w:r>
      <w:r w:rsidR="00982683" w:rsidRPr="00EA78D3">
        <w:rPr>
          <w:b w:val="0"/>
          <w:bCs w:val="0"/>
        </w:rPr>
        <w:t>Проект решения о бюджете в текстовой части содержит основные характеристики бюджета сельского поселения на 201</w:t>
      </w:r>
      <w:r w:rsidR="00AA6E9F" w:rsidRPr="00EA78D3">
        <w:rPr>
          <w:b w:val="0"/>
          <w:bCs w:val="0"/>
        </w:rPr>
        <w:t>7</w:t>
      </w:r>
      <w:r w:rsidR="00982683" w:rsidRPr="00EA78D3">
        <w:rPr>
          <w:b w:val="0"/>
          <w:bCs w:val="0"/>
        </w:rPr>
        <w:t xml:space="preserve"> год</w:t>
      </w:r>
      <w:r w:rsidR="00783C71">
        <w:rPr>
          <w:b w:val="0"/>
          <w:bCs w:val="0"/>
        </w:rPr>
        <w:t xml:space="preserve"> и плановый период 2018-2019 годов</w:t>
      </w:r>
      <w:r w:rsidR="00982683" w:rsidRPr="00EA78D3">
        <w:rPr>
          <w:b w:val="0"/>
          <w:bCs w:val="0"/>
        </w:rPr>
        <w:t>:</w:t>
      </w:r>
    </w:p>
    <w:p w:rsidR="00982683" w:rsidRPr="00EA78D3" w:rsidRDefault="00982683" w:rsidP="00EA78D3">
      <w:pPr>
        <w:pStyle w:val="a6"/>
        <w:spacing w:line="264" w:lineRule="auto"/>
        <w:ind w:firstLine="624"/>
        <w:jc w:val="both"/>
        <w:rPr>
          <w:b w:val="0"/>
          <w:bCs w:val="0"/>
        </w:rPr>
      </w:pPr>
      <w:r w:rsidRPr="00EA78D3">
        <w:rPr>
          <w:b w:val="0"/>
          <w:bCs w:val="0"/>
        </w:rPr>
        <w:t xml:space="preserve">- </w:t>
      </w:r>
      <w:r w:rsidR="00161112" w:rsidRPr="00EA78D3">
        <w:rPr>
          <w:b w:val="0"/>
          <w:bCs w:val="0"/>
        </w:rPr>
        <w:t>общий объем доходов бюджета</w:t>
      </w:r>
      <w:r w:rsidR="00AA6E9F" w:rsidRPr="00EA78D3">
        <w:rPr>
          <w:b w:val="0"/>
          <w:bCs w:val="0"/>
        </w:rPr>
        <w:t xml:space="preserve"> сельского поселения на очередной финансовый год и плановый период</w:t>
      </w:r>
      <w:r w:rsidR="00161112" w:rsidRPr="00EA78D3">
        <w:rPr>
          <w:b w:val="0"/>
          <w:bCs w:val="0"/>
        </w:rPr>
        <w:t>;</w:t>
      </w:r>
    </w:p>
    <w:p w:rsidR="00161112" w:rsidRPr="00EA78D3" w:rsidRDefault="00161112" w:rsidP="00EA78D3">
      <w:pPr>
        <w:pStyle w:val="a6"/>
        <w:spacing w:line="264" w:lineRule="auto"/>
        <w:ind w:firstLine="624"/>
        <w:jc w:val="both"/>
        <w:rPr>
          <w:b w:val="0"/>
          <w:bCs w:val="0"/>
        </w:rPr>
      </w:pPr>
      <w:r w:rsidRPr="00EA78D3">
        <w:rPr>
          <w:b w:val="0"/>
          <w:bCs w:val="0"/>
        </w:rPr>
        <w:t>- общий объем расходов бюджета</w:t>
      </w:r>
      <w:r w:rsidR="00AA6E9F" w:rsidRPr="00EA78D3">
        <w:rPr>
          <w:b w:val="0"/>
          <w:bCs w:val="0"/>
        </w:rPr>
        <w:t xml:space="preserve"> на очередной финансовый год и плановый период</w:t>
      </w:r>
      <w:r w:rsidRPr="00EA78D3">
        <w:rPr>
          <w:b w:val="0"/>
          <w:bCs w:val="0"/>
        </w:rPr>
        <w:t>;</w:t>
      </w:r>
    </w:p>
    <w:p w:rsidR="00161112" w:rsidRPr="00EA78D3" w:rsidRDefault="00161112" w:rsidP="00EA78D3">
      <w:pPr>
        <w:pStyle w:val="a6"/>
        <w:spacing w:line="264" w:lineRule="auto"/>
        <w:ind w:firstLine="624"/>
        <w:jc w:val="both"/>
        <w:rPr>
          <w:b w:val="0"/>
          <w:bCs w:val="0"/>
        </w:rPr>
      </w:pPr>
      <w:r w:rsidRPr="00EA78D3">
        <w:rPr>
          <w:b w:val="0"/>
          <w:bCs w:val="0"/>
        </w:rPr>
        <w:t>- дефицит бюджета</w:t>
      </w:r>
      <w:r w:rsidR="00AA6E9F" w:rsidRPr="00EA78D3">
        <w:rPr>
          <w:b w:val="0"/>
          <w:bCs w:val="0"/>
        </w:rPr>
        <w:t xml:space="preserve"> на очередной финансовый год и плановый период</w:t>
      </w:r>
      <w:r w:rsidRPr="00EA78D3">
        <w:rPr>
          <w:b w:val="0"/>
          <w:bCs w:val="0"/>
        </w:rPr>
        <w:t>;</w:t>
      </w:r>
    </w:p>
    <w:p w:rsidR="00161112" w:rsidRPr="00EA78D3" w:rsidRDefault="00161112" w:rsidP="00EA78D3">
      <w:pPr>
        <w:pStyle w:val="a6"/>
        <w:spacing w:line="264" w:lineRule="auto"/>
        <w:ind w:firstLine="624"/>
        <w:jc w:val="both"/>
        <w:rPr>
          <w:b w:val="0"/>
          <w:bCs w:val="0"/>
        </w:rPr>
      </w:pPr>
      <w:r w:rsidRPr="00EA78D3">
        <w:rPr>
          <w:b w:val="0"/>
          <w:bCs w:val="0"/>
        </w:rPr>
        <w:t>- нормативная величина резервного фонда администрации сельского поселения;</w:t>
      </w:r>
    </w:p>
    <w:p w:rsidR="00161112" w:rsidRPr="00EA78D3" w:rsidRDefault="00161112" w:rsidP="00EA78D3">
      <w:pPr>
        <w:pStyle w:val="a6"/>
        <w:spacing w:line="264" w:lineRule="auto"/>
        <w:ind w:firstLine="624"/>
        <w:jc w:val="both"/>
        <w:rPr>
          <w:b w:val="0"/>
          <w:bCs w:val="0"/>
        </w:rPr>
      </w:pPr>
      <w:r w:rsidRPr="00EA78D3">
        <w:rPr>
          <w:b w:val="0"/>
          <w:bCs w:val="0"/>
        </w:rPr>
        <w:t>- верхний предел муниципального долга;</w:t>
      </w:r>
    </w:p>
    <w:p w:rsidR="00161112" w:rsidRPr="00EA78D3" w:rsidRDefault="00161112" w:rsidP="00EA78D3">
      <w:pPr>
        <w:pStyle w:val="a6"/>
        <w:spacing w:line="264" w:lineRule="auto"/>
        <w:ind w:firstLine="624"/>
        <w:jc w:val="both"/>
        <w:rPr>
          <w:b w:val="0"/>
          <w:bCs w:val="0"/>
        </w:rPr>
      </w:pPr>
      <w:r w:rsidRPr="00EA78D3">
        <w:rPr>
          <w:b w:val="0"/>
          <w:bCs w:val="0"/>
        </w:rPr>
        <w:t>- перечень главных администраторов доходов;</w:t>
      </w:r>
    </w:p>
    <w:p w:rsidR="00AA6E9F" w:rsidRPr="00EA78D3" w:rsidRDefault="00AA6E9F" w:rsidP="00EA78D3">
      <w:pPr>
        <w:pStyle w:val="a6"/>
        <w:spacing w:line="264" w:lineRule="auto"/>
        <w:ind w:firstLine="624"/>
        <w:jc w:val="both"/>
        <w:rPr>
          <w:b w:val="0"/>
          <w:bCs w:val="0"/>
        </w:rPr>
      </w:pPr>
      <w:r w:rsidRPr="00EA78D3">
        <w:rPr>
          <w:b w:val="0"/>
          <w:bCs w:val="0"/>
        </w:rPr>
        <w:t xml:space="preserve">- перечень главных </w:t>
      </w:r>
      <w:proofErr w:type="gramStart"/>
      <w:r w:rsidRPr="00EA78D3">
        <w:rPr>
          <w:b w:val="0"/>
          <w:bCs w:val="0"/>
        </w:rPr>
        <w:t>администраторов источников финансирования дефицита бюджета</w:t>
      </w:r>
      <w:proofErr w:type="gramEnd"/>
      <w:r w:rsidRPr="00EA78D3">
        <w:rPr>
          <w:b w:val="0"/>
          <w:bCs w:val="0"/>
        </w:rPr>
        <w:t>;</w:t>
      </w:r>
    </w:p>
    <w:p w:rsidR="00161112" w:rsidRPr="00EA78D3" w:rsidRDefault="001249EA" w:rsidP="00EA78D3">
      <w:pPr>
        <w:pStyle w:val="a6"/>
        <w:spacing w:line="264" w:lineRule="auto"/>
        <w:ind w:firstLine="624"/>
        <w:jc w:val="both"/>
        <w:rPr>
          <w:b w:val="0"/>
          <w:bCs w:val="0"/>
        </w:rPr>
      </w:pPr>
      <w:r w:rsidRPr="00EA78D3">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1249EA" w:rsidRPr="00EA78D3" w:rsidRDefault="001249EA" w:rsidP="00EA78D3">
      <w:pPr>
        <w:pStyle w:val="a6"/>
        <w:spacing w:line="264" w:lineRule="auto"/>
        <w:ind w:firstLine="624"/>
        <w:jc w:val="both"/>
        <w:rPr>
          <w:b w:val="0"/>
          <w:bCs w:val="0"/>
        </w:rPr>
      </w:pPr>
      <w:r w:rsidRPr="00EA78D3">
        <w:rPr>
          <w:b w:val="0"/>
          <w:bCs w:val="0"/>
        </w:rPr>
        <w:t>- источники внутреннего финансирования дефицита бюджета;</w:t>
      </w:r>
    </w:p>
    <w:p w:rsidR="001249EA" w:rsidRDefault="001249EA" w:rsidP="00EA78D3">
      <w:pPr>
        <w:pStyle w:val="a6"/>
        <w:spacing w:line="264" w:lineRule="auto"/>
        <w:ind w:firstLine="624"/>
        <w:jc w:val="both"/>
        <w:rPr>
          <w:b w:val="0"/>
          <w:bCs w:val="0"/>
        </w:rPr>
      </w:pPr>
      <w:r w:rsidRPr="00EA78D3">
        <w:rPr>
          <w:b w:val="0"/>
          <w:bCs w:val="0"/>
        </w:rPr>
        <w:t>- и другие характеристики бюджета.</w:t>
      </w:r>
    </w:p>
    <w:p w:rsidR="00480D53" w:rsidRPr="00EA78D3" w:rsidRDefault="00480D53" w:rsidP="00480D53">
      <w:pPr>
        <w:pStyle w:val="a6"/>
        <w:spacing w:line="264" w:lineRule="auto"/>
        <w:ind w:firstLine="624"/>
        <w:jc w:val="both"/>
        <w:rPr>
          <w:b w:val="0"/>
        </w:rPr>
      </w:pPr>
      <w:r w:rsidRPr="00EA78D3">
        <w:rPr>
          <w:b w:val="0"/>
        </w:rPr>
        <w:t xml:space="preserve">В соответствии с пунктом 3 статьи 92¹ БК </w:t>
      </w:r>
      <w:proofErr w:type="gramStart"/>
      <w:r w:rsidRPr="00EA78D3">
        <w:rPr>
          <w:b w:val="0"/>
        </w:rPr>
        <w:t>РФ</w:t>
      </w:r>
      <w:proofErr w:type="gramEnd"/>
      <w:r w:rsidRPr="00EA78D3">
        <w:rPr>
          <w:b w:val="0"/>
        </w:rPr>
        <w:t xml:space="preserve"> </w:t>
      </w:r>
      <w:r>
        <w:rPr>
          <w:b w:val="0"/>
        </w:rPr>
        <w:t>планируемый на 2017 год и плановый период размер дефицита бюджета поселения</w:t>
      </w:r>
      <w:r w:rsidRPr="00EA78D3">
        <w:rPr>
          <w:b w:val="0"/>
        </w:rPr>
        <w:t xml:space="preserve"> не </w:t>
      </w:r>
      <w:r>
        <w:rPr>
          <w:b w:val="0"/>
        </w:rPr>
        <w:t>превышает</w:t>
      </w:r>
      <w:r w:rsidRPr="00EA78D3">
        <w:rPr>
          <w:b w:val="0"/>
        </w:rPr>
        <w:t xml:space="preserve"> 5 процентов </w:t>
      </w:r>
      <w:r>
        <w:rPr>
          <w:b w:val="0"/>
        </w:rPr>
        <w:t xml:space="preserve">от </w:t>
      </w:r>
      <w:r w:rsidRPr="00EA78D3">
        <w:rPr>
          <w:b w:val="0"/>
        </w:rPr>
        <w:t>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80944" w:rsidRPr="00EA78D3" w:rsidRDefault="00A20349" w:rsidP="00EA78D3">
      <w:pPr>
        <w:pStyle w:val="a6"/>
        <w:spacing w:line="264" w:lineRule="auto"/>
        <w:ind w:firstLine="624"/>
        <w:jc w:val="both"/>
        <w:rPr>
          <w:b w:val="0"/>
        </w:rPr>
      </w:pPr>
      <w:r w:rsidRPr="00EA78D3">
        <w:rPr>
          <w:b w:val="0"/>
        </w:rPr>
        <w:t>Одновременно с проектом решения о бюджете сельского поселения на очередной финансовый год и плановый период представлены следующие документы и материалы</w:t>
      </w:r>
      <w:r w:rsidR="00D80944" w:rsidRPr="00EA78D3">
        <w:rPr>
          <w:b w:val="0"/>
        </w:rPr>
        <w:t>:</w:t>
      </w:r>
    </w:p>
    <w:p w:rsidR="00A20349" w:rsidRPr="00EA78D3" w:rsidRDefault="00D80944"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b/>
          <w:sz w:val="24"/>
          <w:szCs w:val="24"/>
        </w:rPr>
        <w:t xml:space="preserve">- </w:t>
      </w:r>
      <w:r w:rsidR="00A20349" w:rsidRPr="00EA78D3">
        <w:rPr>
          <w:rFonts w:ascii="Times New Roman" w:hAnsi="Times New Roman" w:cs="Times New Roman"/>
          <w:b/>
          <w:sz w:val="24"/>
          <w:szCs w:val="24"/>
        </w:rPr>
        <w:t xml:space="preserve">  </w:t>
      </w:r>
      <w:r w:rsidR="00A20349" w:rsidRPr="00EA78D3">
        <w:rPr>
          <w:rFonts w:ascii="Times New Roman" w:hAnsi="Times New Roman" w:cs="Times New Roman"/>
          <w:sz w:val="24"/>
          <w:szCs w:val="24"/>
        </w:rPr>
        <w:t>основные направления бюджетной и налоговой политики сельского поселения;</w:t>
      </w:r>
    </w:p>
    <w:p w:rsidR="00A20349" w:rsidRPr="00EA78D3" w:rsidRDefault="00A20349"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 экономического развития за текущий финансовый год;</w:t>
      </w:r>
    </w:p>
    <w:p w:rsidR="00A20349" w:rsidRPr="00EA78D3" w:rsidRDefault="00A20349"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прогноз социально-экономического развития сельского поселения за очередной финансовый год и плановый период;</w:t>
      </w:r>
    </w:p>
    <w:p w:rsidR="00A20349" w:rsidRPr="00EA78D3" w:rsidRDefault="00A20349"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xml:space="preserve">- </w:t>
      </w:r>
      <w:r w:rsidR="007B46C4" w:rsidRPr="00EA78D3">
        <w:rPr>
          <w:rFonts w:ascii="Times New Roman" w:hAnsi="Times New Roman" w:cs="Times New Roman"/>
          <w:sz w:val="24"/>
          <w:szCs w:val="24"/>
        </w:rPr>
        <w:t xml:space="preserve"> пояснительная записка к проекту бюджета</w:t>
      </w:r>
      <w:r w:rsidRPr="00EA78D3">
        <w:rPr>
          <w:rFonts w:ascii="Times New Roman" w:hAnsi="Times New Roman" w:cs="Times New Roman"/>
          <w:sz w:val="24"/>
          <w:szCs w:val="24"/>
        </w:rPr>
        <w:t>;</w:t>
      </w:r>
    </w:p>
    <w:p w:rsidR="00A20349" w:rsidRPr="00EA78D3" w:rsidRDefault="00A20349"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xml:space="preserve">- </w:t>
      </w:r>
      <w:r w:rsidR="007B46C4" w:rsidRPr="00EA78D3">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Pr="00EA78D3">
        <w:rPr>
          <w:rFonts w:ascii="Times New Roman" w:hAnsi="Times New Roman" w:cs="Times New Roman"/>
          <w:sz w:val="24"/>
          <w:szCs w:val="24"/>
        </w:rPr>
        <w:t>;</w:t>
      </w:r>
    </w:p>
    <w:p w:rsidR="00A20349" w:rsidRPr="00EA78D3" w:rsidRDefault="00A20349"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w:t>
      </w:r>
      <w:r w:rsidR="007B46C4" w:rsidRPr="00EA78D3">
        <w:rPr>
          <w:rFonts w:ascii="Times New Roman" w:hAnsi="Times New Roman" w:cs="Times New Roman"/>
          <w:sz w:val="24"/>
          <w:szCs w:val="24"/>
        </w:rPr>
        <w:t xml:space="preserve">  оценка ожидаемого исполнения бюджета на текущий финансовый год</w:t>
      </w:r>
      <w:r w:rsidRPr="00EA78D3">
        <w:rPr>
          <w:rFonts w:ascii="Times New Roman" w:hAnsi="Times New Roman" w:cs="Times New Roman"/>
          <w:sz w:val="24"/>
          <w:szCs w:val="24"/>
        </w:rPr>
        <w:t>;</w:t>
      </w:r>
    </w:p>
    <w:p w:rsidR="00A20349" w:rsidRPr="00EA78D3" w:rsidRDefault="00A20349" w:rsidP="00EA78D3">
      <w:pPr>
        <w:spacing w:after="0" w:line="264" w:lineRule="auto"/>
        <w:ind w:firstLine="624"/>
        <w:jc w:val="both"/>
        <w:rPr>
          <w:rFonts w:ascii="Times New Roman" w:hAnsi="Times New Roman" w:cs="Times New Roman"/>
          <w:sz w:val="24"/>
          <w:szCs w:val="24"/>
        </w:rPr>
      </w:pPr>
      <w:r w:rsidRPr="00EA78D3">
        <w:rPr>
          <w:rFonts w:ascii="Times New Roman" w:hAnsi="Times New Roman" w:cs="Times New Roman"/>
          <w:sz w:val="24"/>
          <w:szCs w:val="24"/>
        </w:rPr>
        <w:t xml:space="preserve">- </w:t>
      </w:r>
      <w:r w:rsidR="007B46C4" w:rsidRPr="00EA78D3">
        <w:rPr>
          <w:rFonts w:ascii="Times New Roman" w:hAnsi="Times New Roman" w:cs="Times New Roman"/>
          <w:sz w:val="24"/>
          <w:szCs w:val="24"/>
        </w:rPr>
        <w:t xml:space="preserve"> </w:t>
      </w:r>
      <w:r w:rsidRPr="00EA78D3">
        <w:rPr>
          <w:rFonts w:ascii="Times New Roman" w:hAnsi="Times New Roman" w:cs="Times New Roman"/>
          <w:sz w:val="24"/>
          <w:szCs w:val="24"/>
        </w:rPr>
        <w:t xml:space="preserve">верхний предел муниципального долга на конец очередного финансового года.   </w:t>
      </w:r>
    </w:p>
    <w:p w:rsidR="007B46C4" w:rsidRPr="00EA78D3" w:rsidRDefault="00EA78D3" w:rsidP="00EA78D3">
      <w:pPr>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lastRenderedPageBreak/>
        <w:t>В</w:t>
      </w:r>
      <w:r w:rsidR="007B46C4" w:rsidRPr="00EA78D3">
        <w:rPr>
          <w:rFonts w:ascii="Times New Roman" w:hAnsi="Times New Roman" w:cs="Times New Roman"/>
          <w:sz w:val="24"/>
          <w:szCs w:val="24"/>
        </w:rPr>
        <w:t xml:space="preserve"> соответствии со статьей 28 БК РФ при формировании бюджета сельского поселения на очередной финансовый год и плановый период </w:t>
      </w:r>
      <w:r w:rsidR="004E1B6D" w:rsidRPr="00EA78D3">
        <w:rPr>
          <w:rFonts w:ascii="Times New Roman" w:hAnsi="Times New Roman" w:cs="Times New Roman"/>
          <w:sz w:val="24"/>
          <w:szCs w:val="24"/>
        </w:rPr>
        <w:t>учитывались</w:t>
      </w:r>
      <w:r w:rsidR="007B46C4" w:rsidRPr="00EA78D3">
        <w:rPr>
          <w:rFonts w:ascii="Times New Roman" w:hAnsi="Times New Roman" w:cs="Times New Roman"/>
          <w:sz w:val="24"/>
          <w:szCs w:val="24"/>
        </w:rPr>
        <w:t xml:space="preserve"> принцип</w:t>
      </w:r>
      <w:r w:rsidR="005768E2" w:rsidRPr="00EA78D3">
        <w:rPr>
          <w:rFonts w:ascii="Times New Roman" w:hAnsi="Times New Roman" w:cs="Times New Roman"/>
          <w:sz w:val="24"/>
          <w:szCs w:val="24"/>
        </w:rPr>
        <w:t>ы</w:t>
      </w:r>
      <w:r w:rsidR="007B46C4" w:rsidRPr="00EA78D3">
        <w:rPr>
          <w:rFonts w:ascii="Times New Roman" w:hAnsi="Times New Roman" w:cs="Times New Roman"/>
          <w:sz w:val="24"/>
          <w:szCs w:val="24"/>
        </w:rPr>
        <w:t xml:space="preserve"> бюджетной системы.</w:t>
      </w:r>
    </w:p>
    <w:p w:rsidR="00EE19A5" w:rsidRPr="00D665FA" w:rsidRDefault="00EE19A5" w:rsidP="00982EC2">
      <w:pPr>
        <w:spacing w:before="160" w:after="120"/>
        <w:ind w:firstLine="567"/>
        <w:jc w:val="center"/>
        <w:rPr>
          <w:rFonts w:ascii="Times New Roman" w:hAnsi="Times New Roman" w:cs="Times New Roman"/>
          <w:sz w:val="24"/>
          <w:szCs w:val="25"/>
        </w:rPr>
      </w:pPr>
      <w:r w:rsidRPr="00D665FA">
        <w:rPr>
          <w:rStyle w:val="a8"/>
          <w:rFonts w:ascii="Times New Roman" w:hAnsi="Times New Roman"/>
          <w:sz w:val="24"/>
          <w:szCs w:val="25"/>
        </w:rPr>
        <w:t>3.</w:t>
      </w:r>
      <w:r w:rsidR="00D665FA" w:rsidRPr="00D665FA">
        <w:rPr>
          <w:rStyle w:val="a8"/>
          <w:rFonts w:ascii="Times New Roman" w:hAnsi="Times New Roman"/>
          <w:sz w:val="24"/>
          <w:szCs w:val="25"/>
        </w:rPr>
        <w:t>Основные характеристика бюджета сельского поселения на 2017 год и плановый период 2018 и 2019 годов</w:t>
      </w:r>
    </w:p>
    <w:p w:rsidR="00D80944" w:rsidRDefault="00EE19A5" w:rsidP="00622565">
      <w:pPr>
        <w:pStyle w:val="a6"/>
        <w:spacing w:line="288" w:lineRule="auto"/>
        <w:ind w:firstLine="709"/>
        <w:jc w:val="both"/>
        <w:rPr>
          <w:b w:val="0"/>
        </w:rPr>
      </w:pPr>
      <w:r>
        <w:rPr>
          <w:b w:val="0"/>
        </w:rPr>
        <w:t>Проект бюджета сельского поселения на 201</w:t>
      </w:r>
      <w:r w:rsidR="002E4444">
        <w:rPr>
          <w:b w:val="0"/>
        </w:rPr>
        <w:t>7</w:t>
      </w:r>
      <w:r>
        <w:rPr>
          <w:b w:val="0"/>
        </w:rPr>
        <w:t xml:space="preserve"> год и на плановый период 201</w:t>
      </w:r>
      <w:r w:rsidR="002E4444">
        <w:rPr>
          <w:b w:val="0"/>
        </w:rPr>
        <w:t>8</w:t>
      </w:r>
      <w:r w:rsidR="004E1B6D">
        <w:rPr>
          <w:b w:val="0"/>
        </w:rPr>
        <w:t xml:space="preserve"> и 201</w:t>
      </w:r>
      <w:r w:rsidR="002E4444">
        <w:rPr>
          <w:b w:val="0"/>
        </w:rPr>
        <w:t>9</w:t>
      </w:r>
      <w:r w:rsidR="004E1B6D">
        <w:rPr>
          <w:b w:val="0"/>
        </w:rPr>
        <w:t xml:space="preserve"> год</w:t>
      </w:r>
      <w:r w:rsidR="002E4444">
        <w:rPr>
          <w:b w:val="0"/>
        </w:rPr>
        <w:t>ов</w:t>
      </w:r>
      <w:r w:rsidR="00B871C2">
        <w:rPr>
          <w:b w:val="0"/>
        </w:rPr>
        <w:t xml:space="preserve"> подготовлен в соответствии с требованиями Бюджетного Кодекса РФ и решения Сельской Думы сельского поселения </w:t>
      </w:r>
      <w:r w:rsidR="00C109AD">
        <w:rPr>
          <w:b w:val="0"/>
        </w:rPr>
        <w:t xml:space="preserve">от 18.11.2014 № 37 </w:t>
      </w:r>
      <w:r w:rsidR="00B871C2">
        <w:rPr>
          <w:b w:val="0"/>
        </w:rPr>
        <w:t>«О бюджетном процессе в сельском поселении</w:t>
      </w:r>
      <w:r w:rsidR="00C109AD">
        <w:rPr>
          <w:b w:val="0"/>
        </w:rPr>
        <w:t xml:space="preserve"> «</w:t>
      </w:r>
      <w:r w:rsidR="00C109AD" w:rsidRPr="00BC0D2B">
        <w:rPr>
          <w:b w:val="0"/>
        </w:rPr>
        <w:t xml:space="preserve">Деревня </w:t>
      </w:r>
      <w:proofErr w:type="gramStart"/>
      <w:r w:rsidR="00C109AD" w:rsidRPr="00BC0D2B">
        <w:rPr>
          <w:b w:val="0"/>
        </w:rPr>
        <w:t>Манино</w:t>
      </w:r>
      <w:proofErr w:type="gramEnd"/>
      <w:r w:rsidR="00C109AD">
        <w:rPr>
          <w:b w:val="0"/>
        </w:rPr>
        <w:t>» (с изменениями от 04.09.2015 № 20 и от 16.06.2016 № 44)</w:t>
      </w:r>
      <w:r w:rsidR="00B871C2">
        <w:rPr>
          <w:b w:val="0"/>
        </w:rPr>
        <w:t>.</w:t>
      </w:r>
    </w:p>
    <w:p w:rsidR="00B871C2" w:rsidRDefault="00D66136" w:rsidP="00622565">
      <w:pPr>
        <w:pStyle w:val="a6"/>
        <w:spacing w:line="288" w:lineRule="auto"/>
        <w:ind w:firstLine="680"/>
        <w:jc w:val="both"/>
        <w:rPr>
          <w:b w:val="0"/>
        </w:rPr>
      </w:pPr>
      <w:r>
        <w:rPr>
          <w:b w:val="0"/>
        </w:rPr>
        <w:t>В основу формирования доходов бюджета сельского поселения на 201</w:t>
      </w:r>
      <w:r w:rsidR="00BC0D2B">
        <w:rPr>
          <w:b w:val="0"/>
        </w:rPr>
        <w:t>7</w:t>
      </w:r>
      <w:r>
        <w:rPr>
          <w:b w:val="0"/>
        </w:rPr>
        <w:t>-201</w:t>
      </w:r>
      <w:r w:rsidR="00BC0D2B">
        <w:rPr>
          <w:b w:val="0"/>
        </w:rPr>
        <w:t>9</w:t>
      </w:r>
      <w:r>
        <w:rPr>
          <w:b w:val="0"/>
        </w:rPr>
        <w:t xml:space="preserve"> годов положены показатели </w:t>
      </w:r>
      <w:r w:rsidR="00B871C2">
        <w:rPr>
          <w:b w:val="0"/>
        </w:rPr>
        <w:t>прогноза социально-экономического развития  сельского поселения «</w:t>
      </w:r>
      <w:r w:rsidR="00BC0D2B" w:rsidRPr="00BC0D2B">
        <w:rPr>
          <w:b w:val="0"/>
        </w:rPr>
        <w:t xml:space="preserve">Деревня </w:t>
      </w:r>
      <w:proofErr w:type="gramStart"/>
      <w:r w:rsidR="00BC0D2B" w:rsidRPr="00BC0D2B">
        <w:rPr>
          <w:b w:val="0"/>
        </w:rPr>
        <w:t>Манино</w:t>
      </w:r>
      <w:proofErr w:type="gramEnd"/>
      <w:r w:rsidR="00B871C2">
        <w:rPr>
          <w:b w:val="0"/>
        </w:rPr>
        <w:t>» на 201</w:t>
      </w:r>
      <w:r w:rsidR="00BC0D2B">
        <w:rPr>
          <w:b w:val="0"/>
        </w:rPr>
        <w:t>7</w:t>
      </w:r>
      <w:r>
        <w:rPr>
          <w:b w:val="0"/>
        </w:rPr>
        <w:t xml:space="preserve"> и плановый период 201</w:t>
      </w:r>
      <w:r w:rsidR="00BC0D2B">
        <w:rPr>
          <w:b w:val="0"/>
        </w:rPr>
        <w:t>8</w:t>
      </w:r>
      <w:r>
        <w:rPr>
          <w:b w:val="0"/>
        </w:rPr>
        <w:t xml:space="preserve"> и </w:t>
      </w:r>
      <w:r w:rsidR="00B871C2">
        <w:rPr>
          <w:b w:val="0"/>
        </w:rPr>
        <w:t>201</w:t>
      </w:r>
      <w:r w:rsidR="00BC0D2B">
        <w:rPr>
          <w:b w:val="0"/>
        </w:rPr>
        <w:t>9</w:t>
      </w:r>
      <w:r w:rsidR="00B871C2">
        <w:rPr>
          <w:b w:val="0"/>
        </w:rPr>
        <w:t xml:space="preserve"> годов.</w:t>
      </w:r>
      <w:r>
        <w:rPr>
          <w:b w:val="0"/>
        </w:rPr>
        <w:t xml:space="preserve"> Основными макроэкономическими показателями, взятыми за основу, являются: фонд оплаты труда, индекс потребительских цен и кадастровая оценка земли.</w:t>
      </w:r>
    </w:p>
    <w:p w:rsidR="00AD73DE" w:rsidRPr="00AD73DE" w:rsidRDefault="00AD73DE" w:rsidP="00A426F8">
      <w:pPr>
        <w:spacing w:after="0" w:line="264" w:lineRule="auto"/>
        <w:ind w:firstLine="624"/>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p>
    <w:p w:rsidR="00AD73DE" w:rsidRDefault="00AD73DE" w:rsidP="00A426F8">
      <w:pPr>
        <w:spacing w:after="0" w:line="264" w:lineRule="auto"/>
        <w:ind w:firstLine="624"/>
        <w:jc w:val="both"/>
        <w:rPr>
          <w:rFonts w:ascii="Times New Roman" w:hAnsi="Times New Roman" w:cs="Times New Roman"/>
          <w:sz w:val="24"/>
          <w:szCs w:val="24"/>
        </w:rPr>
      </w:pPr>
      <w:r>
        <w:rPr>
          <w:rFonts w:ascii="Times New Roman" w:hAnsi="Times New Roman" w:cs="Times New Roman"/>
          <w:sz w:val="24"/>
          <w:szCs w:val="24"/>
        </w:rPr>
        <w:t>- о</w:t>
      </w:r>
      <w:r w:rsidRPr="005918A8">
        <w:rPr>
          <w:rFonts w:ascii="Times New Roman" w:hAnsi="Times New Roman" w:cs="Times New Roman"/>
          <w:sz w:val="24"/>
          <w:szCs w:val="24"/>
        </w:rPr>
        <w:t>бщий</w:t>
      </w:r>
      <w:r>
        <w:rPr>
          <w:rFonts w:ascii="Times New Roman" w:hAnsi="Times New Roman" w:cs="Times New Roman"/>
          <w:sz w:val="24"/>
          <w:szCs w:val="24"/>
        </w:rPr>
        <w:t xml:space="preserve"> объем доходов бюджета составляет в сумме </w:t>
      </w:r>
      <w:r>
        <w:rPr>
          <w:rFonts w:ascii="Times New Roman" w:hAnsi="Times New Roman" w:cs="Times New Roman"/>
          <w:i/>
          <w:sz w:val="24"/>
          <w:szCs w:val="24"/>
        </w:rPr>
        <w:t>5 142,96</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A426F8">
        <w:rPr>
          <w:rFonts w:ascii="Times New Roman" w:hAnsi="Times New Roman" w:cs="Times New Roman"/>
          <w:i/>
          <w:sz w:val="24"/>
          <w:szCs w:val="24"/>
        </w:rPr>
        <w:t>4 230,96</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AD73DE" w:rsidRPr="005918A8" w:rsidRDefault="00AD73DE" w:rsidP="00A426F8">
      <w:pPr>
        <w:spacing w:after="0" w:line="264" w:lineRule="auto"/>
        <w:ind w:firstLine="624"/>
        <w:jc w:val="both"/>
        <w:rPr>
          <w:rFonts w:ascii="Times New Roman" w:hAnsi="Times New Roman" w:cs="Times New Roman"/>
          <w:i/>
          <w:sz w:val="24"/>
          <w:szCs w:val="24"/>
        </w:rPr>
      </w:pPr>
      <w:r>
        <w:rPr>
          <w:rFonts w:ascii="Times New Roman" w:hAnsi="Times New Roman" w:cs="Times New Roman"/>
          <w:sz w:val="24"/>
          <w:szCs w:val="24"/>
        </w:rPr>
        <w:t xml:space="preserve">- общий объем расходов бюджета в сумме </w:t>
      </w:r>
      <w:r w:rsidR="00A426F8">
        <w:rPr>
          <w:rFonts w:ascii="Times New Roman" w:hAnsi="Times New Roman" w:cs="Times New Roman"/>
          <w:i/>
          <w:sz w:val="24"/>
          <w:szCs w:val="24"/>
        </w:rPr>
        <w:t xml:space="preserve">5 188,46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D665FA" w:rsidRDefault="00A426F8" w:rsidP="00A426F8">
      <w:pPr>
        <w:pStyle w:val="a6"/>
        <w:spacing w:line="264" w:lineRule="auto"/>
        <w:ind w:firstLine="624"/>
        <w:jc w:val="both"/>
        <w:rPr>
          <w:b w:val="0"/>
        </w:rPr>
      </w:pPr>
      <w:r w:rsidRPr="00A426F8">
        <w:rPr>
          <w:b w:val="0"/>
        </w:rPr>
        <w:t xml:space="preserve">- </w:t>
      </w:r>
      <w:r w:rsidR="00AD73DE" w:rsidRPr="00A426F8">
        <w:rPr>
          <w:b w:val="0"/>
        </w:rPr>
        <w:t xml:space="preserve">дефицит бюджета </w:t>
      </w:r>
      <w:r>
        <w:rPr>
          <w:b w:val="0"/>
        </w:rPr>
        <w:t xml:space="preserve">поселения </w:t>
      </w:r>
      <w:r w:rsidR="00AD73DE" w:rsidRPr="00A426F8">
        <w:rPr>
          <w:b w:val="0"/>
        </w:rPr>
        <w:t xml:space="preserve">в сумме </w:t>
      </w:r>
      <w:r>
        <w:rPr>
          <w:b w:val="0"/>
          <w:i/>
        </w:rPr>
        <w:t xml:space="preserve">45,50 </w:t>
      </w:r>
      <w:r w:rsidR="00AD73DE" w:rsidRPr="00A426F8">
        <w:rPr>
          <w:b w:val="0"/>
        </w:rPr>
        <w:t>тыс. рублей</w:t>
      </w:r>
      <w:r>
        <w:rPr>
          <w:b w:val="0"/>
        </w:rPr>
        <w:t>.</w:t>
      </w:r>
    </w:p>
    <w:p w:rsidR="00A426F8" w:rsidRPr="00AD73DE" w:rsidRDefault="00A426F8" w:rsidP="00A426F8">
      <w:pPr>
        <w:spacing w:after="0" w:line="264" w:lineRule="auto"/>
        <w:ind w:firstLine="624"/>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004E4F91">
        <w:rPr>
          <w:rFonts w:ascii="Times New Roman" w:hAnsi="Times New Roman" w:cs="Times New Roman"/>
          <w:sz w:val="24"/>
          <w:szCs w:val="24"/>
        </w:rPr>
        <w:t>-</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w:t>
      </w:r>
      <w:r w:rsidRPr="00AD73DE">
        <w:rPr>
          <w:rFonts w:ascii="Times New Roman" w:hAnsi="Times New Roman" w:cs="Times New Roman"/>
          <w:sz w:val="24"/>
          <w:szCs w:val="24"/>
        </w:rPr>
        <w:t>:</w:t>
      </w:r>
    </w:p>
    <w:p w:rsidR="00A426F8" w:rsidRDefault="00A426F8" w:rsidP="00A426F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доходов бюджета на 2018 год в сумме </w:t>
      </w:r>
      <w:r>
        <w:rPr>
          <w:rFonts w:ascii="Times New Roman" w:hAnsi="Times New Roman" w:cs="Times New Roman"/>
          <w:i/>
          <w:sz w:val="24"/>
          <w:szCs w:val="24"/>
        </w:rPr>
        <w:t>5 094,14</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Pr>
          <w:rFonts w:ascii="Times New Roman" w:hAnsi="Times New Roman" w:cs="Times New Roman"/>
          <w:i/>
          <w:sz w:val="24"/>
          <w:szCs w:val="24"/>
        </w:rPr>
        <w:t>4 194,14</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Pr>
          <w:rFonts w:ascii="Times New Roman" w:hAnsi="Times New Roman" w:cs="Times New Roman"/>
          <w:i/>
          <w:sz w:val="24"/>
          <w:szCs w:val="24"/>
        </w:rPr>
        <w:t>5 094,14</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Pr>
          <w:rFonts w:ascii="Times New Roman" w:hAnsi="Times New Roman" w:cs="Times New Roman"/>
          <w:i/>
          <w:sz w:val="24"/>
          <w:szCs w:val="24"/>
        </w:rPr>
        <w:t>4 194,14</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A426F8" w:rsidRDefault="00A426F8" w:rsidP="00A426F8">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расходов бюджета муниципального района на 2018 год в сумме </w:t>
      </w:r>
      <w:r>
        <w:rPr>
          <w:rFonts w:ascii="Times New Roman" w:hAnsi="Times New Roman" w:cs="Times New Roman"/>
          <w:i/>
          <w:sz w:val="24"/>
          <w:szCs w:val="24"/>
        </w:rPr>
        <w:t>5 139,14</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Pr>
          <w:rFonts w:ascii="Times New Roman" w:hAnsi="Times New Roman" w:cs="Times New Roman"/>
          <w:i/>
          <w:sz w:val="24"/>
          <w:szCs w:val="24"/>
        </w:rPr>
        <w:t>5 139,14</w:t>
      </w:r>
      <w:r w:rsidRPr="00B33D2D">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A426F8" w:rsidRPr="00A426F8" w:rsidRDefault="00A426F8" w:rsidP="00A426F8">
      <w:pPr>
        <w:pStyle w:val="a6"/>
        <w:spacing w:line="264" w:lineRule="auto"/>
        <w:ind w:firstLine="624"/>
        <w:jc w:val="both"/>
        <w:rPr>
          <w:b w:val="0"/>
        </w:rPr>
      </w:pPr>
      <w:r w:rsidRPr="00A426F8">
        <w:rPr>
          <w:b w:val="0"/>
        </w:rPr>
        <w:t xml:space="preserve">- дефицит бюджета </w:t>
      </w:r>
      <w:r>
        <w:rPr>
          <w:b w:val="0"/>
        </w:rPr>
        <w:t>поселения</w:t>
      </w:r>
      <w:r w:rsidRPr="00A426F8">
        <w:rPr>
          <w:b w:val="0"/>
        </w:rPr>
        <w:t xml:space="preserve"> </w:t>
      </w:r>
      <w:r>
        <w:rPr>
          <w:b w:val="0"/>
        </w:rPr>
        <w:t xml:space="preserve">на 2018-2019 годы </w:t>
      </w:r>
      <w:r w:rsidRPr="00A426F8">
        <w:rPr>
          <w:b w:val="0"/>
        </w:rPr>
        <w:t xml:space="preserve">в сумме </w:t>
      </w:r>
      <w:r>
        <w:rPr>
          <w:b w:val="0"/>
          <w:i/>
        </w:rPr>
        <w:t xml:space="preserve">45,00 </w:t>
      </w:r>
      <w:r w:rsidRPr="00A426F8">
        <w:rPr>
          <w:b w:val="0"/>
        </w:rPr>
        <w:t>тыс. рублей</w:t>
      </w:r>
      <w:r>
        <w:rPr>
          <w:b w:val="0"/>
        </w:rPr>
        <w:t xml:space="preserve"> соответственно на каждый год.</w:t>
      </w:r>
    </w:p>
    <w:p w:rsidR="00B871C2" w:rsidRDefault="00273D68" w:rsidP="004E04C6">
      <w:pPr>
        <w:pStyle w:val="a6"/>
        <w:spacing w:before="120" w:after="80" w:line="288" w:lineRule="auto"/>
        <w:ind w:firstLine="680"/>
        <w:jc w:val="both"/>
      </w:pPr>
      <w:r>
        <w:t xml:space="preserve">3.1.  </w:t>
      </w:r>
      <w:r w:rsidR="00A426F8">
        <w:t>Оценка д</w:t>
      </w:r>
      <w:r w:rsidR="00B871C2" w:rsidRPr="00B871C2">
        <w:t>оход</w:t>
      </w:r>
      <w:r w:rsidR="00A426F8">
        <w:t>ной части бюджета сельского поселения на 2017 год и плановый период 2018-2019гг</w:t>
      </w:r>
    </w:p>
    <w:p w:rsidR="00A426F8" w:rsidRDefault="00A426F8" w:rsidP="007929CA">
      <w:pPr>
        <w:pStyle w:val="a6"/>
        <w:tabs>
          <w:tab w:val="left" w:pos="709"/>
        </w:tabs>
        <w:spacing w:line="264" w:lineRule="auto"/>
        <w:ind w:firstLine="567"/>
        <w:jc w:val="both"/>
        <w:rPr>
          <w:b w:val="0"/>
        </w:rPr>
      </w:pPr>
      <w:r w:rsidRPr="00F45236">
        <w:rPr>
          <w:b w:val="0"/>
        </w:rPr>
        <w:t xml:space="preserve">Бюджет </w:t>
      </w:r>
      <w:r w:rsidR="007929CA">
        <w:rPr>
          <w:b w:val="0"/>
        </w:rPr>
        <w:t xml:space="preserve">сельского поселения «Деревня </w:t>
      </w:r>
      <w:proofErr w:type="gramStart"/>
      <w:r w:rsidR="007929CA">
        <w:rPr>
          <w:b w:val="0"/>
        </w:rPr>
        <w:t>Манино</w:t>
      </w:r>
      <w:proofErr w:type="gramEnd"/>
      <w:r w:rsidR="007929CA">
        <w:rPr>
          <w:b w:val="0"/>
        </w:rPr>
        <w:t>»</w:t>
      </w:r>
      <w:r w:rsidRPr="00F45236">
        <w:rPr>
          <w:b w:val="0"/>
        </w:rPr>
        <w:t xml:space="preserve"> разработан с учетом изменений налогового и бюджетного законодательства</w:t>
      </w:r>
      <w:r>
        <w:rPr>
          <w:b w:val="0"/>
        </w:rPr>
        <w:t>.</w:t>
      </w:r>
    </w:p>
    <w:p w:rsidR="00A426F8" w:rsidRDefault="00A426F8" w:rsidP="007929CA">
      <w:pPr>
        <w:spacing w:after="0" w:line="264" w:lineRule="auto"/>
        <w:ind w:firstLine="567"/>
        <w:jc w:val="both"/>
        <w:rPr>
          <w:rFonts w:ascii="Times New Roman" w:hAnsi="Times New Roman" w:cs="Times New Roman"/>
          <w:sz w:val="24"/>
          <w:szCs w:val="24"/>
        </w:rPr>
      </w:pPr>
      <w:r w:rsidRPr="00B34F5B">
        <w:rPr>
          <w:rFonts w:ascii="Times New Roman" w:hAnsi="Times New Roman" w:cs="Times New Roman"/>
          <w:sz w:val="24"/>
          <w:szCs w:val="24"/>
        </w:rPr>
        <w:t>При осуществлении расчетов использовались показатели отчетности налоговой службы, оценка поступления в текущем году, прогнозируемые объемы налоговых льгот.</w:t>
      </w:r>
    </w:p>
    <w:p w:rsidR="00B871C2" w:rsidRPr="00C979B6" w:rsidRDefault="00273D68" w:rsidP="007929CA">
      <w:pPr>
        <w:pStyle w:val="a6"/>
        <w:spacing w:line="264" w:lineRule="auto"/>
        <w:ind w:firstLine="567"/>
        <w:jc w:val="both"/>
        <w:rPr>
          <w:b w:val="0"/>
        </w:rPr>
      </w:pPr>
      <w:r>
        <w:rPr>
          <w:b w:val="0"/>
        </w:rPr>
        <w:t>Показатели доходов бюджета сельского поселения на 201</w:t>
      </w:r>
      <w:r w:rsidR="00FA2862">
        <w:rPr>
          <w:b w:val="0"/>
        </w:rPr>
        <w:t>7</w:t>
      </w:r>
      <w:r>
        <w:rPr>
          <w:b w:val="0"/>
        </w:rPr>
        <w:t xml:space="preserve"> год определены по нормативам отчислений от федеральных, региональных, местных налогов и отдельных видов неналоговых доходов в соответствии с Бюджетным Кодексом Российской Федерации и законодательством Калужской области</w:t>
      </w:r>
      <w:r w:rsidR="00C979B6">
        <w:rPr>
          <w:b w:val="0"/>
        </w:rPr>
        <w:t xml:space="preserve">, также </w:t>
      </w:r>
      <w:r w:rsidR="00C979B6" w:rsidRPr="00C979B6">
        <w:rPr>
          <w:b w:val="0"/>
        </w:rPr>
        <w:t>учитывались изменения законодательства (в том числе предполагаемые к принятию на федеральном уровне)</w:t>
      </w:r>
      <w:r w:rsidR="00C979B6">
        <w:rPr>
          <w:b w:val="0"/>
        </w:rPr>
        <w:t>.</w:t>
      </w:r>
    </w:p>
    <w:p w:rsidR="00D361CC" w:rsidRDefault="00D361CC" w:rsidP="007929CA">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При расчете налоговых доходов бюджета </w:t>
      </w:r>
      <w:r>
        <w:rPr>
          <w:rFonts w:ascii="Times New Roman" w:hAnsi="Times New Roman" w:cs="Times New Roman"/>
          <w:sz w:val="24"/>
          <w:szCs w:val="24"/>
        </w:rPr>
        <w:t>сельского поселения</w:t>
      </w:r>
      <w:r w:rsidRPr="00544DE6">
        <w:rPr>
          <w:rFonts w:ascii="Times New Roman" w:hAnsi="Times New Roman" w:cs="Times New Roman"/>
          <w:sz w:val="24"/>
          <w:szCs w:val="24"/>
        </w:rPr>
        <w:t xml:space="preserve"> использовалась отчетность </w:t>
      </w:r>
      <w:r>
        <w:rPr>
          <w:rFonts w:ascii="Times New Roman" w:hAnsi="Times New Roman" w:cs="Times New Roman"/>
          <w:sz w:val="24"/>
          <w:szCs w:val="24"/>
        </w:rPr>
        <w:t>Межрайонной ИФНС России № 5 по Калужской области</w:t>
      </w:r>
      <w:r w:rsidRPr="00544DE6">
        <w:rPr>
          <w:rFonts w:ascii="Times New Roman" w:hAnsi="Times New Roman" w:cs="Times New Roman"/>
          <w:sz w:val="24"/>
          <w:szCs w:val="24"/>
        </w:rPr>
        <w:t xml:space="preserve"> о налоговой базе и структуре начислений по соответствующим налогам за последний отчетный год, оценка поступлений доходов в 2</w:t>
      </w:r>
      <w:r>
        <w:rPr>
          <w:rFonts w:ascii="Times New Roman" w:hAnsi="Times New Roman" w:cs="Times New Roman"/>
          <w:sz w:val="24"/>
          <w:szCs w:val="24"/>
        </w:rPr>
        <w:t>01</w:t>
      </w:r>
      <w:r w:rsidR="00BC0D2B">
        <w:rPr>
          <w:rFonts w:ascii="Times New Roman" w:hAnsi="Times New Roman" w:cs="Times New Roman"/>
          <w:sz w:val="24"/>
          <w:szCs w:val="24"/>
        </w:rPr>
        <w:t>6</w:t>
      </w:r>
      <w:r>
        <w:rPr>
          <w:rFonts w:ascii="Times New Roman" w:hAnsi="Times New Roman" w:cs="Times New Roman"/>
          <w:sz w:val="24"/>
          <w:szCs w:val="24"/>
        </w:rPr>
        <w:t xml:space="preserve"> году</w:t>
      </w:r>
      <w:r w:rsidRPr="00544DE6">
        <w:rPr>
          <w:rFonts w:ascii="Times New Roman" w:hAnsi="Times New Roman" w:cs="Times New Roman"/>
          <w:sz w:val="24"/>
          <w:szCs w:val="24"/>
        </w:rPr>
        <w:t>.</w:t>
      </w:r>
    </w:p>
    <w:p w:rsidR="00D361CC" w:rsidRDefault="00495BFF" w:rsidP="003A7A71">
      <w:pPr>
        <w:spacing w:after="0" w:line="26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Прогнозируемый общий объем доходов бюджета сельского поселения на 201</w:t>
      </w:r>
      <w:r w:rsidR="00BC0D2B">
        <w:rPr>
          <w:rFonts w:ascii="Times New Roman" w:hAnsi="Times New Roman" w:cs="Times New Roman"/>
          <w:sz w:val="24"/>
          <w:szCs w:val="24"/>
        </w:rPr>
        <w:t>7</w:t>
      </w:r>
      <w:r>
        <w:rPr>
          <w:rFonts w:ascii="Times New Roman" w:hAnsi="Times New Roman" w:cs="Times New Roman"/>
          <w:sz w:val="24"/>
          <w:szCs w:val="24"/>
        </w:rPr>
        <w:t xml:space="preserve"> год </w:t>
      </w:r>
      <w:r w:rsidR="007929CA">
        <w:rPr>
          <w:rFonts w:ascii="Times New Roman" w:hAnsi="Times New Roman" w:cs="Times New Roman"/>
          <w:sz w:val="24"/>
          <w:szCs w:val="24"/>
        </w:rPr>
        <w:t xml:space="preserve">запланирован в размере </w:t>
      </w:r>
      <w:r w:rsidR="007929CA">
        <w:rPr>
          <w:rFonts w:ascii="Times New Roman" w:hAnsi="Times New Roman" w:cs="Times New Roman"/>
          <w:i/>
          <w:sz w:val="24"/>
          <w:szCs w:val="24"/>
        </w:rPr>
        <w:t xml:space="preserve">5 142,96 </w:t>
      </w:r>
      <w:r w:rsidR="00284396" w:rsidRPr="007929CA">
        <w:rPr>
          <w:rFonts w:ascii="Times New Roman" w:hAnsi="Times New Roman" w:cs="Times New Roman"/>
          <w:i/>
          <w:sz w:val="24"/>
          <w:szCs w:val="24"/>
        </w:rPr>
        <w:t>тыс. рублей</w:t>
      </w:r>
      <w:r w:rsidR="00284396" w:rsidRPr="00892D64">
        <w:rPr>
          <w:rFonts w:ascii="Times New Roman" w:hAnsi="Times New Roman" w:cs="Times New Roman"/>
          <w:sz w:val="24"/>
          <w:szCs w:val="24"/>
        </w:rPr>
        <w:t xml:space="preserve">, </w:t>
      </w:r>
      <w:r w:rsidR="006719F4" w:rsidRPr="00892D64">
        <w:rPr>
          <w:rFonts w:ascii="Times New Roman" w:hAnsi="Times New Roman" w:cs="Times New Roman"/>
          <w:sz w:val="24"/>
          <w:szCs w:val="24"/>
        </w:rPr>
        <w:t xml:space="preserve">со снижением к </w:t>
      </w:r>
      <w:r w:rsidR="00892D64" w:rsidRPr="00892D64">
        <w:rPr>
          <w:rFonts w:ascii="Times New Roman" w:hAnsi="Times New Roman" w:cs="Times New Roman"/>
          <w:sz w:val="24"/>
          <w:szCs w:val="24"/>
        </w:rPr>
        <w:t>ожидаемому исполнению</w:t>
      </w:r>
      <w:r w:rsidR="006719F4" w:rsidRPr="00892D64">
        <w:rPr>
          <w:rFonts w:ascii="Times New Roman" w:hAnsi="Times New Roman" w:cs="Times New Roman"/>
          <w:sz w:val="24"/>
          <w:szCs w:val="24"/>
        </w:rPr>
        <w:t xml:space="preserve"> 201</w:t>
      </w:r>
      <w:r w:rsidR="00BC0D2B">
        <w:rPr>
          <w:rFonts w:ascii="Times New Roman" w:hAnsi="Times New Roman" w:cs="Times New Roman"/>
          <w:sz w:val="24"/>
          <w:szCs w:val="24"/>
        </w:rPr>
        <w:t>6</w:t>
      </w:r>
      <w:r w:rsidR="006719F4" w:rsidRPr="00892D64">
        <w:rPr>
          <w:rFonts w:ascii="Times New Roman" w:hAnsi="Times New Roman" w:cs="Times New Roman"/>
          <w:sz w:val="24"/>
          <w:szCs w:val="24"/>
        </w:rPr>
        <w:t xml:space="preserve"> года на </w:t>
      </w:r>
      <w:r w:rsidR="007929CA">
        <w:rPr>
          <w:rFonts w:ascii="Times New Roman" w:hAnsi="Times New Roman" w:cs="Times New Roman"/>
          <w:i/>
          <w:sz w:val="24"/>
          <w:szCs w:val="24"/>
        </w:rPr>
        <w:t>2 196,04</w:t>
      </w:r>
      <w:r w:rsidR="006719F4" w:rsidRPr="00892D64">
        <w:rPr>
          <w:rFonts w:ascii="Times New Roman" w:hAnsi="Times New Roman" w:cs="Times New Roman"/>
          <w:sz w:val="24"/>
          <w:szCs w:val="24"/>
        </w:rPr>
        <w:t xml:space="preserve"> тыс. рублей</w:t>
      </w:r>
      <w:r w:rsidR="007929CA">
        <w:rPr>
          <w:rFonts w:ascii="Times New Roman" w:hAnsi="Times New Roman" w:cs="Times New Roman"/>
          <w:sz w:val="24"/>
          <w:szCs w:val="24"/>
        </w:rPr>
        <w:t>,</w:t>
      </w:r>
      <w:r w:rsidR="006719F4" w:rsidRPr="00892D64">
        <w:rPr>
          <w:rFonts w:ascii="Times New Roman" w:hAnsi="Times New Roman" w:cs="Times New Roman"/>
          <w:sz w:val="24"/>
          <w:szCs w:val="24"/>
        </w:rPr>
        <w:t xml:space="preserve"> или </w:t>
      </w:r>
      <w:r w:rsidR="007929CA">
        <w:rPr>
          <w:rFonts w:ascii="Times New Roman" w:hAnsi="Times New Roman" w:cs="Times New Roman"/>
          <w:sz w:val="24"/>
          <w:szCs w:val="24"/>
        </w:rPr>
        <w:t>на 30</w:t>
      </w:r>
      <w:r w:rsidR="006719F4" w:rsidRPr="00892D64">
        <w:rPr>
          <w:rFonts w:ascii="Times New Roman" w:hAnsi="Times New Roman" w:cs="Times New Roman"/>
          <w:sz w:val="24"/>
          <w:szCs w:val="24"/>
        </w:rPr>
        <w:t xml:space="preserve">%.  </w:t>
      </w:r>
      <w:r w:rsidR="005A1E19">
        <w:rPr>
          <w:rFonts w:ascii="Times New Roman" w:hAnsi="Times New Roman" w:cs="Times New Roman"/>
          <w:sz w:val="24"/>
          <w:szCs w:val="24"/>
        </w:rPr>
        <w:t>Б</w:t>
      </w:r>
      <w:r w:rsidR="00892D64" w:rsidRPr="00892D64">
        <w:rPr>
          <w:rFonts w:ascii="Times New Roman" w:eastAsia="Times New Roman" w:hAnsi="Times New Roman" w:cs="Times New Roman"/>
          <w:sz w:val="24"/>
          <w:szCs w:val="24"/>
        </w:rPr>
        <w:t>езвозмездные поступления</w:t>
      </w:r>
      <w:r w:rsidR="00892D64" w:rsidRPr="00284396">
        <w:rPr>
          <w:rFonts w:ascii="Times New Roman" w:eastAsia="Times New Roman" w:hAnsi="Times New Roman" w:cs="Times New Roman"/>
          <w:sz w:val="24"/>
          <w:szCs w:val="24"/>
        </w:rPr>
        <w:t xml:space="preserve"> </w:t>
      </w:r>
      <w:r w:rsidR="005A1E19">
        <w:rPr>
          <w:rFonts w:ascii="Times New Roman" w:eastAsia="Times New Roman" w:hAnsi="Times New Roman" w:cs="Times New Roman"/>
          <w:sz w:val="24"/>
          <w:szCs w:val="24"/>
        </w:rPr>
        <w:t xml:space="preserve">составят </w:t>
      </w:r>
      <w:r w:rsidR="00892D64" w:rsidRPr="00284396">
        <w:rPr>
          <w:rFonts w:ascii="Times New Roman" w:eastAsia="Times New Roman" w:hAnsi="Times New Roman" w:cs="Times New Roman"/>
          <w:sz w:val="24"/>
          <w:szCs w:val="24"/>
        </w:rPr>
        <w:t xml:space="preserve">в сумме </w:t>
      </w:r>
      <w:r w:rsidR="007929CA">
        <w:rPr>
          <w:rFonts w:ascii="Times New Roman" w:hAnsi="Times New Roman" w:cs="Times New Roman"/>
          <w:i/>
          <w:sz w:val="24"/>
          <w:szCs w:val="24"/>
        </w:rPr>
        <w:t>4 232,96</w:t>
      </w:r>
      <w:r w:rsidR="00892D64">
        <w:rPr>
          <w:rFonts w:ascii="Times New Roman" w:hAnsi="Times New Roman" w:cs="Times New Roman"/>
          <w:b/>
          <w:sz w:val="24"/>
          <w:szCs w:val="24"/>
        </w:rPr>
        <w:t xml:space="preserve"> </w:t>
      </w:r>
      <w:r w:rsidR="00892D64" w:rsidRPr="00284396">
        <w:rPr>
          <w:rFonts w:ascii="Times New Roman" w:eastAsia="Times New Roman" w:hAnsi="Times New Roman" w:cs="Times New Roman"/>
          <w:sz w:val="24"/>
          <w:szCs w:val="24"/>
        </w:rPr>
        <w:t>тыс.</w:t>
      </w:r>
      <w:r w:rsidR="00892D64">
        <w:rPr>
          <w:rFonts w:ascii="Times New Roman" w:hAnsi="Times New Roman" w:cs="Times New Roman"/>
          <w:sz w:val="24"/>
          <w:szCs w:val="24"/>
        </w:rPr>
        <w:t xml:space="preserve"> </w:t>
      </w:r>
      <w:r w:rsidR="00892D64" w:rsidRPr="00284396">
        <w:rPr>
          <w:rFonts w:ascii="Times New Roman" w:eastAsia="Times New Roman" w:hAnsi="Times New Roman" w:cs="Times New Roman"/>
          <w:sz w:val="24"/>
          <w:szCs w:val="24"/>
        </w:rPr>
        <w:t>руб</w:t>
      </w:r>
      <w:r w:rsidR="005A1E19">
        <w:rPr>
          <w:rFonts w:ascii="Times New Roman" w:hAnsi="Times New Roman" w:cs="Times New Roman"/>
          <w:sz w:val="24"/>
          <w:szCs w:val="24"/>
        </w:rPr>
        <w:t xml:space="preserve">лей, что на </w:t>
      </w:r>
      <w:r w:rsidR="003A7A71">
        <w:rPr>
          <w:rFonts w:ascii="Times New Roman" w:hAnsi="Times New Roman" w:cs="Times New Roman"/>
          <w:i/>
          <w:sz w:val="24"/>
          <w:szCs w:val="24"/>
        </w:rPr>
        <w:t>2 196,04</w:t>
      </w:r>
      <w:r w:rsidR="005A1E19">
        <w:rPr>
          <w:rFonts w:ascii="Times New Roman" w:hAnsi="Times New Roman" w:cs="Times New Roman"/>
          <w:sz w:val="24"/>
          <w:szCs w:val="24"/>
        </w:rPr>
        <w:t xml:space="preserve"> тыс. рублей, или на </w:t>
      </w:r>
      <w:r w:rsidR="003A7A71">
        <w:rPr>
          <w:rFonts w:ascii="Times New Roman" w:hAnsi="Times New Roman" w:cs="Times New Roman"/>
          <w:sz w:val="24"/>
          <w:szCs w:val="24"/>
        </w:rPr>
        <w:t>34,2</w:t>
      </w:r>
      <w:r w:rsidR="005A1E19">
        <w:rPr>
          <w:rFonts w:ascii="Times New Roman" w:hAnsi="Times New Roman" w:cs="Times New Roman"/>
          <w:sz w:val="24"/>
          <w:szCs w:val="24"/>
        </w:rPr>
        <w:t>% меньше ожидаемого исполнения за 201</w:t>
      </w:r>
      <w:r w:rsidR="00BC0D2B">
        <w:rPr>
          <w:rFonts w:ascii="Times New Roman" w:hAnsi="Times New Roman" w:cs="Times New Roman"/>
          <w:sz w:val="24"/>
          <w:szCs w:val="24"/>
        </w:rPr>
        <w:t>6</w:t>
      </w:r>
      <w:r w:rsidR="005A1E19">
        <w:rPr>
          <w:rFonts w:ascii="Times New Roman" w:hAnsi="Times New Roman" w:cs="Times New Roman"/>
          <w:sz w:val="24"/>
          <w:szCs w:val="24"/>
        </w:rPr>
        <w:t xml:space="preserve"> год</w:t>
      </w:r>
      <w:r w:rsidR="00E44E84">
        <w:rPr>
          <w:rFonts w:ascii="Times New Roman" w:hAnsi="Times New Roman" w:cs="Times New Roman"/>
          <w:sz w:val="24"/>
          <w:szCs w:val="24"/>
        </w:rPr>
        <w:t>.</w:t>
      </w:r>
      <w:proofErr w:type="gramEnd"/>
      <w:r w:rsidR="005A1E19">
        <w:rPr>
          <w:rFonts w:ascii="Times New Roman" w:hAnsi="Times New Roman" w:cs="Times New Roman"/>
          <w:sz w:val="24"/>
          <w:szCs w:val="24"/>
        </w:rPr>
        <w:t xml:space="preserve"> </w:t>
      </w:r>
      <w:r w:rsidR="00606F43" w:rsidRPr="00284396">
        <w:rPr>
          <w:rFonts w:ascii="Times New Roman" w:hAnsi="Times New Roman" w:cs="Times New Roman"/>
          <w:sz w:val="24"/>
          <w:szCs w:val="24"/>
        </w:rPr>
        <w:t>Общий объем доходов бюджета сельского поселения на плановый</w:t>
      </w:r>
      <w:r w:rsidR="00606F43">
        <w:rPr>
          <w:rFonts w:ascii="Times New Roman" w:hAnsi="Times New Roman" w:cs="Times New Roman"/>
          <w:sz w:val="24"/>
          <w:szCs w:val="24"/>
        </w:rPr>
        <w:t xml:space="preserve"> период 201</w:t>
      </w:r>
      <w:r w:rsidR="00BC0D2B">
        <w:rPr>
          <w:rFonts w:ascii="Times New Roman" w:hAnsi="Times New Roman" w:cs="Times New Roman"/>
          <w:sz w:val="24"/>
          <w:szCs w:val="24"/>
        </w:rPr>
        <w:t>8</w:t>
      </w:r>
      <w:r w:rsidR="00606F43">
        <w:rPr>
          <w:rFonts w:ascii="Times New Roman" w:hAnsi="Times New Roman" w:cs="Times New Roman"/>
          <w:sz w:val="24"/>
          <w:szCs w:val="24"/>
        </w:rPr>
        <w:t xml:space="preserve"> и 201</w:t>
      </w:r>
      <w:r w:rsidR="00BC0D2B">
        <w:rPr>
          <w:rFonts w:ascii="Times New Roman" w:hAnsi="Times New Roman" w:cs="Times New Roman"/>
          <w:sz w:val="24"/>
          <w:szCs w:val="24"/>
        </w:rPr>
        <w:t>9</w:t>
      </w:r>
      <w:r w:rsidR="00606F43">
        <w:rPr>
          <w:rFonts w:ascii="Times New Roman" w:hAnsi="Times New Roman" w:cs="Times New Roman"/>
          <w:sz w:val="24"/>
          <w:szCs w:val="24"/>
        </w:rPr>
        <w:t xml:space="preserve"> годов определен в сумме </w:t>
      </w:r>
      <w:r w:rsidR="003A7A71">
        <w:rPr>
          <w:rFonts w:ascii="Times New Roman" w:hAnsi="Times New Roman" w:cs="Times New Roman"/>
          <w:i/>
          <w:sz w:val="24"/>
          <w:szCs w:val="24"/>
        </w:rPr>
        <w:t>5 094,14</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 xml:space="preserve">тыс. рублей и </w:t>
      </w:r>
      <w:r w:rsidR="003A7A71">
        <w:rPr>
          <w:rFonts w:ascii="Times New Roman" w:hAnsi="Times New Roman" w:cs="Times New Roman"/>
          <w:i/>
          <w:sz w:val="24"/>
          <w:szCs w:val="24"/>
        </w:rPr>
        <w:t xml:space="preserve">5 094,14 </w:t>
      </w:r>
      <w:r w:rsidR="00606F43">
        <w:rPr>
          <w:rFonts w:ascii="Times New Roman" w:hAnsi="Times New Roman" w:cs="Times New Roman"/>
          <w:sz w:val="24"/>
          <w:szCs w:val="24"/>
        </w:rPr>
        <w:t>тыс. рублей соответственно</w:t>
      </w:r>
      <w:r w:rsidR="003A7A71">
        <w:rPr>
          <w:rFonts w:ascii="Times New Roman" w:hAnsi="Times New Roman" w:cs="Times New Roman"/>
          <w:sz w:val="24"/>
          <w:szCs w:val="24"/>
        </w:rPr>
        <w:t xml:space="preserve">, безвозмездные поступления составят в размере </w:t>
      </w:r>
      <w:r w:rsidR="003A7A71" w:rsidRPr="003A7A71">
        <w:rPr>
          <w:rFonts w:ascii="Times New Roman" w:hAnsi="Times New Roman" w:cs="Times New Roman"/>
          <w:i/>
          <w:sz w:val="24"/>
          <w:szCs w:val="24"/>
        </w:rPr>
        <w:t>4 194,14</w:t>
      </w:r>
      <w:r w:rsidR="003A7A71">
        <w:rPr>
          <w:rFonts w:ascii="Times New Roman" w:hAnsi="Times New Roman" w:cs="Times New Roman"/>
          <w:sz w:val="24"/>
          <w:szCs w:val="24"/>
        </w:rPr>
        <w:t xml:space="preserve"> тыс. рублей на каждый год соответственно</w:t>
      </w:r>
      <w:r w:rsidR="00606F43">
        <w:rPr>
          <w:rFonts w:ascii="Times New Roman" w:hAnsi="Times New Roman" w:cs="Times New Roman"/>
          <w:sz w:val="24"/>
          <w:szCs w:val="24"/>
        </w:rPr>
        <w:t>.</w:t>
      </w:r>
    </w:p>
    <w:p w:rsidR="00D70C60" w:rsidRPr="00D70C60" w:rsidRDefault="00D70C60" w:rsidP="00D70C60">
      <w:pPr>
        <w:spacing w:before="120"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Структура доходной части бюджета сельского поселения на 2016 год (оценка), прогноз на 2017г. и плановый период 2018-2019гг., тыс. рублей</w:t>
      </w:r>
    </w:p>
    <w:p w:rsidR="00BC0D2B" w:rsidRDefault="00BC0D2B"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264341</wp:posOffset>
            </wp:positionH>
            <wp:positionV relativeFrom="paragraph">
              <wp:posOffset>40005</wp:posOffset>
            </wp:positionV>
            <wp:extent cx="5377543" cy="2971800"/>
            <wp:effectExtent l="0" t="0" r="0" b="0"/>
            <wp:wrapTight wrapText="bothSides">
              <wp:wrapPolygon edited="0">
                <wp:start x="17676" y="692"/>
                <wp:lineTo x="5433" y="1800"/>
                <wp:lineTo x="4668" y="1800"/>
                <wp:lineTo x="4744" y="2908"/>
                <wp:lineTo x="612" y="5123"/>
                <wp:lineTo x="536" y="9277"/>
                <wp:lineTo x="995" y="9554"/>
                <wp:lineTo x="3826" y="9554"/>
                <wp:lineTo x="612" y="10385"/>
                <wp:lineTo x="612" y="11215"/>
                <wp:lineTo x="3520" y="11769"/>
                <wp:lineTo x="612" y="12185"/>
                <wp:lineTo x="612" y="12877"/>
                <wp:lineTo x="3214" y="13985"/>
                <wp:lineTo x="612" y="13985"/>
                <wp:lineTo x="612" y="18415"/>
                <wp:lineTo x="1913" y="18415"/>
                <wp:lineTo x="1530" y="19523"/>
                <wp:lineTo x="1530" y="20077"/>
                <wp:lineTo x="1760" y="20077"/>
                <wp:lineTo x="2066" y="20077"/>
                <wp:lineTo x="14845" y="20077"/>
                <wp:lineTo x="18135" y="19800"/>
                <wp:lineTo x="17982" y="18415"/>
                <wp:lineTo x="19053" y="17031"/>
                <wp:lineTo x="18900" y="16754"/>
                <wp:lineTo x="16145" y="16200"/>
                <wp:lineTo x="18977" y="15231"/>
                <wp:lineTo x="18977" y="14954"/>
                <wp:lineTo x="16145" y="13985"/>
                <wp:lineTo x="18977" y="13431"/>
                <wp:lineTo x="18977" y="13154"/>
                <wp:lineTo x="16145" y="11769"/>
                <wp:lineTo x="18747" y="11769"/>
                <wp:lineTo x="21502" y="10662"/>
                <wp:lineTo x="21425" y="692"/>
                <wp:lineTo x="17676" y="692"/>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7B3EBB"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188.9pt;margin-top:5.4pt;width:61.65pt;height:27.45pt;z-index:251663360;v-text-anchor:middle" adj="2663,33207" fillcolor="#fabf8f [1945]" strokecolor="#974706 [1609]">
            <v:fill opacity="52429f"/>
            <v:textbox inset="0,0,0,0">
              <w:txbxContent>
                <w:p w:rsidR="00641D18" w:rsidRPr="003A7A71" w:rsidRDefault="00641D18">
                  <w:pPr>
                    <w:rPr>
                      <w:rFonts w:ascii="Times New Roman" w:hAnsi="Times New Roman"/>
                      <w:i/>
                      <w:sz w:val="20"/>
                    </w:rPr>
                  </w:pPr>
                  <w:r w:rsidRPr="003A7A71">
                    <w:rPr>
                      <w:rFonts w:ascii="Times New Roman" w:hAnsi="Times New Roman"/>
                      <w:i/>
                      <w:sz w:val="18"/>
                    </w:rPr>
                    <w:t xml:space="preserve">Снижение к 2016г на </w:t>
                  </w:r>
                  <w:r>
                    <w:rPr>
                      <w:rFonts w:ascii="Times New Roman" w:hAnsi="Times New Roman"/>
                      <w:i/>
                      <w:sz w:val="20"/>
                    </w:rPr>
                    <w:t>30%</w:t>
                  </w:r>
                </w:p>
              </w:txbxContent>
            </v:textbox>
          </v:shape>
        </w:pict>
      </w: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BC0D2B" w:rsidRDefault="00BC0D2B" w:rsidP="00622565">
      <w:pPr>
        <w:spacing w:after="0" w:line="288" w:lineRule="auto"/>
        <w:ind w:firstLine="709"/>
        <w:jc w:val="both"/>
        <w:rPr>
          <w:rFonts w:ascii="Times New Roman" w:hAnsi="Times New Roman" w:cs="Times New Roman"/>
          <w:sz w:val="24"/>
          <w:szCs w:val="24"/>
        </w:rPr>
      </w:pPr>
    </w:p>
    <w:p w:rsidR="00F91259" w:rsidRPr="006D64CA" w:rsidRDefault="00D70C60" w:rsidP="009C4601">
      <w:pPr>
        <w:spacing w:after="0" w:line="288" w:lineRule="auto"/>
        <w:ind w:firstLine="567"/>
        <w:jc w:val="both"/>
        <w:rPr>
          <w:rFonts w:ascii="Times New Roman" w:hAnsi="Times New Roman" w:cs="Times New Roman"/>
          <w:b/>
          <w:sz w:val="24"/>
          <w:szCs w:val="24"/>
        </w:rPr>
      </w:pPr>
      <w:r>
        <w:rPr>
          <w:rFonts w:ascii="Times New Roman" w:hAnsi="Times New Roman" w:cs="Times New Roman"/>
          <w:sz w:val="24"/>
          <w:szCs w:val="24"/>
        </w:rPr>
        <w:t>Н</w:t>
      </w:r>
      <w:r w:rsidR="00606F43">
        <w:rPr>
          <w:rFonts w:ascii="Times New Roman" w:hAnsi="Times New Roman" w:cs="Times New Roman"/>
          <w:sz w:val="24"/>
          <w:szCs w:val="24"/>
        </w:rPr>
        <w:t>алоговые и неналоговые доходы на 201</w:t>
      </w:r>
      <w:r w:rsidR="00BC0D2B">
        <w:rPr>
          <w:rFonts w:ascii="Times New Roman" w:hAnsi="Times New Roman" w:cs="Times New Roman"/>
          <w:sz w:val="24"/>
          <w:szCs w:val="24"/>
        </w:rPr>
        <w:t>7</w:t>
      </w:r>
      <w:r w:rsidR="00606F43">
        <w:rPr>
          <w:rFonts w:ascii="Times New Roman" w:hAnsi="Times New Roman" w:cs="Times New Roman"/>
          <w:sz w:val="24"/>
          <w:szCs w:val="24"/>
        </w:rPr>
        <w:t xml:space="preserve"> год, </w:t>
      </w:r>
      <w:r w:rsidR="009C4601">
        <w:rPr>
          <w:rFonts w:ascii="Times New Roman" w:hAnsi="Times New Roman" w:cs="Times New Roman"/>
          <w:sz w:val="24"/>
          <w:szCs w:val="24"/>
        </w:rPr>
        <w:t>прогнозируются</w:t>
      </w:r>
      <w:r w:rsidR="00606F43">
        <w:rPr>
          <w:rFonts w:ascii="Times New Roman" w:hAnsi="Times New Roman" w:cs="Times New Roman"/>
          <w:sz w:val="24"/>
          <w:szCs w:val="24"/>
        </w:rPr>
        <w:t xml:space="preserve"> в объеме </w:t>
      </w:r>
      <w:r w:rsidR="009C4601">
        <w:rPr>
          <w:rFonts w:ascii="Times New Roman" w:hAnsi="Times New Roman" w:cs="Times New Roman"/>
          <w:i/>
          <w:sz w:val="24"/>
          <w:szCs w:val="24"/>
        </w:rPr>
        <w:t>910,00</w:t>
      </w:r>
      <w:r w:rsidR="00606F43">
        <w:rPr>
          <w:rFonts w:ascii="Times New Roman" w:hAnsi="Times New Roman" w:cs="Times New Roman"/>
          <w:b/>
          <w:sz w:val="24"/>
          <w:szCs w:val="24"/>
        </w:rPr>
        <w:t xml:space="preserve"> </w:t>
      </w:r>
      <w:r w:rsidR="00606F43" w:rsidRPr="00606F43">
        <w:rPr>
          <w:rFonts w:ascii="Times New Roman" w:hAnsi="Times New Roman" w:cs="Times New Roman"/>
          <w:sz w:val="24"/>
          <w:szCs w:val="24"/>
        </w:rPr>
        <w:t>тыс.</w:t>
      </w:r>
      <w:r w:rsidR="00606F43">
        <w:rPr>
          <w:rFonts w:ascii="Times New Roman" w:hAnsi="Times New Roman" w:cs="Times New Roman"/>
          <w:sz w:val="24"/>
          <w:szCs w:val="24"/>
        </w:rPr>
        <w:t xml:space="preserve"> рублей</w:t>
      </w:r>
      <w:r w:rsidR="00547DF2">
        <w:rPr>
          <w:rFonts w:ascii="Times New Roman" w:hAnsi="Times New Roman" w:cs="Times New Roman"/>
          <w:sz w:val="24"/>
          <w:szCs w:val="24"/>
        </w:rPr>
        <w:t>,</w:t>
      </w:r>
      <w:r w:rsidR="00606F43">
        <w:rPr>
          <w:rFonts w:ascii="Times New Roman" w:hAnsi="Times New Roman" w:cs="Times New Roman"/>
          <w:sz w:val="24"/>
          <w:szCs w:val="24"/>
        </w:rPr>
        <w:t xml:space="preserve"> или </w:t>
      </w:r>
      <w:r w:rsidR="009C4601">
        <w:rPr>
          <w:rFonts w:ascii="Times New Roman" w:hAnsi="Times New Roman" w:cs="Times New Roman"/>
          <w:sz w:val="24"/>
          <w:szCs w:val="24"/>
        </w:rPr>
        <w:t>17,7</w:t>
      </w:r>
      <w:r w:rsidR="00606F43">
        <w:rPr>
          <w:rFonts w:ascii="Times New Roman" w:hAnsi="Times New Roman" w:cs="Times New Roman"/>
          <w:sz w:val="24"/>
          <w:szCs w:val="24"/>
        </w:rPr>
        <w:t>% к общему объему доходов бюджета</w:t>
      </w:r>
      <w:r w:rsidR="009C4601">
        <w:rPr>
          <w:rFonts w:ascii="Times New Roman" w:hAnsi="Times New Roman" w:cs="Times New Roman"/>
          <w:sz w:val="24"/>
          <w:szCs w:val="24"/>
        </w:rPr>
        <w:t xml:space="preserve">, что остается на уровне </w:t>
      </w:r>
      <w:r w:rsidR="00F91259">
        <w:rPr>
          <w:rFonts w:ascii="Times New Roman" w:hAnsi="Times New Roman" w:cs="Times New Roman"/>
          <w:sz w:val="24"/>
          <w:szCs w:val="24"/>
        </w:rPr>
        <w:t>оценк</w:t>
      </w:r>
      <w:r w:rsidR="009C4601">
        <w:rPr>
          <w:rFonts w:ascii="Times New Roman" w:hAnsi="Times New Roman" w:cs="Times New Roman"/>
          <w:sz w:val="24"/>
          <w:szCs w:val="24"/>
        </w:rPr>
        <w:t>и</w:t>
      </w:r>
      <w:r w:rsidR="00F91259">
        <w:rPr>
          <w:rFonts w:ascii="Times New Roman" w:hAnsi="Times New Roman" w:cs="Times New Roman"/>
          <w:sz w:val="24"/>
          <w:szCs w:val="24"/>
        </w:rPr>
        <w:t xml:space="preserve"> 201</w:t>
      </w:r>
      <w:r w:rsidR="00BC0D2B">
        <w:rPr>
          <w:rFonts w:ascii="Times New Roman" w:hAnsi="Times New Roman" w:cs="Times New Roman"/>
          <w:sz w:val="24"/>
          <w:szCs w:val="24"/>
        </w:rPr>
        <w:t>6</w:t>
      </w:r>
      <w:r w:rsidR="00F91259">
        <w:rPr>
          <w:rFonts w:ascii="Times New Roman" w:hAnsi="Times New Roman" w:cs="Times New Roman"/>
          <w:sz w:val="24"/>
          <w:szCs w:val="24"/>
        </w:rPr>
        <w:t xml:space="preserve"> года</w:t>
      </w:r>
      <w:r w:rsidR="00F91259" w:rsidRPr="00F91259">
        <w:rPr>
          <w:rFonts w:ascii="Times New Roman" w:hAnsi="Times New Roman" w:cs="Times New Roman"/>
          <w:sz w:val="24"/>
          <w:szCs w:val="24"/>
        </w:rPr>
        <w:t xml:space="preserve">. </w:t>
      </w:r>
    </w:p>
    <w:p w:rsidR="006F6CB5" w:rsidRDefault="006F6CB5" w:rsidP="009C460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Поступления налоговых и неналоговых доходов </w:t>
      </w:r>
      <w:r w:rsidR="00606F43">
        <w:rPr>
          <w:rFonts w:ascii="Times New Roman" w:hAnsi="Times New Roman" w:cs="Times New Roman"/>
          <w:sz w:val="24"/>
          <w:szCs w:val="24"/>
        </w:rPr>
        <w:t>на 201</w:t>
      </w:r>
      <w:r w:rsidR="00BC0D2B">
        <w:rPr>
          <w:rFonts w:ascii="Times New Roman" w:hAnsi="Times New Roman" w:cs="Times New Roman"/>
          <w:sz w:val="24"/>
          <w:szCs w:val="24"/>
        </w:rPr>
        <w:t>8</w:t>
      </w:r>
      <w:r w:rsidR="009C4601">
        <w:rPr>
          <w:rFonts w:ascii="Times New Roman" w:hAnsi="Times New Roman" w:cs="Times New Roman"/>
          <w:sz w:val="24"/>
          <w:szCs w:val="24"/>
        </w:rPr>
        <w:t>-2019</w:t>
      </w:r>
      <w:r w:rsidR="00606F43">
        <w:rPr>
          <w:rFonts w:ascii="Times New Roman" w:hAnsi="Times New Roman" w:cs="Times New Roman"/>
          <w:sz w:val="24"/>
          <w:szCs w:val="24"/>
        </w:rPr>
        <w:t xml:space="preserve"> год</w:t>
      </w:r>
      <w:r w:rsidR="009C4601">
        <w:rPr>
          <w:rFonts w:ascii="Times New Roman" w:hAnsi="Times New Roman" w:cs="Times New Roman"/>
          <w:sz w:val="24"/>
          <w:szCs w:val="24"/>
        </w:rPr>
        <w:t>ы</w:t>
      </w:r>
      <w:r w:rsidR="00606F43">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w:t>
      </w:r>
      <w:r w:rsidR="00606F43">
        <w:rPr>
          <w:rFonts w:ascii="Times New Roman" w:hAnsi="Times New Roman" w:cs="Times New Roman"/>
          <w:sz w:val="24"/>
          <w:szCs w:val="24"/>
        </w:rPr>
        <w:t xml:space="preserve">в объеме </w:t>
      </w:r>
      <w:r w:rsidR="009C4601">
        <w:rPr>
          <w:rFonts w:ascii="Times New Roman" w:hAnsi="Times New Roman" w:cs="Times New Roman"/>
          <w:i/>
          <w:sz w:val="24"/>
          <w:szCs w:val="24"/>
        </w:rPr>
        <w:t>900,00</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w:t>
      </w:r>
      <w:r w:rsidR="009C4601">
        <w:rPr>
          <w:rFonts w:ascii="Times New Roman" w:hAnsi="Times New Roman" w:cs="Times New Roman"/>
          <w:sz w:val="24"/>
          <w:szCs w:val="24"/>
        </w:rPr>
        <w:t xml:space="preserve"> соответственно на каждый год</w:t>
      </w:r>
      <w:r w:rsidR="00547DF2">
        <w:rPr>
          <w:rFonts w:ascii="Times New Roman" w:hAnsi="Times New Roman" w:cs="Times New Roman"/>
          <w:sz w:val="24"/>
          <w:szCs w:val="24"/>
        </w:rPr>
        <w:t>,</w:t>
      </w:r>
      <w:r w:rsidR="00606F43">
        <w:rPr>
          <w:rFonts w:ascii="Times New Roman" w:hAnsi="Times New Roman" w:cs="Times New Roman"/>
          <w:sz w:val="24"/>
          <w:szCs w:val="24"/>
        </w:rPr>
        <w:t xml:space="preserve"> или </w:t>
      </w:r>
      <w:r w:rsidR="009C4601">
        <w:rPr>
          <w:rFonts w:ascii="Times New Roman" w:hAnsi="Times New Roman" w:cs="Times New Roman"/>
          <w:sz w:val="24"/>
          <w:szCs w:val="24"/>
        </w:rPr>
        <w:t>17,6</w:t>
      </w:r>
      <w:r w:rsidR="00606F43">
        <w:rPr>
          <w:rFonts w:ascii="Times New Roman" w:hAnsi="Times New Roman" w:cs="Times New Roman"/>
          <w:sz w:val="24"/>
          <w:szCs w:val="24"/>
        </w:rPr>
        <w:t>% к общему объему доходов бюджета сельского поселения</w:t>
      </w:r>
      <w:r w:rsidR="009C4601">
        <w:rPr>
          <w:rFonts w:ascii="Times New Roman" w:hAnsi="Times New Roman" w:cs="Times New Roman"/>
          <w:sz w:val="24"/>
          <w:szCs w:val="24"/>
        </w:rPr>
        <w:t>.</w:t>
      </w:r>
      <w:r w:rsidR="00606F43">
        <w:rPr>
          <w:rFonts w:ascii="Times New Roman" w:hAnsi="Times New Roman" w:cs="Times New Roman"/>
          <w:sz w:val="24"/>
          <w:szCs w:val="24"/>
        </w:rPr>
        <w:t xml:space="preserve"> </w:t>
      </w:r>
    </w:p>
    <w:p w:rsidR="00BC0D2B" w:rsidRDefault="00EF66B2" w:rsidP="00622565">
      <w:pPr>
        <w:spacing w:after="0" w:line="288" w:lineRule="auto"/>
        <w:ind w:firstLine="709"/>
        <w:jc w:val="both"/>
        <w:rPr>
          <w:rFonts w:ascii="Times New Roman" w:hAnsi="Times New Roman" w:cs="Times New Roman"/>
          <w:sz w:val="24"/>
          <w:szCs w:val="24"/>
        </w:rPr>
      </w:pPr>
      <w:r w:rsidRPr="00EF66B2">
        <w:rPr>
          <w:rFonts w:ascii="Times New Roman" w:hAnsi="Times New Roman" w:cs="Times New Roman"/>
          <w:noProof/>
          <w:sz w:val="24"/>
          <w:szCs w:val="24"/>
        </w:rPr>
        <w:drawing>
          <wp:inline distT="0" distB="0" distL="0" distR="0">
            <wp:extent cx="5406571" cy="2275115"/>
            <wp:effectExtent l="19050" t="0" r="3629"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6CB5" w:rsidRDefault="006F6CB5"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EF66B2">
        <w:rPr>
          <w:rFonts w:ascii="Times New Roman" w:hAnsi="Times New Roman" w:cs="Times New Roman"/>
          <w:sz w:val="24"/>
          <w:szCs w:val="24"/>
        </w:rPr>
        <w:t>7</w:t>
      </w:r>
      <w:r>
        <w:rPr>
          <w:rFonts w:ascii="Times New Roman" w:hAnsi="Times New Roman" w:cs="Times New Roman"/>
          <w:sz w:val="24"/>
          <w:szCs w:val="24"/>
        </w:rPr>
        <w:t xml:space="preserve"> году в бюджет сельского поселения «</w:t>
      </w:r>
      <w:r w:rsidR="000105A4">
        <w:rPr>
          <w:rFonts w:ascii="Times New Roman" w:hAnsi="Times New Roman" w:cs="Times New Roman"/>
          <w:sz w:val="24"/>
          <w:szCs w:val="24"/>
        </w:rPr>
        <w:t>Деревня Манино</w:t>
      </w:r>
      <w:r>
        <w:rPr>
          <w:rFonts w:ascii="Times New Roman" w:hAnsi="Times New Roman" w:cs="Times New Roman"/>
          <w:sz w:val="24"/>
          <w:szCs w:val="24"/>
        </w:rPr>
        <w:t xml:space="preserve">» </w:t>
      </w:r>
      <w:r w:rsidR="00E44E84">
        <w:rPr>
          <w:rFonts w:ascii="Times New Roman" w:hAnsi="Times New Roman" w:cs="Times New Roman"/>
          <w:sz w:val="24"/>
          <w:szCs w:val="24"/>
        </w:rPr>
        <w:t>ожидается поступление</w:t>
      </w:r>
      <w:r>
        <w:rPr>
          <w:rFonts w:ascii="Times New Roman" w:hAnsi="Times New Roman" w:cs="Times New Roman"/>
          <w:sz w:val="24"/>
          <w:szCs w:val="24"/>
        </w:rPr>
        <w:t xml:space="preserve"> следующи</w:t>
      </w:r>
      <w:r w:rsidR="00E44E84">
        <w:rPr>
          <w:rFonts w:ascii="Times New Roman" w:hAnsi="Times New Roman" w:cs="Times New Roman"/>
          <w:sz w:val="24"/>
          <w:szCs w:val="24"/>
        </w:rPr>
        <w:t>х видов</w:t>
      </w:r>
      <w:r>
        <w:rPr>
          <w:rFonts w:ascii="Times New Roman" w:hAnsi="Times New Roman" w:cs="Times New Roman"/>
          <w:sz w:val="24"/>
          <w:szCs w:val="24"/>
        </w:rPr>
        <w:t xml:space="preserve"> налог</w:t>
      </w:r>
      <w:r w:rsidR="00E44E84">
        <w:rPr>
          <w:rFonts w:ascii="Times New Roman" w:hAnsi="Times New Roman" w:cs="Times New Roman"/>
          <w:sz w:val="24"/>
          <w:szCs w:val="24"/>
        </w:rPr>
        <w:t>ов</w:t>
      </w:r>
      <w:r>
        <w:rPr>
          <w:rFonts w:ascii="Times New Roman" w:hAnsi="Times New Roman" w:cs="Times New Roman"/>
          <w:sz w:val="24"/>
          <w:szCs w:val="24"/>
        </w:rPr>
        <w:t>:</w:t>
      </w:r>
    </w:p>
    <w:p w:rsidR="006F6CB5" w:rsidRDefault="006F6CB5"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на доходы физических лиц по нормативу 2%;</w:t>
      </w:r>
    </w:p>
    <w:p w:rsidR="006F6CB5" w:rsidRDefault="006F6CB5"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взимаемый в связи с применением упрощенной системы налогообложения по нормативу 55% с доходов, подлежащих зачислению;</w:t>
      </w:r>
    </w:p>
    <w:p w:rsidR="009C4601" w:rsidRDefault="009C4601"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единый сельскохозяйственный налог по нормативу 60%;</w:t>
      </w:r>
    </w:p>
    <w:p w:rsidR="006F6CB5" w:rsidRDefault="006F6CB5"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зе</w:t>
      </w:r>
      <w:r w:rsidR="009C4601">
        <w:rPr>
          <w:rFonts w:ascii="Times New Roman" w:hAnsi="Times New Roman" w:cs="Times New Roman"/>
          <w:sz w:val="24"/>
          <w:szCs w:val="24"/>
        </w:rPr>
        <w:t>мельный налог по нормативу 100%;</w:t>
      </w:r>
    </w:p>
    <w:p w:rsidR="009C4601" w:rsidRDefault="009C4601"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100%.</w:t>
      </w:r>
    </w:p>
    <w:p w:rsidR="00526970" w:rsidRDefault="00526970" w:rsidP="006A6739">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Сумма налоговых доходов в 2017 году составит в размере </w:t>
      </w:r>
      <w:r>
        <w:rPr>
          <w:rFonts w:ascii="Times New Roman" w:hAnsi="Times New Roman" w:cs="Times New Roman"/>
          <w:i/>
          <w:sz w:val="24"/>
          <w:szCs w:val="24"/>
        </w:rPr>
        <w:t>760,00</w:t>
      </w:r>
      <w:r w:rsidRPr="00866791">
        <w:rPr>
          <w:rFonts w:ascii="Times New Roman" w:hAnsi="Times New Roman" w:cs="Times New Roman"/>
          <w:i/>
          <w:sz w:val="24"/>
          <w:szCs w:val="24"/>
        </w:rPr>
        <w:t xml:space="preserve"> </w:t>
      </w:r>
      <w:r w:rsidRPr="00526970">
        <w:rPr>
          <w:rFonts w:ascii="Times New Roman" w:hAnsi="Times New Roman" w:cs="Times New Roman"/>
          <w:sz w:val="24"/>
          <w:szCs w:val="24"/>
        </w:rPr>
        <w:t>тыс. рублей</w:t>
      </w:r>
      <w:r>
        <w:rPr>
          <w:rFonts w:ascii="Times New Roman" w:hAnsi="Times New Roman" w:cs="Times New Roman"/>
          <w:sz w:val="24"/>
          <w:szCs w:val="24"/>
        </w:rPr>
        <w:t xml:space="preserve">, которая по сравнению с оценкой текущего года сократится на </w:t>
      </w:r>
      <w:r>
        <w:rPr>
          <w:rFonts w:ascii="Times New Roman" w:hAnsi="Times New Roman" w:cs="Times New Roman"/>
          <w:i/>
          <w:sz w:val="24"/>
          <w:szCs w:val="24"/>
        </w:rPr>
        <w:t>150,00</w:t>
      </w:r>
      <w:r w:rsidRPr="000067E1">
        <w:rPr>
          <w:rFonts w:ascii="Times New Roman" w:hAnsi="Times New Roman" w:cs="Times New Roman"/>
          <w:i/>
          <w:sz w:val="24"/>
          <w:szCs w:val="24"/>
        </w:rPr>
        <w:t xml:space="preserve"> </w:t>
      </w:r>
      <w:r w:rsidRPr="00526970">
        <w:rPr>
          <w:rFonts w:ascii="Times New Roman" w:hAnsi="Times New Roman" w:cs="Times New Roman"/>
          <w:sz w:val="24"/>
          <w:szCs w:val="24"/>
        </w:rPr>
        <w:t>тыс. рублей</w:t>
      </w:r>
      <w:r>
        <w:rPr>
          <w:rFonts w:ascii="Times New Roman" w:hAnsi="Times New Roman" w:cs="Times New Roman"/>
          <w:sz w:val="24"/>
          <w:szCs w:val="24"/>
        </w:rPr>
        <w:t>, или на 16,5</w:t>
      </w:r>
      <w:r w:rsidRPr="00866791">
        <w:rPr>
          <w:rFonts w:ascii="Times New Roman" w:hAnsi="Times New Roman" w:cs="Times New Roman"/>
          <w:i/>
          <w:sz w:val="24"/>
          <w:szCs w:val="24"/>
        </w:rPr>
        <w:t>%</w:t>
      </w:r>
      <w:r>
        <w:rPr>
          <w:rFonts w:ascii="Times New Roman" w:hAnsi="Times New Roman" w:cs="Times New Roman"/>
          <w:i/>
          <w:sz w:val="24"/>
          <w:szCs w:val="24"/>
        </w:rPr>
        <w:t>.</w:t>
      </w:r>
    </w:p>
    <w:p w:rsidR="001E2AEF" w:rsidRDefault="00C964E3"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467A5F">
        <w:rPr>
          <w:rFonts w:ascii="Times New Roman" w:hAnsi="Times New Roman" w:cs="Times New Roman"/>
          <w:sz w:val="24"/>
          <w:szCs w:val="24"/>
        </w:rPr>
        <w:t xml:space="preserve">оступления </w:t>
      </w:r>
      <w:proofErr w:type="gramStart"/>
      <w:r w:rsidR="00467A5F">
        <w:rPr>
          <w:rFonts w:ascii="Times New Roman" w:hAnsi="Times New Roman" w:cs="Times New Roman"/>
          <w:sz w:val="24"/>
          <w:szCs w:val="24"/>
        </w:rPr>
        <w:t>налога</w:t>
      </w:r>
      <w:proofErr w:type="gramEnd"/>
      <w:r w:rsidR="00467A5F">
        <w:rPr>
          <w:rFonts w:ascii="Times New Roman" w:hAnsi="Times New Roman" w:cs="Times New Roman"/>
          <w:sz w:val="24"/>
          <w:szCs w:val="24"/>
        </w:rPr>
        <w:t xml:space="preserve"> на доходы физических лиц</w:t>
      </w:r>
      <w:r w:rsidR="000B0DE3">
        <w:rPr>
          <w:rFonts w:ascii="Times New Roman" w:hAnsi="Times New Roman" w:cs="Times New Roman"/>
          <w:sz w:val="24"/>
          <w:szCs w:val="24"/>
        </w:rPr>
        <w:t xml:space="preserve"> определено исходя из прогнозного объема</w:t>
      </w:r>
      <w:r w:rsidR="000B0DE3" w:rsidRPr="000B0DE3">
        <w:rPr>
          <w:rFonts w:ascii="Times New Roman" w:eastAsia="Times New Roman" w:hAnsi="Times New Roman" w:cs="Times New Roman"/>
          <w:sz w:val="24"/>
          <w:szCs w:val="24"/>
        </w:rPr>
        <w:t xml:space="preserve"> фонда </w:t>
      </w:r>
      <w:r w:rsidR="000B0DE3" w:rsidRPr="000B0DE3">
        <w:rPr>
          <w:rFonts w:ascii="Times New Roman" w:hAnsi="Times New Roman" w:cs="Times New Roman"/>
          <w:sz w:val="24"/>
          <w:szCs w:val="24"/>
        </w:rPr>
        <w:t>оплаты</w:t>
      </w:r>
      <w:r w:rsidR="000B0DE3">
        <w:rPr>
          <w:rFonts w:ascii="Times New Roman" w:hAnsi="Times New Roman" w:cs="Times New Roman"/>
          <w:sz w:val="24"/>
          <w:szCs w:val="24"/>
        </w:rPr>
        <w:t xml:space="preserve"> </w:t>
      </w:r>
      <w:r w:rsidR="000B0DE3" w:rsidRPr="000B0DE3">
        <w:rPr>
          <w:rFonts w:ascii="Times New Roman" w:hAnsi="Times New Roman" w:cs="Times New Roman"/>
          <w:sz w:val="24"/>
          <w:szCs w:val="24"/>
        </w:rPr>
        <w:t>труда по прогнозу социально-экономического развития  сельского поселения «</w:t>
      </w:r>
      <w:r w:rsidR="000105A4">
        <w:rPr>
          <w:rFonts w:ascii="Times New Roman" w:hAnsi="Times New Roman" w:cs="Times New Roman"/>
          <w:sz w:val="24"/>
          <w:szCs w:val="24"/>
        </w:rPr>
        <w:t>Деревня Манино</w:t>
      </w:r>
      <w:r w:rsidR="000B0DE3" w:rsidRPr="000B0DE3">
        <w:rPr>
          <w:rFonts w:ascii="Times New Roman" w:hAnsi="Times New Roman" w:cs="Times New Roman"/>
          <w:sz w:val="24"/>
          <w:szCs w:val="24"/>
        </w:rPr>
        <w:t>»</w:t>
      </w:r>
      <w:r w:rsidR="000B0DE3">
        <w:rPr>
          <w:rFonts w:ascii="Times New Roman" w:hAnsi="Times New Roman" w:cs="Times New Roman"/>
          <w:sz w:val="24"/>
          <w:szCs w:val="24"/>
        </w:rPr>
        <w:t xml:space="preserve"> и процента изъятия налога за 201</w:t>
      </w:r>
      <w:r w:rsidR="009C4601">
        <w:rPr>
          <w:rFonts w:ascii="Times New Roman" w:hAnsi="Times New Roman" w:cs="Times New Roman"/>
          <w:sz w:val="24"/>
          <w:szCs w:val="24"/>
        </w:rPr>
        <w:t>6</w:t>
      </w:r>
      <w:r w:rsidR="000B0DE3">
        <w:rPr>
          <w:rFonts w:ascii="Times New Roman" w:hAnsi="Times New Roman" w:cs="Times New Roman"/>
          <w:sz w:val="24"/>
          <w:szCs w:val="24"/>
        </w:rPr>
        <w:t xml:space="preserve"> год.</w:t>
      </w:r>
    </w:p>
    <w:p w:rsidR="000B0DE3" w:rsidRDefault="009C4601"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С учетом установленных нормативов п</w:t>
      </w:r>
      <w:r w:rsidR="003E6254">
        <w:rPr>
          <w:rFonts w:ascii="Times New Roman" w:hAnsi="Times New Roman" w:cs="Times New Roman"/>
          <w:sz w:val="24"/>
          <w:szCs w:val="24"/>
        </w:rPr>
        <w:t>рогнозируемый</w:t>
      </w:r>
      <w:r w:rsidR="000B0DE3">
        <w:rPr>
          <w:rFonts w:ascii="Times New Roman" w:hAnsi="Times New Roman" w:cs="Times New Roman"/>
          <w:sz w:val="24"/>
          <w:szCs w:val="24"/>
        </w:rPr>
        <w:t xml:space="preserve"> объем</w:t>
      </w:r>
      <w:r w:rsidR="000B0DE3" w:rsidRPr="000B0DE3">
        <w:rPr>
          <w:rFonts w:ascii="Times New Roman" w:eastAsia="Times New Roman" w:hAnsi="Times New Roman" w:cs="Times New Roman"/>
          <w:sz w:val="24"/>
          <w:szCs w:val="24"/>
        </w:rPr>
        <w:t xml:space="preserve"> поступлени</w:t>
      </w:r>
      <w:r w:rsidR="003E6254">
        <w:rPr>
          <w:rFonts w:ascii="Times New Roman" w:hAnsi="Times New Roman" w:cs="Times New Roman"/>
          <w:sz w:val="24"/>
          <w:szCs w:val="24"/>
        </w:rPr>
        <w:t>я</w:t>
      </w:r>
      <w:r w:rsidR="000B0DE3" w:rsidRPr="000B0DE3">
        <w:rPr>
          <w:rFonts w:ascii="Times New Roman" w:eastAsia="Times New Roman" w:hAnsi="Times New Roman" w:cs="Times New Roman"/>
          <w:sz w:val="24"/>
          <w:szCs w:val="24"/>
        </w:rPr>
        <w:t xml:space="preserve"> налога на доходы физических лиц</w:t>
      </w:r>
      <w:r w:rsidR="000B0DE3">
        <w:rPr>
          <w:rFonts w:ascii="Times New Roman" w:hAnsi="Times New Roman" w:cs="Times New Roman"/>
          <w:sz w:val="24"/>
          <w:szCs w:val="24"/>
        </w:rPr>
        <w:t xml:space="preserve"> в бюдж</w:t>
      </w:r>
      <w:r w:rsidR="003E6254">
        <w:rPr>
          <w:rFonts w:ascii="Times New Roman" w:hAnsi="Times New Roman" w:cs="Times New Roman"/>
          <w:sz w:val="24"/>
          <w:szCs w:val="24"/>
        </w:rPr>
        <w:t>ет поселения в 201</w:t>
      </w:r>
      <w:r w:rsidR="006A6739">
        <w:rPr>
          <w:rFonts w:ascii="Times New Roman" w:hAnsi="Times New Roman" w:cs="Times New Roman"/>
          <w:sz w:val="24"/>
          <w:szCs w:val="24"/>
        </w:rPr>
        <w:t>7</w:t>
      </w:r>
      <w:r w:rsidR="003E6254">
        <w:rPr>
          <w:rFonts w:ascii="Times New Roman" w:hAnsi="Times New Roman" w:cs="Times New Roman"/>
          <w:sz w:val="24"/>
          <w:szCs w:val="24"/>
        </w:rPr>
        <w:t xml:space="preserve"> году состави</w:t>
      </w:r>
      <w:r w:rsidR="000B0DE3">
        <w:rPr>
          <w:rFonts w:ascii="Times New Roman" w:hAnsi="Times New Roman" w:cs="Times New Roman"/>
          <w:sz w:val="24"/>
          <w:szCs w:val="24"/>
        </w:rPr>
        <w:t xml:space="preserve">т </w:t>
      </w:r>
      <w:r w:rsidR="006A6739">
        <w:rPr>
          <w:rFonts w:ascii="Times New Roman" w:hAnsi="Times New Roman" w:cs="Times New Roman"/>
          <w:i/>
          <w:sz w:val="24"/>
          <w:szCs w:val="24"/>
        </w:rPr>
        <w:t>30,00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Прогнозируемое поступление налога на доходы физических лиц в бюджет поселения в 201</w:t>
      </w:r>
      <w:r w:rsidR="006A6739">
        <w:rPr>
          <w:rFonts w:ascii="Times New Roman" w:hAnsi="Times New Roman" w:cs="Times New Roman"/>
          <w:sz w:val="24"/>
          <w:szCs w:val="24"/>
        </w:rPr>
        <w:t>8</w:t>
      </w:r>
      <w:r w:rsidR="000B0DE3">
        <w:rPr>
          <w:rFonts w:ascii="Times New Roman" w:hAnsi="Times New Roman" w:cs="Times New Roman"/>
          <w:sz w:val="24"/>
          <w:szCs w:val="24"/>
        </w:rPr>
        <w:t>-201</w:t>
      </w:r>
      <w:r w:rsidR="006A6739">
        <w:rPr>
          <w:rFonts w:ascii="Times New Roman" w:hAnsi="Times New Roman" w:cs="Times New Roman"/>
          <w:sz w:val="24"/>
          <w:szCs w:val="24"/>
        </w:rPr>
        <w:t>9</w:t>
      </w:r>
      <w:r w:rsidR="000B0DE3">
        <w:rPr>
          <w:rFonts w:ascii="Times New Roman" w:hAnsi="Times New Roman" w:cs="Times New Roman"/>
          <w:sz w:val="24"/>
          <w:szCs w:val="24"/>
        </w:rPr>
        <w:t xml:space="preserve"> годах составит </w:t>
      </w:r>
      <w:r w:rsidR="006A6739">
        <w:rPr>
          <w:rFonts w:ascii="Times New Roman" w:hAnsi="Times New Roman" w:cs="Times New Roman"/>
          <w:sz w:val="24"/>
          <w:szCs w:val="24"/>
        </w:rPr>
        <w:t>по 3</w:t>
      </w:r>
      <w:r w:rsidR="000B0DE3" w:rsidRPr="006A6739">
        <w:rPr>
          <w:rFonts w:ascii="Times New Roman" w:hAnsi="Times New Roman" w:cs="Times New Roman"/>
          <w:i/>
          <w:sz w:val="24"/>
          <w:szCs w:val="24"/>
        </w:rPr>
        <w:t>0</w:t>
      </w:r>
      <w:r w:rsidR="00BD7F7C" w:rsidRPr="006A6739">
        <w:rPr>
          <w:rFonts w:ascii="Times New Roman" w:hAnsi="Times New Roman" w:cs="Times New Roman"/>
          <w:i/>
          <w:sz w:val="24"/>
          <w:szCs w:val="24"/>
        </w:rPr>
        <w:t>,00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 xml:space="preserve">тыс. рублей </w:t>
      </w:r>
      <w:r w:rsidR="006A6739">
        <w:rPr>
          <w:rFonts w:ascii="Times New Roman" w:hAnsi="Times New Roman" w:cs="Times New Roman"/>
          <w:sz w:val="24"/>
          <w:szCs w:val="24"/>
        </w:rPr>
        <w:t xml:space="preserve">на каждый год </w:t>
      </w:r>
      <w:r w:rsidR="000B0DE3">
        <w:rPr>
          <w:rFonts w:ascii="Times New Roman" w:hAnsi="Times New Roman" w:cs="Times New Roman"/>
          <w:sz w:val="24"/>
          <w:szCs w:val="24"/>
        </w:rPr>
        <w:t>соответственно.</w:t>
      </w:r>
    </w:p>
    <w:p w:rsidR="00BD7F7C" w:rsidRDefault="00BD7F7C" w:rsidP="006A673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Поступление налога, взимаемого в связи с применением упрощенной системы налогообложения, планируется в размере </w:t>
      </w:r>
      <w:r w:rsidR="006A6739">
        <w:rPr>
          <w:rFonts w:ascii="Times New Roman" w:hAnsi="Times New Roman" w:cs="Times New Roman"/>
          <w:i/>
          <w:sz w:val="24"/>
          <w:szCs w:val="24"/>
        </w:rPr>
        <w:t xml:space="preserve">20,00 </w:t>
      </w:r>
      <w:r>
        <w:rPr>
          <w:rFonts w:ascii="Times New Roman" w:hAnsi="Times New Roman" w:cs="Times New Roman"/>
          <w:sz w:val="24"/>
          <w:szCs w:val="24"/>
        </w:rPr>
        <w:t>тыс. рублей, на 201</w:t>
      </w:r>
      <w:r w:rsidR="006A6739">
        <w:rPr>
          <w:rFonts w:ascii="Times New Roman" w:hAnsi="Times New Roman" w:cs="Times New Roman"/>
          <w:sz w:val="24"/>
          <w:szCs w:val="24"/>
        </w:rPr>
        <w:t>8</w:t>
      </w:r>
      <w:r>
        <w:rPr>
          <w:rFonts w:ascii="Times New Roman" w:hAnsi="Times New Roman" w:cs="Times New Roman"/>
          <w:sz w:val="24"/>
          <w:szCs w:val="24"/>
        </w:rPr>
        <w:t>-201</w:t>
      </w:r>
      <w:r w:rsidR="006A6739">
        <w:rPr>
          <w:rFonts w:ascii="Times New Roman" w:hAnsi="Times New Roman" w:cs="Times New Roman"/>
          <w:sz w:val="24"/>
          <w:szCs w:val="24"/>
        </w:rPr>
        <w:t>9</w:t>
      </w:r>
      <w:r>
        <w:rPr>
          <w:rFonts w:ascii="Times New Roman" w:hAnsi="Times New Roman" w:cs="Times New Roman"/>
          <w:sz w:val="24"/>
          <w:szCs w:val="24"/>
        </w:rPr>
        <w:t xml:space="preserve"> годы по </w:t>
      </w:r>
      <w:r w:rsidR="006A6739" w:rsidRPr="006A6739">
        <w:rPr>
          <w:rFonts w:ascii="Times New Roman" w:hAnsi="Times New Roman" w:cs="Times New Roman"/>
          <w:i/>
          <w:sz w:val="24"/>
          <w:szCs w:val="24"/>
        </w:rPr>
        <w:t>20,00</w:t>
      </w:r>
      <w:r>
        <w:rPr>
          <w:rFonts w:ascii="Times New Roman" w:hAnsi="Times New Roman" w:cs="Times New Roman"/>
          <w:sz w:val="24"/>
          <w:szCs w:val="24"/>
        </w:rPr>
        <w:t xml:space="preserve"> тыс. рублей соответственно.</w:t>
      </w:r>
    </w:p>
    <w:p w:rsidR="006A6739" w:rsidRPr="00C10492" w:rsidRDefault="006A6739" w:rsidP="006A6739">
      <w:pPr>
        <w:spacing w:after="0" w:line="264" w:lineRule="auto"/>
        <w:ind w:firstLine="567"/>
        <w:jc w:val="both"/>
        <w:rPr>
          <w:rFonts w:ascii="Times New Roman" w:hAnsi="Times New Roman"/>
          <w:sz w:val="24"/>
          <w:szCs w:val="24"/>
        </w:rPr>
      </w:pPr>
      <w:r>
        <w:rPr>
          <w:rFonts w:ascii="Times New Roman" w:hAnsi="Times New Roman"/>
          <w:sz w:val="24"/>
          <w:szCs w:val="24"/>
        </w:rPr>
        <w:t>Прогнозируемое п</w:t>
      </w:r>
      <w:r>
        <w:rPr>
          <w:rFonts w:ascii="Times New Roman" w:eastAsia="Times New Roman" w:hAnsi="Times New Roman" w:cs="Times New Roman"/>
          <w:sz w:val="24"/>
          <w:szCs w:val="24"/>
        </w:rPr>
        <w:t>оступлени</w:t>
      </w:r>
      <w:r>
        <w:rPr>
          <w:rFonts w:ascii="Times New Roman" w:hAnsi="Times New Roman"/>
          <w:sz w:val="24"/>
          <w:szCs w:val="24"/>
        </w:rPr>
        <w:t>е</w:t>
      </w:r>
      <w:r>
        <w:rPr>
          <w:rFonts w:ascii="Times New Roman" w:eastAsia="Times New Roman" w:hAnsi="Times New Roman" w:cs="Times New Roman"/>
          <w:sz w:val="24"/>
          <w:szCs w:val="24"/>
        </w:rPr>
        <w:t xml:space="preserve"> земельного налога в 2017 году </w:t>
      </w:r>
      <w:r>
        <w:rPr>
          <w:rFonts w:ascii="Times New Roman" w:hAnsi="Times New Roman"/>
          <w:sz w:val="24"/>
          <w:szCs w:val="24"/>
        </w:rPr>
        <w:t xml:space="preserve">в бюджет сельского поселения планируется в размере </w:t>
      </w:r>
      <w:r>
        <w:rPr>
          <w:rFonts w:ascii="Times New Roman" w:eastAsia="Times New Roman" w:hAnsi="Times New Roman" w:cs="Times New Roman"/>
          <w:i/>
          <w:sz w:val="24"/>
          <w:szCs w:val="24"/>
        </w:rPr>
        <w:t>700,00</w:t>
      </w:r>
      <w:r>
        <w:rPr>
          <w:rFonts w:ascii="Times New Roman" w:eastAsia="Times New Roman" w:hAnsi="Times New Roman" w:cs="Times New Roman"/>
          <w:sz w:val="24"/>
          <w:szCs w:val="24"/>
        </w:rPr>
        <w:t xml:space="preserve"> тыс. рублей, что составляет </w:t>
      </w:r>
      <w:r w:rsidRPr="006A6739">
        <w:rPr>
          <w:rFonts w:ascii="Times New Roman" w:hAnsi="Times New Roman" w:cs="Times New Roman"/>
          <w:bCs/>
          <w:sz w:val="24"/>
          <w:szCs w:val="24"/>
        </w:rPr>
        <w:t>9</w:t>
      </w:r>
      <w:r w:rsidR="00526970">
        <w:rPr>
          <w:rFonts w:ascii="Times New Roman" w:hAnsi="Times New Roman" w:cs="Times New Roman"/>
          <w:bCs/>
          <w:sz w:val="24"/>
          <w:szCs w:val="24"/>
        </w:rPr>
        <w:t>2,1</w:t>
      </w:r>
      <w:r w:rsidRPr="006A6739">
        <w:rPr>
          <w:rFonts w:ascii="Times New Roman" w:hAnsi="Times New Roman" w:cs="Times New Roman"/>
          <w:bCs/>
          <w:sz w:val="24"/>
          <w:szCs w:val="24"/>
        </w:rPr>
        <w:t>%</w:t>
      </w:r>
      <w:r>
        <w:rPr>
          <w:rFonts w:ascii="Times New Roman" w:hAnsi="Times New Roman" w:cs="Times New Roman"/>
          <w:bCs/>
          <w:i/>
          <w:sz w:val="24"/>
          <w:szCs w:val="24"/>
        </w:rPr>
        <w:t xml:space="preserve"> </w:t>
      </w:r>
      <w:r w:rsidRPr="00E32140">
        <w:rPr>
          <w:rFonts w:ascii="Times New Roman" w:hAnsi="Times New Roman" w:cs="Times New Roman"/>
          <w:bCs/>
          <w:sz w:val="24"/>
          <w:szCs w:val="24"/>
        </w:rPr>
        <w:t>в общем объеме всех налоговых поступлений</w:t>
      </w:r>
      <w:r>
        <w:rPr>
          <w:rFonts w:ascii="Times New Roman" w:hAnsi="Times New Roman" w:cs="Times New Roman"/>
          <w:bCs/>
          <w:sz w:val="24"/>
          <w:szCs w:val="24"/>
        </w:rPr>
        <w:t>.</w:t>
      </w:r>
      <w:r>
        <w:rPr>
          <w:rFonts w:ascii="Times New Roman" w:eastAsia="Times New Roman" w:hAnsi="Times New Roman" w:cs="Times New Roman"/>
          <w:sz w:val="24"/>
          <w:szCs w:val="24"/>
        </w:rPr>
        <w:t xml:space="preserve"> В 2018 и 2019 годах предусматривается поступление в размере </w:t>
      </w:r>
      <w:r w:rsidRPr="006A6739">
        <w:rPr>
          <w:rFonts w:ascii="Times New Roman" w:eastAsia="Times New Roman" w:hAnsi="Times New Roman" w:cs="Times New Roman"/>
          <w:i/>
          <w:sz w:val="24"/>
          <w:szCs w:val="24"/>
        </w:rPr>
        <w:t>690,00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тыс. рублей на каждый год соответственно.</w:t>
      </w:r>
    </w:p>
    <w:p w:rsidR="006A6739" w:rsidRDefault="00707FD5" w:rsidP="006A6739">
      <w:pPr>
        <w:autoSpaceDE w:val="0"/>
        <w:autoSpaceDN w:val="0"/>
        <w:adjustRightInd w:val="0"/>
        <w:spacing w:after="0" w:line="264"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4384" behindDoc="1" locked="0" layoutInCell="1" allowOverlap="1">
            <wp:simplePos x="0" y="0"/>
            <wp:positionH relativeFrom="column">
              <wp:posOffset>448945</wp:posOffset>
            </wp:positionH>
            <wp:positionV relativeFrom="paragraph">
              <wp:posOffset>558800</wp:posOffset>
            </wp:positionV>
            <wp:extent cx="5170170" cy="2633980"/>
            <wp:effectExtent l="0" t="0" r="0" b="0"/>
            <wp:wrapTight wrapText="bothSides">
              <wp:wrapPolygon edited="0">
                <wp:start x="11301" y="781"/>
                <wp:lineTo x="2308" y="781"/>
                <wp:lineTo x="2228" y="1875"/>
                <wp:lineTo x="5412" y="3281"/>
                <wp:lineTo x="4855" y="3437"/>
                <wp:lineTo x="3024" y="5311"/>
                <wp:lineTo x="2626" y="6874"/>
                <wp:lineTo x="2149" y="8280"/>
                <wp:lineTo x="1831" y="10779"/>
                <wp:lineTo x="1910" y="13279"/>
                <wp:lineTo x="2308" y="15778"/>
                <wp:lineTo x="3422" y="18590"/>
                <wp:lineTo x="4934" y="19996"/>
                <wp:lineTo x="5253" y="19996"/>
                <wp:lineTo x="7322" y="19996"/>
                <wp:lineTo x="7640" y="19996"/>
                <wp:lineTo x="9153" y="18590"/>
                <wp:lineTo x="9232" y="18278"/>
                <wp:lineTo x="12973" y="15778"/>
                <wp:lineTo x="19419" y="14997"/>
                <wp:lineTo x="19578" y="14216"/>
                <wp:lineTo x="16395" y="13279"/>
                <wp:lineTo x="21250" y="12654"/>
                <wp:lineTo x="21250" y="11873"/>
                <wp:lineTo x="17032" y="10779"/>
                <wp:lineTo x="20693" y="9842"/>
                <wp:lineTo x="20454" y="9061"/>
                <wp:lineTo x="10426" y="8280"/>
                <wp:lineTo x="17111" y="7655"/>
                <wp:lineTo x="17111" y="5936"/>
                <wp:lineTo x="9630" y="5780"/>
                <wp:lineTo x="11301" y="3437"/>
                <wp:lineTo x="11301" y="3281"/>
                <wp:lineTo x="19260" y="1875"/>
                <wp:lineTo x="19260" y="781"/>
                <wp:lineTo x="11620" y="781"/>
                <wp:lineTo x="11301" y="781"/>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A6739">
        <w:rPr>
          <w:rFonts w:ascii="Times New Roman" w:hAnsi="Times New Roman" w:cs="Times New Roman"/>
          <w:bCs/>
          <w:sz w:val="24"/>
          <w:szCs w:val="24"/>
        </w:rPr>
        <w:t>В составе налоговых доходов бюджета сельского поселения самый низкий удельный вес составляет налог на имущество физических лиц, который составляет 10,00 тыс. рублей или</w:t>
      </w:r>
      <w:r>
        <w:rPr>
          <w:rFonts w:ascii="Times New Roman" w:hAnsi="Times New Roman" w:cs="Times New Roman"/>
          <w:bCs/>
          <w:sz w:val="24"/>
          <w:szCs w:val="24"/>
        </w:rPr>
        <w:t xml:space="preserve"> </w:t>
      </w:r>
      <w:r w:rsidR="006A6739">
        <w:rPr>
          <w:rFonts w:ascii="Times New Roman" w:hAnsi="Times New Roman" w:cs="Times New Roman"/>
          <w:bCs/>
          <w:sz w:val="24"/>
          <w:szCs w:val="24"/>
        </w:rPr>
        <w:t>1,</w:t>
      </w:r>
      <w:r w:rsidR="00526970">
        <w:rPr>
          <w:rFonts w:ascii="Times New Roman" w:hAnsi="Times New Roman" w:cs="Times New Roman"/>
          <w:bCs/>
          <w:sz w:val="24"/>
          <w:szCs w:val="24"/>
        </w:rPr>
        <w:t>3</w:t>
      </w:r>
      <w:r w:rsidR="006A6739" w:rsidRPr="00452160">
        <w:rPr>
          <w:rFonts w:ascii="Times New Roman" w:hAnsi="Times New Roman" w:cs="Times New Roman"/>
          <w:bCs/>
          <w:sz w:val="24"/>
          <w:szCs w:val="24"/>
        </w:rPr>
        <w:t>%.</w:t>
      </w:r>
    </w:p>
    <w:p w:rsidR="00707FD5" w:rsidRDefault="00707FD5" w:rsidP="006A6739">
      <w:pPr>
        <w:autoSpaceDE w:val="0"/>
        <w:autoSpaceDN w:val="0"/>
        <w:adjustRightInd w:val="0"/>
        <w:spacing w:after="0" w:line="264" w:lineRule="auto"/>
        <w:ind w:firstLine="567"/>
        <w:jc w:val="both"/>
        <w:rPr>
          <w:rFonts w:ascii="Times New Roman" w:hAnsi="Times New Roman" w:cs="Times New Roman"/>
          <w:bCs/>
          <w:sz w:val="24"/>
          <w:szCs w:val="24"/>
        </w:rPr>
      </w:pPr>
    </w:p>
    <w:p w:rsidR="00707FD5" w:rsidRDefault="00707FD5" w:rsidP="006A6739">
      <w:pPr>
        <w:autoSpaceDE w:val="0"/>
        <w:autoSpaceDN w:val="0"/>
        <w:adjustRightInd w:val="0"/>
        <w:spacing w:after="0" w:line="264" w:lineRule="auto"/>
        <w:ind w:firstLine="567"/>
        <w:jc w:val="both"/>
        <w:rPr>
          <w:rFonts w:ascii="Times New Roman" w:hAnsi="Times New Roman" w:cs="Times New Roman"/>
          <w:bCs/>
          <w:sz w:val="24"/>
          <w:szCs w:val="24"/>
        </w:rPr>
      </w:pPr>
    </w:p>
    <w:p w:rsidR="00707FD5" w:rsidRDefault="00707FD5" w:rsidP="006A6739">
      <w:pPr>
        <w:autoSpaceDE w:val="0"/>
        <w:autoSpaceDN w:val="0"/>
        <w:adjustRightInd w:val="0"/>
        <w:spacing w:after="0" w:line="264" w:lineRule="auto"/>
        <w:ind w:firstLine="567"/>
        <w:jc w:val="both"/>
        <w:rPr>
          <w:rFonts w:ascii="Times New Roman" w:hAnsi="Times New Roman" w:cs="Times New Roman"/>
          <w:bCs/>
          <w:sz w:val="24"/>
          <w:szCs w:val="24"/>
        </w:rPr>
      </w:pPr>
    </w:p>
    <w:p w:rsidR="00707FD5" w:rsidRDefault="00707FD5" w:rsidP="006A6739">
      <w:pPr>
        <w:autoSpaceDE w:val="0"/>
        <w:autoSpaceDN w:val="0"/>
        <w:adjustRightInd w:val="0"/>
        <w:spacing w:after="0" w:line="264" w:lineRule="auto"/>
        <w:ind w:firstLine="567"/>
        <w:jc w:val="both"/>
        <w:rPr>
          <w:rFonts w:ascii="Times New Roman" w:hAnsi="Times New Roman" w:cs="Times New Roman"/>
          <w:bCs/>
          <w:sz w:val="24"/>
          <w:szCs w:val="24"/>
        </w:rPr>
      </w:pPr>
    </w:p>
    <w:p w:rsidR="00707FD5" w:rsidRDefault="00707FD5" w:rsidP="006A6739">
      <w:pPr>
        <w:autoSpaceDE w:val="0"/>
        <w:autoSpaceDN w:val="0"/>
        <w:adjustRightInd w:val="0"/>
        <w:spacing w:after="0" w:line="264" w:lineRule="auto"/>
        <w:ind w:firstLine="567"/>
        <w:jc w:val="both"/>
        <w:rPr>
          <w:rFonts w:ascii="Times New Roman" w:hAnsi="Times New Roman" w:cs="Times New Roman"/>
          <w:bCs/>
          <w:sz w:val="24"/>
          <w:szCs w:val="24"/>
        </w:rPr>
      </w:pPr>
    </w:p>
    <w:p w:rsidR="00707FD5" w:rsidRPr="00452160" w:rsidRDefault="00707FD5" w:rsidP="006A6739">
      <w:pPr>
        <w:autoSpaceDE w:val="0"/>
        <w:autoSpaceDN w:val="0"/>
        <w:adjustRightInd w:val="0"/>
        <w:spacing w:after="0" w:line="264" w:lineRule="auto"/>
        <w:ind w:firstLine="567"/>
        <w:jc w:val="both"/>
        <w:rPr>
          <w:rFonts w:ascii="Times New Roman" w:hAnsi="Times New Roman" w:cs="Times New Roman"/>
          <w:b/>
          <w:bCs/>
          <w:sz w:val="24"/>
          <w:szCs w:val="24"/>
        </w:rPr>
      </w:pPr>
    </w:p>
    <w:p w:rsidR="006A6739" w:rsidRDefault="006A6739" w:rsidP="00622565">
      <w:pPr>
        <w:spacing w:after="0" w:line="288" w:lineRule="auto"/>
        <w:ind w:firstLine="709"/>
        <w:jc w:val="both"/>
        <w:rPr>
          <w:rFonts w:ascii="Times New Roman" w:hAnsi="Times New Roman" w:cs="Times New Roman"/>
          <w:sz w:val="24"/>
          <w:szCs w:val="24"/>
        </w:rPr>
      </w:pPr>
    </w:p>
    <w:p w:rsidR="006A6739" w:rsidRDefault="006A6739" w:rsidP="003B69B3">
      <w:pPr>
        <w:spacing w:after="0"/>
        <w:ind w:firstLine="709"/>
        <w:jc w:val="both"/>
        <w:rPr>
          <w:rFonts w:ascii="Times New Roman" w:hAnsi="Times New Roman" w:cs="Times New Roman"/>
          <w:sz w:val="24"/>
          <w:szCs w:val="24"/>
        </w:rPr>
      </w:pPr>
    </w:p>
    <w:p w:rsidR="006A6739" w:rsidRDefault="006A6739" w:rsidP="003B69B3">
      <w:pPr>
        <w:spacing w:after="0"/>
        <w:ind w:firstLine="709"/>
        <w:jc w:val="both"/>
        <w:rPr>
          <w:rFonts w:ascii="Times New Roman" w:hAnsi="Times New Roman" w:cs="Times New Roman"/>
          <w:sz w:val="24"/>
          <w:szCs w:val="24"/>
        </w:rPr>
      </w:pPr>
    </w:p>
    <w:p w:rsidR="006A6739" w:rsidRDefault="006A6739" w:rsidP="003B69B3">
      <w:pPr>
        <w:spacing w:after="0"/>
        <w:ind w:firstLine="709"/>
        <w:jc w:val="both"/>
        <w:rPr>
          <w:rFonts w:ascii="Times New Roman" w:hAnsi="Times New Roman" w:cs="Times New Roman"/>
          <w:sz w:val="24"/>
          <w:szCs w:val="24"/>
        </w:rPr>
      </w:pPr>
    </w:p>
    <w:p w:rsidR="006A6739" w:rsidRDefault="006A6739" w:rsidP="003B69B3">
      <w:pPr>
        <w:spacing w:after="0"/>
        <w:ind w:firstLine="709"/>
        <w:jc w:val="both"/>
        <w:rPr>
          <w:rFonts w:ascii="Times New Roman" w:hAnsi="Times New Roman" w:cs="Times New Roman"/>
          <w:sz w:val="24"/>
          <w:szCs w:val="24"/>
        </w:rPr>
      </w:pPr>
    </w:p>
    <w:p w:rsidR="006A6739" w:rsidRDefault="006A6739" w:rsidP="003B69B3">
      <w:pPr>
        <w:spacing w:after="0"/>
        <w:ind w:firstLine="709"/>
        <w:jc w:val="both"/>
        <w:rPr>
          <w:rFonts w:ascii="Times New Roman" w:hAnsi="Times New Roman" w:cs="Times New Roman"/>
          <w:sz w:val="24"/>
          <w:szCs w:val="24"/>
        </w:rPr>
      </w:pPr>
    </w:p>
    <w:p w:rsidR="006A6739" w:rsidRDefault="006A6739" w:rsidP="00526970">
      <w:pPr>
        <w:spacing w:after="0" w:line="264" w:lineRule="auto"/>
        <w:ind w:firstLine="567"/>
        <w:jc w:val="both"/>
        <w:rPr>
          <w:rFonts w:ascii="Times New Roman" w:hAnsi="Times New Roman" w:cs="Times New Roman"/>
          <w:sz w:val="24"/>
          <w:szCs w:val="24"/>
        </w:rPr>
      </w:pPr>
    </w:p>
    <w:p w:rsidR="00526970" w:rsidRPr="00373E96" w:rsidRDefault="00526970" w:rsidP="00526970">
      <w:pPr>
        <w:autoSpaceDE w:val="0"/>
        <w:autoSpaceDN w:val="0"/>
        <w:adjustRightInd w:val="0"/>
        <w:spacing w:after="0" w:line="264"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Неналоговые доходы </w:t>
      </w:r>
      <w:r>
        <w:rPr>
          <w:rFonts w:ascii="Times New Roman" w:hAnsi="Times New Roman" w:cs="Times New Roman"/>
          <w:bCs/>
          <w:sz w:val="24"/>
          <w:szCs w:val="24"/>
        </w:rPr>
        <w:t xml:space="preserve">на 2017 год </w:t>
      </w:r>
      <w:r w:rsidRPr="00B34F5B">
        <w:rPr>
          <w:rFonts w:ascii="Times New Roman" w:hAnsi="Times New Roman" w:cs="Times New Roman"/>
          <w:bCs/>
          <w:sz w:val="24"/>
          <w:szCs w:val="24"/>
        </w:rPr>
        <w:t xml:space="preserve">прогнозируются в </w:t>
      </w:r>
      <w:r>
        <w:rPr>
          <w:rFonts w:ascii="Times New Roman" w:hAnsi="Times New Roman" w:cs="Times New Roman"/>
          <w:bCs/>
          <w:sz w:val="24"/>
          <w:szCs w:val="24"/>
        </w:rPr>
        <w:t xml:space="preserve">размере </w:t>
      </w:r>
      <w:r>
        <w:rPr>
          <w:rFonts w:ascii="Times New Roman" w:hAnsi="Times New Roman" w:cs="Times New Roman"/>
          <w:bCs/>
          <w:i/>
          <w:sz w:val="24"/>
          <w:szCs w:val="24"/>
        </w:rPr>
        <w:t>150,00</w:t>
      </w:r>
      <w:r w:rsidRPr="00C50ACD">
        <w:rPr>
          <w:rFonts w:ascii="Times New Roman" w:hAnsi="Times New Roman" w:cs="Times New Roman"/>
          <w:bCs/>
          <w:i/>
          <w:sz w:val="24"/>
          <w:szCs w:val="24"/>
        </w:rPr>
        <w:t xml:space="preserve"> </w:t>
      </w:r>
      <w:r w:rsidRPr="00526970">
        <w:rPr>
          <w:rFonts w:ascii="Times New Roman" w:hAnsi="Times New Roman" w:cs="Times New Roman"/>
          <w:bCs/>
          <w:sz w:val="24"/>
          <w:szCs w:val="24"/>
        </w:rPr>
        <w:t>тыс. рублей</w:t>
      </w:r>
      <w:r>
        <w:rPr>
          <w:rFonts w:ascii="Times New Roman" w:hAnsi="Times New Roman" w:cs="Times New Roman"/>
          <w:bCs/>
          <w:sz w:val="24"/>
          <w:szCs w:val="24"/>
        </w:rPr>
        <w:t xml:space="preserve"> –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государственных муниципальных предприятий, в том числе казенных). </w:t>
      </w:r>
    </w:p>
    <w:p w:rsidR="003B69B3" w:rsidRDefault="003B69B3" w:rsidP="0052697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составе доходов бюджета сельского поселения предусматриваются безвозмездные поступления из бюджетов других уровней. Согласно представленному проекту бюджета </w:t>
      </w:r>
      <w:r>
        <w:rPr>
          <w:rFonts w:ascii="Times New Roman" w:hAnsi="Times New Roman" w:cs="Times New Roman"/>
          <w:sz w:val="24"/>
          <w:szCs w:val="24"/>
        </w:rPr>
        <w:lastRenderedPageBreak/>
        <w:t>сельского поселения объем безвозмездных поступлений предлагается утвердить на 201</w:t>
      </w:r>
      <w:r w:rsidR="00941B1A">
        <w:rPr>
          <w:rFonts w:ascii="Times New Roman" w:hAnsi="Times New Roman" w:cs="Times New Roman"/>
          <w:sz w:val="24"/>
          <w:szCs w:val="24"/>
        </w:rPr>
        <w:t>7</w:t>
      </w:r>
      <w:r>
        <w:rPr>
          <w:rFonts w:ascii="Times New Roman" w:hAnsi="Times New Roman" w:cs="Times New Roman"/>
          <w:sz w:val="24"/>
          <w:szCs w:val="24"/>
        </w:rPr>
        <w:t xml:space="preserve"> год в общей сумме </w:t>
      </w:r>
      <w:r w:rsidR="00526970">
        <w:rPr>
          <w:rFonts w:ascii="Times New Roman" w:hAnsi="Times New Roman" w:cs="Times New Roman"/>
          <w:i/>
          <w:sz w:val="24"/>
          <w:szCs w:val="24"/>
        </w:rPr>
        <w:t>4 232,96</w:t>
      </w:r>
      <w:r>
        <w:rPr>
          <w:rFonts w:ascii="Times New Roman" w:hAnsi="Times New Roman" w:cs="Times New Roman"/>
          <w:b/>
          <w:sz w:val="24"/>
          <w:szCs w:val="24"/>
        </w:rPr>
        <w:t xml:space="preserve"> </w:t>
      </w:r>
      <w:r>
        <w:rPr>
          <w:rFonts w:ascii="Times New Roman" w:hAnsi="Times New Roman" w:cs="Times New Roman"/>
          <w:sz w:val="24"/>
          <w:szCs w:val="24"/>
        </w:rPr>
        <w:t>тыс. рублей, что ниже ожидаемой суммы поступления за 201</w:t>
      </w:r>
      <w:r w:rsidR="00526970">
        <w:rPr>
          <w:rFonts w:ascii="Times New Roman" w:hAnsi="Times New Roman" w:cs="Times New Roman"/>
          <w:sz w:val="24"/>
          <w:szCs w:val="24"/>
        </w:rPr>
        <w:t>6</w:t>
      </w:r>
      <w:r>
        <w:rPr>
          <w:rFonts w:ascii="Times New Roman" w:hAnsi="Times New Roman" w:cs="Times New Roman"/>
          <w:sz w:val="24"/>
          <w:szCs w:val="24"/>
        </w:rPr>
        <w:t xml:space="preserve"> год на </w:t>
      </w:r>
      <w:r w:rsidR="00526970">
        <w:rPr>
          <w:rFonts w:ascii="Times New Roman" w:hAnsi="Times New Roman" w:cs="Times New Roman"/>
          <w:sz w:val="24"/>
          <w:szCs w:val="24"/>
        </w:rPr>
        <w:t>2 196,04</w:t>
      </w:r>
      <w:r>
        <w:rPr>
          <w:rFonts w:ascii="Times New Roman" w:hAnsi="Times New Roman" w:cs="Times New Roman"/>
          <w:sz w:val="24"/>
          <w:szCs w:val="24"/>
        </w:rPr>
        <w:t xml:space="preserve"> тыс. рублей, или </w:t>
      </w:r>
      <w:r w:rsidR="0092676F">
        <w:rPr>
          <w:rFonts w:ascii="Times New Roman" w:hAnsi="Times New Roman" w:cs="Times New Roman"/>
          <w:sz w:val="24"/>
          <w:szCs w:val="24"/>
        </w:rPr>
        <w:t xml:space="preserve">на </w:t>
      </w:r>
      <w:r w:rsidR="00526970">
        <w:rPr>
          <w:rFonts w:ascii="Times New Roman" w:hAnsi="Times New Roman" w:cs="Times New Roman"/>
          <w:sz w:val="24"/>
          <w:szCs w:val="24"/>
        </w:rPr>
        <w:t>34,2</w:t>
      </w:r>
      <w:r>
        <w:rPr>
          <w:rFonts w:ascii="Times New Roman" w:hAnsi="Times New Roman" w:cs="Times New Roman"/>
          <w:sz w:val="24"/>
          <w:szCs w:val="24"/>
        </w:rPr>
        <w:t>%.</w:t>
      </w:r>
    </w:p>
    <w:p w:rsidR="00C9347E" w:rsidRPr="00544DE6" w:rsidRDefault="00C9347E" w:rsidP="00526970">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Безвозмездные поступления имеют целевое направление и состоят </w:t>
      </w:r>
      <w:proofErr w:type="gramStart"/>
      <w:r w:rsidRPr="00544DE6">
        <w:rPr>
          <w:rFonts w:ascii="Times New Roman" w:hAnsi="Times New Roman" w:cs="Times New Roman"/>
          <w:sz w:val="24"/>
          <w:szCs w:val="24"/>
        </w:rPr>
        <w:t>из</w:t>
      </w:r>
      <w:proofErr w:type="gramEnd"/>
      <w:r w:rsidRPr="00544DE6">
        <w:rPr>
          <w:rFonts w:ascii="Times New Roman" w:hAnsi="Times New Roman" w:cs="Times New Roman"/>
          <w:sz w:val="24"/>
          <w:szCs w:val="24"/>
        </w:rPr>
        <w:t xml:space="preserve">: </w:t>
      </w:r>
    </w:p>
    <w:p w:rsidR="00C9347E" w:rsidRPr="00622565" w:rsidRDefault="00C9347E" w:rsidP="00526970">
      <w:pPr>
        <w:spacing w:after="0" w:line="264" w:lineRule="auto"/>
        <w:ind w:firstLine="567"/>
        <w:jc w:val="both"/>
        <w:rPr>
          <w:rFonts w:ascii="Times New Roman" w:hAnsi="Times New Roman" w:cs="Times New Roman"/>
          <w:sz w:val="24"/>
          <w:szCs w:val="24"/>
        </w:rPr>
      </w:pPr>
      <w:r w:rsidRPr="00622565">
        <w:rPr>
          <w:rFonts w:ascii="Times New Roman" w:hAnsi="Times New Roman" w:cs="Times New Roman"/>
          <w:sz w:val="24"/>
          <w:szCs w:val="24"/>
        </w:rPr>
        <w:t xml:space="preserve">- </w:t>
      </w:r>
      <w:r w:rsidRPr="00622565">
        <w:rPr>
          <w:rFonts w:ascii="Times New Roman" w:hAnsi="Times New Roman" w:cs="Times New Roman"/>
          <w:sz w:val="24"/>
          <w:szCs w:val="24"/>
          <w:u w:val="single"/>
        </w:rPr>
        <w:t>дотации</w:t>
      </w:r>
      <w:r w:rsidRPr="00622565">
        <w:rPr>
          <w:rFonts w:ascii="Times New Roman" w:hAnsi="Times New Roman" w:cs="Times New Roman"/>
          <w:sz w:val="24"/>
          <w:szCs w:val="24"/>
        </w:rPr>
        <w:t xml:space="preserve"> на выравнивание бюджетной обеспеченности муниципальн</w:t>
      </w:r>
      <w:r w:rsidR="0002274C" w:rsidRPr="00622565">
        <w:rPr>
          <w:rFonts w:ascii="Times New Roman" w:hAnsi="Times New Roman" w:cs="Times New Roman"/>
          <w:sz w:val="24"/>
          <w:szCs w:val="24"/>
        </w:rPr>
        <w:t>ых образований</w:t>
      </w:r>
      <w:r w:rsidRPr="00622565">
        <w:rPr>
          <w:rFonts w:ascii="Times New Roman" w:hAnsi="Times New Roman" w:cs="Times New Roman"/>
          <w:sz w:val="24"/>
          <w:szCs w:val="24"/>
        </w:rPr>
        <w:t xml:space="preserve"> </w:t>
      </w:r>
      <w:r w:rsidR="0092676F">
        <w:rPr>
          <w:rFonts w:ascii="Times New Roman" w:hAnsi="Times New Roman" w:cs="Times New Roman"/>
          <w:sz w:val="24"/>
          <w:szCs w:val="24"/>
        </w:rPr>
        <w:t xml:space="preserve">в размере </w:t>
      </w:r>
      <w:r w:rsidR="00941B1A">
        <w:rPr>
          <w:rFonts w:ascii="Times New Roman" w:hAnsi="Times New Roman" w:cs="Times New Roman"/>
          <w:sz w:val="24"/>
          <w:szCs w:val="24"/>
        </w:rPr>
        <w:t>4 151,04</w:t>
      </w:r>
      <w:r w:rsidR="0002274C" w:rsidRPr="00622565">
        <w:rPr>
          <w:rFonts w:ascii="Times New Roman" w:hAnsi="Times New Roman" w:cs="Times New Roman"/>
          <w:sz w:val="24"/>
          <w:szCs w:val="24"/>
        </w:rPr>
        <w:t xml:space="preserve"> тыс. рублей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98,</w:t>
      </w:r>
      <w:r w:rsidR="00526970">
        <w:rPr>
          <w:rFonts w:ascii="Times New Roman" w:hAnsi="Times New Roman" w:cs="Times New Roman"/>
          <w:sz w:val="24"/>
          <w:szCs w:val="24"/>
        </w:rPr>
        <w:t>1</w:t>
      </w:r>
      <w:r w:rsidR="0092676F">
        <w:rPr>
          <w:rFonts w:ascii="Times New Roman" w:hAnsi="Times New Roman" w:cs="Times New Roman"/>
          <w:sz w:val="24"/>
          <w:szCs w:val="24"/>
        </w:rPr>
        <w:t>% в общем объеме безвозмездных поступлений</w:t>
      </w:r>
      <w:r w:rsidRPr="00622565">
        <w:rPr>
          <w:rFonts w:ascii="Times New Roman" w:hAnsi="Times New Roman" w:cs="Times New Roman"/>
          <w:sz w:val="24"/>
          <w:szCs w:val="24"/>
        </w:rPr>
        <w:t>;</w:t>
      </w:r>
    </w:p>
    <w:p w:rsidR="00C9347E" w:rsidRDefault="00C9347E" w:rsidP="00526970">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 </w:t>
      </w:r>
      <w:r w:rsidRPr="00544DE6">
        <w:rPr>
          <w:rFonts w:ascii="Times New Roman" w:hAnsi="Times New Roman" w:cs="Times New Roman"/>
          <w:sz w:val="24"/>
          <w:szCs w:val="24"/>
          <w:u w:val="single"/>
        </w:rPr>
        <w:t>субвенции</w:t>
      </w:r>
      <w:r w:rsidRPr="00544DE6">
        <w:rPr>
          <w:rFonts w:ascii="Times New Roman" w:hAnsi="Times New Roman" w:cs="Times New Roman"/>
          <w:sz w:val="24"/>
          <w:szCs w:val="24"/>
        </w:rPr>
        <w:t xml:space="preserve"> </w:t>
      </w:r>
      <w:r w:rsidR="0002274C">
        <w:rPr>
          <w:rFonts w:ascii="Times New Roman" w:hAnsi="Times New Roman" w:cs="Times New Roman"/>
          <w:sz w:val="24"/>
          <w:szCs w:val="24"/>
        </w:rPr>
        <w:t xml:space="preserve">на осуществление первичного </w:t>
      </w:r>
      <w:r w:rsidR="0002274C" w:rsidRPr="00622565">
        <w:rPr>
          <w:rFonts w:ascii="Times New Roman" w:hAnsi="Times New Roman" w:cs="Times New Roman"/>
          <w:sz w:val="24"/>
          <w:szCs w:val="24"/>
        </w:rPr>
        <w:t xml:space="preserve">воинского учета на территориях, где отсутствуют военные комиссариаты </w:t>
      </w:r>
      <w:r w:rsidR="0092676F">
        <w:rPr>
          <w:rFonts w:ascii="Times New Roman" w:hAnsi="Times New Roman" w:cs="Times New Roman"/>
          <w:sz w:val="24"/>
          <w:szCs w:val="24"/>
        </w:rPr>
        <w:t xml:space="preserve">в размере </w:t>
      </w:r>
      <w:r w:rsidR="00941B1A">
        <w:rPr>
          <w:rFonts w:ascii="Times New Roman" w:hAnsi="Times New Roman" w:cs="Times New Roman"/>
          <w:sz w:val="24"/>
          <w:szCs w:val="24"/>
        </w:rPr>
        <w:t>81,92</w:t>
      </w:r>
      <w:r w:rsidR="0002274C" w:rsidRPr="00622565">
        <w:rPr>
          <w:rFonts w:ascii="Times New Roman" w:hAnsi="Times New Roman" w:cs="Times New Roman"/>
          <w:sz w:val="24"/>
          <w:szCs w:val="24"/>
        </w:rPr>
        <w:t xml:space="preserve"> т</w:t>
      </w:r>
      <w:r w:rsidRPr="00622565">
        <w:rPr>
          <w:rFonts w:ascii="Times New Roman" w:hAnsi="Times New Roman" w:cs="Times New Roman"/>
          <w:sz w:val="24"/>
          <w:szCs w:val="24"/>
        </w:rPr>
        <w:t>ыс.</w:t>
      </w:r>
      <w:r w:rsidR="0002274C" w:rsidRPr="00622565">
        <w:rPr>
          <w:rFonts w:ascii="Times New Roman" w:hAnsi="Times New Roman" w:cs="Times New Roman"/>
          <w:sz w:val="24"/>
          <w:szCs w:val="24"/>
        </w:rPr>
        <w:t xml:space="preserve"> </w:t>
      </w:r>
      <w:r w:rsidRPr="00622565">
        <w:rPr>
          <w:rFonts w:ascii="Times New Roman" w:hAnsi="Times New Roman" w:cs="Times New Roman"/>
          <w:sz w:val="24"/>
          <w:szCs w:val="24"/>
        </w:rPr>
        <w:t>руб</w:t>
      </w:r>
      <w:r w:rsidR="0002274C" w:rsidRPr="00622565">
        <w:rPr>
          <w:rFonts w:ascii="Times New Roman" w:hAnsi="Times New Roman" w:cs="Times New Roman"/>
          <w:sz w:val="24"/>
          <w:szCs w:val="24"/>
        </w:rPr>
        <w:t>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1,</w:t>
      </w:r>
      <w:r w:rsidR="00526970">
        <w:rPr>
          <w:rFonts w:ascii="Times New Roman" w:hAnsi="Times New Roman" w:cs="Times New Roman"/>
          <w:sz w:val="24"/>
          <w:szCs w:val="24"/>
        </w:rPr>
        <w:t>9</w:t>
      </w:r>
      <w:r w:rsidR="0092676F">
        <w:rPr>
          <w:rFonts w:ascii="Times New Roman" w:hAnsi="Times New Roman" w:cs="Times New Roman"/>
          <w:sz w:val="24"/>
          <w:szCs w:val="24"/>
        </w:rPr>
        <w:t>% в общем объеме безвозмездных поступлений</w:t>
      </w:r>
      <w:r w:rsidR="004E6F27" w:rsidRPr="00622565">
        <w:rPr>
          <w:rFonts w:ascii="Times New Roman" w:hAnsi="Times New Roman" w:cs="Times New Roman"/>
          <w:sz w:val="24"/>
          <w:szCs w:val="24"/>
        </w:rPr>
        <w:t>.</w:t>
      </w:r>
    </w:p>
    <w:p w:rsidR="00421B90" w:rsidRDefault="00421B90" w:rsidP="00CC7ED5">
      <w:pPr>
        <w:pStyle w:val="a3"/>
        <w:spacing w:before="0" w:beforeAutospacing="0" w:after="0" w:afterAutospacing="0" w:line="264" w:lineRule="auto"/>
        <w:ind w:firstLine="567"/>
        <w:jc w:val="both"/>
        <w:rPr>
          <w:rFonts w:ascii="Times New Roman" w:hAnsi="Times New Roman"/>
          <w:color w:val="auto"/>
          <w:sz w:val="24"/>
          <w:szCs w:val="24"/>
        </w:rPr>
      </w:pPr>
      <w:proofErr w:type="gramStart"/>
      <w:r w:rsidRPr="00DB403B">
        <w:rPr>
          <w:rFonts w:ascii="Times New Roman" w:hAnsi="Times New Roman"/>
          <w:color w:val="auto"/>
          <w:sz w:val="24"/>
          <w:szCs w:val="24"/>
        </w:rPr>
        <w:t>На плановый период 201</w:t>
      </w:r>
      <w:r w:rsidR="00941B1A">
        <w:rPr>
          <w:rFonts w:ascii="Times New Roman" w:hAnsi="Times New Roman"/>
          <w:color w:val="auto"/>
          <w:sz w:val="24"/>
          <w:szCs w:val="24"/>
        </w:rPr>
        <w:t>8</w:t>
      </w:r>
      <w:r w:rsidRPr="00DB403B">
        <w:rPr>
          <w:rFonts w:ascii="Times New Roman" w:hAnsi="Times New Roman"/>
          <w:color w:val="auto"/>
          <w:sz w:val="24"/>
          <w:szCs w:val="24"/>
        </w:rPr>
        <w:t>-201</w:t>
      </w:r>
      <w:r w:rsidR="00941B1A">
        <w:rPr>
          <w:rFonts w:ascii="Times New Roman" w:hAnsi="Times New Roman"/>
          <w:color w:val="auto"/>
          <w:sz w:val="24"/>
          <w:szCs w:val="24"/>
        </w:rPr>
        <w:t>9</w:t>
      </w:r>
      <w:r w:rsidRPr="00DB403B">
        <w:rPr>
          <w:rFonts w:ascii="Times New Roman" w:hAnsi="Times New Roman"/>
          <w:color w:val="auto"/>
          <w:sz w:val="24"/>
          <w:szCs w:val="24"/>
        </w:rPr>
        <w:t xml:space="preserve"> годов безвозмездные поступления в бюджет</w:t>
      </w:r>
      <w:r>
        <w:rPr>
          <w:rFonts w:ascii="Times New Roman" w:hAnsi="Times New Roman"/>
          <w:color w:val="auto"/>
          <w:sz w:val="24"/>
          <w:szCs w:val="24"/>
        </w:rPr>
        <w:t xml:space="preserve"> сельского поселения</w:t>
      </w:r>
      <w:r w:rsidRPr="00DB403B">
        <w:rPr>
          <w:rFonts w:ascii="Times New Roman" w:hAnsi="Times New Roman"/>
          <w:color w:val="auto"/>
          <w:sz w:val="24"/>
          <w:szCs w:val="24"/>
        </w:rPr>
        <w:t xml:space="preserve"> предусмотрены соответственно в </w:t>
      </w:r>
      <w:r>
        <w:rPr>
          <w:rFonts w:ascii="Times New Roman" w:hAnsi="Times New Roman"/>
          <w:color w:val="auto"/>
          <w:sz w:val="24"/>
          <w:szCs w:val="24"/>
        </w:rPr>
        <w:t>объеме</w:t>
      </w:r>
      <w:r w:rsidRPr="00DB403B">
        <w:rPr>
          <w:rFonts w:ascii="Times New Roman" w:hAnsi="Times New Roman"/>
          <w:color w:val="auto"/>
          <w:sz w:val="24"/>
          <w:szCs w:val="24"/>
        </w:rPr>
        <w:t xml:space="preserve"> </w:t>
      </w:r>
      <w:r w:rsidR="00526970">
        <w:rPr>
          <w:rFonts w:ascii="Times New Roman" w:hAnsi="Times New Roman"/>
          <w:color w:val="auto"/>
          <w:sz w:val="24"/>
          <w:szCs w:val="24"/>
        </w:rPr>
        <w:t>4 194,14</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 </w:t>
      </w:r>
      <w:r w:rsidR="00526970">
        <w:rPr>
          <w:rFonts w:ascii="Times New Roman" w:hAnsi="Times New Roman"/>
          <w:color w:val="auto"/>
          <w:sz w:val="24"/>
          <w:szCs w:val="24"/>
        </w:rPr>
        <w:t>4 194,14</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из которых дотации на выравнивание бюджетной обеспеченности </w:t>
      </w:r>
      <w:r w:rsidR="002522C2">
        <w:rPr>
          <w:rFonts w:ascii="Times New Roman" w:hAnsi="Times New Roman"/>
          <w:color w:val="auto"/>
          <w:sz w:val="24"/>
          <w:szCs w:val="24"/>
        </w:rPr>
        <w:t xml:space="preserve">планируется утвердить </w:t>
      </w:r>
      <w:r>
        <w:rPr>
          <w:rFonts w:ascii="Times New Roman" w:hAnsi="Times New Roman"/>
          <w:color w:val="auto"/>
          <w:sz w:val="24"/>
          <w:szCs w:val="24"/>
        </w:rPr>
        <w:t xml:space="preserve">на </w:t>
      </w:r>
      <w:r w:rsidRPr="00DB403B">
        <w:rPr>
          <w:rFonts w:ascii="Times New Roman" w:hAnsi="Times New Roman"/>
          <w:color w:val="auto"/>
          <w:sz w:val="24"/>
          <w:szCs w:val="24"/>
        </w:rPr>
        <w:t>201</w:t>
      </w:r>
      <w:r w:rsidR="00941B1A">
        <w:rPr>
          <w:rFonts w:ascii="Times New Roman" w:hAnsi="Times New Roman"/>
          <w:color w:val="auto"/>
          <w:sz w:val="24"/>
          <w:szCs w:val="24"/>
        </w:rPr>
        <w:t>8</w:t>
      </w:r>
      <w:r>
        <w:rPr>
          <w:rFonts w:ascii="Times New Roman" w:hAnsi="Times New Roman"/>
          <w:color w:val="auto"/>
          <w:sz w:val="24"/>
          <w:szCs w:val="24"/>
        </w:rPr>
        <w:t xml:space="preserve"> </w:t>
      </w:r>
      <w:r w:rsidR="002522C2">
        <w:rPr>
          <w:rFonts w:ascii="Times New Roman" w:hAnsi="Times New Roman"/>
          <w:color w:val="auto"/>
          <w:sz w:val="24"/>
          <w:szCs w:val="24"/>
        </w:rPr>
        <w:t>-</w:t>
      </w:r>
      <w:r w:rsidRPr="00DB403B">
        <w:rPr>
          <w:rFonts w:ascii="Times New Roman" w:hAnsi="Times New Roman"/>
          <w:color w:val="auto"/>
          <w:sz w:val="24"/>
          <w:szCs w:val="24"/>
        </w:rPr>
        <w:t>201</w:t>
      </w:r>
      <w:r w:rsidR="002522C2">
        <w:rPr>
          <w:rFonts w:ascii="Times New Roman" w:hAnsi="Times New Roman"/>
          <w:color w:val="auto"/>
          <w:sz w:val="24"/>
          <w:szCs w:val="24"/>
        </w:rPr>
        <w:t>9</w:t>
      </w:r>
      <w:r>
        <w:rPr>
          <w:rFonts w:ascii="Times New Roman" w:hAnsi="Times New Roman"/>
          <w:color w:val="auto"/>
          <w:sz w:val="24"/>
          <w:szCs w:val="24"/>
        </w:rPr>
        <w:t xml:space="preserve"> год</w:t>
      </w:r>
      <w:r w:rsidR="002522C2">
        <w:rPr>
          <w:rFonts w:ascii="Times New Roman" w:hAnsi="Times New Roman"/>
          <w:color w:val="auto"/>
          <w:sz w:val="24"/>
          <w:szCs w:val="24"/>
        </w:rPr>
        <w:t>ы</w:t>
      </w:r>
      <w:r>
        <w:rPr>
          <w:rFonts w:ascii="Times New Roman" w:hAnsi="Times New Roman"/>
          <w:color w:val="auto"/>
          <w:sz w:val="24"/>
          <w:szCs w:val="24"/>
        </w:rPr>
        <w:t xml:space="preserve"> </w:t>
      </w:r>
      <w:r w:rsidRPr="00DB403B">
        <w:rPr>
          <w:rFonts w:ascii="Times New Roman" w:hAnsi="Times New Roman"/>
          <w:color w:val="auto"/>
          <w:sz w:val="24"/>
          <w:szCs w:val="24"/>
        </w:rPr>
        <w:t xml:space="preserve"> </w:t>
      </w:r>
      <w:r w:rsidR="002522C2">
        <w:rPr>
          <w:rFonts w:ascii="Times New Roman" w:hAnsi="Times New Roman"/>
          <w:color w:val="auto"/>
          <w:sz w:val="24"/>
          <w:szCs w:val="24"/>
        </w:rPr>
        <w:t>в сумме</w:t>
      </w:r>
      <w:r w:rsidR="002522C2" w:rsidRPr="00DB403B">
        <w:rPr>
          <w:rFonts w:ascii="Times New Roman" w:hAnsi="Times New Roman"/>
          <w:color w:val="auto"/>
          <w:sz w:val="24"/>
          <w:szCs w:val="24"/>
        </w:rPr>
        <w:t xml:space="preserve"> </w:t>
      </w:r>
      <w:r w:rsidRPr="00DB403B">
        <w:rPr>
          <w:rFonts w:ascii="Times New Roman" w:hAnsi="Times New Roman"/>
          <w:color w:val="auto"/>
          <w:sz w:val="24"/>
          <w:szCs w:val="24"/>
        </w:rPr>
        <w:t xml:space="preserve"> </w:t>
      </w:r>
      <w:r w:rsidR="00941B1A">
        <w:rPr>
          <w:rFonts w:ascii="Times New Roman" w:hAnsi="Times New Roman"/>
          <w:color w:val="auto"/>
          <w:sz w:val="24"/>
          <w:szCs w:val="24"/>
        </w:rPr>
        <w:t>4 112,22</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002522C2">
        <w:rPr>
          <w:rFonts w:ascii="Times New Roman" w:hAnsi="Times New Roman"/>
          <w:color w:val="auto"/>
          <w:sz w:val="24"/>
          <w:szCs w:val="24"/>
        </w:rPr>
        <w:t xml:space="preserve"> на каждый год соответственно</w:t>
      </w:r>
      <w:r w:rsidR="00941B1A">
        <w:rPr>
          <w:rFonts w:ascii="Times New Roman" w:hAnsi="Times New Roman"/>
          <w:color w:val="auto"/>
          <w:sz w:val="24"/>
          <w:szCs w:val="24"/>
        </w:rPr>
        <w:t>, субвенция</w:t>
      </w:r>
      <w:r w:rsidR="00360804">
        <w:rPr>
          <w:rFonts w:ascii="Times New Roman" w:hAnsi="Times New Roman"/>
          <w:color w:val="auto"/>
          <w:sz w:val="24"/>
          <w:szCs w:val="24"/>
        </w:rPr>
        <w:t xml:space="preserve"> на 2018-2019 годы в размере </w:t>
      </w:r>
      <w:r w:rsidR="002522C2">
        <w:rPr>
          <w:rFonts w:ascii="Times New Roman" w:hAnsi="Times New Roman"/>
          <w:color w:val="auto"/>
          <w:sz w:val="24"/>
          <w:szCs w:val="24"/>
        </w:rPr>
        <w:t xml:space="preserve">по </w:t>
      </w:r>
      <w:r w:rsidR="00360804">
        <w:rPr>
          <w:rFonts w:ascii="Times New Roman" w:hAnsi="Times New Roman"/>
          <w:color w:val="auto"/>
          <w:sz w:val="24"/>
          <w:szCs w:val="24"/>
        </w:rPr>
        <w:t>81,92 тыс. рублей на каждый год</w:t>
      </w:r>
      <w:proofErr w:type="gramEnd"/>
      <w:r w:rsidR="00360804">
        <w:rPr>
          <w:rFonts w:ascii="Times New Roman" w:hAnsi="Times New Roman"/>
          <w:color w:val="auto"/>
          <w:sz w:val="24"/>
          <w:szCs w:val="24"/>
        </w:rPr>
        <w:t xml:space="preserve"> соответственно</w:t>
      </w:r>
      <w:r w:rsidRPr="00DB403B">
        <w:rPr>
          <w:rFonts w:ascii="Times New Roman" w:hAnsi="Times New Roman"/>
          <w:color w:val="auto"/>
          <w:sz w:val="24"/>
          <w:szCs w:val="24"/>
        </w:rPr>
        <w:t>.</w:t>
      </w:r>
    </w:p>
    <w:p w:rsidR="00360804" w:rsidRPr="00360804" w:rsidRDefault="00360804" w:rsidP="002522C2">
      <w:pPr>
        <w:pStyle w:val="a3"/>
        <w:spacing w:before="120" w:beforeAutospacing="0" w:after="0" w:afterAutospacing="0" w:line="283" w:lineRule="auto"/>
        <w:ind w:firstLine="680"/>
        <w:jc w:val="center"/>
        <w:rPr>
          <w:rFonts w:ascii="Times New Roman" w:hAnsi="Times New Roman"/>
          <w:b/>
          <w:color w:val="auto"/>
          <w:sz w:val="24"/>
          <w:szCs w:val="24"/>
        </w:rPr>
      </w:pPr>
      <w:r w:rsidRPr="00360804">
        <w:rPr>
          <w:rFonts w:ascii="Times New Roman" w:hAnsi="Times New Roman"/>
          <w:b/>
          <w:color w:val="auto"/>
          <w:sz w:val="24"/>
          <w:szCs w:val="24"/>
        </w:rPr>
        <w:t>Структура безвозмездных поступлений на 2017 год и плановый период</w:t>
      </w:r>
      <w:r w:rsidR="005338EF">
        <w:rPr>
          <w:rFonts w:ascii="Times New Roman" w:hAnsi="Times New Roman"/>
          <w:b/>
          <w:color w:val="auto"/>
          <w:sz w:val="24"/>
          <w:szCs w:val="24"/>
        </w:rPr>
        <w:t xml:space="preserve">           </w:t>
      </w:r>
      <w:r>
        <w:rPr>
          <w:rFonts w:ascii="Times New Roman" w:hAnsi="Times New Roman"/>
          <w:b/>
          <w:color w:val="auto"/>
          <w:sz w:val="24"/>
          <w:szCs w:val="24"/>
        </w:rPr>
        <w:t xml:space="preserve"> 2018-2019гг, тыс. рублей</w:t>
      </w:r>
    </w:p>
    <w:p w:rsidR="00421B90" w:rsidRDefault="00421B90" w:rsidP="00622565">
      <w:pPr>
        <w:spacing w:after="0" w:line="288"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36195</wp:posOffset>
            </wp:positionV>
            <wp:extent cx="5861685" cy="2884170"/>
            <wp:effectExtent l="19050" t="0" r="5715" b="0"/>
            <wp:wrapTight wrapText="bothSides">
              <wp:wrapPolygon edited="0">
                <wp:start x="-70" y="0"/>
                <wp:lineTo x="-70" y="21400"/>
                <wp:lineTo x="21621" y="21400"/>
                <wp:lineTo x="21621" y="0"/>
                <wp:lineTo x="-7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21B90" w:rsidRDefault="00421B90" w:rsidP="00622565">
      <w:pPr>
        <w:spacing w:after="0" w:line="288" w:lineRule="auto"/>
        <w:ind w:firstLine="720"/>
        <w:jc w:val="both"/>
        <w:rPr>
          <w:rFonts w:ascii="Times New Roman" w:hAnsi="Times New Roman" w:cs="Times New Roman"/>
          <w:sz w:val="24"/>
          <w:szCs w:val="24"/>
        </w:rPr>
      </w:pPr>
    </w:p>
    <w:p w:rsidR="00421B90" w:rsidRDefault="00421B90" w:rsidP="00622565">
      <w:pPr>
        <w:spacing w:after="0" w:line="288" w:lineRule="auto"/>
        <w:ind w:firstLine="720"/>
        <w:jc w:val="both"/>
        <w:rPr>
          <w:rFonts w:ascii="Times New Roman" w:hAnsi="Times New Roman" w:cs="Times New Roman"/>
          <w:sz w:val="24"/>
          <w:szCs w:val="24"/>
        </w:rPr>
      </w:pPr>
    </w:p>
    <w:p w:rsidR="00421B90" w:rsidRDefault="00421B90" w:rsidP="00622565">
      <w:pPr>
        <w:spacing w:after="0" w:line="288" w:lineRule="auto"/>
        <w:ind w:firstLine="720"/>
        <w:jc w:val="both"/>
        <w:rPr>
          <w:rFonts w:ascii="Times New Roman" w:hAnsi="Times New Roman" w:cs="Times New Roman"/>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982EC2">
      <w:pPr>
        <w:spacing w:after="0" w:line="288" w:lineRule="auto"/>
        <w:ind w:firstLine="720"/>
        <w:jc w:val="both"/>
        <w:rPr>
          <w:rFonts w:ascii="Times New Roman" w:hAnsi="Times New Roman" w:cs="Times New Roman"/>
          <w:b/>
          <w:sz w:val="24"/>
          <w:szCs w:val="24"/>
        </w:rPr>
      </w:pPr>
    </w:p>
    <w:p w:rsidR="00421B90" w:rsidRDefault="00421B90" w:rsidP="00421B90">
      <w:pPr>
        <w:spacing w:after="0" w:line="266" w:lineRule="auto"/>
        <w:ind w:firstLine="720"/>
        <w:jc w:val="both"/>
        <w:rPr>
          <w:rFonts w:ascii="Times New Roman" w:hAnsi="Times New Roman" w:cs="Times New Roman"/>
          <w:sz w:val="24"/>
          <w:szCs w:val="24"/>
        </w:rPr>
      </w:pPr>
      <w:r>
        <w:rPr>
          <w:rFonts w:ascii="Times New Roman" w:hAnsi="Times New Roman" w:cs="Times New Roman"/>
          <w:sz w:val="24"/>
          <w:szCs w:val="24"/>
        </w:rPr>
        <w:t>Анализ доходной части проекта бюджета сельского поселения показывает, что основным источником формирования бюджета сельского поселения являются б</w:t>
      </w:r>
      <w:r w:rsidRPr="00544DE6">
        <w:rPr>
          <w:rFonts w:ascii="Times New Roman" w:hAnsi="Times New Roman" w:cs="Times New Roman"/>
          <w:sz w:val="24"/>
          <w:szCs w:val="24"/>
        </w:rPr>
        <w:t>езвозмездные поступления</w:t>
      </w:r>
      <w:r>
        <w:rPr>
          <w:rFonts w:ascii="Times New Roman" w:hAnsi="Times New Roman" w:cs="Times New Roman"/>
          <w:sz w:val="24"/>
          <w:szCs w:val="24"/>
        </w:rPr>
        <w:t>. На их долю в 201</w:t>
      </w:r>
      <w:r w:rsidR="00360804">
        <w:rPr>
          <w:rFonts w:ascii="Times New Roman" w:hAnsi="Times New Roman" w:cs="Times New Roman"/>
          <w:sz w:val="24"/>
          <w:szCs w:val="24"/>
        </w:rPr>
        <w:t>7</w:t>
      </w:r>
      <w:r>
        <w:rPr>
          <w:rFonts w:ascii="Times New Roman" w:hAnsi="Times New Roman" w:cs="Times New Roman"/>
          <w:sz w:val="24"/>
          <w:szCs w:val="24"/>
        </w:rPr>
        <w:t xml:space="preserve"> году приходится </w:t>
      </w:r>
      <w:r w:rsidR="00CC7ED5">
        <w:rPr>
          <w:rFonts w:ascii="Times New Roman" w:hAnsi="Times New Roman" w:cs="Times New Roman"/>
          <w:sz w:val="24"/>
          <w:szCs w:val="24"/>
        </w:rPr>
        <w:t>82,3</w:t>
      </w:r>
      <w:r>
        <w:rPr>
          <w:rFonts w:ascii="Times New Roman" w:hAnsi="Times New Roman" w:cs="Times New Roman"/>
          <w:sz w:val="24"/>
          <w:szCs w:val="24"/>
        </w:rPr>
        <w:t>% в общем объеме планируемых доходов бюджета сельского поселения</w:t>
      </w:r>
      <w:r w:rsidR="00360804">
        <w:rPr>
          <w:rFonts w:ascii="Times New Roman" w:hAnsi="Times New Roman" w:cs="Times New Roman"/>
          <w:sz w:val="24"/>
          <w:szCs w:val="24"/>
        </w:rPr>
        <w:t xml:space="preserve">, в 2018-2019 годах </w:t>
      </w:r>
      <w:r w:rsidR="00CC7ED5">
        <w:rPr>
          <w:rFonts w:ascii="Times New Roman" w:hAnsi="Times New Roman" w:cs="Times New Roman"/>
          <w:sz w:val="24"/>
          <w:szCs w:val="24"/>
        </w:rPr>
        <w:t>–</w:t>
      </w:r>
      <w:r w:rsidR="00360804">
        <w:rPr>
          <w:rFonts w:ascii="Times New Roman" w:hAnsi="Times New Roman" w:cs="Times New Roman"/>
          <w:sz w:val="24"/>
          <w:szCs w:val="24"/>
        </w:rPr>
        <w:t xml:space="preserve"> </w:t>
      </w:r>
      <w:r w:rsidR="00CC7ED5">
        <w:rPr>
          <w:rFonts w:ascii="Times New Roman" w:hAnsi="Times New Roman" w:cs="Times New Roman"/>
          <w:sz w:val="24"/>
          <w:szCs w:val="24"/>
        </w:rPr>
        <w:t>82,3</w:t>
      </w:r>
      <w:r w:rsidR="00360804">
        <w:rPr>
          <w:rFonts w:ascii="Times New Roman" w:hAnsi="Times New Roman" w:cs="Times New Roman"/>
          <w:sz w:val="24"/>
          <w:szCs w:val="24"/>
        </w:rPr>
        <w:t>%</w:t>
      </w:r>
      <w:r>
        <w:rPr>
          <w:rFonts w:ascii="Times New Roman" w:hAnsi="Times New Roman" w:cs="Times New Roman"/>
          <w:sz w:val="24"/>
          <w:szCs w:val="24"/>
        </w:rPr>
        <w:t>.</w:t>
      </w:r>
      <w:r w:rsidRPr="00544DE6">
        <w:rPr>
          <w:rFonts w:ascii="Times New Roman" w:hAnsi="Times New Roman" w:cs="Times New Roman"/>
          <w:sz w:val="24"/>
          <w:szCs w:val="24"/>
        </w:rPr>
        <w:t xml:space="preserve"> </w:t>
      </w:r>
    </w:p>
    <w:p w:rsidR="00CC7ED5" w:rsidRDefault="00EA7190" w:rsidP="00CC7ED5">
      <w:pPr>
        <w:pStyle w:val="a6"/>
        <w:spacing w:before="120" w:after="80" w:line="288" w:lineRule="auto"/>
        <w:ind w:firstLine="680"/>
        <w:jc w:val="both"/>
      </w:pPr>
      <w:r w:rsidRPr="00CC7ED5">
        <w:t xml:space="preserve">3.2. </w:t>
      </w:r>
      <w:r w:rsidR="00CC7ED5">
        <w:t>Оценка р</w:t>
      </w:r>
      <w:r w:rsidRPr="00CC7ED5">
        <w:t>асход</w:t>
      </w:r>
      <w:r w:rsidR="00CC7ED5">
        <w:t>ной</w:t>
      </w:r>
      <w:r w:rsidR="00CC7ED5" w:rsidRPr="00CC7ED5">
        <w:t xml:space="preserve"> </w:t>
      </w:r>
      <w:r w:rsidR="00CC7ED5">
        <w:t>части бюджета сельского поселения на 2017 год и плановый период 2018-2019гг</w:t>
      </w:r>
    </w:p>
    <w:p w:rsidR="00EA7190" w:rsidRDefault="00EA7190" w:rsidP="00CC7ED5">
      <w:pPr>
        <w:spacing w:before="120"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Расходы сельского поселения «</w:t>
      </w:r>
      <w:r w:rsidR="000105A4">
        <w:rPr>
          <w:rFonts w:ascii="Times New Roman" w:hAnsi="Times New Roman" w:cs="Times New Roman"/>
          <w:sz w:val="24"/>
          <w:szCs w:val="24"/>
        </w:rPr>
        <w:t>Деревня Манино</w:t>
      </w:r>
      <w:r>
        <w:rPr>
          <w:rFonts w:ascii="Times New Roman" w:hAnsi="Times New Roman" w:cs="Times New Roman"/>
          <w:sz w:val="24"/>
          <w:szCs w:val="24"/>
        </w:rPr>
        <w:t xml:space="preserve">» сформированы с учетом реализации установленных стратегических целей и приоритетов бюджетной политики в области расходов, ключевыми из которых являются обеспечение достойной жизни для граждан и устойчивый рост экономики. </w:t>
      </w:r>
    </w:p>
    <w:p w:rsidR="00EB54A1" w:rsidRPr="00761E13" w:rsidRDefault="00EB54A1" w:rsidP="00EB54A1">
      <w:pPr>
        <w:pStyle w:val="a6"/>
        <w:spacing w:line="264" w:lineRule="auto"/>
        <w:ind w:firstLine="567"/>
        <w:jc w:val="both"/>
        <w:rPr>
          <w:b w:val="0"/>
        </w:rPr>
      </w:pPr>
      <w:r w:rsidRPr="00761E13">
        <w:rPr>
          <w:b w:val="0"/>
        </w:rPr>
        <w:t>При формировании расходной части бюджета сельского поселения учтены следующие основные особенности:</w:t>
      </w:r>
    </w:p>
    <w:p w:rsidR="00EB54A1" w:rsidRPr="00761E13" w:rsidRDefault="00EB54A1" w:rsidP="00EB54A1">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lastRenderedPageBreak/>
        <w:t>- бюджетные ассигнования на оплату труда муниципальных служащих установлены в соответствии с Законом Калужской области в размере 37 должностных оклада;</w:t>
      </w:r>
    </w:p>
    <w:p w:rsidR="00EB54A1" w:rsidRPr="00761E13" w:rsidRDefault="00EB54A1" w:rsidP="00EB54A1">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соблюден норматив расходов на содержание органа местного самоуправления, который составляет 0,4</w:t>
      </w:r>
      <w:r>
        <w:rPr>
          <w:rFonts w:ascii="Times New Roman" w:hAnsi="Times New Roman" w:cs="Times New Roman"/>
          <w:sz w:val="24"/>
          <w:szCs w:val="24"/>
        </w:rPr>
        <w:t>3</w:t>
      </w:r>
      <w:r w:rsidRPr="00761E13">
        <w:rPr>
          <w:rFonts w:ascii="Times New Roman" w:hAnsi="Times New Roman" w:cs="Times New Roman"/>
          <w:sz w:val="24"/>
          <w:szCs w:val="24"/>
        </w:rPr>
        <w:t xml:space="preserve"> при нормативе 0,57;</w:t>
      </w:r>
    </w:p>
    <w:p w:rsidR="00EB54A1" w:rsidRPr="00761E13" w:rsidRDefault="00EB54A1" w:rsidP="00EB54A1">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xml:space="preserve">- бюджетные ассигнования на оплату труда работников младшего обслуживающего персонала и работников, замещающих </w:t>
      </w:r>
      <w:proofErr w:type="gramStart"/>
      <w:r w:rsidRPr="00761E13">
        <w:rPr>
          <w:rFonts w:ascii="Times New Roman" w:hAnsi="Times New Roman" w:cs="Times New Roman"/>
          <w:sz w:val="24"/>
          <w:szCs w:val="24"/>
        </w:rPr>
        <w:t>должности</w:t>
      </w:r>
      <w:r>
        <w:rPr>
          <w:rFonts w:ascii="Times New Roman" w:hAnsi="Times New Roman" w:cs="Times New Roman"/>
          <w:sz w:val="24"/>
          <w:szCs w:val="24"/>
        </w:rPr>
        <w:t>,</w:t>
      </w:r>
      <w:r w:rsidRPr="00761E13">
        <w:rPr>
          <w:rFonts w:ascii="Times New Roman" w:hAnsi="Times New Roman" w:cs="Times New Roman"/>
          <w:sz w:val="24"/>
          <w:szCs w:val="24"/>
        </w:rPr>
        <w:t xml:space="preserve"> не являющиеся должностями муниципальной службы </w:t>
      </w:r>
      <w:r>
        <w:rPr>
          <w:rFonts w:ascii="Times New Roman" w:hAnsi="Times New Roman" w:cs="Times New Roman"/>
          <w:sz w:val="24"/>
          <w:szCs w:val="24"/>
        </w:rPr>
        <w:t>установлены</w:t>
      </w:r>
      <w:proofErr w:type="gramEnd"/>
      <w:r w:rsidRPr="00761E13">
        <w:rPr>
          <w:rFonts w:ascii="Times New Roman" w:hAnsi="Times New Roman" w:cs="Times New Roman"/>
          <w:sz w:val="24"/>
          <w:szCs w:val="24"/>
        </w:rPr>
        <w:t xml:space="preserve"> в соответствии с нормативно-правовыми актами, регулирующими оплату труда данной категории работников в размере 34,5 оклада;</w:t>
      </w:r>
    </w:p>
    <w:p w:rsidR="00EB54A1" w:rsidRDefault="00EB54A1" w:rsidP="00EB54A1">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начисления на оплату т</w:t>
      </w:r>
      <w:r>
        <w:rPr>
          <w:rFonts w:ascii="Times New Roman" w:hAnsi="Times New Roman" w:cs="Times New Roman"/>
          <w:sz w:val="24"/>
          <w:szCs w:val="24"/>
        </w:rPr>
        <w:t>руда определены в размере 30,2%;</w:t>
      </w:r>
    </w:p>
    <w:p w:rsidR="00EB54A1" w:rsidRPr="00D87280" w:rsidRDefault="00EB54A1" w:rsidP="00EB54A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E3D3B">
        <w:rPr>
          <w:rFonts w:ascii="Times New Roman" w:hAnsi="Times New Roman" w:cs="Times New Roman"/>
          <w:sz w:val="24"/>
          <w:szCs w:val="24"/>
        </w:rPr>
        <w:t xml:space="preserve"> </w:t>
      </w:r>
      <w:r>
        <w:rPr>
          <w:rFonts w:ascii="Times New Roman" w:hAnsi="Times New Roman" w:cs="Times New Roman"/>
          <w:sz w:val="24"/>
          <w:szCs w:val="24"/>
        </w:rPr>
        <w:t>и</w:t>
      </w:r>
      <w:r w:rsidRPr="00D87280">
        <w:rPr>
          <w:rFonts w:ascii="Times New Roman" w:hAnsi="Times New Roman" w:cs="Times New Roman"/>
          <w:sz w:val="24"/>
          <w:szCs w:val="24"/>
        </w:rPr>
        <w:t>ндексация оплат</w:t>
      </w:r>
      <w:r>
        <w:rPr>
          <w:rFonts w:ascii="Times New Roman" w:hAnsi="Times New Roman" w:cs="Times New Roman"/>
          <w:sz w:val="24"/>
          <w:szCs w:val="24"/>
        </w:rPr>
        <w:t>ы</w:t>
      </w:r>
      <w:r w:rsidRPr="00D87280">
        <w:rPr>
          <w:rFonts w:ascii="Times New Roman" w:hAnsi="Times New Roman" w:cs="Times New Roman"/>
          <w:sz w:val="24"/>
          <w:szCs w:val="24"/>
        </w:rPr>
        <w:t xml:space="preserve"> труда муниципальных служащих в 201</w:t>
      </w:r>
      <w:r>
        <w:rPr>
          <w:rFonts w:ascii="Times New Roman" w:hAnsi="Times New Roman" w:cs="Times New Roman"/>
          <w:sz w:val="24"/>
          <w:szCs w:val="24"/>
        </w:rPr>
        <w:t>7г и на плановый период 2018-2019гг</w:t>
      </w:r>
      <w:r w:rsidRPr="00D87280">
        <w:rPr>
          <w:rFonts w:ascii="Times New Roman" w:hAnsi="Times New Roman" w:cs="Times New Roman"/>
          <w:sz w:val="24"/>
          <w:szCs w:val="24"/>
        </w:rPr>
        <w:t xml:space="preserve"> не предусмотрена. </w:t>
      </w:r>
    </w:p>
    <w:p w:rsidR="003A1429" w:rsidRPr="003A1429" w:rsidRDefault="00EB54A1" w:rsidP="00CC7ED5">
      <w:pPr>
        <w:pStyle w:val="a3"/>
        <w:spacing w:before="0" w:beforeAutospacing="0" w:after="0" w:afterAutospacing="0" w:line="264" w:lineRule="auto"/>
        <w:ind w:firstLine="567"/>
        <w:jc w:val="both"/>
        <w:rPr>
          <w:rFonts w:ascii="Times New Roman" w:hAnsi="Times New Roman"/>
          <w:sz w:val="24"/>
          <w:szCs w:val="28"/>
        </w:rPr>
      </w:pPr>
      <w:r>
        <w:rPr>
          <w:rFonts w:ascii="Times New Roman" w:hAnsi="Times New Roman"/>
          <w:sz w:val="24"/>
          <w:szCs w:val="28"/>
        </w:rPr>
        <w:t>Р</w:t>
      </w:r>
      <w:r w:rsidR="003A1429" w:rsidRPr="003A1429">
        <w:rPr>
          <w:rFonts w:ascii="Times New Roman" w:hAnsi="Times New Roman"/>
          <w:sz w:val="24"/>
          <w:szCs w:val="28"/>
        </w:rPr>
        <w:t>асходн</w:t>
      </w:r>
      <w:r>
        <w:rPr>
          <w:rFonts w:ascii="Times New Roman" w:hAnsi="Times New Roman"/>
          <w:sz w:val="24"/>
          <w:szCs w:val="28"/>
        </w:rPr>
        <w:t>ая</w:t>
      </w:r>
      <w:r w:rsidR="003A1429" w:rsidRPr="003A1429">
        <w:rPr>
          <w:rFonts w:ascii="Times New Roman" w:hAnsi="Times New Roman"/>
          <w:sz w:val="24"/>
          <w:szCs w:val="28"/>
        </w:rPr>
        <w:t xml:space="preserve"> част</w:t>
      </w:r>
      <w:r>
        <w:rPr>
          <w:rFonts w:ascii="Times New Roman" w:hAnsi="Times New Roman"/>
          <w:sz w:val="24"/>
          <w:szCs w:val="28"/>
        </w:rPr>
        <w:t>ь</w:t>
      </w:r>
      <w:r w:rsidR="003A1429" w:rsidRPr="003A1429">
        <w:rPr>
          <w:rFonts w:ascii="Times New Roman" w:hAnsi="Times New Roman"/>
          <w:sz w:val="24"/>
          <w:szCs w:val="28"/>
        </w:rPr>
        <w:t xml:space="preserve"> бюджета </w:t>
      </w:r>
      <w:r w:rsidR="006F49D1">
        <w:rPr>
          <w:rFonts w:ascii="Times New Roman" w:hAnsi="Times New Roman"/>
          <w:sz w:val="24"/>
          <w:szCs w:val="28"/>
        </w:rPr>
        <w:t>сельского поселения</w:t>
      </w:r>
      <w:r w:rsidR="003A1429" w:rsidRPr="003A1429">
        <w:rPr>
          <w:rFonts w:ascii="Times New Roman" w:hAnsi="Times New Roman"/>
          <w:sz w:val="24"/>
          <w:szCs w:val="28"/>
        </w:rPr>
        <w:t xml:space="preserve"> на 201</w:t>
      </w:r>
      <w:r w:rsidR="003A1429">
        <w:rPr>
          <w:rFonts w:ascii="Times New Roman" w:hAnsi="Times New Roman"/>
          <w:sz w:val="24"/>
          <w:szCs w:val="28"/>
        </w:rPr>
        <w:t>7</w:t>
      </w:r>
      <w:r w:rsidR="003A1429" w:rsidRPr="003A1429">
        <w:rPr>
          <w:rFonts w:ascii="Times New Roman" w:hAnsi="Times New Roman"/>
          <w:sz w:val="24"/>
          <w:szCs w:val="28"/>
        </w:rPr>
        <w:t>-201</w:t>
      </w:r>
      <w:r w:rsidR="003A1429">
        <w:rPr>
          <w:rFonts w:ascii="Times New Roman" w:hAnsi="Times New Roman"/>
          <w:sz w:val="24"/>
          <w:szCs w:val="28"/>
        </w:rPr>
        <w:t>9</w:t>
      </w:r>
      <w:r w:rsidR="003A1429" w:rsidRPr="003A1429">
        <w:rPr>
          <w:rFonts w:ascii="Times New Roman" w:hAnsi="Times New Roman"/>
          <w:sz w:val="24"/>
          <w:szCs w:val="28"/>
        </w:rPr>
        <w:t xml:space="preserve"> годы </w:t>
      </w:r>
      <w:r w:rsidR="00905387">
        <w:rPr>
          <w:rFonts w:ascii="Times New Roman" w:hAnsi="Times New Roman"/>
          <w:sz w:val="24"/>
          <w:szCs w:val="28"/>
        </w:rPr>
        <w:t>сформирована в рамках</w:t>
      </w:r>
      <w:r w:rsidR="003A1429" w:rsidRPr="003A1429">
        <w:rPr>
          <w:rFonts w:ascii="Times New Roman" w:hAnsi="Times New Roman"/>
          <w:sz w:val="24"/>
          <w:szCs w:val="28"/>
        </w:rPr>
        <w:t xml:space="preserve"> программно-целев</w:t>
      </w:r>
      <w:r w:rsidR="00905387">
        <w:rPr>
          <w:rFonts w:ascii="Times New Roman" w:hAnsi="Times New Roman"/>
          <w:sz w:val="24"/>
          <w:szCs w:val="28"/>
        </w:rPr>
        <w:t>ого</w:t>
      </w:r>
      <w:r w:rsidR="003A1429" w:rsidRPr="003A1429">
        <w:rPr>
          <w:rFonts w:ascii="Times New Roman" w:hAnsi="Times New Roman"/>
          <w:sz w:val="24"/>
          <w:szCs w:val="28"/>
        </w:rPr>
        <w:t xml:space="preserve"> метод</w:t>
      </w:r>
      <w:r w:rsidR="00905387">
        <w:rPr>
          <w:rFonts w:ascii="Times New Roman" w:hAnsi="Times New Roman"/>
          <w:sz w:val="24"/>
          <w:szCs w:val="28"/>
        </w:rPr>
        <w:t>а</w:t>
      </w:r>
      <w:r w:rsidR="003A1429" w:rsidRPr="003A1429">
        <w:rPr>
          <w:rFonts w:ascii="Times New Roman" w:hAnsi="Times New Roman"/>
          <w:sz w:val="24"/>
          <w:szCs w:val="28"/>
        </w:rPr>
        <w:t xml:space="preserve"> бюджет</w:t>
      </w:r>
      <w:r w:rsidR="00905387">
        <w:rPr>
          <w:rFonts w:ascii="Times New Roman" w:hAnsi="Times New Roman"/>
          <w:sz w:val="24"/>
          <w:szCs w:val="28"/>
        </w:rPr>
        <w:t>ного планирования</w:t>
      </w:r>
      <w:r w:rsidR="003A1429" w:rsidRPr="003A1429">
        <w:rPr>
          <w:rFonts w:ascii="Times New Roman" w:hAnsi="Times New Roman"/>
          <w:sz w:val="24"/>
          <w:szCs w:val="28"/>
        </w:rPr>
        <w:t>.</w:t>
      </w:r>
      <w:r w:rsidR="006F49D1">
        <w:rPr>
          <w:rFonts w:ascii="Times New Roman" w:hAnsi="Times New Roman"/>
          <w:sz w:val="24"/>
          <w:szCs w:val="28"/>
        </w:rPr>
        <w:t xml:space="preserve"> Перечень </w:t>
      </w:r>
      <w:proofErr w:type="gramStart"/>
      <w:r w:rsidR="006F49D1">
        <w:rPr>
          <w:rFonts w:ascii="Times New Roman" w:hAnsi="Times New Roman"/>
          <w:sz w:val="24"/>
          <w:szCs w:val="28"/>
        </w:rPr>
        <w:t xml:space="preserve">муниципальных программ, реализуемых на территории </w:t>
      </w:r>
      <w:r w:rsidR="00356D96">
        <w:rPr>
          <w:rFonts w:ascii="Times New Roman" w:hAnsi="Times New Roman"/>
          <w:sz w:val="24"/>
          <w:szCs w:val="28"/>
        </w:rPr>
        <w:t>сельского поселения не утверждался</w:t>
      </w:r>
      <w:proofErr w:type="gramEnd"/>
      <w:r w:rsidR="006F49D1">
        <w:rPr>
          <w:rFonts w:ascii="Times New Roman" w:hAnsi="Times New Roman"/>
          <w:sz w:val="24"/>
          <w:szCs w:val="28"/>
        </w:rPr>
        <w:t xml:space="preserve">. </w:t>
      </w:r>
    </w:p>
    <w:p w:rsidR="003A1429" w:rsidRDefault="007E4CFD" w:rsidP="008E3D3B">
      <w:pPr>
        <w:spacing w:after="120" w:line="264" w:lineRule="auto"/>
        <w:ind w:firstLine="567"/>
        <w:jc w:val="both"/>
        <w:rPr>
          <w:rFonts w:ascii="Times New Roman" w:hAnsi="Times New Roman" w:cs="Times New Roman"/>
          <w:sz w:val="24"/>
          <w:szCs w:val="28"/>
        </w:rPr>
      </w:pPr>
      <w:r>
        <w:rPr>
          <w:rFonts w:ascii="Times New Roman" w:hAnsi="Times New Roman" w:cs="Times New Roman"/>
          <w:sz w:val="24"/>
          <w:szCs w:val="28"/>
        </w:rPr>
        <w:t>В б</w:t>
      </w:r>
      <w:r w:rsidR="003A1429" w:rsidRPr="003A1429">
        <w:rPr>
          <w:rFonts w:ascii="Times New Roman" w:hAnsi="Times New Roman" w:cs="Times New Roman"/>
          <w:sz w:val="24"/>
          <w:szCs w:val="28"/>
        </w:rPr>
        <w:t>юджет</w:t>
      </w:r>
      <w:r>
        <w:rPr>
          <w:rFonts w:ascii="Times New Roman" w:hAnsi="Times New Roman" w:cs="Times New Roman"/>
          <w:sz w:val="24"/>
          <w:szCs w:val="28"/>
        </w:rPr>
        <w:t>е</w:t>
      </w:r>
      <w:r w:rsidR="003A1429" w:rsidRPr="003A1429">
        <w:rPr>
          <w:rFonts w:ascii="Times New Roman" w:hAnsi="Times New Roman" w:cs="Times New Roman"/>
          <w:sz w:val="24"/>
          <w:szCs w:val="28"/>
        </w:rPr>
        <w:t xml:space="preserve"> </w:t>
      </w:r>
      <w:r w:rsidR="003A1429">
        <w:rPr>
          <w:rFonts w:ascii="Times New Roman" w:hAnsi="Times New Roman" w:cs="Times New Roman"/>
          <w:sz w:val="24"/>
          <w:szCs w:val="28"/>
        </w:rPr>
        <w:t>сельского поселения</w:t>
      </w:r>
      <w:r w:rsidR="003A1429" w:rsidRPr="003A1429">
        <w:rPr>
          <w:rFonts w:ascii="Times New Roman" w:hAnsi="Times New Roman" w:cs="Times New Roman"/>
          <w:sz w:val="24"/>
          <w:szCs w:val="28"/>
        </w:rPr>
        <w:t xml:space="preserve"> </w:t>
      </w:r>
      <w:r w:rsidR="006F49D1">
        <w:rPr>
          <w:rFonts w:ascii="Times New Roman" w:hAnsi="Times New Roman" w:cs="Times New Roman"/>
          <w:sz w:val="24"/>
          <w:szCs w:val="28"/>
        </w:rPr>
        <w:t>на 2017 год и плановый период 2018-2019 годов запланированы бюджетные ассигнования на реализацию</w:t>
      </w:r>
      <w:r>
        <w:rPr>
          <w:rFonts w:ascii="Times New Roman" w:hAnsi="Times New Roman" w:cs="Times New Roman"/>
          <w:sz w:val="24"/>
          <w:szCs w:val="28"/>
        </w:rPr>
        <w:t xml:space="preserve"> ведомственной целевой программы,  </w:t>
      </w:r>
      <w:r w:rsidR="0077007A">
        <w:rPr>
          <w:rFonts w:ascii="Times New Roman" w:hAnsi="Times New Roman" w:cs="Times New Roman"/>
          <w:sz w:val="24"/>
          <w:szCs w:val="28"/>
        </w:rPr>
        <w:t>3</w:t>
      </w:r>
      <w:r>
        <w:rPr>
          <w:rFonts w:ascii="Times New Roman" w:hAnsi="Times New Roman" w:cs="Times New Roman"/>
          <w:sz w:val="24"/>
          <w:szCs w:val="28"/>
        </w:rPr>
        <w:t>-х</w:t>
      </w:r>
      <w:r w:rsidR="006F49D1">
        <w:rPr>
          <w:rFonts w:ascii="Times New Roman" w:hAnsi="Times New Roman" w:cs="Times New Roman"/>
          <w:sz w:val="24"/>
          <w:szCs w:val="28"/>
        </w:rPr>
        <w:t xml:space="preserve"> муниципальных программ сельского поселения и </w:t>
      </w:r>
      <w:r w:rsidR="0077007A">
        <w:rPr>
          <w:rFonts w:ascii="Times New Roman" w:hAnsi="Times New Roman" w:cs="Times New Roman"/>
          <w:sz w:val="24"/>
          <w:szCs w:val="28"/>
        </w:rPr>
        <w:t>4</w:t>
      </w:r>
      <w:r w:rsidR="00AE1012">
        <w:rPr>
          <w:rFonts w:ascii="Times New Roman" w:hAnsi="Times New Roman" w:cs="Times New Roman"/>
          <w:sz w:val="24"/>
          <w:szCs w:val="28"/>
        </w:rPr>
        <w:t>-ти</w:t>
      </w:r>
      <w:r>
        <w:rPr>
          <w:rFonts w:ascii="Times New Roman" w:hAnsi="Times New Roman" w:cs="Times New Roman"/>
          <w:sz w:val="24"/>
          <w:szCs w:val="28"/>
        </w:rPr>
        <w:t xml:space="preserve"> </w:t>
      </w:r>
      <w:r w:rsidR="006F49D1">
        <w:rPr>
          <w:rFonts w:ascii="Times New Roman" w:hAnsi="Times New Roman" w:cs="Times New Roman"/>
          <w:sz w:val="24"/>
          <w:szCs w:val="28"/>
        </w:rPr>
        <w:t>муниципальных программ муниципального района</w:t>
      </w:r>
      <w:r>
        <w:rPr>
          <w:rFonts w:ascii="Times New Roman" w:hAnsi="Times New Roman" w:cs="Times New Roman"/>
          <w:sz w:val="24"/>
          <w:szCs w:val="28"/>
        </w:rPr>
        <w:t>:</w:t>
      </w:r>
    </w:p>
    <w:tbl>
      <w:tblPr>
        <w:tblStyle w:val="af2"/>
        <w:tblW w:w="0" w:type="auto"/>
        <w:tblLook w:val="04A0" w:firstRow="1" w:lastRow="0" w:firstColumn="1" w:lastColumn="0" w:noHBand="0" w:noVBand="1"/>
      </w:tblPr>
      <w:tblGrid>
        <w:gridCol w:w="675"/>
        <w:gridCol w:w="5529"/>
        <w:gridCol w:w="1275"/>
        <w:gridCol w:w="1134"/>
        <w:gridCol w:w="1134"/>
      </w:tblGrid>
      <w:tr w:rsidR="004E1181" w:rsidTr="004E1181">
        <w:tc>
          <w:tcPr>
            <w:tcW w:w="675" w:type="dxa"/>
          </w:tcPr>
          <w:p w:rsidR="004E1181" w:rsidRPr="001E43F3" w:rsidRDefault="004E1181" w:rsidP="000A535F">
            <w:pPr>
              <w:spacing w:line="288" w:lineRule="auto"/>
              <w:jc w:val="center"/>
              <w:rPr>
                <w:rFonts w:ascii="Times New Roman" w:hAnsi="Times New Roman" w:cs="Times New Roman"/>
                <w:sz w:val="18"/>
                <w:szCs w:val="18"/>
              </w:rPr>
            </w:pPr>
            <w:r w:rsidRPr="001E43F3">
              <w:rPr>
                <w:rFonts w:ascii="Times New Roman" w:hAnsi="Times New Roman" w:cs="Times New Roman"/>
                <w:sz w:val="18"/>
                <w:szCs w:val="18"/>
              </w:rPr>
              <w:t>№</w:t>
            </w:r>
          </w:p>
        </w:tc>
        <w:tc>
          <w:tcPr>
            <w:tcW w:w="5529" w:type="dxa"/>
          </w:tcPr>
          <w:p w:rsidR="004E1181" w:rsidRPr="001E43F3" w:rsidRDefault="004E1181" w:rsidP="007E4CFD">
            <w:pPr>
              <w:spacing w:line="288" w:lineRule="auto"/>
              <w:jc w:val="both"/>
              <w:rPr>
                <w:rFonts w:ascii="Times New Roman" w:hAnsi="Times New Roman" w:cs="Times New Roman"/>
                <w:sz w:val="18"/>
                <w:szCs w:val="18"/>
              </w:rPr>
            </w:pPr>
            <w:r w:rsidRPr="0018388F">
              <w:rPr>
                <w:rFonts w:ascii="Times New Roman" w:hAnsi="Times New Roman" w:cs="Times New Roman"/>
                <w:sz w:val="20"/>
                <w:szCs w:val="18"/>
              </w:rPr>
              <w:t>Перечень  Программ сельского поселения</w:t>
            </w:r>
          </w:p>
        </w:tc>
        <w:tc>
          <w:tcPr>
            <w:tcW w:w="1275" w:type="dxa"/>
          </w:tcPr>
          <w:p w:rsidR="004E1181" w:rsidRPr="001E43F3" w:rsidRDefault="004E1181" w:rsidP="007E4CFD">
            <w:pPr>
              <w:spacing w:line="288" w:lineRule="auto"/>
              <w:jc w:val="both"/>
              <w:rPr>
                <w:rFonts w:ascii="Times New Roman" w:hAnsi="Times New Roman" w:cs="Times New Roman"/>
                <w:sz w:val="18"/>
                <w:szCs w:val="18"/>
              </w:rPr>
            </w:pPr>
            <w:r>
              <w:rPr>
                <w:rFonts w:ascii="Times New Roman" w:hAnsi="Times New Roman" w:cs="Times New Roman"/>
                <w:sz w:val="18"/>
                <w:szCs w:val="18"/>
              </w:rPr>
              <w:t>Проект на 2017 год</w:t>
            </w:r>
          </w:p>
        </w:tc>
        <w:tc>
          <w:tcPr>
            <w:tcW w:w="1134" w:type="dxa"/>
          </w:tcPr>
          <w:p w:rsidR="004E1181" w:rsidRPr="001E43F3" w:rsidRDefault="004E1181" w:rsidP="007E4CFD">
            <w:pPr>
              <w:spacing w:line="288" w:lineRule="auto"/>
              <w:jc w:val="both"/>
              <w:rPr>
                <w:rFonts w:ascii="Times New Roman" w:hAnsi="Times New Roman" w:cs="Times New Roman"/>
                <w:sz w:val="18"/>
                <w:szCs w:val="18"/>
              </w:rPr>
            </w:pPr>
            <w:r>
              <w:rPr>
                <w:rFonts w:ascii="Times New Roman" w:hAnsi="Times New Roman" w:cs="Times New Roman"/>
                <w:sz w:val="18"/>
                <w:szCs w:val="18"/>
              </w:rPr>
              <w:t>Прогноз на 2018 год</w:t>
            </w:r>
          </w:p>
        </w:tc>
        <w:tc>
          <w:tcPr>
            <w:tcW w:w="1134" w:type="dxa"/>
          </w:tcPr>
          <w:p w:rsidR="004E1181" w:rsidRPr="001E43F3" w:rsidRDefault="004E1181" w:rsidP="007E4CFD">
            <w:pPr>
              <w:spacing w:line="288" w:lineRule="auto"/>
              <w:jc w:val="both"/>
              <w:rPr>
                <w:rFonts w:ascii="Times New Roman" w:hAnsi="Times New Roman" w:cs="Times New Roman"/>
                <w:sz w:val="18"/>
                <w:szCs w:val="18"/>
              </w:rPr>
            </w:pPr>
            <w:r>
              <w:rPr>
                <w:rFonts w:ascii="Times New Roman" w:hAnsi="Times New Roman" w:cs="Times New Roman"/>
                <w:sz w:val="18"/>
                <w:szCs w:val="18"/>
              </w:rPr>
              <w:t>Прогноз на 2019 год</w:t>
            </w:r>
          </w:p>
        </w:tc>
      </w:tr>
      <w:tr w:rsidR="004E1181" w:rsidTr="0077007A">
        <w:tc>
          <w:tcPr>
            <w:tcW w:w="675" w:type="dxa"/>
          </w:tcPr>
          <w:p w:rsidR="004E1181" w:rsidRPr="00ED69AE" w:rsidRDefault="004E1181" w:rsidP="000A535F">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1.</w:t>
            </w:r>
          </w:p>
        </w:tc>
        <w:tc>
          <w:tcPr>
            <w:tcW w:w="5529" w:type="dxa"/>
          </w:tcPr>
          <w:p w:rsidR="004E1181" w:rsidRPr="001E43F3" w:rsidRDefault="004E1181" w:rsidP="0077007A">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Ведомственная программа «Совершенствование системы управления органами местного самоуправления сельского поселения» </w:t>
            </w:r>
          </w:p>
        </w:tc>
        <w:tc>
          <w:tcPr>
            <w:tcW w:w="1275" w:type="dxa"/>
            <w:vAlign w:val="center"/>
          </w:tcPr>
          <w:p w:rsidR="004E1181"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2 318,62</w:t>
            </w:r>
          </w:p>
        </w:tc>
        <w:tc>
          <w:tcPr>
            <w:tcW w:w="1134" w:type="dxa"/>
            <w:vAlign w:val="center"/>
          </w:tcPr>
          <w:p w:rsidR="004E1181"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2 255,30</w:t>
            </w:r>
          </w:p>
        </w:tc>
        <w:tc>
          <w:tcPr>
            <w:tcW w:w="1134" w:type="dxa"/>
            <w:vAlign w:val="center"/>
          </w:tcPr>
          <w:p w:rsidR="004E1181"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2 255,30</w:t>
            </w:r>
          </w:p>
        </w:tc>
      </w:tr>
      <w:tr w:rsidR="004E1181" w:rsidTr="0077007A">
        <w:tc>
          <w:tcPr>
            <w:tcW w:w="675" w:type="dxa"/>
          </w:tcPr>
          <w:p w:rsidR="004E1181" w:rsidRPr="00ED69AE" w:rsidRDefault="004E1181" w:rsidP="000A535F">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2.</w:t>
            </w:r>
          </w:p>
        </w:tc>
        <w:tc>
          <w:tcPr>
            <w:tcW w:w="5529" w:type="dxa"/>
          </w:tcPr>
          <w:p w:rsidR="004E1181" w:rsidRPr="001E43F3" w:rsidRDefault="004E1181" w:rsidP="0077007A">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МП «Безопасность жизнедеятельности на территории сельского поселения» </w:t>
            </w:r>
          </w:p>
        </w:tc>
        <w:tc>
          <w:tcPr>
            <w:tcW w:w="1275"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475,00</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475,00</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475,00</w:t>
            </w:r>
          </w:p>
        </w:tc>
      </w:tr>
      <w:tr w:rsidR="004E1181" w:rsidTr="0077007A">
        <w:tc>
          <w:tcPr>
            <w:tcW w:w="675" w:type="dxa"/>
          </w:tcPr>
          <w:p w:rsidR="004E1181" w:rsidRPr="00ED69AE" w:rsidRDefault="004E1181" w:rsidP="000A535F">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3.</w:t>
            </w:r>
          </w:p>
        </w:tc>
        <w:tc>
          <w:tcPr>
            <w:tcW w:w="5529" w:type="dxa"/>
          </w:tcPr>
          <w:p w:rsidR="004E1181" w:rsidRPr="001E43F3" w:rsidRDefault="004E1181" w:rsidP="0077007A">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МП </w:t>
            </w:r>
            <w:r w:rsidRPr="001E43F3">
              <w:rPr>
                <w:rFonts w:ascii="Times New Roman" w:hAnsi="Times New Roman" w:cs="Times New Roman"/>
                <w:sz w:val="20"/>
                <w:szCs w:val="20"/>
              </w:rPr>
              <w:t>«</w:t>
            </w:r>
            <w:r>
              <w:rPr>
                <w:rFonts w:ascii="Times New Roman" w:hAnsi="Times New Roman" w:cs="Times New Roman"/>
                <w:sz w:val="20"/>
                <w:szCs w:val="20"/>
              </w:rPr>
              <w:t>Благоустройство территории сельского поселения</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275"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442,02</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442,02</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442,02</w:t>
            </w:r>
          </w:p>
        </w:tc>
      </w:tr>
      <w:tr w:rsidR="004E1181" w:rsidTr="0077007A">
        <w:trPr>
          <w:trHeight w:val="492"/>
        </w:trPr>
        <w:tc>
          <w:tcPr>
            <w:tcW w:w="675" w:type="dxa"/>
          </w:tcPr>
          <w:p w:rsidR="004E1181" w:rsidRPr="00ED69AE" w:rsidRDefault="004E1181" w:rsidP="000A535F">
            <w:pPr>
              <w:spacing w:line="288" w:lineRule="auto"/>
              <w:jc w:val="center"/>
              <w:rPr>
                <w:rFonts w:ascii="Times New Roman" w:hAnsi="Times New Roman" w:cs="Times New Roman"/>
                <w:sz w:val="20"/>
                <w:szCs w:val="20"/>
              </w:rPr>
            </w:pPr>
            <w:r w:rsidRPr="00ED69AE">
              <w:rPr>
                <w:rFonts w:ascii="Times New Roman" w:hAnsi="Times New Roman" w:cs="Times New Roman"/>
                <w:sz w:val="20"/>
                <w:szCs w:val="20"/>
              </w:rPr>
              <w:t>4.</w:t>
            </w:r>
          </w:p>
        </w:tc>
        <w:tc>
          <w:tcPr>
            <w:tcW w:w="5529" w:type="dxa"/>
          </w:tcPr>
          <w:p w:rsidR="004E1181" w:rsidRPr="001E43F3" w:rsidRDefault="004E1181" w:rsidP="0077007A">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«Социальная поддержка граждан </w:t>
            </w:r>
            <w:r>
              <w:rPr>
                <w:rFonts w:ascii="Times New Roman" w:hAnsi="Times New Roman" w:cs="Times New Roman"/>
                <w:sz w:val="20"/>
                <w:szCs w:val="20"/>
              </w:rPr>
              <w:t>в сельском поселении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275"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183,80</w:t>
            </w:r>
          </w:p>
        </w:tc>
        <w:tc>
          <w:tcPr>
            <w:tcW w:w="1134" w:type="dxa"/>
            <w:vAlign w:val="center"/>
          </w:tcPr>
          <w:p w:rsidR="0077007A"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197,80</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197,80</w:t>
            </w:r>
          </w:p>
        </w:tc>
      </w:tr>
      <w:tr w:rsidR="0077007A" w:rsidTr="00641D18">
        <w:tc>
          <w:tcPr>
            <w:tcW w:w="675" w:type="dxa"/>
          </w:tcPr>
          <w:p w:rsidR="0077007A" w:rsidRPr="00ED69AE" w:rsidRDefault="0077007A" w:rsidP="000A535F">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72" w:type="dxa"/>
            <w:gridSpan w:val="4"/>
          </w:tcPr>
          <w:p w:rsidR="0077007A" w:rsidRPr="001E43F3" w:rsidRDefault="0077007A" w:rsidP="0077007A">
            <w:pPr>
              <w:spacing w:line="288" w:lineRule="auto"/>
              <w:ind w:firstLine="34"/>
              <w:jc w:val="center"/>
              <w:rPr>
                <w:rFonts w:ascii="Times New Roman" w:hAnsi="Times New Roman" w:cs="Times New Roman"/>
                <w:sz w:val="20"/>
                <w:szCs w:val="20"/>
              </w:rPr>
            </w:pPr>
            <w:r>
              <w:rPr>
                <w:rFonts w:ascii="Times New Roman" w:hAnsi="Times New Roman" w:cs="Times New Roman"/>
                <w:sz w:val="20"/>
                <w:szCs w:val="20"/>
              </w:rPr>
              <w:t>Перечень программ муниципального района</w:t>
            </w:r>
          </w:p>
        </w:tc>
      </w:tr>
      <w:tr w:rsidR="004E1181" w:rsidTr="0077007A">
        <w:tc>
          <w:tcPr>
            <w:tcW w:w="675" w:type="dxa"/>
          </w:tcPr>
          <w:p w:rsidR="004E1181" w:rsidRDefault="0077007A" w:rsidP="000A535F">
            <w:pPr>
              <w:spacing w:line="288" w:lineRule="auto"/>
              <w:jc w:val="center"/>
              <w:rPr>
                <w:rFonts w:ascii="Times New Roman" w:hAnsi="Times New Roman" w:cs="Times New Roman"/>
                <w:sz w:val="20"/>
                <w:szCs w:val="20"/>
              </w:rPr>
            </w:pPr>
            <w:r>
              <w:rPr>
                <w:rFonts w:ascii="Times New Roman" w:hAnsi="Times New Roman" w:cs="Times New Roman"/>
                <w:sz w:val="20"/>
                <w:szCs w:val="20"/>
              </w:rPr>
              <w:t>1</w:t>
            </w:r>
            <w:r w:rsidR="004E1181">
              <w:rPr>
                <w:rFonts w:ascii="Times New Roman" w:hAnsi="Times New Roman" w:cs="Times New Roman"/>
                <w:sz w:val="20"/>
                <w:szCs w:val="20"/>
              </w:rPr>
              <w:t>.</w:t>
            </w:r>
          </w:p>
        </w:tc>
        <w:tc>
          <w:tcPr>
            <w:tcW w:w="5529" w:type="dxa"/>
          </w:tcPr>
          <w:p w:rsidR="004E1181" w:rsidRPr="001E43F3" w:rsidRDefault="004E1181" w:rsidP="0018388F">
            <w:pPr>
              <w:spacing w:line="288" w:lineRule="auto"/>
              <w:jc w:val="both"/>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 xml:space="preserve">Повышение эффективности использования топливно-энергетических ресурсов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Pr>
                <w:rFonts w:ascii="Times New Roman" w:hAnsi="Times New Roman" w:cs="Times New Roman"/>
                <w:sz w:val="20"/>
                <w:szCs w:val="20"/>
              </w:rPr>
              <w:t xml:space="preserve"> на 2014-2020</w:t>
            </w:r>
            <w:r w:rsidRPr="001E43F3">
              <w:rPr>
                <w:rFonts w:ascii="Times New Roman" w:hAnsi="Times New Roman" w:cs="Times New Roman"/>
                <w:sz w:val="20"/>
                <w:szCs w:val="20"/>
              </w:rPr>
              <w:t>»</w:t>
            </w:r>
            <w:r>
              <w:rPr>
                <w:rFonts w:ascii="Times New Roman" w:hAnsi="Times New Roman" w:cs="Times New Roman"/>
                <w:sz w:val="20"/>
                <w:szCs w:val="20"/>
              </w:rPr>
              <w:t>.</w:t>
            </w:r>
          </w:p>
        </w:tc>
        <w:tc>
          <w:tcPr>
            <w:tcW w:w="1275"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58,66</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58,66</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58,66</w:t>
            </w:r>
          </w:p>
        </w:tc>
      </w:tr>
      <w:tr w:rsidR="004E1181" w:rsidTr="0077007A">
        <w:tc>
          <w:tcPr>
            <w:tcW w:w="675" w:type="dxa"/>
          </w:tcPr>
          <w:p w:rsidR="004E1181" w:rsidRPr="00ED69AE" w:rsidRDefault="0077007A" w:rsidP="000A535F">
            <w:pPr>
              <w:spacing w:line="288" w:lineRule="auto"/>
              <w:jc w:val="center"/>
              <w:rPr>
                <w:rFonts w:ascii="Times New Roman" w:hAnsi="Times New Roman" w:cs="Times New Roman"/>
                <w:sz w:val="20"/>
                <w:szCs w:val="20"/>
              </w:rPr>
            </w:pPr>
            <w:r>
              <w:rPr>
                <w:rFonts w:ascii="Times New Roman" w:hAnsi="Times New Roman" w:cs="Times New Roman"/>
                <w:sz w:val="20"/>
                <w:szCs w:val="20"/>
              </w:rPr>
              <w:t>2</w:t>
            </w:r>
            <w:r w:rsidR="004E1181" w:rsidRPr="00ED69AE">
              <w:rPr>
                <w:rFonts w:ascii="Times New Roman" w:hAnsi="Times New Roman" w:cs="Times New Roman"/>
                <w:sz w:val="20"/>
                <w:szCs w:val="20"/>
              </w:rPr>
              <w:t>.</w:t>
            </w:r>
          </w:p>
        </w:tc>
        <w:tc>
          <w:tcPr>
            <w:tcW w:w="5529" w:type="dxa"/>
          </w:tcPr>
          <w:p w:rsidR="004E1181" w:rsidRPr="001E43F3" w:rsidRDefault="004E1181" w:rsidP="004E1181">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w:t>
            </w:r>
            <w:r w:rsidRPr="0018388F">
              <w:rPr>
                <w:rFonts w:ascii="Times New Roman" w:hAnsi="Times New Roman" w:cs="Times New Roman"/>
                <w:sz w:val="20"/>
                <w:szCs w:val="20"/>
              </w:rPr>
              <w:t xml:space="preserve">Развитие культуры в </w:t>
            </w:r>
            <w:proofErr w:type="spellStart"/>
            <w:r w:rsidRPr="0018388F">
              <w:rPr>
                <w:rFonts w:ascii="Times New Roman" w:hAnsi="Times New Roman" w:cs="Times New Roman"/>
                <w:sz w:val="20"/>
                <w:szCs w:val="20"/>
              </w:rPr>
              <w:t>Людиновском</w:t>
            </w:r>
            <w:proofErr w:type="spellEnd"/>
            <w:r w:rsidRPr="0018388F">
              <w:rPr>
                <w:rFonts w:ascii="Times New Roman" w:hAnsi="Times New Roman" w:cs="Times New Roman"/>
                <w:sz w:val="20"/>
                <w:szCs w:val="20"/>
              </w:rPr>
              <w:t xml:space="preserve"> районе на 2014-2020 годы»</w:t>
            </w:r>
            <w:r>
              <w:rPr>
                <w:rFonts w:ascii="Times New Roman" w:hAnsi="Times New Roman" w:cs="Times New Roman"/>
                <w:sz w:val="20"/>
                <w:szCs w:val="20"/>
              </w:rPr>
              <w:t>.</w:t>
            </w:r>
          </w:p>
        </w:tc>
        <w:tc>
          <w:tcPr>
            <w:tcW w:w="1275"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1 623,44</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1 623,44</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1 623,44</w:t>
            </w:r>
          </w:p>
        </w:tc>
      </w:tr>
      <w:tr w:rsidR="004E1181" w:rsidTr="0077007A">
        <w:tc>
          <w:tcPr>
            <w:tcW w:w="675" w:type="dxa"/>
          </w:tcPr>
          <w:p w:rsidR="004E1181" w:rsidRPr="00ED69AE" w:rsidRDefault="0077007A" w:rsidP="000A535F">
            <w:pPr>
              <w:spacing w:line="288" w:lineRule="auto"/>
              <w:jc w:val="center"/>
              <w:rPr>
                <w:rFonts w:ascii="Times New Roman" w:hAnsi="Times New Roman" w:cs="Times New Roman"/>
                <w:sz w:val="20"/>
                <w:szCs w:val="20"/>
              </w:rPr>
            </w:pPr>
            <w:r>
              <w:rPr>
                <w:rFonts w:ascii="Times New Roman" w:hAnsi="Times New Roman" w:cs="Times New Roman"/>
                <w:sz w:val="20"/>
                <w:szCs w:val="20"/>
              </w:rPr>
              <w:t>3</w:t>
            </w:r>
            <w:r w:rsidR="004E1181" w:rsidRPr="00ED69AE">
              <w:rPr>
                <w:rFonts w:ascii="Times New Roman" w:hAnsi="Times New Roman" w:cs="Times New Roman"/>
                <w:sz w:val="20"/>
                <w:szCs w:val="20"/>
              </w:rPr>
              <w:t>.</w:t>
            </w:r>
          </w:p>
        </w:tc>
        <w:tc>
          <w:tcPr>
            <w:tcW w:w="5529" w:type="dxa"/>
          </w:tcPr>
          <w:p w:rsidR="004E1181" w:rsidRPr="001E43F3" w:rsidRDefault="004E1181" w:rsidP="004E1181">
            <w:pPr>
              <w:spacing w:line="288" w:lineRule="auto"/>
              <w:jc w:val="both"/>
              <w:rPr>
                <w:rFonts w:ascii="Times New Roman" w:hAnsi="Times New Roman" w:cs="Times New Roman"/>
                <w:sz w:val="20"/>
                <w:szCs w:val="20"/>
              </w:rPr>
            </w:pPr>
            <w:r w:rsidRPr="001E43F3">
              <w:rPr>
                <w:rFonts w:ascii="Times New Roman" w:hAnsi="Times New Roman" w:cs="Times New Roman"/>
                <w:sz w:val="20"/>
                <w:szCs w:val="20"/>
              </w:rPr>
              <w:t xml:space="preserve">«Развитие физической культуры и спорта в </w:t>
            </w:r>
            <w:proofErr w:type="spellStart"/>
            <w:r w:rsidRPr="001E43F3">
              <w:rPr>
                <w:rFonts w:ascii="Times New Roman" w:hAnsi="Times New Roman" w:cs="Times New Roman"/>
                <w:sz w:val="20"/>
                <w:szCs w:val="20"/>
              </w:rPr>
              <w:t>Людиновском</w:t>
            </w:r>
            <w:proofErr w:type="spellEnd"/>
            <w:r w:rsidRPr="001E43F3">
              <w:rPr>
                <w:rFonts w:ascii="Times New Roman" w:hAnsi="Times New Roman" w:cs="Times New Roman"/>
                <w:sz w:val="20"/>
                <w:szCs w:val="20"/>
              </w:rPr>
              <w:t xml:space="preserve"> районе</w:t>
            </w:r>
            <w:r w:rsidR="00AE1012">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275"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134" w:type="dxa"/>
            <w:vAlign w:val="center"/>
          </w:tcPr>
          <w:p w:rsidR="004E1181" w:rsidRPr="001E43F3" w:rsidRDefault="0077007A" w:rsidP="0077007A">
            <w:pPr>
              <w:spacing w:line="288" w:lineRule="auto"/>
              <w:jc w:val="center"/>
              <w:rPr>
                <w:rFonts w:ascii="Times New Roman" w:hAnsi="Times New Roman" w:cs="Times New Roman"/>
                <w:sz w:val="20"/>
                <w:szCs w:val="20"/>
              </w:rPr>
            </w:pPr>
            <w:r>
              <w:rPr>
                <w:rFonts w:ascii="Times New Roman" w:hAnsi="Times New Roman" w:cs="Times New Roman"/>
                <w:sz w:val="20"/>
                <w:szCs w:val="20"/>
              </w:rPr>
              <w:t>5,00</w:t>
            </w:r>
          </w:p>
        </w:tc>
      </w:tr>
      <w:tr w:rsidR="004E1181" w:rsidTr="0077007A">
        <w:tc>
          <w:tcPr>
            <w:tcW w:w="6204" w:type="dxa"/>
            <w:gridSpan w:val="2"/>
            <w:vAlign w:val="center"/>
          </w:tcPr>
          <w:p w:rsidR="004E1181" w:rsidRPr="00ED69AE" w:rsidRDefault="004E1181" w:rsidP="004E1181">
            <w:pPr>
              <w:spacing w:line="288"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1275" w:type="dxa"/>
            <w:vAlign w:val="center"/>
          </w:tcPr>
          <w:p w:rsidR="004E1181" w:rsidRPr="0077007A" w:rsidRDefault="0077007A" w:rsidP="0077007A">
            <w:pPr>
              <w:spacing w:line="288" w:lineRule="auto"/>
              <w:jc w:val="center"/>
              <w:rPr>
                <w:rFonts w:ascii="Times New Roman" w:hAnsi="Times New Roman" w:cs="Times New Roman"/>
                <w:i/>
                <w:sz w:val="20"/>
                <w:szCs w:val="20"/>
              </w:rPr>
            </w:pPr>
            <w:r w:rsidRPr="0077007A">
              <w:rPr>
                <w:rFonts w:ascii="Times New Roman" w:hAnsi="Times New Roman" w:cs="Times New Roman"/>
                <w:i/>
                <w:sz w:val="20"/>
                <w:szCs w:val="20"/>
              </w:rPr>
              <w:t>5 106,54</w:t>
            </w:r>
          </w:p>
        </w:tc>
        <w:tc>
          <w:tcPr>
            <w:tcW w:w="1134" w:type="dxa"/>
            <w:vAlign w:val="center"/>
          </w:tcPr>
          <w:p w:rsidR="004E1181" w:rsidRPr="0077007A" w:rsidRDefault="0077007A" w:rsidP="0077007A">
            <w:pPr>
              <w:spacing w:line="288" w:lineRule="auto"/>
              <w:jc w:val="center"/>
              <w:rPr>
                <w:rFonts w:ascii="Times New Roman" w:hAnsi="Times New Roman" w:cs="Times New Roman"/>
                <w:i/>
                <w:sz w:val="20"/>
                <w:szCs w:val="20"/>
              </w:rPr>
            </w:pPr>
            <w:r>
              <w:rPr>
                <w:rFonts w:ascii="Times New Roman" w:hAnsi="Times New Roman" w:cs="Times New Roman"/>
                <w:i/>
                <w:sz w:val="20"/>
                <w:szCs w:val="20"/>
              </w:rPr>
              <w:t>5 057,22</w:t>
            </w:r>
          </w:p>
        </w:tc>
        <w:tc>
          <w:tcPr>
            <w:tcW w:w="1134" w:type="dxa"/>
            <w:vAlign w:val="center"/>
          </w:tcPr>
          <w:p w:rsidR="004E1181" w:rsidRPr="0077007A" w:rsidRDefault="0077007A" w:rsidP="0077007A">
            <w:pPr>
              <w:spacing w:line="288" w:lineRule="auto"/>
              <w:jc w:val="center"/>
              <w:rPr>
                <w:rFonts w:ascii="Times New Roman" w:hAnsi="Times New Roman" w:cs="Times New Roman"/>
                <w:i/>
                <w:sz w:val="20"/>
                <w:szCs w:val="20"/>
              </w:rPr>
            </w:pPr>
            <w:r>
              <w:rPr>
                <w:rFonts w:ascii="Times New Roman" w:hAnsi="Times New Roman" w:cs="Times New Roman"/>
                <w:i/>
                <w:sz w:val="20"/>
                <w:szCs w:val="20"/>
              </w:rPr>
              <w:t>5 057,22</w:t>
            </w:r>
          </w:p>
        </w:tc>
      </w:tr>
    </w:tbl>
    <w:p w:rsidR="004E1181" w:rsidRPr="004E1181" w:rsidRDefault="004E1181" w:rsidP="008E3D3B">
      <w:pPr>
        <w:spacing w:before="120" w:after="0" w:line="264" w:lineRule="auto"/>
        <w:ind w:firstLine="567"/>
        <w:jc w:val="both"/>
        <w:rPr>
          <w:rFonts w:ascii="Times New Roman" w:hAnsi="Times New Roman" w:cs="Times New Roman"/>
          <w:sz w:val="24"/>
          <w:szCs w:val="24"/>
        </w:rPr>
      </w:pPr>
      <w:r w:rsidRPr="004E1181">
        <w:rPr>
          <w:rFonts w:ascii="Times New Roman" w:hAnsi="Times New Roman" w:cs="Times New Roman"/>
          <w:sz w:val="24"/>
          <w:szCs w:val="24"/>
        </w:rPr>
        <w:t xml:space="preserve">Удельный вес программных расходов в общих расходах бюджета </w:t>
      </w:r>
      <w:r>
        <w:rPr>
          <w:rFonts w:ascii="Times New Roman" w:hAnsi="Times New Roman" w:cs="Times New Roman"/>
          <w:sz w:val="24"/>
          <w:szCs w:val="24"/>
        </w:rPr>
        <w:t>сельского поселения</w:t>
      </w:r>
      <w:r w:rsidRPr="004E1181">
        <w:rPr>
          <w:rFonts w:ascii="Times New Roman" w:hAnsi="Times New Roman" w:cs="Times New Roman"/>
          <w:sz w:val="24"/>
          <w:szCs w:val="24"/>
        </w:rPr>
        <w:t xml:space="preserve"> составит  в 201</w:t>
      </w:r>
      <w:r>
        <w:rPr>
          <w:rFonts w:ascii="Times New Roman" w:hAnsi="Times New Roman" w:cs="Times New Roman"/>
          <w:sz w:val="24"/>
          <w:szCs w:val="24"/>
        </w:rPr>
        <w:t>7</w:t>
      </w:r>
      <w:r w:rsidRPr="004E1181">
        <w:rPr>
          <w:rFonts w:ascii="Times New Roman" w:hAnsi="Times New Roman" w:cs="Times New Roman"/>
          <w:sz w:val="24"/>
          <w:szCs w:val="24"/>
        </w:rPr>
        <w:t xml:space="preserve"> году – </w:t>
      </w:r>
      <w:r w:rsidR="0077007A">
        <w:rPr>
          <w:rFonts w:ascii="Times New Roman" w:hAnsi="Times New Roman" w:cs="Times New Roman"/>
          <w:sz w:val="24"/>
          <w:szCs w:val="24"/>
        </w:rPr>
        <w:t>98,4</w:t>
      </w:r>
      <w:r w:rsidRPr="004E1181">
        <w:rPr>
          <w:rFonts w:ascii="Times New Roman" w:hAnsi="Times New Roman" w:cs="Times New Roman"/>
          <w:sz w:val="24"/>
          <w:szCs w:val="24"/>
        </w:rPr>
        <w:t>%, в 201</w:t>
      </w:r>
      <w:r>
        <w:rPr>
          <w:rFonts w:ascii="Times New Roman" w:hAnsi="Times New Roman" w:cs="Times New Roman"/>
          <w:sz w:val="24"/>
          <w:szCs w:val="24"/>
        </w:rPr>
        <w:t>8</w:t>
      </w:r>
      <w:r w:rsidRPr="004E1181">
        <w:rPr>
          <w:rFonts w:ascii="Times New Roman" w:hAnsi="Times New Roman" w:cs="Times New Roman"/>
          <w:sz w:val="24"/>
          <w:szCs w:val="24"/>
        </w:rPr>
        <w:t xml:space="preserve"> </w:t>
      </w:r>
      <w:r w:rsidR="0077007A">
        <w:rPr>
          <w:rFonts w:ascii="Times New Roman" w:hAnsi="Times New Roman" w:cs="Times New Roman"/>
          <w:sz w:val="24"/>
          <w:szCs w:val="24"/>
        </w:rPr>
        <w:t>и</w:t>
      </w:r>
      <w:r w:rsidRPr="004E1181">
        <w:rPr>
          <w:rFonts w:ascii="Times New Roman" w:hAnsi="Times New Roman" w:cs="Times New Roman"/>
          <w:sz w:val="24"/>
          <w:szCs w:val="24"/>
        </w:rPr>
        <w:t xml:space="preserve"> 201</w:t>
      </w:r>
      <w:r>
        <w:rPr>
          <w:rFonts w:ascii="Times New Roman" w:hAnsi="Times New Roman" w:cs="Times New Roman"/>
          <w:sz w:val="24"/>
          <w:szCs w:val="24"/>
        </w:rPr>
        <w:t>9</w:t>
      </w:r>
      <w:r w:rsidRPr="004E1181">
        <w:rPr>
          <w:rFonts w:ascii="Times New Roman" w:hAnsi="Times New Roman" w:cs="Times New Roman"/>
          <w:sz w:val="24"/>
          <w:szCs w:val="24"/>
        </w:rPr>
        <w:t xml:space="preserve"> год</w:t>
      </w:r>
      <w:r w:rsidR="0077007A">
        <w:rPr>
          <w:rFonts w:ascii="Times New Roman" w:hAnsi="Times New Roman" w:cs="Times New Roman"/>
          <w:sz w:val="24"/>
          <w:szCs w:val="24"/>
        </w:rPr>
        <w:t>ах</w:t>
      </w:r>
      <w:r w:rsidRPr="004E1181">
        <w:rPr>
          <w:rFonts w:ascii="Times New Roman" w:hAnsi="Times New Roman" w:cs="Times New Roman"/>
          <w:sz w:val="24"/>
          <w:szCs w:val="24"/>
        </w:rPr>
        <w:t xml:space="preserve"> – 9</w:t>
      </w:r>
      <w:r w:rsidR="0077007A">
        <w:rPr>
          <w:rFonts w:ascii="Times New Roman" w:hAnsi="Times New Roman" w:cs="Times New Roman"/>
          <w:sz w:val="24"/>
          <w:szCs w:val="24"/>
        </w:rPr>
        <w:t>8,4</w:t>
      </w:r>
      <w:r w:rsidRPr="004E1181">
        <w:rPr>
          <w:rFonts w:ascii="Times New Roman" w:hAnsi="Times New Roman" w:cs="Times New Roman"/>
          <w:sz w:val="24"/>
          <w:szCs w:val="24"/>
        </w:rPr>
        <w:t>%  (в ожидаемом исполнении 201</w:t>
      </w:r>
      <w:r>
        <w:rPr>
          <w:rFonts w:ascii="Times New Roman" w:hAnsi="Times New Roman" w:cs="Times New Roman"/>
          <w:sz w:val="24"/>
          <w:szCs w:val="24"/>
        </w:rPr>
        <w:t>6</w:t>
      </w:r>
      <w:r w:rsidRPr="004E1181">
        <w:rPr>
          <w:rFonts w:ascii="Times New Roman" w:hAnsi="Times New Roman" w:cs="Times New Roman"/>
          <w:sz w:val="24"/>
          <w:szCs w:val="24"/>
        </w:rPr>
        <w:t xml:space="preserve"> года  расходы на исполнение </w:t>
      </w:r>
      <w:r>
        <w:rPr>
          <w:rFonts w:ascii="Times New Roman" w:hAnsi="Times New Roman" w:cs="Times New Roman"/>
          <w:sz w:val="24"/>
          <w:szCs w:val="24"/>
        </w:rPr>
        <w:t xml:space="preserve">муниципальных </w:t>
      </w:r>
      <w:r w:rsidRPr="004E1181">
        <w:rPr>
          <w:rFonts w:ascii="Times New Roman" w:hAnsi="Times New Roman" w:cs="Times New Roman"/>
          <w:sz w:val="24"/>
          <w:szCs w:val="24"/>
        </w:rPr>
        <w:t xml:space="preserve">программ </w:t>
      </w:r>
      <w:r w:rsidR="0077007A">
        <w:rPr>
          <w:rFonts w:ascii="Times New Roman" w:hAnsi="Times New Roman" w:cs="Times New Roman"/>
          <w:sz w:val="24"/>
          <w:szCs w:val="24"/>
        </w:rPr>
        <w:t xml:space="preserve">так же </w:t>
      </w:r>
      <w:r w:rsidRPr="004E1181">
        <w:rPr>
          <w:rFonts w:ascii="Times New Roman" w:hAnsi="Times New Roman" w:cs="Times New Roman"/>
          <w:sz w:val="24"/>
          <w:szCs w:val="24"/>
        </w:rPr>
        <w:t>состав</w:t>
      </w:r>
      <w:r w:rsidR="0077007A">
        <w:rPr>
          <w:rFonts w:ascii="Times New Roman" w:hAnsi="Times New Roman" w:cs="Times New Roman"/>
          <w:sz w:val="24"/>
          <w:szCs w:val="24"/>
        </w:rPr>
        <w:t>ят 98,4</w:t>
      </w:r>
      <w:r w:rsidRPr="004E1181">
        <w:rPr>
          <w:rFonts w:ascii="Times New Roman" w:hAnsi="Times New Roman" w:cs="Times New Roman"/>
          <w:sz w:val="24"/>
          <w:szCs w:val="24"/>
        </w:rPr>
        <w:t xml:space="preserve"> %)</w:t>
      </w:r>
    </w:p>
    <w:p w:rsidR="004E1181" w:rsidRDefault="004E1181" w:rsidP="008E3D3B">
      <w:pPr>
        <w:spacing w:after="0" w:line="264" w:lineRule="auto"/>
        <w:ind w:firstLine="567"/>
        <w:jc w:val="both"/>
        <w:rPr>
          <w:rFonts w:ascii="Times New Roman" w:hAnsi="Times New Roman" w:cs="Times New Roman"/>
          <w:bCs/>
          <w:sz w:val="24"/>
          <w:szCs w:val="24"/>
        </w:rPr>
      </w:pPr>
      <w:r w:rsidRPr="004E1181">
        <w:rPr>
          <w:rFonts w:ascii="Times New Roman" w:hAnsi="Times New Roman" w:cs="Times New Roman"/>
          <w:bCs/>
          <w:sz w:val="24"/>
          <w:szCs w:val="24"/>
        </w:rPr>
        <w:t xml:space="preserve">Непрограммные расходы бюджета </w:t>
      </w:r>
      <w:r>
        <w:rPr>
          <w:rFonts w:ascii="Times New Roman" w:hAnsi="Times New Roman" w:cs="Times New Roman"/>
          <w:bCs/>
          <w:sz w:val="24"/>
          <w:szCs w:val="24"/>
        </w:rPr>
        <w:t>сельского поселения</w:t>
      </w:r>
      <w:r w:rsidRPr="004E1181">
        <w:rPr>
          <w:rFonts w:ascii="Times New Roman" w:hAnsi="Times New Roman" w:cs="Times New Roman"/>
          <w:bCs/>
          <w:sz w:val="24"/>
          <w:szCs w:val="24"/>
        </w:rPr>
        <w:t xml:space="preserve"> </w:t>
      </w:r>
      <w:r w:rsidR="0077007A">
        <w:rPr>
          <w:rFonts w:ascii="Times New Roman" w:hAnsi="Times New Roman" w:cs="Times New Roman"/>
          <w:bCs/>
          <w:sz w:val="24"/>
          <w:szCs w:val="24"/>
        </w:rPr>
        <w:t>планируются</w:t>
      </w:r>
      <w:r w:rsidRPr="004E1181">
        <w:rPr>
          <w:rFonts w:ascii="Times New Roman" w:hAnsi="Times New Roman" w:cs="Times New Roman"/>
          <w:bCs/>
          <w:sz w:val="24"/>
          <w:szCs w:val="24"/>
        </w:rPr>
        <w:t xml:space="preserve"> соответственно </w:t>
      </w:r>
      <w:r w:rsidR="00AE1012">
        <w:rPr>
          <w:rFonts w:ascii="Times New Roman" w:hAnsi="Times New Roman" w:cs="Times New Roman"/>
          <w:bCs/>
          <w:sz w:val="24"/>
          <w:szCs w:val="24"/>
        </w:rPr>
        <w:t xml:space="preserve">в 2017 году </w:t>
      </w:r>
      <w:r w:rsidR="0077007A">
        <w:rPr>
          <w:rFonts w:ascii="Times New Roman" w:hAnsi="Times New Roman" w:cs="Times New Roman"/>
          <w:bCs/>
          <w:sz w:val="24"/>
          <w:szCs w:val="24"/>
        </w:rPr>
        <w:t>в размере 81,92 тыс. рублей</w:t>
      </w:r>
      <w:r w:rsidR="007267DB">
        <w:rPr>
          <w:rFonts w:ascii="Times New Roman" w:hAnsi="Times New Roman" w:cs="Times New Roman"/>
          <w:bCs/>
          <w:sz w:val="24"/>
          <w:szCs w:val="24"/>
        </w:rPr>
        <w:t>, что составляет 1,6% в общих расходах бюджета</w:t>
      </w:r>
      <w:r w:rsidRPr="004E1181">
        <w:rPr>
          <w:rFonts w:ascii="Times New Roman" w:hAnsi="Times New Roman" w:cs="Times New Roman"/>
          <w:bCs/>
          <w:sz w:val="24"/>
          <w:szCs w:val="24"/>
        </w:rPr>
        <w:t xml:space="preserve">, </w:t>
      </w:r>
      <w:r w:rsidR="00AE1012">
        <w:rPr>
          <w:rFonts w:ascii="Times New Roman" w:hAnsi="Times New Roman" w:cs="Times New Roman"/>
          <w:bCs/>
          <w:sz w:val="24"/>
          <w:szCs w:val="24"/>
        </w:rPr>
        <w:t xml:space="preserve">в плановом периоде 2018 </w:t>
      </w:r>
      <w:r w:rsidR="007267DB">
        <w:rPr>
          <w:rFonts w:ascii="Times New Roman" w:hAnsi="Times New Roman" w:cs="Times New Roman"/>
          <w:bCs/>
          <w:sz w:val="24"/>
          <w:szCs w:val="24"/>
        </w:rPr>
        <w:t>-</w:t>
      </w:r>
      <w:r w:rsidR="00AE1012">
        <w:rPr>
          <w:rFonts w:ascii="Times New Roman" w:hAnsi="Times New Roman" w:cs="Times New Roman"/>
          <w:bCs/>
          <w:sz w:val="24"/>
          <w:szCs w:val="24"/>
        </w:rPr>
        <w:t xml:space="preserve"> 2019 год</w:t>
      </w:r>
      <w:r w:rsidR="007267DB">
        <w:rPr>
          <w:rFonts w:ascii="Times New Roman" w:hAnsi="Times New Roman" w:cs="Times New Roman"/>
          <w:bCs/>
          <w:sz w:val="24"/>
          <w:szCs w:val="24"/>
        </w:rPr>
        <w:t>ов</w:t>
      </w:r>
      <w:r w:rsidR="00AE1012">
        <w:rPr>
          <w:rFonts w:ascii="Times New Roman" w:hAnsi="Times New Roman" w:cs="Times New Roman"/>
          <w:bCs/>
          <w:sz w:val="24"/>
          <w:szCs w:val="24"/>
        </w:rPr>
        <w:t xml:space="preserve"> </w:t>
      </w:r>
      <w:r w:rsidR="007267DB">
        <w:rPr>
          <w:rFonts w:ascii="Times New Roman" w:hAnsi="Times New Roman" w:cs="Times New Roman"/>
          <w:bCs/>
          <w:sz w:val="24"/>
          <w:szCs w:val="24"/>
        </w:rPr>
        <w:t>в размере по 81,92</w:t>
      </w:r>
      <w:r w:rsidRPr="004E1181">
        <w:rPr>
          <w:rFonts w:ascii="Times New Roman" w:hAnsi="Times New Roman" w:cs="Times New Roman"/>
          <w:bCs/>
          <w:sz w:val="24"/>
          <w:szCs w:val="24"/>
        </w:rPr>
        <w:t xml:space="preserve"> тыс. рублей</w:t>
      </w:r>
      <w:r w:rsidR="007267DB">
        <w:rPr>
          <w:rFonts w:ascii="Times New Roman" w:hAnsi="Times New Roman" w:cs="Times New Roman"/>
          <w:bCs/>
          <w:sz w:val="24"/>
          <w:szCs w:val="24"/>
        </w:rPr>
        <w:t xml:space="preserve"> соответственно</w:t>
      </w:r>
      <w:r w:rsidRPr="004E1181">
        <w:rPr>
          <w:rFonts w:ascii="Times New Roman" w:hAnsi="Times New Roman" w:cs="Times New Roman"/>
          <w:bCs/>
          <w:sz w:val="24"/>
          <w:szCs w:val="24"/>
        </w:rPr>
        <w:t>.</w:t>
      </w:r>
    </w:p>
    <w:p w:rsidR="007267DB" w:rsidRPr="007267DB" w:rsidRDefault="00934A43" w:rsidP="007267DB">
      <w:pPr>
        <w:pStyle w:val="a3"/>
        <w:spacing w:before="0" w:beforeAutospacing="0" w:after="0" w:afterAutospacing="0" w:line="264" w:lineRule="auto"/>
        <w:ind w:firstLine="567"/>
        <w:jc w:val="both"/>
        <w:rPr>
          <w:rFonts w:ascii="Times New Roman" w:hAnsi="Times New Roman"/>
          <w:i/>
          <w:sz w:val="24"/>
          <w:szCs w:val="28"/>
        </w:rPr>
      </w:pPr>
      <w:r>
        <w:rPr>
          <w:rFonts w:ascii="Times New Roman" w:hAnsi="Times New Roman"/>
          <w:bCs/>
          <w:i/>
          <w:sz w:val="24"/>
          <w:szCs w:val="24"/>
        </w:rPr>
        <w:t>О</w:t>
      </w:r>
      <w:r w:rsidR="007267DB" w:rsidRPr="007267DB">
        <w:rPr>
          <w:rFonts w:ascii="Times New Roman" w:hAnsi="Times New Roman"/>
          <w:bCs/>
          <w:i/>
          <w:sz w:val="24"/>
          <w:szCs w:val="24"/>
        </w:rPr>
        <w:t xml:space="preserve">бъемов </w:t>
      </w:r>
      <w:r>
        <w:rPr>
          <w:rFonts w:ascii="Times New Roman" w:hAnsi="Times New Roman"/>
          <w:bCs/>
          <w:i/>
          <w:sz w:val="24"/>
          <w:szCs w:val="24"/>
        </w:rPr>
        <w:t xml:space="preserve">финансирования, предусмотренный в муниципальных программах соответствует </w:t>
      </w:r>
      <w:r w:rsidR="007267DB" w:rsidRPr="007267DB">
        <w:rPr>
          <w:rFonts w:ascii="Times New Roman" w:hAnsi="Times New Roman"/>
          <w:bCs/>
          <w:i/>
          <w:sz w:val="24"/>
          <w:szCs w:val="24"/>
        </w:rPr>
        <w:t>бюджетны</w:t>
      </w:r>
      <w:r>
        <w:rPr>
          <w:rFonts w:ascii="Times New Roman" w:hAnsi="Times New Roman"/>
          <w:bCs/>
          <w:i/>
          <w:sz w:val="24"/>
          <w:szCs w:val="24"/>
        </w:rPr>
        <w:t>м</w:t>
      </w:r>
      <w:r w:rsidR="007267DB" w:rsidRPr="007267DB">
        <w:rPr>
          <w:rFonts w:ascii="Times New Roman" w:hAnsi="Times New Roman"/>
          <w:bCs/>
          <w:i/>
          <w:sz w:val="24"/>
          <w:szCs w:val="24"/>
        </w:rPr>
        <w:t xml:space="preserve"> ассигновани</w:t>
      </w:r>
      <w:r>
        <w:rPr>
          <w:rFonts w:ascii="Times New Roman" w:hAnsi="Times New Roman"/>
          <w:bCs/>
          <w:i/>
          <w:sz w:val="24"/>
          <w:szCs w:val="24"/>
        </w:rPr>
        <w:t>ям</w:t>
      </w:r>
      <w:r w:rsidR="007267DB" w:rsidRPr="007267DB">
        <w:rPr>
          <w:rFonts w:ascii="Times New Roman" w:hAnsi="Times New Roman"/>
          <w:bCs/>
          <w:i/>
          <w:sz w:val="24"/>
          <w:szCs w:val="24"/>
        </w:rPr>
        <w:t>, предусмотренны</w:t>
      </w:r>
      <w:r>
        <w:rPr>
          <w:rFonts w:ascii="Times New Roman" w:hAnsi="Times New Roman"/>
          <w:bCs/>
          <w:i/>
          <w:sz w:val="24"/>
          <w:szCs w:val="24"/>
        </w:rPr>
        <w:t>м</w:t>
      </w:r>
      <w:r w:rsidR="007267DB" w:rsidRPr="007267DB">
        <w:rPr>
          <w:rFonts w:ascii="Times New Roman" w:hAnsi="Times New Roman"/>
          <w:bCs/>
          <w:i/>
          <w:sz w:val="24"/>
          <w:szCs w:val="24"/>
        </w:rPr>
        <w:t xml:space="preserve"> проектов решения на 2017 год и плановый период</w:t>
      </w:r>
      <w:r w:rsidR="007267DB" w:rsidRPr="007267DB">
        <w:rPr>
          <w:rFonts w:ascii="Times New Roman" w:hAnsi="Times New Roman"/>
          <w:i/>
          <w:sz w:val="24"/>
          <w:szCs w:val="28"/>
        </w:rPr>
        <w:t>.</w:t>
      </w:r>
    </w:p>
    <w:p w:rsidR="00D60C69" w:rsidRDefault="00787FDE" w:rsidP="00761E13">
      <w:pPr>
        <w:spacing w:after="0" w:line="264" w:lineRule="auto"/>
        <w:ind w:firstLine="567"/>
        <w:jc w:val="both"/>
        <w:rPr>
          <w:rFonts w:ascii="Times New Roman" w:hAnsi="Times New Roman" w:cs="Times New Roman"/>
          <w:sz w:val="24"/>
          <w:szCs w:val="24"/>
        </w:rPr>
      </w:pPr>
      <w:proofErr w:type="gramStart"/>
      <w:r w:rsidRPr="00761E13">
        <w:rPr>
          <w:rFonts w:ascii="Times New Roman" w:hAnsi="Times New Roman" w:cs="Times New Roman"/>
          <w:sz w:val="24"/>
          <w:szCs w:val="24"/>
        </w:rPr>
        <w:lastRenderedPageBreak/>
        <w:t>Общий объем расходов бюджета сельского поселения на 201</w:t>
      </w:r>
      <w:r w:rsidR="000105A4" w:rsidRPr="00761E13">
        <w:rPr>
          <w:rFonts w:ascii="Times New Roman" w:hAnsi="Times New Roman" w:cs="Times New Roman"/>
          <w:sz w:val="24"/>
          <w:szCs w:val="24"/>
        </w:rPr>
        <w:t>7</w:t>
      </w:r>
      <w:r w:rsidRPr="00761E13">
        <w:rPr>
          <w:rFonts w:ascii="Times New Roman" w:hAnsi="Times New Roman" w:cs="Times New Roman"/>
          <w:sz w:val="24"/>
          <w:szCs w:val="24"/>
        </w:rPr>
        <w:t xml:space="preserve"> год определен в сумме </w:t>
      </w:r>
      <w:r w:rsidR="00905387">
        <w:rPr>
          <w:rFonts w:ascii="Times New Roman" w:hAnsi="Times New Roman" w:cs="Times New Roman"/>
          <w:i/>
          <w:sz w:val="24"/>
          <w:szCs w:val="24"/>
        </w:rPr>
        <w:t>5 188,46</w:t>
      </w:r>
      <w:r w:rsidRPr="00761E13">
        <w:rPr>
          <w:rFonts w:ascii="Times New Roman" w:hAnsi="Times New Roman" w:cs="Times New Roman"/>
          <w:b/>
          <w:sz w:val="24"/>
          <w:szCs w:val="24"/>
        </w:rPr>
        <w:t xml:space="preserve"> </w:t>
      </w:r>
      <w:r w:rsidRPr="00761E13">
        <w:rPr>
          <w:rFonts w:ascii="Times New Roman" w:hAnsi="Times New Roman" w:cs="Times New Roman"/>
          <w:sz w:val="24"/>
          <w:szCs w:val="24"/>
        </w:rPr>
        <w:t xml:space="preserve">тыс. рублей (что на </w:t>
      </w:r>
      <w:r w:rsidR="00905387">
        <w:rPr>
          <w:rFonts w:ascii="Times New Roman" w:hAnsi="Times New Roman" w:cs="Times New Roman"/>
          <w:sz w:val="24"/>
          <w:szCs w:val="24"/>
        </w:rPr>
        <w:t>2 444,54</w:t>
      </w:r>
      <w:r w:rsidRPr="00761E13">
        <w:rPr>
          <w:rFonts w:ascii="Times New Roman" w:hAnsi="Times New Roman" w:cs="Times New Roman"/>
          <w:sz w:val="24"/>
          <w:szCs w:val="24"/>
        </w:rPr>
        <w:t xml:space="preserve"> тыс. рублей</w:t>
      </w:r>
      <w:r w:rsidR="00905387">
        <w:rPr>
          <w:rFonts w:ascii="Times New Roman" w:hAnsi="Times New Roman" w:cs="Times New Roman"/>
          <w:sz w:val="24"/>
          <w:szCs w:val="24"/>
        </w:rPr>
        <w:t>,</w:t>
      </w:r>
      <w:r w:rsidRPr="00761E13">
        <w:rPr>
          <w:rFonts w:ascii="Times New Roman" w:hAnsi="Times New Roman" w:cs="Times New Roman"/>
          <w:sz w:val="24"/>
          <w:szCs w:val="24"/>
        </w:rPr>
        <w:t xml:space="preserve"> </w:t>
      </w:r>
      <w:r w:rsidR="0047487F" w:rsidRPr="00761E13">
        <w:rPr>
          <w:rFonts w:ascii="Times New Roman" w:hAnsi="Times New Roman" w:cs="Times New Roman"/>
          <w:sz w:val="24"/>
          <w:szCs w:val="24"/>
        </w:rPr>
        <w:t xml:space="preserve">или на </w:t>
      </w:r>
      <w:r w:rsidR="00905387">
        <w:rPr>
          <w:rFonts w:ascii="Times New Roman" w:hAnsi="Times New Roman" w:cs="Times New Roman"/>
          <w:sz w:val="24"/>
          <w:szCs w:val="24"/>
        </w:rPr>
        <w:t>32</w:t>
      </w:r>
      <w:r w:rsidR="00B60B1C" w:rsidRPr="00761E13">
        <w:rPr>
          <w:rFonts w:ascii="Times New Roman" w:hAnsi="Times New Roman" w:cs="Times New Roman"/>
          <w:sz w:val="24"/>
          <w:szCs w:val="24"/>
        </w:rPr>
        <w:t xml:space="preserve">% </w:t>
      </w:r>
      <w:r w:rsidRPr="00761E13">
        <w:rPr>
          <w:rFonts w:ascii="Times New Roman" w:hAnsi="Times New Roman" w:cs="Times New Roman"/>
          <w:sz w:val="24"/>
          <w:szCs w:val="24"/>
        </w:rPr>
        <w:t>меньше ожидаемого исполнения бюджета за 201</w:t>
      </w:r>
      <w:r w:rsidR="00905387">
        <w:rPr>
          <w:rFonts w:ascii="Times New Roman" w:hAnsi="Times New Roman" w:cs="Times New Roman"/>
          <w:sz w:val="24"/>
          <w:szCs w:val="24"/>
        </w:rPr>
        <w:t>6</w:t>
      </w:r>
      <w:r w:rsidRPr="00761E13">
        <w:rPr>
          <w:rFonts w:ascii="Times New Roman" w:hAnsi="Times New Roman" w:cs="Times New Roman"/>
          <w:sz w:val="24"/>
          <w:szCs w:val="24"/>
        </w:rPr>
        <w:t xml:space="preserve"> год), на </w:t>
      </w:r>
      <w:r w:rsidR="000105A4" w:rsidRPr="00761E13">
        <w:rPr>
          <w:rFonts w:ascii="Times New Roman" w:hAnsi="Times New Roman" w:cs="Times New Roman"/>
          <w:sz w:val="24"/>
          <w:szCs w:val="24"/>
        </w:rPr>
        <w:t xml:space="preserve">плановый период </w:t>
      </w:r>
      <w:r w:rsidRPr="00761E13">
        <w:rPr>
          <w:rFonts w:ascii="Times New Roman" w:hAnsi="Times New Roman" w:cs="Times New Roman"/>
          <w:sz w:val="24"/>
          <w:szCs w:val="24"/>
        </w:rPr>
        <w:t>201</w:t>
      </w:r>
      <w:r w:rsidR="000105A4" w:rsidRPr="00761E13">
        <w:rPr>
          <w:rFonts w:ascii="Times New Roman" w:hAnsi="Times New Roman" w:cs="Times New Roman"/>
          <w:sz w:val="24"/>
          <w:szCs w:val="24"/>
        </w:rPr>
        <w:t>8</w:t>
      </w:r>
      <w:r w:rsidRPr="00761E13">
        <w:rPr>
          <w:rFonts w:ascii="Times New Roman" w:hAnsi="Times New Roman" w:cs="Times New Roman"/>
          <w:sz w:val="24"/>
          <w:szCs w:val="24"/>
        </w:rPr>
        <w:t xml:space="preserve"> год</w:t>
      </w:r>
      <w:r w:rsidR="000105A4" w:rsidRPr="00761E13">
        <w:rPr>
          <w:rFonts w:ascii="Times New Roman" w:hAnsi="Times New Roman" w:cs="Times New Roman"/>
          <w:sz w:val="24"/>
          <w:szCs w:val="24"/>
        </w:rPr>
        <w:t>а</w:t>
      </w:r>
      <w:r w:rsidRPr="00761E13">
        <w:rPr>
          <w:rFonts w:ascii="Times New Roman" w:hAnsi="Times New Roman" w:cs="Times New Roman"/>
          <w:sz w:val="24"/>
          <w:szCs w:val="24"/>
        </w:rPr>
        <w:t xml:space="preserve"> </w:t>
      </w:r>
      <w:r w:rsidR="00905387">
        <w:rPr>
          <w:rFonts w:ascii="Times New Roman" w:hAnsi="Times New Roman" w:cs="Times New Roman"/>
          <w:sz w:val="24"/>
          <w:szCs w:val="24"/>
        </w:rPr>
        <w:t xml:space="preserve">- </w:t>
      </w:r>
      <w:r w:rsidRPr="00761E13">
        <w:rPr>
          <w:rFonts w:ascii="Times New Roman" w:hAnsi="Times New Roman" w:cs="Times New Roman"/>
          <w:sz w:val="24"/>
          <w:szCs w:val="24"/>
        </w:rPr>
        <w:t xml:space="preserve">в сумме </w:t>
      </w:r>
      <w:r w:rsidR="00905387">
        <w:rPr>
          <w:rFonts w:ascii="Times New Roman" w:hAnsi="Times New Roman" w:cs="Times New Roman"/>
          <w:i/>
          <w:sz w:val="24"/>
          <w:szCs w:val="24"/>
        </w:rPr>
        <w:t>5 139,14</w:t>
      </w:r>
      <w:r w:rsidRPr="00761E13">
        <w:rPr>
          <w:rFonts w:ascii="Times New Roman" w:hAnsi="Times New Roman" w:cs="Times New Roman"/>
          <w:b/>
          <w:sz w:val="24"/>
          <w:szCs w:val="24"/>
        </w:rPr>
        <w:t xml:space="preserve"> </w:t>
      </w:r>
      <w:r w:rsidRPr="00761E13">
        <w:rPr>
          <w:rFonts w:ascii="Times New Roman" w:hAnsi="Times New Roman" w:cs="Times New Roman"/>
          <w:sz w:val="24"/>
          <w:szCs w:val="24"/>
        </w:rPr>
        <w:t xml:space="preserve">тыс. рублей, </w:t>
      </w:r>
      <w:r w:rsidR="00DE0C57" w:rsidRPr="00761E13">
        <w:rPr>
          <w:rFonts w:ascii="Times New Roman" w:hAnsi="Times New Roman" w:cs="Times New Roman"/>
          <w:sz w:val="24"/>
          <w:szCs w:val="24"/>
        </w:rPr>
        <w:t>отношение бюджетных расходов по сравнению с 201</w:t>
      </w:r>
      <w:r w:rsidR="000105A4" w:rsidRPr="00761E13">
        <w:rPr>
          <w:rFonts w:ascii="Times New Roman" w:hAnsi="Times New Roman" w:cs="Times New Roman"/>
          <w:sz w:val="24"/>
          <w:szCs w:val="24"/>
        </w:rPr>
        <w:t>7</w:t>
      </w:r>
      <w:r w:rsidR="00DE0C57" w:rsidRPr="00761E13">
        <w:rPr>
          <w:rFonts w:ascii="Times New Roman" w:hAnsi="Times New Roman" w:cs="Times New Roman"/>
          <w:sz w:val="24"/>
          <w:szCs w:val="24"/>
        </w:rPr>
        <w:t xml:space="preserve"> годом составит </w:t>
      </w:r>
      <w:r w:rsidR="0081080E">
        <w:rPr>
          <w:rFonts w:ascii="Times New Roman" w:hAnsi="Times New Roman" w:cs="Times New Roman"/>
          <w:sz w:val="24"/>
          <w:szCs w:val="24"/>
        </w:rPr>
        <w:t>99,1%</w:t>
      </w:r>
      <w:r w:rsidR="00DE0C57" w:rsidRPr="00761E13">
        <w:rPr>
          <w:rFonts w:ascii="Times New Roman" w:hAnsi="Times New Roman" w:cs="Times New Roman"/>
          <w:sz w:val="24"/>
          <w:szCs w:val="24"/>
        </w:rPr>
        <w:t xml:space="preserve">, </w:t>
      </w:r>
      <w:r w:rsidRPr="00761E13">
        <w:rPr>
          <w:rFonts w:ascii="Times New Roman" w:hAnsi="Times New Roman" w:cs="Times New Roman"/>
          <w:sz w:val="24"/>
          <w:szCs w:val="24"/>
        </w:rPr>
        <w:t xml:space="preserve">на </w:t>
      </w:r>
      <w:r w:rsidR="000105A4" w:rsidRPr="00761E13">
        <w:rPr>
          <w:rFonts w:ascii="Times New Roman" w:hAnsi="Times New Roman" w:cs="Times New Roman"/>
          <w:sz w:val="24"/>
          <w:szCs w:val="24"/>
        </w:rPr>
        <w:t xml:space="preserve">плановый период </w:t>
      </w:r>
      <w:r w:rsidRPr="00761E13">
        <w:rPr>
          <w:rFonts w:ascii="Times New Roman" w:hAnsi="Times New Roman" w:cs="Times New Roman"/>
          <w:sz w:val="24"/>
          <w:szCs w:val="24"/>
        </w:rPr>
        <w:t>201</w:t>
      </w:r>
      <w:r w:rsidR="000105A4" w:rsidRPr="00761E13">
        <w:rPr>
          <w:rFonts w:ascii="Times New Roman" w:hAnsi="Times New Roman" w:cs="Times New Roman"/>
          <w:sz w:val="24"/>
          <w:szCs w:val="24"/>
        </w:rPr>
        <w:t>9</w:t>
      </w:r>
      <w:r w:rsidRPr="00761E13">
        <w:rPr>
          <w:rFonts w:ascii="Times New Roman" w:hAnsi="Times New Roman" w:cs="Times New Roman"/>
          <w:sz w:val="24"/>
          <w:szCs w:val="24"/>
        </w:rPr>
        <w:t xml:space="preserve"> год – </w:t>
      </w:r>
      <w:r w:rsidR="0081080E">
        <w:rPr>
          <w:rFonts w:ascii="Times New Roman" w:hAnsi="Times New Roman" w:cs="Times New Roman"/>
          <w:sz w:val="24"/>
          <w:szCs w:val="24"/>
        </w:rPr>
        <w:t>в сумме</w:t>
      </w:r>
      <w:proofErr w:type="gramEnd"/>
      <w:r w:rsidR="0081080E">
        <w:rPr>
          <w:rFonts w:ascii="Times New Roman" w:hAnsi="Times New Roman" w:cs="Times New Roman"/>
          <w:sz w:val="24"/>
          <w:szCs w:val="24"/>
        </w:rPr>
        <w:t xml:space="preserve"> </w:t>
      </w:r>
      <w:r w:rsidR="0081080E">
        <w:rPr>
          <w:rFonts w:ascii="Times New Roman" w:hAnsi="Times New Roman" w:cs="Times New Roman"/>
          <w:i/>
          <w:sz w:val="24"/>
          <w:szCs w:val="24"/>
        </w:rPr>
        <w:t>5 139,14</w:t>
      </w:r>
      <w:r w:rsidRPr="00761E13">
        <w:rPr>
          <w:rFonts w:ascii="Times New Roman" w:hAnsi="Times New Roman" w:cs="Times New Roman"/>
          <w:b/>
          <w:sz w:val="24"/>
          <w:szCs w:val="24"/>
        </w:rPr>
        <w:t xml:space="preserve"> </w:t>
      </w:r>
      <w:r w:rsidRPr="00761E13">
        <w:rPr>
          <w:rFonts w:ascii="Times New Roman" w:hAnsi="Times New Roman" w:cs="Times New Roman"/>
          <w:sz w:val="24"/>
          <w:szCs w:val="24"/>
        </w:rPr>
        <w:t>тыс. рублей</w:t>
      </w:r>
      <w:r w:rsidR="0081080E">
        <w:rPr>
          <w:rFonts w:ascii="Times New Roman" w:hAnsi="Times New Roman" w:cs="Times New Roman"/>
          <w:sz w:val="24"/>
          <w:szCs w:val="24"/>
        </w:rPr>
        <w:t>.</w:t>
      </w:r>
    </w:p>
    <w:p w:rsidR="0081080E" w:rsidRPr="00792E53" w:rsidRDefault="0081080E" w:rsidP="0081080E">
      <w:pPr>
        <w:spacing w:after="120" w:line="252" w:lineRule="auto"/>
        <w:ind w:firstLine="709"/>
        <w:jc w:val="both"/>
        <w:rPr>
          <w:rFonts w:ascii="Times New Roman" w:hAnsi="Times New Roman" w:cs="Times New Roman"/>
          <w:bCs/>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sidRPr="00792E53">
        <w:rPr>
          <w:rFonts w:ascii="Times New Roman" w:hAnsi="Times New Roman" w:cs="Times New Roman"/>
          <w:bCs/>
          <w:sz w:val="24"/>
          <w:szCs w:val="20"/>
        </w:rPr>
        <w:t>характеризуется следующими данными:</w:t>
      </w:r>
    </w:p>
    <w:tbl>
      <w:tblPr>
        <w:tblW w:w="4919" w:type="pct"/>
        <w:tblInd w:w="108" w:type="dxa"/>
        <w:tblLayout w:type="fixed"/>
        <w:tblLook w:val="04A0" w:firstRow="1" w:lastRow="0" w:firstColumn="1" w:lastColumn="0" w:noHBand="0" w:noVBand="1"/>
      </w:tblPr>
      <w:tblGrid>
        <w:gridCol w:w="3669"/>
        <w:gridCol w:w="816"/>
        <w:gridCol w:w="1628"/>
        <w:gridCol w:w="1469"/>
        <w:gridCol w:w="2111"/>
      </w:tblGrid>
      <w:tr w:rsidR="0081080E" w:rsidRPr="00792E53" w:rsidTr="003E3094">
        <w:trPr>
          <w:trHeight w:val="648"/>
        </w:trPr>
        <w:tc>
          <w:tcPr>
            <w:tcW w:w="1892" w:type="pct"/>
            <w:tcBorders>
              <w:top w:val="single" w:sz="4" w:space="0" w:color="auto"/>
              <w:left w:val="single" w:sz="4" w:space="0" w:color="auto"/>
              <w:bottom w:val="single" w:sz="4" w:space="0" w:color="000000"/>
              <w:right w:val="single" w:sz="4" w:space="0" w:color="auto"/>
            </w:tcBorders>
            <w:shd w:val="clear" w:color="auto" w:fill="auto"/>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Наименование расходов</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proofErr w:type="spellStart"/>
            <w:r w:rsidRPr="00792E53">
              <w:rPr>
                <w:rFonts w:ascii="Times New Roman" w:hAnsi="Times New Roman" w:cs="Times New Roman"/>
                <w:sz w:val="20"/>
                <w:szCs w:val="20"/>
              </w:rPr>
              <w:t>Рз</w:t>
            </w:r>
            <w:proofErr w:type="spellEnd"/>
            <w:r w:rsidRPr="00792E53">
              <w:rPr>
                <w:rFonts w:ascii="Times New Roman" w:hAnsi="Times New Roman" w:cs="Times New Roman"/>
                <w:sz w:val="20"/>
                <w:szCs w:val="20"/>
              </w:rPr>
              <w:t xml:space="preserve"> </w:t>
            </w:r>
            <w:proofErr w:type="spellStart"/>
            <w:proofErr w:type="gramStart"/>
            <w:r w:rsidRPr="00792E53">
              <w:rPr>
                <w:rFonts w:ascii="Times New Roman" w:hAnsi="Times New Roman" w:cs="Times New Roman"/>
                <w:sz w:val="20"/>
                <w:szCs w:val="20"/>
              </w:rPr>
              <w:t>Пр</w:t>
            </w:r>
            <w:proofErr w:type="spellEnd"/>
            <w:proofErr w:type="gramEnd"/>
          </w:p>
        </w:tc>
        <w:tc>
          <w:tcPr>
            <w:tcW w:w="840" w:type="pct"/>
            <w:tcBorders>
              <w:top w:val="single" w:sz="4" w:space="0" w:color="auto"/>
              <w:left w:val="nil"/>
              <w:bottom w:val="single" w:sz="4" w:space="0" w:color="auto"/>
              <w:right w:val="single" w:sz="4" w:space="0" w:color="auto"/>
            </w:tcBorders>
            <w:shd w:val="clear" w:color="auto" w:fill="auto"/>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Ожидаемое исполнение бюджета за    </w:t>
            </w:r>
            <w:r w:rsidRPr="00792E53">
              <w:rPr>
                <w:rFonts w:ascii="Times New Roman" w:hAnsi="Times New Roman" w:cs="Times New Roman"/>
                <w:sz w:val="20"/>
                <w:szCs w:val="20"/>
              </w:rPr>
              <w:t xml:space="preserve"> 2016 г.</w:t>
            </w:r>
          </w:p>
        </w:tc>
        <w:tc>
          <w:tcPr>
            <w:tcW w:w="758" w:type="pct"/>
            <w:tcBorders>
              <w:top w:val="single" w:sz="4" w:space="0" w:color="auto"/>
              <w:left w:val="nil"/>
              <w:bottom w:val="single" w:sz="4" w:space="0" w:color="auto"/>
              <w:right w:val="single" w:sz="4" w:space="0" w:color="auto"/>
            </w:tcBorders>
            <w:shd w:val="clear" w:color="auto" w:fill="auto"/>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Прогноз на 2017 год</w:t>
            </w:r>
          </w:p>
        </w:tc>
        <w:tc>
          <w:tcPr>
            <w:tcW w:w="1090" w:type="pct"/>
            <w:tcBorders>
              <w:top w:val="single" w:sz="4" w:space="0" w:color="auto"/>
              <w:left w:val="nil"/>
              <w:bottom w:val="single" w:sz="4" w:space="0" w:color="auto"/>
              <w:right w:val="single" w:sz="4" w:space="0" w:color="auto"/>
            </w:tcBorders>
            <w:shd w:val="clear" w:color="auto" w:fill="auto"/>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 xml:space="preserve">% </w:t>
            </w:r>
            <w:r>
              <w:rPr>
                <w:rFonts w:ascii="Times New Roman" w:hAnsi="Times New Roman" w:cs="Times New Roman"/>
                <w:bCs/>
                <w:sz w:val="20"/>
                <w:szCs w:val="20"/>
              </w:rPr>
              <w:t>отношения планируемых ассигнований к уровню 2016г</w:t>
            </w:r>
          </w:p>
        </w:tc>
      </w:tr>
      <w:tr w:rsidR="0081080E" w:rsidRPr="00792E53" w:rsidTr="003E3094">
        <w:trPr>
          <w:trHeight w:val="437"/>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2 481,00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2 313,62</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93,2</w:t>
            </w:r>
            <w:r w:rsidRPr="00792E53">
              <w:rPr>
                <w:rFonts w:ascii="Times New Roman" w:hAnsi="Times New Roman" w:cs="Times New Roman"/>
                <w:sz w:val="20"/>
                <w:szCs w:val="20"/>
              </w:rPr>
              <w:t>%</w:t>
            </w:r>
          </w:p>
        </w:tc>
      </w:tr>
      <w:tr w:rsidR="0081080E" w:rsidRPr="00792E53" w:rsidTr="003E3094">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79,00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81,92</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103,7</w:t>
            </w:r>
            <w:r w:rsidRPr="00792E53">
              <w:rPr>
                <w:rFonts w:ascii="Times New Roman" w:hAnsi="Times New Roman" w:cs="Times New Roman"/>
                <w:sz w:val="20"/>
                <w:szCs w:val="20"/>
              </w:rPr>
              <w:t>%</w:t>
            </w:r>
          </w:p>
        </w:tc>
      </w:tr>
      <w:tr w:rsidR="0081080E" w:rsidRPr="00792E53" w:rsidTr="003E3094">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244,00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475,00</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194,6</w:t>
            </w:r>
            <w:r w:rsidRPr="00792E53">
              <w:rPr>
                <w:rFonts w:ascii="Times New Roman" w:hAnsi="Times New Roman" w:cs="Times New Roman"/>
                <w:sz w:val="20"/>
                <w:szCs w:val="20"/>
              </w:rPr>
              <w:t>%</w:t>
            </w:r>
          </w:p>
        </w:tc>
      </w:tr>
      <w:tr w:rsidR="0081080E" w:rsidRPr="00792E53" w:rsidTr="003E3094">
        <w:trPr>
          <w:trHeight w:val="277"/>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1 025,00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81080E" w:rsidRPr="00792E53" w:rsidTr="003E3094">
        <w:trPr>
          <w:trHeight w:val="354"/>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1 968,00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500,68</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в 4 раза</w:t>
            </w:r>
          </w:p>
        </w:tc>
      </w:tr>
      <w:tr w:rsidR="0081080E" w:rsidRPr="00792E53" w:rsidTr="003E3094">
        <w:trPr>
          <w:trHeight w:val="248"/>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758" w:type="pct"/>
            <w:tcBorders>
              <w:top w:val="single" w:sz="4" w:space="0" w:color="auto"/>
              <w:left w:val="nil"/>
              <w:bottom w:val="single" w:sz="4" w:space="0" w:color="auto"/>
              <w:right w:val="single" w:sz="4" w:space="0" w:color="auto"/>
            </w:tcBorders>
            <w:noWrap/>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5,00</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81080E" w:rsidRPr="00BD6B30" w:rsidTr="003E3094">
        <w:trPr>
          <w:trHeight w:val="137"/>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1 682,00</w:t>
            </w:r>
          </w:p>
        </w:tc>
        <w:tc>
          <w:tcPr>
            <w:tcW w:w="758" w:type="pct"/>
            <w:tcBorders>
              <w:top w:val="nil"/>
              <w:left w:val="nil"/>
              <w:bottom w:val="single" w:sz="4" w:space="0" w:color="auto"/>
              <w:right w:val="single" w:sz="4" w:space="0" w:color="auto"/>
            </w:tcBorders>
            <w:noWrap/>
            <w:vAlign w:val="center"/>
          </w:tcPr>
          <w:p w:rsidR="0081080E" w:rsidRPr="00792E53" w:rsidRDefault="0081080E" w:rsidP="0081080E">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1 623,44</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96,5</w:t>
            </w:r>
            <w:r w:rsidRPr="00792E53">
              <w:rPr>
                <w:rFonts w:ascii="Times New Roman" w:hAnsi="Times New Roman" w:cs="Times New Roman"/>
                <w:sz w:val="20"/>
                <w:szCs w:val="20"/>
              </w:rPr>
              <w:t>%</w:t>
            </w:r>
          </w:p>
        </w:tc>
      </w:tr>
      <w:tr w:rsidR="0081080E" w:rsidRPr="00BD6B30" w:rsidTr="003E3094">
        <w:trPr>
          <w:trHeight w:val="264"/>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149,00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183,80</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123,4</w:t>
            </w:r>
            <w:r w:rsidRPr="00792E53">
              <w:rPr>
                <w:rFonts w:ascii="Times New Roman" w:hAnsi="Times New Roman" w:cs="Times New Roman"/>
                <w:sz w:val="20"/>
                <w:szCs w:val="20"/>
              </w:rPr>
              <w:t>%</w:t>
            </w:r>
          </w:p>
        </w:tc>
      </w:tr>
      <w:tr w:rsidR="0081080E" w:rsidRPr="00BD6B30" w:rsidTr="003E3094">
        <w:trPr>
          <w:trHeight w:val="324"/>
        </w:trPr>
        <w:tc>
          <w:tcPr>
            <w:tcW w:w="1892" w:type="pct"/>
            <w:tcBorders>
              <w:top w:val="nil"/>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21"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84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5,00</w:t>
            </w:r>
          </w:p>
        </w:tc>
        <w:tc>
          <w:tcPr>
            <w:tcW w:w="758" w:type="pct"/>
            <w:tcBorders>
              <w:top w:val="nil"/>
              <w:left w:val="nil"/>
              <w:bottom w:val="single" w:sz="4" w:space="0" w:color="auto"/>
              <w:right w:val="single" w:sz="4" w:space="0" w:color="auto"/>
            </w:tcBorders>
            <w:noWrap/>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5,00</w:t>
            </w:r>
          </w:p>
        </w:tc>
        <w:tc>
          <w:tcPr>
            <w:tcW w:w="1090" w:type="pct"/>
            <w:tcBorders>
              <w:top w:val="single" w:sz="4" w:space="0" w:color="auto"/>
              <w:left w:val="nil"/>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r w:rsidRPr="00792E53">
              <w:rPr>
                <w:rFonts w:ascii="Times New Roman" w:hAnsi="Times New Roman" w:cs="Times New Roman"/>
                <w:sz w:val="20"/>
                <w:szCs w:val="20"/>
              </w:rPr>
              <w:t>%</w:t>
            </w:r>
          </w:p>
        </w:tc>
      </w:tr>
      <w:tr w:rsidR="0081080E" w:rsidRPr="00BD6B30" w:rsidTr="003E3094">
        <w:trPr>
          <w:trHeight w:val="387"/>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81080E" w:rsidRPr="00792E53" w:rsidRDefault="0081080E" w:rsidP="003E3094">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p>
        </w:tc>
        <w:tc>
          <w:tcPr>
            <w:tcW w:w="840" w:type="pct"/>
            <w:tcBorders>
              <w:top w:val="single" w:sz="4" w:space="0" w:color="auto"/>
              <w:left w:val="single" w:sz="4" w:space="0" w:color="auto"/>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7 633,00</w:t>
            </w:r>
          </w:p>
        </w:tc>
        <w:tc>
          <w:tcPr>
            <w:tcW w:w="758" w:type="pct"/>
            <w:tcBorders>
              <w:top w:val="single" w:sz="4" w:space="0" w:color="auto"/>
              <w:left w:val="single" w:sz="4" w:space="0" w:color="auto"/>
              <w:bottom w:val="single" w:sz="4" w:space="0" w:color="auto"/>
              <w:right w:val="single" w:sz="4" w:space="0" w:color="auto"/>
            </w:tcBorders>
            <w:noWrap/>
            <w:vAlign w:val="center"/>
          </w:tcPr>
          <w:p w:rsidR="0081080E" w:rsidRPr="00792E53" w:rsidRDefault="0081080E" w:rsidP="003E3094">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5 188,46</w:t>
            </w:r>
          </w:p>
        </w:tc>
        <w:tc>
          <w:tcPr>
            <w:tcW w:w="1090" w:type="pct"/>
            <w:tcBorders>
              <w:top w:val="single" w:sz="4" w:space="0" w:color="auto"/>
              <w:left w:val="single" w:sz="4" w:space="0" w:color="auto"/>
              <w:bottom w:val="single" w:sz="4" w:space="0" w:color="auto"/>
              <w:right w:val="single" w:sz="4" w:space="0" w:color="auto"/>
            </w:tcBorders>
            <w:vAlign w:val="center"/>
          </w:tcPr>
          <w:p w:rsidR="0081080E" w:rsidRPr="00792E53" w:rsidRDefault="0081080E" w:rsidP="003E3094">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68</w:t>
            </w:r>
            <w:r w:rsidRPr="00792E53">
              <w:rPr>
                <w:rFonts w:ascii="Times New Roman" w:hAnsi="Times New Roman" w:cs="Times New Roman"/>
                <w:sz w:val="20"/>
                <w:szCs w:val="20"/>
              </w:rPr>
              <w:t>%</w:t>
            </w:r>
          </w:p>
        </w:tc>
      </w:tr>
    </w:tbl>
    <w:p w:rsidR="001C1DCC" w:rsidRDefault="001C1DCC" w:rsidP="001C1DCC">
      <w:pPr>
        <w:spacing w:before="120"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Расходная часть бюджета поселения на 2017 год запланирована на 2 444,54 тыс. рублей, или на 32% меньше, чем  ожидаемое исполнение бюджета поселения за 2016 год.</w:t>
      </w:r>
    </w:p>
    <w:p w:rsidR="002F3F0D" w:rsidRPr="00DE0C57" w:rsidRDefault="0081080E" w:rsidP="001C1DCC">
      <w:pPr>
        <w:spacing w:after="0" w:line="264"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002F3F0D" w:rsidRPr="002F3F0D">
        <w:rPr>
          <w:rFonts w:ascii="Times New Roman" w:eastAsia="Times New Roman" w:hAnsi="Times New Roman" w:cs="Times New Roman"/>
          <w:sz w:val="24"/>
          <w:szCs w:val="24"/>
        </w:rPr>
        <w:t>проекте бюджета</w:t>
      </w:r>
      <w:r w:rsidR="002F3F0D">
        <w:rPr>
          <w:rFonts w:ascii="Times New Roman" w:hAnsi="Times New Roman" w:cs="Times New Roman"/>
          <w:sz w:val="24"/>
          <w:szCs w:val="24"/>
        </w:rPr>
        <w:t xml:space="preserve"> сельского поселения в рамках реализации мероприятий ведомственной целевой программы «</w:t>
      </w:r>
      <w:r w:rsidR="002F3F0D" w:rsidRPr="002F3F0D">
        <w:rPr>
          <w:rFonts w:ascii="Times New Roman" w:hAnsi="Times New Roman" w:cs="Times New Roman"/>
          <w:sz w:val="24"/>
          <w:szCs w:val="24"/>
        </w:rPr>
        <w:t xml:space="preserve">Совершенствование системы управления органами местного самоуправления </w:t>
      </w:r>
      <w:r w:rsidR="002F3F0D">
        <w:rPr>
          <w:rFonts w:ascii="Times New Roman" w:hAnsi="Times New Roman" w:cs="Times New Roman"/>
          <w:sz w:val="24"/>
          <w:szCs w:val="24"/>
        </w:rPr>
        <w:t>сельского поселения «</w:t>
      </w:r>
      <w:r w:rsidR="000105A4">
        <w:rPr>
          <w:rFonts w:ascii="Times New Roman" w:hAnsi="Times New Roman" w:cs="Times New Roman"/>
          <w:sz w:val="24"/>
          <w:szCs w:val="24"/>
        </w:rPr>
        <w:t>Деревня Манино</w:t>
      </w:r>
      <w:r w:rsidR="002F3F0D">
        <w:rPr>
          <w:rFonts w:ascii="Times New Roman" w:hAnsi="Times New Roman" w:cs="Times New Roman"/>
          <w:sz w:val="24"/>
          <w:szCs w:val="24"/>
        </w:rPr>
        <w:t xml:space="preserve">» планируется предусмотреть расходы в сумме </w:t>
      </w:r>
      <w:r w:rsidR="001C1DCC">
        <w:rPr>
          <w:rFonts w:ascii="Times New Roman" w:hAnsi="Times New Roman" w:cs="Times New Roman"/>
          <w:i/>
          <w:sz w:val="24"/>
          <w:szCs w:val="24"/>
        </w:rPr>
        <w:t>2 318,62</w:t>
      </w:r>
      <w:r w:rsidR="002F3F0D">
        <w:rPr>
          <w:rFonts w:ascii="Times New Roman" w:hAnsi="Times New Roman" w:cs="Times New Roman"/>
          <w:b/>
          <w:sz w:val="24"/>
          <w:szCs w:val="24"/>
        </w:rPr>
        <w:t xml:space="preserve"> </w:t>
      </w:r>
      <w:r w:rsidR="002F3F0D">
        <w:rPr>
          <w:rFonts w:ascii="Times New Roman" w:hAnsi="Times New Roman" w:cs="Times New Roman"/>
          <w:sz w:val="24"/>
          <w:szCs w:val="24"/>
        </w:rPr>
        <w:t>тыс. рублей</w:t>
      </w:r>
      <w:r w:rsidR="00F06401">
        <w:rPr>
          <w:rFonts w:ascii="Times New Roman" w:hAnsi="Times New Roman" w:cs="Times New Roman"/>
          <w:sz w:val="24"/>
          <w:szCs w:val="24"/>
        </w:rPr>
        <w:t xml:space="preserve">, что составляет </w:t>
      </w:r>
      <w:r w:rsidR="003E3094">
        <w:rPr>
          <w:rFonts w:ascii="Times New Roman" w:hAnsi="Times New Roman" w:cs="Times New Roman"/>
          <w:sz w:val="24"/>
          <w:szCs w:val="24"/>
        </w:rPr>
        <w:t>93,2% к ожидаемому исполнению 2016 года</w:t>
      </w:r>
      <w:r w:rsidR="002F3F0D">
        <w:rPr>
          <w:rFonts w:ascii="Times New Roman" w:hAnsi="Times New Roman" w:cs="Times New Roman"/>
          <w:sz w:val="24"/>
          <w:szCs w:val="24"/>
        </w:rPr>
        <w:t xml:space="preserve">. </w:t>
      </w:r>
      <w:r w:rsidR="003E3094">
        <w:rPr>
          <w:rFonts w:ascii="Times New Roman" w:hAnsi="Times New Roman" w:cs="Times New Roman"/>
          <w:sz w:val="24"/>
          <w:szCs w:val="24"/>
        </w:rPr>
        <w:t>Основную долю</w:t>
      </w:r>
      <w:r w:rsidR="002F3F0D" w:rsidRPr="00544DE6">
        <w:rPr>
          <w:rFonts w:ascii="Times New Roman" w:hAnsi="Times New Roman" w:cs="Times New Roman"/>
          <w:sz w:val="24"/>
          <w:szCs w:val="24"/>
        </w:rPr>
        <w:t xml:space="preserve"> </w:t>
      </w:r>
      <w:r w:rsidR="00BD6BED">
        <w:rPr>
          <w:rFonts w:ascii="Times New Roman" w:hAnsi="Times New Roman" w:cs="Times New Roman"/>
          <w:sz w:val="24"/>
          <w:szCs w:val="24"/>
        </w:rPr>
        <w:t>9</w:t>
      </w:r>
      <w:r w:rsidR="001C1DCC">
        <w:rPr>
          <w:rFonts w:ascii="Times New Roman" w:hAnsi="Times New Roman" w:cs="Times New Roman"/>
          <w:sz w:val="24"/>
          <w:szCs w:val="24"/>
        </w:rPr>
        <w:t>5,8</w:t>
      </w:r>
      <w:r w:rsidR="002F3F0D" w:rsidRPr="00544DE6">
        <w:rPr>
          <w:rFonts w:ascii="Times New Roman" w:hAnsi="Times New Roman" w:cs="Times New Roman"/>
          <w:sz w:val="24"/>
          <w:szCs w:val="24"/>
        </w:rPr>
        <w:t xml:space="preserve">% </w:t>
      </w:r>
      <w:r w:rsidR="003E3094">
        <w:rPr>
          <w:rFonts w:ascii="Times New Roman" w:hAnsi="Times New Roman" w:cs="Times New Roman"/>
          <w:sz w:val="24"/>
          <w:szCs w:val="24"/>
        </w:rPr>
        <w:t>по разделу «</w:t>
      </w:r>
      <w:r w:rsidR="003E3094" w:rsidRPr="003E3094">
        <w:rPr>
          <w:rFonts w:ascii="Times New Roman" w:hAnsi="Times New Roman" w:cs="Times New Roman"/>
          <w:sz w:val="24"/>
          <w:szCs w:val="20"/>
        </w:rPr>
        <w:t>Общегосударственные вопросы</w:t>
      </w:r>
      <w:r w:rsidR="003E3094">
        <w:rPr>
          <w:rFonts w:ascii="Times New Roman" w:hAnsi="Times New Roman" w:cs="Times New Roman"/>
          <w:sz w:val="24"/>
          <w:szCs w:val="20"/>
        </w:rPr>
        <w:t xml:space="preserve">» </w:t>
      </w:r>
      <w:r w:rsidR="003E3094" w:rsidRPr="003E3094">
        <w:rPr>
          <w:rFonts w:ascii="Times New Roman" w:hAnsi="Times New Roman" w:cs="Times New Roman"/>
          <w:sz w:val="32"/>
          <w:szCs w:val="24"/>
        </w:rPr>
        <w:t xml:space="preserve"> </w:t>
      </w:r>
      <w:r w:rsidR="002F3F0D" w:rsidRPr="00544DE6">
        <w:rPr>
          <w:rFonts w:ascii="Times New Roman" w:hAnsi="Times New Roman" w:cs="Times New Roman"/>
          <w:sz w:val="24"/>
          <w:szCs w:val="24"/>
        </w:rPr>
        <w:t xml:space="preserve">составляют расходы на функционирование администрации </w:t>
      </w:r>
      <w:r w:rsidR="00BD6BED">
        <w:rPr>
          <w:rFonts w:ascii="Times New Roman" w:hAnsi="Times New Roman" w:cs="Times New Roman"/>
          <w:sz w:val="24"/>
          <w:szCs w:val="24"/>
        </w:rPr>
        <w:t>сельского поселения</w:t>
      </w:r>
      <w:r w:rsidR="00F06401">
        <w:rPr>
          <w:rFonts w:ascii="Times New Roman" w:hAnsi="Times New Roman" w:cs="Times New Roman"/>
          <w:sz w:val="24"/>
          <w:szCs w:val="24"/>
        </w:rPr>
        <w:t xml:space="preserve"> </w:t>
      </w:r>
      <w:r w:rsidR="00BD6BED">
        <w:rPr>
          <w:rFonts w:ascii="Times New Roman" w:hAnsi="Times New Roman" w:cs="Times New Roman"/>
          <w:sz w:val="24"/>
          <w:szCs w:val="24"/>
        </w:rPr>
        <w:t xml:space="preserve">– </w:t>
      </w:r>
      <w:r w:rsidR="00F06401">
        <w:rPr>
          <w:rFonts w:ascii="Times New Roman" w:hAnsi="Times New Roman" w:cs="Times New Roman"/>
          <w:sz w:val="24"/>
          <w:szCs w:val="24"/>
        </w:rPr>
        <w:t>2 220,20</w:t>
      </w:r>
      <w:r w:rsidR="002F3F0D" w:rsidRPr="00544DE6">
        <w:rPr>
          <w:rFonts w:ascii="Times New Roman" w:hAnsi="Times New Roman" w:cs="Times New Roman"/>
          <w:sz w:val="24"/>
          <w:szCs w:val="24"/>
        </w:rPr>
        <w:t xml:space="preserve"> тыс.</w:t>
      </w:r>
      <w:r w:rsidR="00612E26">
        <w:rPr>
          <w:rFonts w:ascii="Times New Roman" w:hAnsi="Times New Roman" w:cs="Times New Roman"/>
          <w:sz w:val="24"/>
          <w:szCs w:val="24"/>
        </w:rPr>
        <w:t xml:space="preserve"> </w:t>
      </w:r>
      <w:r w:rsidR="002F3F0D" w:rsidRPr="00544DE6">
        <w:rPr>
          <w:rFonts w:ascii="Times New Roman" w:hAnsi="Times New Roman" w:cs="Times New Roman"/>
          <w:sz w:val="24"/>
          <w:szCs w:val="24"/>
        </w:rPr>
        <w:t>рублей</w:t>
      </w:r>
      <w:r w:rsidR="00BD6BED">
        <w:rPr>
          <w:rFonts w:ascii="Times New Roman" w:hAnsi="Times New Roman" w:cs="Times New Roman"/>
          <w:sz w:val="24"/>
          <w:szCs w:val="24"/>
        </w:rPr>
        <w:t xml:space="preserve"> (глава </w:t>
      </w:r>
      <w:r w:rsidR="00F06401">
        <w:rPr>
          <w:rFonts w:ascii="Times New Roman" w:hAnsi="Times New Roman" w:cs="Times New Roman"/>
          <w:sz w:val="24"/>
          <w:szCs w:val="24"/>
        </w:rPr>
        <w:t xml:space="preserve">администрации </w:t>
      </w:r>
      <w:r w:rsidR="00BD6BED">
        <w:rPr>
          <w:rFonts w:ascii="Times New Roman" w:hAnsi="Times New Roman" w:cs="Times New Roman"/>
          <w:sz w:val="24"/>
          <w:szCs w:val="24"/>
        </w:rPr>
        <w:t xml:space="preserve">сельского поселения – </w:t>
      </w:r>
      <w:r w:rsidR="00F06401">
        <w:rPr>
          <w:rFonts w:ascii="Times New Roman" w:hAnsi="Times New Roman" w:cs="Times New Roman"/>
          <w:sz w:val="24"/>
          <w:szCs w:val="24"/>
        </w:rPr>
        <w:t>404,37</w:t>
      </w:r>
      <w:r w:rsidR="00BD6BED">
        <w:rPr>
          <w:rFonts w:ascii="Times New Roman" w:hAnsi="Times New Roman" w:cs="Times New Roman"/>
          <w:sz w:val="24"/>
          <w:szCs w:val="24"/>
        </w:rPr>
        <w:t xml:space="preserve"> тыс. рублей, функционирование местной администрации </w:t>
      </w:r>
      <w:r w:rsidR="00F06401">
        <w:rPr>
          <w:rFonts w:ascii="Times New Roman" w:hAnsi="Times New Roman" w:cs="Times New Roman"/>
          <w:sz w:val="24"/>
          <w:szCs w:val="24"/>
        </w:rPr>
        <w:t xml:space="preserve">(центральный аппарат) </w:t>
      </w:r>
      <w:r w:rsidR="00BD6BED">
        <w:rPr>
          <w:rFonts w:ascii="Times New Roman" w:hAnsi="Times New Roman" w:cs="Times New Roman"/>
          <w:sz w:val="24"/>
          <w:szCs w:val="24"/>
        </w:rPr>
        <w:t xml:space="preserve">– </w:t>
      </w:r>
      <w:r w:rsidR="00F06401">
        <w:rPr>
          <w:rFonts w:ascii="Times New Roman" w:hAnsi="Times New Roman" w:cs="Times New Roman"/>
          <w:sz w:val="24"/>
          <w:szCs w:val="24"/>
        </w:rPr>
        <w:t>1 815,83</w:t>
      </w:r>
      <w:r w:rsidR="00BD6BED">
        <w:rPr>
          <w:rFonts w:ascii="Times New Roman" w:hAnsi="Times New Roman" w:cs="Times New Roman"/>
          <w:sz w:val="24"/>
          <w:szCs w:val="24"/>
        </w:rPr>
        <w:t xml:space="preserve"> тыс. рублей). </w:t>
      </w:r>
      <w:r w:rsidR="00AC68B3">
        <w:rPr>
          <w:rFonts w:ascii="Times New Roman" w:hAnsi="Times New Roman" w:cs="Times New Roman"/>
          <w:sz w:val="24"/>
          <w:szCs w:val="24"/>
        </w:rPr>
        <w:t>Бюджетные ассигнования на</w:t>
      </w:r>
      <w:r w:rsidR="00F06401">
        <w:rPr>
          <w:rFonts w:ascii="Times New Roman" w:hAnsi="Times New Roman" w:cs="Times New Roman"/>
          <w:sz w:val="24"/>
          <w:szCs w:val="24"/>
        </w:rPr>
        <w:t xml:space="preserve"> функционирование законодательных (представительных) органов муниципальных образований запланированы на 2017 год в размере 40,32 тыс. рублей,</w:t>
      </w:r>
      <w:r w:rsidR="00AC68B3">
        <w:rPr>
          <w:rFonts w:ascii="Times New Roman" w:hAnsi="Times New Roman" w:cs="Times New Roman"/>
          <w:sz w:val="24"/>
          <w:szCs w:val="24"/>
        </w:rPr>
        <w:t xml:space="preserve"> д</w:t>
      </w:r>
      <w:r w:rsidR="00BD6BED">
        <w:rPr>
          <w:rFonts w:ascii="Times New Roman" w:hAnsi="Times New Roman" w:cs="Times New Roman"/>
          <w:sz w:val="24"/>
          <w:szCs w:val="24"/>
        </w:rPr>
        <w:t xml:space="preserve">ругие общегосударственные расходы – </w:t>
      </w:r>
      <w:r w:rsidR="00F06401">
        <w:rPr>
          <w:rFonts w:ascii="Times New Roman" w:hAnsi="Times New Roman" w:cs="Times New Roman"/>
          <w:sz w:val="24"/>
          <w:szCs w:val="24"/>
        </w:rPr>
        <w:t>44</w:t>
      </w:r>
      <w:r w:rsidR="00BD6BED">
        <w:rPr>
          <w:rFonts w:ascii="Times New Roman" w:hAnsi="Times New Roman" w:cs="Times New Roman"/>
          <w:sz w:val="24"/>
          <w:szCs w:val="24"/>
        </w:rPr>
        <w:t>,</w:t>
      </w:r>
      <w:r w:rsidR="00F06401">
        <w:rPr>
          <w:rFonts w:ascii="Times New Roman" w:hAnsi="Times New Roman" w:cs="Times New Roman"/>
          <w:sz w:val="24"/>
          <w:szCs w:val="24"/>
        </w:rPr>
        <w:t>0</w:t>
      </w:r>
      <w:r w:rsidR="00BD6BED">
        <w:rPr>
          <w:rFonts w:ascii="Times New Roman" w:hAnsi="Times New Roman" w:cs="Times New Roman"/>
          <w:sz w:val="24"/>
          <w:szCs w:val="24"/>
        </w:rPr>
        <w:t>0 тыс. рублей.</w:t>
      </w:r>
      <w:r w:rsidR="00DE0C57" w:rsidRPr="00DE0C57">
        <w:rPr>
          <w:color w:val="333333"/>
          <w:sz w:val="28"/>
          <w:szCs w:val="28"/>
        </w:rPr>
        <w:t xml:space="preserve"> </w:t>
      </w:r>
    </w:p>
    <w:p w:rsidR="00B97E95" w:rsidRDefault="00B97E95" w:rsidP="001C1DCC">
      <w:pPr>
        <w:spacing w:after="0" w:line="264" w:lineRule="auto"/>
        <w:ind w:firstLine="567"/>
        <w:contextualSpacing/>
        <w:jc w:val="both"/>
        <w:rPr>
          <w:rFonts w:ascii="Times New Roman" w:eastAsia="Times New Roman" w:hAnsi="Times New Roman"/>
          <w:sz w:val="24"/>
          <w:szCs w:val="24"/>
        </w:rPr>
      </w:pPr>
      <w:proofErr w:type="gramStart"/>
      <w:r w:rsidRPr="00A314BD">
        <w:rPr>
          <w:rFonts w:ascii="Times New Roman" w:eastAsia="Times New Roman" w:hAnsi="Times New Roman"/>
          <w:sz w:val="24"/>
          <w:szCs w:val="24"/>
        </w:rPr>
        <w:t xml:space="preserve">Расходы на содержание органов местного самоуправления </w:t>
      </w:r>
      <w:r w:rsidR="00A314BD">
        <w:rPr>
          <w:rFonts w:ascii="Times New Roman" w:eastAsia="Times New Roman" w:hAnsi="Times New Roman"/>
          <w:sz w:val="24"/>
          <w:szCs w:val="24"/>
        </w:rPr>
        <w:t xml:space="preserve">сельского </w:t>
      </w:r>
      <w:r w:rsidRPr="00A314BD">
        <w:rPr>
          <w:rFonts w:ascii="Times New Roman" w:eastAsia="Times New Roman" w:hAnsi="Times New Roman"/>
          <w:sz w:val="24"/>
          <w:szCs w:val="24"/>
        </w:rPr>
        <w:t xml:space="preserve">поселения </w:t>
      </w:r>
      <w:r w:rsidR="00DA268B">
        <w:rPr>
          <w:rFonts w:ascii="Times New Roman" w:eastAsia="Times New Roman" w:hAnsi="Times New Roman"/>
          <w:sz w:val="24"/>
          <w:szCs w:val="24"/>
        </w:rPr>
        <w:t xml:space="preserve">определены в соответствии с </w:t>
      </w:r>
      <w:r w:rsidR="00851F9B">
        <w:rPr>
          <w:rFonts w:ascii="Times New Roman" w:eastAsia="Times New Roman" w:hAnsi="Times New Roman"/>
          <w:sz w:val="24"/>
          <w:szCs w:val="24"/>
        </w:rPr>
        <w:t>Законом Калужской области от 29.06.2012 № 309-ФЗ «</w:t>
      </w:r>
      <w:r w:rsidR="00851F9B" w:rsidRPr="00851F9B">
        <w:rPr>
          <w:rFonts w:ascii="Times New Roman" w:eastAsia="Times New Roman" w:hAnsi="Times New Roman"/>
          <w:sz w:val="24"/>
          <w:szCs w:val="24"/>
        </w:rPr>
        <w:t>Об установлении системы оплаты труда работников органов</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государственной власти Калужской области, иных государственных</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органов Калужской области, замещающих должности, не являющиеся</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должностями государственной гражданской службы Калужской области</w:t>
      </w:r>
      <w:r w:rsidR="008707AD">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и работников, осуществляющих профессиональную деятельность</w:t>
      </w:r>
      <w:r w:rsidR="00F26B22">
        <w:rPr>
          <w:rFonts w:ascii="Times New Roman" w:eastAsia="Times New Roman" w:hAnsi="Times New Roman"/>
          <w:sz w:val="24"/>
          <w:szCs w:val="24"/>
        </w:rPr>
        <w:t xml:space="preserve"> </w:t>
      </w:r>
      <w:r w:rsidR="00851F9B" w:rsidRPr="00851F9B">
        <w:rPr>
          <w:rFonts w:ascii="Times New Roman" w:eastAsia="Times New Roman" w:hAnsi="Times New Roman"/>
          <w:sz w:val="24"/>
          <w:szCs w:val="24"/>
        </w:rPr>
        <w:t>по должностям служащих и по профессиям рабочих</w:t>
      </w:r>
      <w:r w:rsidR="00F26B22">
        <w:rPr>
          <w:rFonts w:ascii="Times New Roman" w:eastAsia="Times New Roman" w:hAnsi="Times New Roman"/>
          <w:sz w:val="24"/>
          <w:szCs w:val="24"/>
        </w:rPr>
        <w:t xml:space="preserve">» и </w:t>
      </w:r>
      <w:r w:rsidRPr="00A314BD">
        <w:rPr>
          <w:rFonts w:ascii="Times New Roman" w:eastAsia="Times New Roman" w:hAnsi="Times New Roman"/>
          <w:sz w:val="24"/>
          <w:szCs w:val="24"/>
        </w:rPr>
        <w:t xml:space="preserve">постановлением Правительства </w:t>
      </w:r>
      <w:r w:rsidR="00A314BD">
        <w:rPr>
          <w:rFonts w:ascii="Times New Roman" w:eastAsia="Times New Roman" w:hAnsi="Times New Roman"/>
          <w:sz w:val="24"/>
          <w:szCs w:val="24"/>
        </w:rPr>
        <w:t>Калужской</w:t>
      </w:r>
      <w:proofErr w:type="gramEnd"/>
      <w:r w:rsidR="00A314BD">
        <w:rPr>
          <w:rFonts w:ascii="Times New Roman" w:eastAsia="Times New Roman" w:hAnsi="Times New Roman"/>
          <w:sz w:val="24"/>
          <w:szCs w:val="24"/>
        </w:rPr>
        <w:t xml:space="preserve"> </w:t>
      </w:r>
      <w:proofErr w:type="gramStart"/>
      <w:r w:rsidR="00A314BD">
        <w:rPr>
          <w:rFonts w:ascii="Times New Roman" w:eastAsia="Times New Roman" w:hAnsi="Times New Roman"/>
          <w:sz w:val="24"/>
          <w:szCs w:val="24"/>
        </w:rPr>
        <w:t>области</w:t>
      </w:r>
      <w:r w:rsidRPr="00A314BD">
        <w:rPr>
          <w:rFonts w:ascii="Times New Roman" w:eastAsia="Times New Roman" w:hAnsi="Times New Roman"/>
          <w:sz w:val="24"/>
          <w:szCs w:val="24"/>
        </w:rPr>
        <w:t xml:space="preserve"> от </w:t>
      </w:r>
      <w:r w:rsidR="00A314BD">
        <w:rPr>
          <w:rFonts w:ascii="Times New Roman" w:eastAsia="Times New Roman" w:hAnsi="Times New Roman"/>
          <w:sz w:val="24"/>
          <w:szCs w:val="24"/>
        </w:rPr>
        <w:t>25</w:t>
      </w:r>
      <w:r w:rsidRPr="00A314BD">
        <w:rPr>
          <w:rFonts w:ascii="Times New Roman" w:eastAsia="Times New Roman" w:hAnsi="Times New Roman"/>
          <w:sz w:val="24"/>
          <w:szCs w:val="24"/>
        </w:rPr>
        <w:t>.</w:t>
      </w:r>
      <w:r w:rsidR="00A314BD">
        <w:rPr>
          <w:rFonts w:ascii="Times New Roman" w:eastAsia="Times New Roman" w:hAnsi="Times New Roman"/>
          <w:sz w:val="24"/>
          <w:szCs w:val="24"/>
        </w:rPr>
        <w:t>12</w:t>
      </w:r>
      <w:r w:rsidRPr="00A314BD">
        <w:rPr>
          <w:rFonts w:ascii="Times New Roman" w:eastAsia="Times New Roman" w:hAnsi="Times New Roman"/>
          <w:sz w:val="24"/>
          <w:szCs w:val="24"/>
        </w:rPr>
        <w:t>.200</w:t>
      </w:r>
      <w:r w:rsidR="00A314BD">
        <w:rPr>
          <w:rFonts w:ascii="Times New Roman" w:eastAsia="Times New Roman" w:hAnsi="Times New Roman"/>
          <w:sz w:val="24"/>
          <w:szCs w:val="24"/>
        </w:rPr>
        <w:t>9</w:t>
      </w:r>
      <w:r w:rsidRPr="00A314BD">
        <w:rPr>
          <w:rFonts w:ascii="Times New Roman" w:eastAsia="Times New Roman" w:hAnsi="Times New Roman"/>
          <w:sz w:val="24"/>
          <w:szCs w:val="24"/>
        </w:rPr>
        <w:t xml:space="preserve"> № </w:t>
      </w:r>
      <w:r w:rsidR="00A314BD">
        <w:rPr>
          <w:rFonts w:ascii="Times New Roman" w:eastAsia="Times New Roman" w:hAnsi="Times New Roman"/>
          <w:sz w:val="24"/>
          <w:szCs w:val="24"/>
        </w:rPr>
        <w:t>544</w:t>
      </w:r>
      <w:r w:rsidRPr="00A314BD">
        <w:rPr>
          <w:rFonts w:ascii="Times New Roman" w:eastAsia="Times New Roman" w:hAnsi="Times New Roman"/>
          <w:sz w:val="24"/>
          <w:szCs w:val="24"/>
        </w:rPr>
        <w:t xml:space="preserve"> «Об у</w:t>
      </w:r>
      <w:r w:rsidR="00A314BD">
        <w:rPr>
          <w:rFonts w:ascii="Times New Roman" w:eastAsia="Times New Roman" w:hAnsi="Times New Roman"/>
          <w:sz w:val="24"/>
          <w:szCs w:val="24"/>
        </w:rPr>
        <w:t>становле</w:t>
      </w:r>
      <w:r w:rsidRPr="00A314BD">
        <w:rPr>
          <w:rFonts w:ascii="Times New Roman" w:eastAsia="Times New Roman" w:hAnsi="Times New Roman"/>
          <w:sz w:val="24"/>
          <w:szCs w:val="24"/>
        </w:rPr>
        <w:t xml:space="preserve">нии нормативов формирования расходов на </w:t>
      </w:r>
      <w:r w:rsidR="00A314BD">
        <w:rPr>
          <w:rFonts w:ascii="Times New Roman" w:eastAsia="Times New Roman" w:hAnsi="Times New Roman"/>
          <w:sz w:val="24"/>
          <w:szCs w:val="24"/>
        </w:rPr>
        <w:t>оплату труда депутатов, выборных лиц местного самоуправления, осуществляющих свои полномочия</w:t>
      </w:r>
      <w:r w:rsidR="00D36DB6">
        <w:rPr>
          <w:rFonts w:ascii="Times New Roman" w:eastAsia="Times New Roman" w:hAnsi="Times New Roman"/>
          <w:sz w:val="24"/>
          <w:szCs w:val="24"/>
        </w:rPr>
        <w:t xml:space="preserve"> на постоянной основе, муниципальных служащих и на содержание</w:t>
      </w:r>
      <w:r w:rsidRPr="00A314BD">
        <w:rPr>
          <w:rFonts w:ascii="Times New Roman" w:eastAsia="Times New Roman" w:hAnsi="Times New Roman"/>
          <w:sz w:val="24"/>
          <w:szCs w:val="24"/>
        </w:rPr>
        <w:t xml:space="preserve"> органов местного самоуправления </w:t>
      </w:r>
      <w:r w:rsidR="00D36DB6">
        <w:rPr>
          <w:rFonts w:ascii="Times New Roman" w:eastAsia="Times New Roman" w:hAnsi="Times New Roman"/>
          <w:sz w:val="24"/>
          <w:szCs w:val="24"/>
        </w:rPr>
        <w:t>Калужской области для городски</w:t>
      </w:r>
      <w:r w:rsidR="006003F0">
        <w:rPr>
          <w:rFonts w:ascii="Times New Roman" w:eastAsia="Times New Roman" w:hAnsi="Times New Roman"/>
          <w:sz w:val="24"/>
          <w:szCs w:val="24"/>
        </w:rPr>
        <w:t>х и сельских поселений</w:t>
      </w:r>
      <w:r w:rsidRPr="00A314BD">
        <w:rPr>
          <w:rFonts w:ascii="Times New Roman" w:eastAsia="Times New Roman" w:hAnsi="Times New Roman"/>
          <w:sz w:val="24"/>
          <w:szCs w:val="24"/>
        </w:rPr>
        <w:t xml:space="preserve">» (в ред. от </w:t>
      </w:r>
      <w:r w:rsidR="003E3094">
        <w:rPr>
          <w:rFonts w:ascii="Times New Roman" w:eastAsia="Times New Roman" w:hAnsi="Times New Roman"/>
          <w:sz w:val="24"/>
          <w:szCs w:val="24"/>
        </w:rPr>
        <w:t>15.04.2015 № 193</w:t>
      </w:r>
      <w:r w:rsidRPr="00A314BD">
        <w:rPr>
          <w:rFonts w:ascii="Times New Roman" w:eastAsia="Times New Roman" w:hAnsi="Times New Roman"/>
          <w:sz w:val="24"/>
          <w:szCs w:val="24"/>
        </w:rPr>
        <w:t>)</w:t>
      </w:r>
      <w:r w:rsidR="00DA268B">
        <w:rPr>
          <w:rFonts w:ascii="Times New Roman" w:eastAsia="Times New Roman" w:hAnsi="Times New Roman"/>
          <w:sz w:val="24"/>
          <w:szCs w:val="24"/>
        </w:rPr>
        <w:t xml:space="preserve"> </w:t>
      </w:r>
      <w:r w:rsidR="00F26B22">
        <w:rPr>
          <w:rFonts w:ascii="Times New Roman" w:eastAsia="Times New Roman" w:hAnsi="Times New Roman"/>
          <w:sz w:val="24"/>
          <w:szCs w:val="24"/>
        </w:rPr>
        <w:lastRenderedPageBreak/>
        <w:t xml:space="preserve">которые </w:t>
      </w:r>
      <w:r w:rsidR="00DA268B">
        <w:rPr>
          <w:rFonts w:ascii="Times New Roman" w:eastAsia="Times New Roman" w:hAnsi="Times New Roman"/>
          <w:sz w:val="24"/>
          <w:szCs w:val="24"/>
        </w:rPr>
        <w:t xml:space="preserve"> </w:t>
      </w:r>
      <w:r w:rsidR="00DA268B" w:rsidRPr="00A86142">
        <w:rPr>
          <w:rFonts w:ascii="Times New Roman" w:eastAsia="Times New Roman" w:hAnsi="Times New Roman"/>
          <w:sz w:val="24"/>
          <w:szCs w:val="24"/>
        </w:rPr>
        <w:t>сформированы в пределах установленных нормативов</w:t>
      </w:r>
      <w:r w:rsidR="00DA268B">
        <w:rPr>
          <w:rFonts w:ascii="Times New Roman" w:eastAsia="Times New Roman" w:hAnsi="Times New Roman"/>
          <w:sz w:val="24"/>
          <w:szCs w:val="24"/>
        </w:rPr>
        <w:t xml:space="preserve"> из расчета 37 должностных окладов для муниципальных </w:t>
      </w:r>
      <w:r w:rsidR="00DA268B" w:rsidRPr="00DA268B">
        <w:rPr>
          <w:rFonts w:ascii="Times New Roman" w:eastAsia="Times New Roman" w:hAnsi="Times New Roman"/>
          <w:sz w:val="24"/>
          <w:szCs w:val="24"/>
        </w:rPr>
        <w:t>служащих</w:t>
      </w:r>
      <w:r w:rsidR="00DA268B">
        <w:rPr>
          <w:rFonts w:ascii="Times New Roman" w:eastAsia="Times New Roman" w:hAnsi="Times New Roman"/>
          <w:sz w:val="24"/>
          <w:szCs w:val="24"/>
        </w:rPr>
        <w:t xml:space="preserve"> и 34,5 для</w:t>
      </w:r>
      <w:proofErr w:type="gramEnd"/>
      <w:r w:rsidR="00DA268B">
        <w:rPr>
          <w:rFonts w:ascii="Times New Roman" w:eastAsia="Times New Roman" w:hAnsi="Times New Roman"/>
          <w:sz w:val="24"/>
          <w:szCs w:val="24"/>
        </w:rPr>
        <w:t xml:space="preserve"> </w:t>
      </w:r>
      <w:proofErr w:type="gramStart"/>
      <w:r w:rsidR="00F26B22">
        <w:rPr>
          <w:rFonts w:ascii="Times New Roman" w:eastAsia="Times New Roman" w:hAnsi="Times New Roman"/>
          <w:sz w:val="24"/>
          <w:szCs w:val="24"/>
        </w:rPr>
        <w:t>обеспечивающий</w:t>
      </w:r>
      <w:proofErr w:type="gramEnd"/>
      <w:r w:rsidR="00F26B22">
        <w:rPr>
          <w:rFonts w:ascii="Times New Roman" w:eastAsia="Times New Roman" w:hAnsi="Times New Roman"/>
          <w:sz w:val="24"/>
          <w:szCs w:val="24"/>
        </w:rPr>
        <w:t xml:space="preserve"> работников, служащих и рабочих государственной органов.</w:t>
      </w:r>
    </w:p>
    <w:p w:rsidR="00931E68" w:rsidRPr="00494B46" w:rsidRDefault="00931E68" w:rsidP="00B579D8">
      <w:pPr>
        <w:spacing w:after="0"/>
        <w:ind w:firstLine="720"/>
        <w:jc w:val="both"/>
        <w:rPr>
          <w:rFonts w:ascii="Times New Roman" w:hAnsi="Times New Roman" w:cs="Times New Roman"/>
          <w:sz w:val="24"/>
          <w:szCs w:val="24"/>
        </w:rPr>
      </w:pPr>
      <w:proofErr w:type="gramStart"/>
      <w:r w:rsidRPr="004D0135">
        <w:rPr>
          <w:rFonts w:ascii="Times New Roman" w:hAnsi="Times New Roman" w:cs="Times New Roman"/>
          <w:sz w:val="24"/>
          <w:szCs w:val="24"/>
        </w:rPr>
        <w:t xml:space="preserve">Общая штатная численность </w:t>
      </w:r>
      <w:r>
        <w:rPr>
          <w:rFonts w:ascii="Times New Roman" w:hAnsi="Times New Roman" w:cs="Times New Roman"/>
          <w:sz w:val="24"/>
          <w:szCs w:val="24"/>
        </w:rPr>
        <w:t xml:space="preserve">работников администрации </w:t>
      </w:r>
      <w:r w:rsidRPr="004D0135">
        <w:rPr>
          <w:rFonts w:ascii="Times New Roman" w:hAnsi="Times New Roman" w:cs="Times New Roman"/>
          <w:sz w:val="24"/>
          <w:szCs w:val="24"/>
        </w:rPr>
        <w:t>сельского поселения, принятая к финансовому обеспечению в 201</w:t>
      </w:r>
      <w:r w:rsidR="000105A4">
        <w:rPr>
          <w:rFonts w:ascii="Times New Roman" w:hAnsi="Times New Roman" w:cs="Times New Roman"/>
          <w:sz w:val="24"/>
          <w:szCs w:val="24"/>
        </w:rPr>
        <w:t>7</w:t>
      </w:r>
      <w:r w:rsidRPr="004D0135">
        <w:rPr>
          <w:rFonts w:ascii="Times New Roman" w:hAnsi="Times New Roman" w:cs="Times New Roman"/>
          <w:sz w:val="24"/>
          <w:szCs w:val="24"/>
        </w:rPr>
        <w:t xml:space="preserve"> году, согласно информации к проекту бюджета </w:t>
      </w:r>
      <w:r>
        <w:rPr>
          <w:rFonts w:ascii="Times New Roman" w:hAnsi="Times New Roman" w:cs="Times New Roman"/>
          <w:sz w:val="24"/>
          <w:szCs w:val="24"/>
        </w:rPr>
        <w:t xml:space="preserve">сельского поселения </w:t>
      </w:r>
      <w:r w:rsidRPr="004D0135">
        <w:rPr>
          <w:rFonts w:ascii="Times New Roman" w:hAnsi="Times New Roman" w:cs="Times New Roman"/>
          <w:sz w:val="24"/>
          <w:szCs w:val="24"/>
        </w:rPr>
        <w:t xml:space="preserve">составляет </w:t>
      </w:r>
      <w:r w:rsidR="00C46729">
        <w:rPr>
          <w:rFonts w:ascii="Times New Roman" w:hAnsi="Times New Roman" w:cs="Times New Roman"/>
          <w:sz w:val="24"/>
          <w:szCs w:val="24"/>
        </w:rPr>
        <w:t>8</w:t>
      </w:r>
      <w:r w:rsidRPr="004D0135">
        <w:rPr>
          <w:rFonts w:ascii="Times New Roman" w:hAnsi="Times New Roman" w:cs="Times New Roman"/>
          <w:sz w:val="24"/>
          <w:szCs w:val="24"/>
        </w:rPr>
        <w:t xml:space="preserve"> </w:t>
      </w:r>
      <w:r w:rsidR="00C46729">
        <w:rPr>
          <w:rFonts w:ascii="Times New Roman" w:hAnsi="Times New Roman" w:cs="Times New Roman"/>
          <w:sz w:val="24"/>
          <w:szCs w:val="24"/>
        </w:rPr>
        <w:t>штатных единиц</w:t>
      </w:r>
      <w:r w:rsidRPr="004D0135">
        <w:rPr>
          <w:rFonts w:ascii="Times New Roman" w:hAnsi="Times New Roman" w:cs="Times New Roman"/>
          <w:sz w:val="24"/>
          <w:szCs w:val="24"/>
        </w:rPr>
        <w:t>, из них муниципальных служащих</w:t>
      </w:r>
      <w:r>
        <w:rPr>
          <w:rFonts w:ascii="Times New Roman" w:hAnsi="Times New Roman" w:cs="Times New Roman"/>
          <w:sz w:val="24"/>
          <w:szCs w:val="24"/>
        </w:rPr>
        <w:t>,</w:t>
      </w:r>
      <w:r w:rsidRPr="004D0135">
        <w:rPr>
          <w:rFonts w:ascii="Times New Roman" w:hAnsi="Times New Roman" w:cs="Times New Roman"/>
          <w:sz w:val="24"/>
          <w:szCs w:val="24"/>
        </w:rPr>
        <w:t xml:space="preserve"> </w:t>
      </w:r>
      <w:r>
        <w:rPr>
          <w:rFonts w:ascii="Times New Roman" w:hAnsi="Times New Roman" w:cs="Times New Roman"/>
          <w:sz w:val="24"/>
          <w:szCs w:val="24"/>
        </w:rPr>
        <w:t xml:space="preserve">включая главу </w:t>
      </w:r>
      <w:r w:rsidR="00C46729">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r w:rsidRPr="004D0135">
        <w:rPr>
          <w:rFonts w:ascii="Times New Roman" w:hAnsi="Times New Roman" w:cs="Times New Roman"/>
          <w:sz w:val="24"/>
          <w:szCs w:val="24"/>
        </w:rPr>
        <w:t xml:space="preserve">– </w:t>
      </w:r>
      <w:r w:rsidR="00802439">
        <w:rPr>
          <w:rFonts w:ascii="Times New Roman" w:hAnsi="Times New Roman" w:cs="Times New Roman"/>
          <w:sz w:val="24"/>
          <w:szCs w:val="24"/>
        </w:rPr>
        <w:t>3</w:t>
      </w:r>
      <w:r w:rsidRPr="004D0135">
        <w:rPr>
          <w:rFonts w:ascii="Times New Roman" w:hAnsi="Times New Roman" w:cs="Times New Roman"/>
          <w:sz w:val="24"/>
          <w:szCs w:val="24"/>
        </w:rPr>
        <w:t xml:space="preserve"> человек</w:t>
      </w:r>
      <w:r>
        <w:rPr>
          <w:rFonts w:ascii="Times New Roman" w:hAnsi="Times New Roman" w:cs="Times New Roman"/>
          <w:sz w:val="24"/>
          <w:szCs w:val="24"/>
        </w:rPr>
        <w:t>,</w:t>
      </w:r>
      <w:r w:rsidRPr="00494B46">
        <w:rPr>
          <w:sz w:val="28"/>
          <w:szCs w:val="28"/>
        </w:rPr>
        <w:t xml:space="preserve"> </w:t>
      </w:r>
      <w:r w:rsidRPr="00494B46">
        <w:rPr>
          <w:rFonts w:ascii="Times New Roman" w:hAnsi="Times New Roman" w:cs="Times New Roman"/>
          <w:sz w:val="24"/>
          <w:szCs w:val="24"/>
        </w:rPr>
        <w:t>должности,</w:t>
      </w:r>
      <w:r>
        <w:rPr>
          <w:rFonts w:ascii="Times New Roman" w:hAnsi="Times New Roman" w:cs="Times New Roman"/>
          <w:sz w:val="24"/>
          <w:szCs w:val="24"/>
        </w:rPr>
        <w:t xml:space="preserve"> не отнесе</w:t>
      </w:r>
      <w:r w:rsidRPr="00494B46">
        <w:rPr>
          <w:rFonts w:ascii="Times New Roman" w:hAnsi="Times New Roman" w:cs="Times New Roman"/>
          <w:sz w:val="24"/>
          <w:szCs w:val="24"/>
        </w:rPr>
        <w:t>нные</w:t>
      </w:r>
      <w:r>
        <w:rPr>
          <w:rFonts w:ascii="Times New Roman" w:hAnsi="Times New Roman" w:cs="Times New Roman"/>
          <w:sz w:val="24"/>
          <w:szCs w:val="24"/>
        </w:rPr>
        <w:t xml:space="preserve"> </w:t>
      </w:r>
      <w:r w:rsidRPr="00494B46">
        <w:rPr>
          <w:rFonts w:ascii="Times New Roman" w:hAnsi="Times New Roman" w:cs="Times New Roman"/>
          <w:sz w:val="24"/>
          <w:szCs w:val="24"/>
        </w:rPr>
        <w:t>к муниципальной службе</w:t>
      </w:r>
      <w:r>
        <w:rPr>
          <w:rFonts w:ascii="Times New Roman" w:hAnsi="Times New Roman" w:cs="Times New Roman"/>
          <w:sz w:val="24"/>
          <w:szCs w:val="24"/>
        </w:rPr>
        <w:t xml:space="preserve"> </w:t>
      </w:r>
      <w:r w:rsidR="00C46729">
        <w:rPr>
          <w:rFonts w:ascii="Times New Roman" w:hAnsi="Times New Roman" w:cs="Times New Roman"/>
          <w:sz w:val="24"/>
          <w:szCs w:val="24"/>
        </w:rPr>
        <w:t xml:space="preserve">– </w:t>
      </w:r>
      <w:r w:rsidR="00802439">
        <w:rPr>
          <w:rFonts w:ascii="Times New Roman" w:hAnsi="Times New Roman" w:cs="Times New Roman"/>
          <w:sz w:val="24"/>
          <w:szCs w:val="24"/>
        </w:rPr>
        <w:t>5</w:t>
      </w:r>
      <w:r w:rsidR="00C46729">
        <w:rPr>
          <w:rFonts w:ascii="Times New Roman" w:hAnsi="Times New Roman" w:cs="Times New Roman"/>
          <w:sz w:val="24"/>
          <w:szCs w:val="24"/>
        </w:rPr>
        <w:t xml:space="preserve"> человека</w:t>
      </w:r>
      <w:r w:rsidR="00FC497C">
        <w:rPr>
          <w:rFonts w:ascii="Times New Roman" w:hAnsi="Times New Roman" w:cs="Times New Roman"/>
          <w:sz w:val="24"/>
          <w:szCs w:val="24"/>
        </w:rPr>
        <w:t>, из них</w:t>
      </w:r>
      <w:r w:rsidR="00C46729">
        <w:rPr>
          <w:rFonts w:ascii="Times New Roman" w:hAnsi="Times New Roman" w:cs="Times New Roman"/>
          <w:sz w:val="24"/>
          <w:szCs w:val="24"/>
        </w:rPr>
        <w:t xml:space="preserve"> (</w:t>
      </w:r>
      <w:r w:rsidR="00802439">
        <w:rPr>
          <w:rFonts w:ascii="Times New Roman" w:hAnsi="Times New Roman" w:cs="Times New Roman"/>
          <w:sz w:val="24"/>
          <w:szCs w:val="24"/>
        </w:rPr>
        <w:t>водитель на 0,75 ст., кочегары 2 чел – на 0,5 ст. каждый, уборщица на 0,5</w:t>
      </w:r>
      <w:proofErr w:type="gramEnd"/>
      <w:r w:rsidR="00802439">
        <w:rPr>
          <w:rFonts w:ascii="Times New Roman" w:hAnsi="Times New Roman" w:cs="Times New Roman"/>
          <w:sz w:val="24"/>
          <w:szCs w:val="24"/>
        </w:rPr>
        <w:t xml:space="preserve"> ст. и эксперт на 1 ст.)</w:t>
      </w:r>
      <w:r w:rsidRPr="00494B46">
        <w:rPr>
          <w:rFonts w:ascii="Times New Roman" w:hAnsi="Times New Roman" w:cs="Times New Roman"/>
          <w:sz w:val="24"/>
          <w:szCs w:val="24"/>
        </w:rPr>
        <w:t>.</w:t>
      </w:r>
    </w:p>
    <w:p w:rsidR="00931E68" w:rsidRDefault="00931E68" w:rsidP="00B579D8">
      <w:pPr>
        <w:spacing w:after="0"/>
        <w:ind w:firstLine="720"/>
        <w:jc w:val="both"/>
        <w:rPr>
          <w:rFonts w:ascii="Times New Roman" w:hAnsi="Times New Roman" w:cs="Times New Roman"/>
          <w:bCs/>
          <w:color w:val="000000"/>
          <w:spacing w:val="3"/>
          <w:sz w:val="24"/>
          <w:szCs w:val="24"/>
        </w:rPr>
      </w:pPr>
      <w:r w:rsidRPr="004D0135">
        <w:rPr>
          <w:rFonts w:ascii="Times New Roman" w:hAnsi="Times New Roman" w:cs="Times New Roman"/>
          <w:bCs/>
          <w:color w:val="000000"/>
          <w:spacing w:val="3"/>
          <w:sz w:val="24"/>
          <w:szCs w:val="24"/>
        </w:rPr>
        <w:t xml:space="preserve">Общий объем расходов на фонд оплаты труда органов местного самоуправления  </w:t>
      </w:r>
      <w:r>
        <w:rPr>
          <w:rFonts w:ascii="Times New Roman" w:hAnsi="Times New Roman" w:cs="Times New Roman"/>
          <w:bCs/>
          <w:color w:val="000000"/>
          <w:spacing w:val="3"/>
          <w:sz w:val="24"/>
          <w:szCs w:val="24"/>
        </w:rPr>
        <w:t>с</w:t>
      </w:r>
      <w:r w:rsidRPr="004D0135">
        <w:rPr>
          <w:rFonts w:ascii="Times New Roman" w:hAnsi="Times New Roman" w:cs="Times New Roman"/>
          <w:bCs/>
          <w:color w:val="000000"/>
          <w:spacing w:val="3"/>
          <w:sz w:val="24"/>
          <w:szCs w:val="24"/>
        </w:rPr>
        <w:t xml:space="preserve"> учет</w:t>
      </w:r>
      <w:r>
        <w:rPr>
          <w:rFonts w:ascii="Times New Roman" w:hAnsi="Times New Roman" w:cs="Times New Roman"/>
          <w:bCs/>
          <w:color w:val="000000"/>
          <w:spacing w:val="3"/>
          <w:sz w:val="24"/>
          <w:szCs w:val="24"/>
        </w:rPr>
        <w:t>ом</w:t>
      </w:r>
      <w:r w:rsidRPr="004D0135">
        <w:rPr>
          <w:rFonts w:ascii="Times New Roman" w:hAnsi="Times New Roman" w:cs="Times New Roman"/>
          <w:bCs/>
          <w:color w:val="000000"/>
          <w:spacing w:val="3"/>
          <w:sz w:val="24"/>
          <w:szCs w:val="24"/>
        </w:rPr>
        <w:t xml:space="preserve"> начислений </w:t>
      </w:r>
      <w:r w:rsidR="00C46729">
        <w:rPr>
          <w:rFonts w:ascii="Times New Roman" w:hAnsi="Times New Roman" w:cs="Times New Roman"/>
          <w:bCs/>
          <w:color w:val="000000"/>
          <w:spacing w:val="3"/>
          <w:sz w:val="24"/>
          <w:szCs w:val="24"/>
        </w:rPr>
        <w:t>на</w:t>
      </w:r>
      <w:r w:rsidRPr="004D0135">
        <w:rPr>
          <w:rFonts w:ascii="Times New Roman" w:hAnsi="Times New Roman" w:cs="Times New Roman"/>
          <w:bCs/>
          <w:color w:val="000000"/>
          <w:spacing w:val="3"/>
          <w:sz w:val="24"/>
          <w:szCs w:val="24"/>
        </w:rPr>
        <w:t xml:space="preserve"> 201</w:t>
      </w:r>
      <w:r w:rsidR="00C46729">
        <w:rPr>
          <w:rFonts w:ascii="Times New Roman" w:hAnsi="Times New Roman" w:cs="Times New Roman"/>
          <w:bCs/>
          <w:color w:val="000000"/>
          <w:spacing w:val="3"/>
          <w:sz w:val="24"/>
          <w:szCs w:val="24"/>
        </w:rPr>
        <w:t>7</w:t>
      </w:r>
      <w:r w:rsidRPr="004D0135">
        <w:rPr>
          <w:rFonts w:ascii="Times New Roman" w:hAnsi="Times New Roman" w:cs="Times New Roman"/>
          <w:bCs/>
          <w:color w:val="000000"/>
          <w:spacing w:val="3"/>
          <w:sz w:val="24"/>
          <w:szCs w:val="24"/>
        </w:rPr>
        <w:t xml:space="preserve"> году </w:t>
      </w:r>
      <w:r w:rsidR="00C46729">
        <w:rPr>
          <w:rFonts w:ascii="Times New Roman" w:hAnsi="Times New Roman" w:cs="Times New Roman"/>
          <w:bCs/>
          <w:color w:val="000000"/>
          <w:spacing w:val="3"/>
          <w:sz w:val="24"/>
          <w:szCs w:val="24"/>
        </w:rPr>
        <w:t>запланирован</w:t>
      </w:r>
      <w:r w:rsidRPr="004D0135">
        <w:rPr>
          <w:rFonts w:ascii="Times New Roman" w:hAnsi="Times New Roman" w:cs="Times New Roman"/>
          <w:bCs/>
          <w:color w:val="000000"/>
          <w:spacing w:val="3"/>
          <w:sz w:val="24"/>
          <w:szCs w:val="24"/>
        </w:rPr>
        <w:t xml:space="preserve"> в сумме  </w:t>
      </w:r>
      <w:r w:rsidR="0098728E">
        <w:rPr>
          <w:rFonts w:ascii="Times New Roman" w:hAnsi="Times New Roman" w:cs="Times New Roman"/>
          <w:bCs/>
          <w:i/>
          <w:color w:val="000000"/>
          <w:spacing w:val="3"/>
          <w:sz w:val="24"/>
          <w:szCs w:val="24"/>
        </w:rPr>
        <w:t>1 728,20 тыс. рублей</w:t>
      </w:r>
      <w:r>
        <w:rPr>
          <w:rFonts w:ascii="Times New Roman" w:hAnsi="Times New Roman" w:cs="Times New Roman"/>
          <w:bCs/>
          <w:color w:val="000000"/>
          <w:spacing w:val="3"/>
          <w:sz w:val="24"/>
          <w:szCs w:val="24"/>
        </w:rPr>
        <w:t xml:space="preserve">, </w:t>
      </w:r>
      <w:r w:rsidR="003830D4" w:rsidRPr="004D0135">
        <w:rPr>
          <w:rFonts w:ascii="Times New Roman" w:hAnsi="Times New Roman" w:cs="Times New Roman"/>
          <w:sz w:val="24"/>
          <w:szCs w:val="24"/>
        </w:rPr>
        <w:t xml:space="preserve">исходя из </w:t>
      </w:r>
      <w:r w:rsidR="003830D4" w:rsidRPr="00D15AC1">
        <w:rPr>
          <w:rFonts w:ascii="Times New Roman" w:hAnsi="Times New Roman" w:cs="Times New Roman"/>
          <w:sz w:val="24"/>
          <w:szCs w:val="24"/>
        </w:rPr>
        <w:t>действующих штатных</w:t>
      </w:r>
      <w:r w:rsidR="003830D4" w:rsidRPr="004D0135">
        <w:rPr>
          <w:rFonts w:ascii="Times New Roman" w:hAnsi="Times New Roman" w:cs="Times New Roman"/>
          <w:sz w:val="24"/>
          <w:szCs w:val="24"/>
        </w:rPr>
        <w:t xml:space="preserve"> расписаний и страховых взносов на обязательно</w:t>
      </w:r>
      <w:r w:rsidR="003830D4">
        <w:rPr>
          <w:rFonts w:ascii="Times New Roman" w:hAnsi="Times New Roman" w:cs="Times New Roman"/>
          <w:sz w:val="24"/>
          <w:szCs w:val="24"/>
        </w:rPr>
        <w:t>е социальное страхование в размере</w:t>
      </w:r>
      <w:r w:rsidR="003830D4" w:rsidRPr="004D0135">
        <w:rPr>
          <w:rFonts w:ascii="Times New Roman" w:hAnsi="Times New Roman" w:cs="Times New Roman"/>
          <w:sz w:val="24"/>
          <w:szCs w:val="24"/>
        </w:rPr>
        <w:t xml:space="preserve"> 30,2%</w:t>
      </w:r>
      <w:r w:rsidR="003830D4">
        <w:rPr>
          <w:rFonts w:ascii="Times New Roman" w:hAnsi="Times New Roman" w:cs="Times New Roman"/>
          <w:sz w:val="24"/>
          <w:szCs w:val="24"/>
        </w:rPr>
        <w:t xml:space="preserve">, </w:t>
      </w:r>
      <w:r>
        <w:rPr>
          <w:rFonts w:ascii="Times New Roman" w:hAnsi="Times New Roman" w:cs="Times New Roman"/>
          <w:bCs/>
          <w:color w:val="000000"/>
          <w:spacing w:val="3"/>
          <w:sz w:val="24"/>
          <w:szCs w:val="24"/>
        </w:rPr>
        <w:t>в том числе:</w:t>
      </w:r>
    </w:p>
    <w:p w:rsidR="00931E68" w:rsidRDefault="0098728E" w:rsidP="00B579D8">
      <w:pPr>
        <w:spacing w:after="0"/>
        <w:ind w:firstLine="7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w:t>
      </w:r>
      <w:r w:rsidR="00931E68">
        <w:rPr>
          <w:rFonts w:ascii="Times New Roman" w:hAnsi="Times New Roman" w:cs="Times New Roman"/>
          <w:bCs/>
          <w:color w:val="000000"/>
          <w:spacing w:val="3"/>
          <w:sz w:val="24"/>
          <w:szCs w:val="24"/>
        </w:rPr>
        <w:t xml:space="preserve">главы </w:t>
      </w:r>
      <w:r>
        <w:rPr>
          <w:rFonts w:ascii="Times New Roman" w:hAnsi="Times New Roman" w:cs="Times New Roman"/>
          <w:bCs/>
          <w:color w:val="000000"/>
          <w:spacing w:val="3"/>
          <w:sz w:val="24"/>
          <w:szCs w:val="24"/>
        </w:rPr>
        <w:t xml:space="preserve">администрации </w:t>
      </w:r>
      <w:r w:rsidR="00931E68">
        <w:rPr>
          <w:rFonts w:ascii="Times New Roman" w:hAnsi="Times New Roman" w:cs="Times New Roman"/>
          <w:bCs/>
          <w:color w:val="000000"/>
          <w:spacing w:val="3"/>
          <w:sz w:val="24"/>
          <w:szCs w:val="24"/>
        </w:rPr>
        <w:t xml:space="preserve">сельского поселения в сумме </w:t>
      </w:r>
      <w:r>
        <w:rPr>
          <w:rFonts w:ascii="Times New Roman" w:hAnsi="Times New Roman" w:cs="Times New Roman"/>
          <w:bCs/>
          <w:color w:val="000000"/>
          <w:spacing w:val="3"/>
          <w:sz w:val="24"/>
          <w:szCs w:val="24"/>
        </w:rPr>
        <w:t>404,37</w:t>
      </w:r>
      <w:r w:rsidR="00931E68">
        <w:rPr>
          <w:rFonts w:ascii="Times New Roman" w:hAnsi="Times New Roman" w:cs="Times New Roman"/>
          <w:bCs/>
          <w:color w:val="000000"/>
          <w:spacing w:val="3"/>
          <w:sz w:val="24"/>
          <w:szCs w:val="24"/>
        </w:rPr>
        <w:t xml:space="preserve"> тыс. рублей;</w:t>
      </w:r>
    </w:p>
    <w:p w:rsidR="0098728E" w:rsidRDefault="0098728E" w:rsidP="00B579D8">
      <w:pPr>
        <w:spacing w:after="0"/>
        <w:ind w:firstLine="720"/>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муниципальных служащих в сумме </w:t>
      </w:r>
      <w:r w:rsidR="00802439">
        <w:rPr>
          <w:rFonts w:ascii="Times New Roman" w:hAnsi="Times New Roman" w:cs="Times New Roman"/>
          <w:bCs/>
          <w:color w:val="000000"/>
          <w:spacing w:val="3"/>
          <w:sz w:val="24"/>
          <w:szCs w:val="24"/>
        </w:rPr>
        <w:t>585,27</w:t>
      </w:r>
      <w:r>
        <w:rPr>
          <w:rFonts w:ascii="Times New Roman" w:hAnsi="Times New Roman" w:cs="Times New Roman"/>
          <w:bCs/>
          <w:color w:val="000000"/>
          <w:spacing w:val="3"/>
          <w:sz w:val="24"/>
          <w:szCs w:val="24"/>
        </w:rPr>
        <w:t xml:space="preserve"> тыс. рублей;</w:t>
      </w:r>
    </w:p>
    <w:p w:rsidR="00931E68" w:rsidRPr="004D0135" w:rsidRDefault="00931E68" w:rsidP="00B579D8">
      <w:pPr>
        <w:spacing w:after="0"/>
        <w:ind w:firstLine="720"/>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и обслуживающего персонала </w:t>
      </w:r>
      <w:r w:rsidR="0098728E">
        <w:rPr>
          <w:rFonts w:ascii="Times New Roman" w:hAnsi="Times New Roman" w:cs="Times New Roman"/>
          <w:bCs/>
          <w:color w:val="000000"/>
          <w:spacing w:val="3"/>
          <w:sz w:val="24"/>
          <w:szCs w:val="24"/>
        </w:rPr>
        <w:t>–</w:t>
      </w:r>
      <w:r>
        <w:rPr>
          <w:rFonts w:ascii="Times New Roman" w:hAnsi="Times New Roman" w:cs="Times New Roman"/>
          <w:bCs/>
          <w:color w:val="000000"/>
          <w:spacing w:val="3"/>
          <w:sz w:val="24"/>
          <w:szCs w:val="24"/>
        </w:rPr>
        <w:t xml:space="preserve"> </w:t>
      </w:r>
      <w:r w:rsidR="00802439">
        <w:rPr>
          <w:rFonts w:ascii="Times New Roman" w:hAnsi="Times New Roman" w:cs="Times New Roman"/>
          <w:bCs/>
          <w:color w:val="000000"/>
          <w:spacing w:val="3"/>
          <w:sz w:val="24"/>
          <w:szCs w:val="24"/>
        </w:rPr>
        <w:t>738,56</w:t>
      </w:r>
      <w:r>
        <w:rPr>
          <w:rFonts w:ascii="Times New Roman" w:hAnsi="Times New Roman" w:cs="Times New Roman"/>
          <w:bCs/>
          <w:color w:val="000000"/>
          <w:spacing w:val="3"/>
          <w:sz w:val="24"/>
          <w:szCs w:val="24"/>
        </w:rPr>
        <w:t xml:space="preserve"> тыс. рублей.</w:t>
      </w:r>
    </w:p>
    <w:p w:rsidR="00D02026" w:rsidRPr="00805A65" w:rsidRDefault="002F3F0D" w:rsidP="00805A65">
      <w:pPr>
        <w:spacing w:after="0"/>
        <w:ind w:firstLine="709"/>
        <w:jc w:val="both"/>
        <w:rPr>
          <w:rFonts w:ascii="Times New Roman" w:hAnsi="Times New Roman" w:cs="Times New Roman"/>
          <w:b/>
          <w:sz w:val="24"/>
          <w:szCs w:val="24"/>
        </w:rPr>
      </w:pPr>
      <w:proofErr w:type="gramStart"/>
      <w:r w:rsidRPr="0002416D">
        <w:rPr>
          <w:rFonts w:ascii="Times New Roman" w:eastAsia="Times New Roman" w:hAnsi="Times New Roman" w:cs="Times New Roman"/>
          <w:sz w:val="24"/>
          <w:szCs w:val="24"/>
        </w:rPr>
        <w:t xml:space="preserve">В общем объеме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предусмотрены средства резервного фонда администрации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w:t>
      </w:r>
      <w:r>
        <w:rPr>
          <w:rFonts w:ascii="Times New Roman" w:hAnsi="Times New Roman" w:cs="Times New Roman"/>
          <w:sz w:val="24"/>
          <w:szCs w:val="24"/>
        </w:rPr>
        <w:t xml:space="preserve">в размере </w:t>
      </w:r>
      <w:r w:rsidR="00805A65">
        <w:rPr>
          <w:rFonts w:ascii="Times New Roman" w:hAnsi="Times New Roman" w:cs="Times New Roman"/>
          <w:i/>
          <w:sz w:val="24"/>
          <w:szCs w:val="24"/>
        </w:rPr>
        <w:t>9,10</w:t>
      </w:r>
      <w:r w:rsidRPr="0002416D">
        <w:rPr>
          <w:rFonts w:ascii="Times New Roman" w:eastAsia="Times New Roman" w:hAnsi="Times New Roman" w:cs="Times New Roman"/>
          <w:sz w:val="24"/>
          <w:szCs w:val="24"/>
        </w:rPr>
        <w:t xml:space="preserve"> тыс. рублей на 201</w:t>
      </w:r>
      <w:r w:rsidR="00134587">
        <w:rPr>
          <w:rFonts w:ascii="Times New Roman" w:eastAsia="Times New Roman" w:hAnsi="Times New Roman" w:cs="Times New Roman"/>
          <w:sz w:val="24"/>
          <w:szCs w:val="24"/>
        </w:rPr>
        <w:t>7</w:t>
      </w:r>
      <w:r w:rsidRPr="0002416D">
        <w:rPr>
          <w:rFonts w:ascii="Times New Roman" w:eastAsia="Times New Roman" w:hAnsi="Times New Roman" w:cs="Times New Roman"/>
          <w:sz w:val="24"/>
          <w:szCs w:val="24"/>
        </w:rPr>
        <w:t xml:space="preserve"> год</w:t>
      </w:r>
      <w:r>
        <w:rPr>
          <w:rFonts w:ascii="Times New Roman" w:hAnsi="Times New Roman" w:cs="Times New Roman"/>
          <w:sz w:val="24"/>
          <w:szCs w:val="24"/>
        </w:rPr>
        <w:t>, на 201</w:t>
      </w:r>
      <w:r w:rsidR="00134587">
        <w:rPr>
          <w:rFonts w:ascii="Times New Roman" w:hAnsi="Times New Roman" w:cs="Times New Roman"/>
          <w:sz w:val="24"/>
          <w:szCs w:val="24"/>
        </w:rPr>
        <w:t>8</w:t>
      </w:r>
      <w:r>
        <w:rPr>
          <w:rFonts w:ascii="Times New Roman" w:hAnsi="Times New Roman" w:cs="Times New Roman"/>
          <w:sz w:val="24"/>
          <w:szCs w:val="24"/>
        </w:rPr>
        <w:t xml:space="preserve"> - 201</w:t>
      </w:r>
      <w:r w:rsidR="00134587">
        <w:rPr>
          <w:rFonts w:ascii="Times New Roman" w:hAnsi="Times New Roman" w:cs="Times New Roman"/>
          <w:sz w:val="24"/>
          <w:szCs w:val="24"/>
        </w:rPr>
        <w:t>9</w:t>
      </w:r>
      <w:r>
        <w:rPr>
          <w:rFonts w:ascii="Times New Roman" w:hAnsi="Times New Roman" w:cs="Times New Roman"/>
          <w:sz w:val="24"/>
          <w:szCs w:val="24"/>
        </w:rPr>
        <w:t xml:space="preserve"> годы </w:t>
      </w:r>
      <w:r w:rsidR="00C66B46">
        <w:rPr>
          <w:rFonts w:ascii="Times New Roman" w:hAnsi="Times New Roman" w:cs="Times New Roman"/>
          <w:sz w:val="24"/>
          <w:szCs w:val="24"/>
        </w:rPr>
        <w:t xml:space="preserve">в размере </w:t>
      </w:r>
      <w:r w:rsidR="00805A65" w:rsidRPr="00805A65">
        <w:rPr>
          <w:rFonts w:ascii="Times New Roman" w:hAnsi="Times New Roman" w:cs="Times New Roman"/>
          <w:sz w:val="24"/>
          <w:szCs w:val="24"/>
        </w:rPr>
        <w:t>по 9,10</w:t>
      </w:r>
      <w:r w:rsidR="00AC68B3">
        <w:rPr>
          <w:rFonts w:ascii="Times New Roman" w:hAnsi="Times New Roman" w:cs="Times New Roman"/>
          <w:sz w:val="24"/>
          <w:szCs w:val="24"/>
        </w:rPr>
        <w:t xml:space="preserve"> тыс. рублей</w:t>
      </w:r>
      <w:r w:rsidR="00805A65">
        <w:rPr>
          <w:rFonts w:ascii="Times New Roman" w:hAnsi="Times New Roman" w:cs="Times New Roman"/>
          <w:sz w:val="24"/>
          <w:szCs w:val="24"/>
        </w:rPr>
        <w:t xml:space="preserve"> на каждый год </w:t>
      </w:r>
      <w:r w:rsidR="00AC68B3">
        <w:rPr>
          <w:rFonts w:ascii="Times New Roman" w:hAnsi="Times New Roman" w:cs="Times New Roman"/>
          <w:sz w:val="24"/>
          <w:szCs w:val="24"/>
        </w:rPr>
        <w:t>соответственно</w:t>
      </w:r>
      <w:r w:rsidRPr="0002416D">
        <w:rPr>
          <w:rFonts w:ascii="Times New Roman" w:eastAsia="Times New Roman" w:hAnsi="Times New Roman" w:cs="Times New Roman"/>
          <w:sz w:val="24"/>
          <w:szCs w:val="24"/>
        </w:rPr>
        <w:t xml:space="preserve">, что не превысит 3,0 % от общего объема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поселения, в соответствии со статьей 81 Бюджетного кодекса Российской Федерации</w:t>
      </w:r>
      <w:r w:rsidR="00BD6BED">
        <w:rPr>
          <w:rFonts w:ascii="Times New Roman" w:hAnsi="Times New Roman" w:cs="Times New Roman"/>
          <w:sz w:val="24"/>
          <w:szCs w:val="24"/>
        </w:rPr>
        <w:t>.</w:t>
      </w:r>
      <w:proofErr w:type="gramEnd"/>
    </w:p>
    <w:p w:rsidR="00D02026" w:rsidRPr="00DE0C57" w:rsidRDefault="00D02026" w:rsidP="00B579D8">
      <w:pPr>
        <w:spacing w:after="0"/>
        <w:ind w:firstLine="709"/>
        <w:jc w:val="both"/>
        <w:rPr>
          <w:rFonts w:ascii="Times New Roman" w:hAnsi="Times New Roman" w:cs="Times New Roman"/>
          <w:sz w:val="24"/>
          <w:szCs w:val="24"/>
        </w:rPr>
      </w:pPr>
      <w:r w:rsidRPr="00DE0C57">
        <w:rPr>
          <w:rFonts w:ascii="Times New Roman" w:hAnsi="Times New Roman" w:cs="Times New Roman"/>
          <w:sz w:val="24"/>
          <w:szCs w:val="24"/>
        </w:rPr>
        <w:t xml:space="preserve">Планируемые проектом бюджета </w:t>
      </w:r>
      <w:r>
        <w:rPr>
          <w:rFonts w:ascii="Times New Roman" w:hAnsi="Times New Roman" w:cs="Times New Roman"/>
          <w:sz w:val="24"/>
          <w:szCs w:val="24"/>
        </w:rPr>
        <w:t xml:space="preserve">сельского поселения </w:t>
      </w:r>
      <w:r w:rsidRPr="00DE0C57">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на 201</w:t>
      </w:r>
      <w:r w:rsidR="000105A4">
        <w:rPr>
          <w:rFonts w:ascii="Times New Roman" w:hAnsi="Times New Roman" w:cs="Times New Roman"/>
          <w:sz w:val="24"/>
          <w:szCs w:val="24"/>
        </w:rPr>
        <w:t>7</w:t>
      </w:r>
      <w:r>
        <w:rPr>
          <w:rFonts w:ascii="Times New Roman" w:hAnsi="Times New Roman" w:cs="Times New Roman"/>
          <w:sz w:val="24"/>
          <w:szCs w:val="24"/>
        </w:rPr>
        <w:t xml:space="preserve"> год </w:t>
      </w:r>
      <w:r w:rsidRPr="00DE0C57">
        <w:rPr>
          <w:rFonts w:ascii="Times New Roman" w:hAnsi="Times New Roman" w:cs="Times New Roman"/>
          <w:sz w:val="24"/>
          <w:szCs w:val="24"/>
        </w:rPr>
        <w:t xml:space="preserve">по разделу </w:t>
      </w:r>
      <w:r w:rsidRPr="00931BD8">
        <w:rPr>
          <w:rFonts w:ascii="Times New Roman" w:hAnsi="Times New Roman" w:cs="Times New Roman"/>
          <w:sz w:val="24"/>
          <w:szCs w:val="24"/>
        </w:rPr>
        <w:t>«</w:t>
      </w:r>
      <w:r>
        <w:rPr>
          <w:rFonts w:ascii="Times New Roman" w:hAnsi="Times New Roman" w:cs="Times New Roman"/>
          <w:sz w:val="24"/>
          <w:szCs w:val="24"/>
        </w:rPr>
        <w:t xml:space="preserve">Общегосударственные вопросы» </w:t>
      </w:r>
      <w:r w:rsidRPr="00DE0C57">
        <w:rPr>
          <w:rFonts w:ascii="Times New Roman" w:hAnsi="Times New Roman" w:cs="Times New Roman"/>
          <w:sz w:val="24"/>
          <w:szCs w:val="24"/>
        </w:rPr>
        <w:t>снизились по отношению к соответствующему показателю бюджета за 201</w:t>
      </w:r>
      <w:r w:rsidR="00134587">
        <w:rPr>
          <w:rFonts w:ascii="Times New Roman" w:hAnsi="Times New Roman" w:cs="Times New Roman"/>
          <w:sz w:val="24"/>
          <w:szCs w:val="24"/>
        </w:rPr>
        <w:t>6</w:t>
      </w:r>
      <w:r w:rsidRPr="00DE0C57">
        <w:rPr>
          <w:rFonts w:ascii="Times New Roman" w:hAnsi="Times New Roman" w:cs="Times New Roman"/>
          <w:sz w:val="24"/>
          <w:szCs w:val="24"/>
        </w:rPr>
        <w:t xml:space="preserve"> год на </w:t>
      </w:r>
      <w:r w:rsidR="002C7BC9">
        <w:rPr>
          <w:rFonts w:ascii="Times New Roman" w:hAnsi="Times New Roman" w:cs="Times New Roman"/>
          <w:sz w:val="24"/>
          <w:szCs w:val="24"/>
        </w:rPr>
        <w:t>167,38</w:t>
      </w:r>
      <w:r w:rsidR="00B9128E">
        <w:rPr>
          <w:rFonts w:ascii="Times New Roman" w:hAnsi="Times New Roman" w:cs="Times New Roman"/>
          <w:sz w:val="24"/>
          <w:szCs w:val="24"/>
        </w:rPr>
        <w:t xml:space="preserve"> тыс. рублей или на </w:t>
      </w:r>
      <w:r w:rsidR="002C7BC9">
        <w:rPr>
          <w:rFonts w:ascii="Times New Roman" w:hAnsi="Times New Roman" w:cs="Times New Roman"/>
          <w:sz w:val="24"/>
          <w:szCs w:val="24"/>
        </w:rPr>
        <w:t>6,7</w:t>
      </w:r>
      <w:r w:rsidRPr="00DE0C57">
        <w:rPr>
          <w:rFonts w:ascii="Times New Roman" w:hAnsi="Times New Roman" w:cs="Times New Roman"/>
          <w:sz w:val="24"/>
          <w:szCs w:val="24"/>
        </w:rPr>
        <w:t>%.</w:t>
      </w:r>
    </w:p>
    <w:p w:rsidR="0002416D" w:rsidRDefault="00931BD8" w:rsidP="00B579D8">
      <w:pPr>
        <w:spacing w:after="0"/>
        <w:ind w:firstLine="709"/>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sidR="00134587">
        <w:rPr>
          <w:rFonts w:ascii="Times New Roman" w:hAnsi="Times New Roman" w:cs="Times New Roman"/>
          <w:sz w:val="24"/>
          <w:szCs w:val="24"/>
        </w:rPr>
        <w:t>8</w:t>
      </w:r>
      <w:r w:rsidRPr="00931BD8">
        <w:rPr>
          <w:rFonts w:ascii="Times New Roman" w:hAnsi="Times New Roman" w:cs="Times New Roman"/>
          <w:sz w:val="24"/>
          <w:szCs w:val="24"/>
        </w:rPr>
        <w:t>-201</w:t>
      </w:r>
      <w:r w:rsidR="00134587">
        <w:rPr>
          <w:rFonts w:ascii="Times New Roman" w:hAnsi="Times New Roman" w:cs="Times New Roman"/>
          <w:sz w:val="24"/>
          <w:szCs w:val="24"/>
        </w:rPr>
        <w:t>9</w:t>
      </w:r>
      <w:r w:rsidRPr="00931BD8">
        <w:rPr>
          <w:rFonts w:ascii="Times New Roman" w:hAnsi="Times New Roman" w:cs="Times New Roman"/>
          <w:sz w:val="24"/>
          <w:szCs w:val="24"/>
        </w:rPr>
        <w:t xml:space="preserve"> годов по разделу «</w:t>
      </w:r>
      <w:r>
        <w:rPr>
          <w:rFonts w:ascii="Times New Roman" w:hAnsi="Times New Roman" w:cs="Times New Roman"/>
          <w:sz w:val="24"/>
          <w:szCs w:val="24"/>
        </w:rPr>
        <w:t xml:space="preserve">Общегосударственные вопросы» </w:t>
      </w:r>
      <w:r w:rsidR="00AC68B3">
        <w:rPr>
          <w:rFonts w:ascii="Times New Roman" w:hAnsi="Times New Roman" w:cs="Times New Roman"/>
          <w:sz w:val="24"/>
          <w:szCs w:val="24"/>
        </w:rPr>
        <w:t>планируются</w:t>
      </w:r>
      <w:r>
        <w:rPr>
          <w:rFonts w:ascii="Times New Roman" w:hAnsi="Times New Roman" w:cs="Times New Roman"/>
          <w:sz w:val="24"/>
          <w:szCs w:val="24"/>
        </w:rPr>
        <w:t xml:space="preserve"> расходы в объеме </w:t>
      </w:r>
      <w:r w:rsidR="00805A65">
        <w:rPr>
          <w:rFonts w:ascii="Times New Roman" w:hAnsi="Times New Roman" w:cs="Times New Roman"/>
          <w:i/>
          <w:sz w:val="24"/>
          <w:szCs w:val="24"/>
        </w:rPr>
        <w:t>2 250,29</w:t>
      </w:r>
      <w:r w:rsidRPr="00805A65">
        <w:rPr>
          <w:rFonts w:ascii="Times New Roman" w:hAnsi="Times New Roman" w:cs="Times New Roman"/>
          <w:i/>
          <w:sz w:val="24"/>
          <w:szCs w:val="24"/>
        </w:rPr>
        <w:t xml:space="preserve"> </w:t>
      </w:r>
      <w:r>
        <w:rPr>
          <w:rFonts w:ascii="Times New Roman" w:hAnsi="Times New Roman" w:cs="Times New Roman"/>
          <w:sz w:val="24"/>
          <w:szCs w:val="24"/>
        </w:rPr>
        <w:t xml:space="preserve">тыс. рублей и </w:t>
      </w:r>
      <w:r w:rsidR="00805A65">
        <w:rPr>
          <w:rFonts w:ascii="Times New Roman" w:hAnsi="Times New Roman" w:cs="Times New Roman"/>
          <w:i/>
          <w:sz w:val="24"/>
          <w:szCs w:val="24"/>
        </w:rPr>
        <w:t>2 250,29</w:t>
      </w:r>
      <w:r>
        <w:rPr>
          <w:rFonts w:ascii="Times New Roman" w:hAnsi="Times New Roman" w:cs="Times New Roman"/>
          <w:sz w:val="24"/>
          <w:szCs w:val="24"/>
        </w:rPr>
        <w:t xml:space="preserve"> тыс. рублей соответственно.</w:t>
      </w: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81080E" w:rsidRDefault="0081080E" w:rsidP="00B579D8">
      <w:pPr>
        <w:spacing w:after="0"/>
        <w:ind w:firstLine="709"/>
        <w:jc w:val="both"/>
        <w:rPr>
          <w:rFonts w:ascii="Times New Roman" w:hAnsi="Times New Roman" w:cs="Times New Roman"/>
          <w:sz w:val="24"/>
          <w:szCs w:val="24"/>
        </w:rPr>
      </w:pPr>
    </w:p>
    <w:p w:rsidR="00931BD8" w:rsidRDefault="00805A65" w:rsidP="00B579D8">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-173990</wp:posOffset>
            </wp:positionH>
            <wp:positionV relativeFrom="paragraph">
              <wp:posOffset>-29845</wp:posOffset>
            </wp:positionV>
            <wp:extent cx="6424930" cy="3232785"/>
            <wp:effectExtent l="19050" t="0" r="0" b="0"/>
            <wp:wrapTight wrapText="bothSides">
              <wp:wrapPolygon edited="0">
                <wp:start x="-64" y="0"/>
                <wp:lineTo x="-64" y="21511"/>
                <wp:lineTo x="21583" y="21511"/>
                <wp:lineTo x="21583" y="0"/>
                <wp:lineTo x="-64"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roofErr w:type="gramStart"/>
      <w:r>
        <w:rPr>
          <w:rFonts w:ascii="Times New Roman" w:eastAsia="Times New Roman" w:hAnsi="Times New Roman" w:cs="Times New Roman"/>
          <w:sz w:val="24"/>
          <w:szCs w:val="24"/>
        </w:rPr>
        <w:t>В</w:t>
      </w:r>
      <w:r w:rsidR="00931BD8" w:rsidRPr="00931BD8">
        <w:rPr>
          <w:rFonts w:ascii="Times New Roman" w:eastAsia="Times New Roman" w:hAnsi="Times New Roman" w:cs="Times New Roman"/>
          <w:sz w:val="24"/>
          <w:szCs w:val="24"/>
        </w:rPr>
        <w:t xml:space="preserve"> проекте бюджета</w:t>
      </w:r>
      <w:r w:rsidR="00931BD8">
        <w:rPr>
          <w:rFonts w:ascii="Times New Roman" w:hAnsi="Times New Roman" w:cs="Times New Roman"/>
          <w:sz w:val="24"/>
          <w:szCs w:val="24"/>
        </w:rPr>
        <w:t xml:space="preserve"> сельского поселения расходные обязательства по разделу «Национальная оборона» предусмотрены </w:t>
      </w:r>
      <w:r w:rsidR="00AC68B3">
        <w:rPr>
          <w:rFonts w:ascii="Times New Roman" w:hAnsi="Times New Roman" w:cs="Times New Roman"/>
          <w:sz w:val="24"/>
          <w:szCs w:val="24"/>
        </w:rPr>
        <w:t>бюджетные ассигнования в сумме</w:t>
      </w:r>
      <w:r w:rsidR="00931BD8">
        <w:rPr>
          <w:rFonts w:ascii="Times New Roman" w:hAnsi="Times New Roman" w:cs="Times New Roman"/>
          <w:sz w:val="24"/>
          <w:szCs w:val="24"/>
        </w:rPr>
        <w:t xml:space="preserve"> </w:t>
      </w:r>
      <w:r w:rsidR="00D5306F">
        <w:rPr>
          <w:rFonts w:ascii="Times New Roman" w:hAnsi="Times New Roman" w:cs="Times New Roman"/>
          <w:i/>
          <w:sz w:val="24"/>
          <w:szCs w:val="24"/>
        </w:rPr>
        <w:t>81,92</w:t>
      </w:r>
      <w:r w:rsidR="00931BD8">
        <w:rPr>
          <w:rFonts w:ascii="Times New Roman" w:hAnsi="Times New Roman" w:cs="Times New Roman"/>
          <w:sz w:val="24"/>
          <w:szCs w:val="24"/>
        </w:rPr>
        <w:t xml:space="preserve"> тыс. рублей</w:t>
      </w:r>
      <w:r w:rsidR="00CE3363">
        <w:rPr>
          <w:rFonts w:ascii="Times New Roman" w:hAnsi="Times New Roman" w:cs="Times New Roman"/>
          <w:sz w:val="24"/>
          <w:szCs w:val="24"/>
        </w:rPr>
        <w:t>,</w:t>
      </w:r>
      <w:r w:rsidR="00931BD8">
        <w:rPr>
          <w:rFonts w:ascii="Times New Roman" w:hAnsi="Times New Roman" w:cs="Times New Roman"/>
          <w:sz w:val="24"/>
          <w:szCs w:val="24"/>
        </w:rPr>
        <w:t xml:space="preserve"> </w:t>
      </w:r>
      <w:r w:rsidR="00CE3363" w:rsidRPr="00E7536E">
        <w:rPr>
          <w:rFonts w:ascii="Times New Roman" w:hAnsi="Times New Roman" w:cs="Times New Roman"/>
          <w:sz w:val="24"/>
          <w:szCs w:val="24"/>
        </w:rPr>
        <w:t xml:space="preserve">что на </w:t>
      </w:r>
      <w:r w:rsidR="00D5306F">
        <w:rPr>
          <w:rFonts w:ascii="Times New Roman" w:hAnsi="Times New Roman" w:cs="Times New Roman"/>
          <w:sz w:val="24"/>
          <w:szCs w:val="24"/>
        </w:rPr>
        <w:t>2,92</w:t>
      </w:r>
      <w:r w:rsidR="00CE3363" w:rsidRPr="00E7536E">
        <w:rPr>
          <w:rFonts w:ascii="Times New Roman" w:hAnsi="Times New Roman" w:cs="Times New Roman"/>
          <w:sz w:val="24"/>
          <w:szCs w:val="24"/>
        </w:rPr>
        <w:t xml:space="preserve"> тыс</w:t>
      </w:r>
      <w:r w:rsidR="00CE3363">
        <w:rPr>
          <w:rFonts w:ascii="Times New Roman" w:hAnsi="Times New Roman" w:cs="Times New Roman"/>
          <w:sz w:val="24"/>
          <w:szCs w:val="24"/>
        </w:rPr>
        <w:t>.</w:t>
      </w:r>
      <w:r w:rsidR="00CE3363" w:rsidRPr="00E7536E">
        <w:rPr>
          <w:rFonts w:ascii="Times New Roman" w:hAnsi="Times New Roman" w:cs="Times New Roman"/>
          <w:sz w:val="24"/>
          <w:szCs w:val="24"/>
        </w:rPr>
        <w:t xml:space="preserve"> рублей</w:t>
      </w:r>
      <w:r w:rsidR="00CE3363" w:rsidRPr="00E7536E">
        <w:rPr>
          <w:rFonts w:ascii="Times New Roman" w:hAnsi="Times New Roman" w:cs="Times New Roman"/>
          <w:b/>
          <w:bCs/>
          <w:color w:val="000000"/>
          <w:sz w:val="24"/>
          <w:szCs w:val="24"/>
        </w:rPr>
        <w:t xml:space="preserve"> </w:t>
      </w:r>
      <w:r w:rsidR="00CE3363" w:rsidRPr="00E7536E">
        <w:rPr>
          <w:rFonts w:ascii="Times New Roman" w:hAnsi="Times New Roman" w:cs="Times New Roman"/>
          <w:sz w:val="24"/>
          <w:szCs w:val="24"/>
        </w:rPr>
        <w:t>превышает расходы по отношению к</w:t>
      </w:r>
      <w:r w:rsidR="00CE3363" w:rsidRPr="00254639">
        <w:rPr>
          <w:rFonts w:ascii="Times New Roman" w:hAnsi="Times New Roman" w:cs="Times New Roman"/>
          <w:sz w:val="24"/>
          <w:szCs w:val="24"/>
        </w:rPr>
        <w:t xml:space="preserve"> соответствующему</w:t>
      </w:r>
      <w:r w:rsidR="00CE3363" w:rsidRPr="00E7536E">
        <w:rPr>
          <w:rFonts w:ascii="Times New Roman" w:hAnsi="Times New Roman" w:cs="Times New Roman"/>
          <w:sz w:val="24"/>
          <w:szCs w:val="24"/>
        </w:rPr>
        <w:t xml:space="preserve"> показателю 201</w:t>
      </w:r>
      <w:r w:rsidR="00134587">
        <w:rPr>
          <w:rFonts w:ascii="Times New Roman" w:hAnsi="Times New Roman" w:cs="Times New Roman"/>
          <w:sz w:val="24"/>
          <w:szCs w:val="24"/>
        </w:rPr>
        <w:t>6</w:t>
      </w:r>
      <w:r w:rsidR="00CE3363" w:rsidRPr="00E7536E">
        <w:rPr>
          <w:rFonts w:ascii="Times New Roman" w:hAnsi="Times New Roman" w:cs="Times New Roman"/>
          <w:sz w:val="24"/>
          <w:szCs w:val="24"/>
        </w:rPr>
        <w:t xml:space="preserve"> года и</w:t>
      </w:r>
      <w:r w:rsidR="00CE3363" w:rsidRPr="00E7536E">
        <w:rPr>
          <w:rFonts w:ascii="Times New Roman" w:hAnsi="Times New Roman" w:cs="Times New Roman"/>
          <w:b/>
          <w:bCs/>
          <w:sz w:val="24"/>
          <w:szCs w:val="24"/>
        </w:rPr>
        <w:t xml:space="preserve"> </w:t>
      </w:r>
      <w:r w:rsidR="00CE3363" w:rsidRPr="00E7536E">
        <w:rPr>
          <w:rFonts w:ascii="Times New Roman" w:hAnsi="Times New Roman" w:cs="Times New Roman"/>
          <w:bCs/>
          <w:sz w:val="24"/>
          <w:szCs w:val="24"/>
        </w:rPr>
        <w:t xml:space="preserve">составляет </w:t>
      </w:r>
      <w:r w:rsidR="00D5306F">
        <w:rPr>
          <w:rFonts w:ascii="Times New Roman" w:hAnsi="Times New Roman" w:cs="Times New Roman"/>
          <w:bCs/>
          <w:sz w:val="24"/>
          <w:szCs w:val="24"/>
        </w:rPr>
        <w:t>103,7%</w:t>
      </w:r>
      <w:r w:rsidR="00CE3363" w:rsidRPr="00E7536E">
        <w:rPr>
          <w:rFonts w:ascii="Times New Roman" w:hAnsi="Times New Roman" w:cs="Times New Roman"/>
          <w:bCs/>
          <w:sz w:val="24"/>
          <w:szCs w:val="24"/>
        </w:rPr>
        <w:t>.</w:t>
      </w:r>
      <w:r w:rsidR="00CE3363" w:rsidRPr="003F5FC6">
        <w:rPr>
          <w:rFonts w:ascii="Times New Roman" w:hAnsi="Times New Roman" w:cs="Times New Roman"/>
          <w:sz w:val="24"/>
          <w:szCs w:val="24"/>
        </w:rPr>
        <w:t xml:space="preserve"> Данные средства планируется направить на осуществление первичного</w:t>
      </w:r>
      <w:r w:rsidR="00CE3363">
        <w:rPr>
          <w:rFonts w:ascii="Times New Roman" w:hAnsi="Times New Roman" w:cs="Times New Roman"/>
          <w:sz w:val="24"/>
          <w:szCs w:val="24"/>
        </w:rPr>
        <w:t xml:space="preserve"> воинского учета на территориях, где отсутствуют военные комиссариаты.</w:t>
      </w:r>
      <w:proofErr w:type="gramEnd"/>
    </w:p>
    <w:p w:rsidR="00931BD8" w:rsidRDefault="00931BD8" w:rsidP="00B579D8">
      <w:pPr>
        <w:spacing w:after="0"/>
        <w:ind w:firstLine="709"/>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sidR="00134587">
        <w:rPr>
          <w:rFonts w:ascii="Times New Roman" w:hAnsi="Times New Roman" w:cs="Times New Roman"/>
          <w:sz w:val="24"/>
          <w:szCs w:val="24"/>
        </w:rPr>
        <w:t>8</w:t>
      </w:r>
      <w:r w:rsidRPr="00931BD8">
        <w:rPr>
          <w:rFonts w:ascii="Times New Roman" w:hAnsi="Times New Roman" w:cs="Times New Roman"/>
          <w:sz w:val="24"/>
          <w:szCs w:val="24"/>
        </w:rPr>
        <w:t>-201</w:t>
      </w:r>
      <w:r w:rsidR="00134587">
        <w:rPr>
          <w:rFonts w:ascii="Times New Roman" w:hAnsi="Times New Roman" w:cs="Times New Roman"/>
          <w:sz w:val="24"/>
          <w:szCs w:val="24"/>
        </w:rPr>
        <w:t>9</w:t>
      </w:r>
      <w:r w:rsidRPr="00931BD8">
        <w:rPr>
          <w:rFonts w:ascii="Times New Roman" w:hAnsi="Times New Roman" w:cs="Times New Roman"/>
          <w:sz w:val="24"/>
          <w:szCs w:val="24"/>
        </w:rPr>
        <w:t xml:space="preserve"> годов</w:t>
      </w:r>
      <w:r>
        <w:rPr>
          <w:rFonts w:ascii="Times New Roman" w:hAnsi="Times New Roman" w:cs="Times New Roman"/>
          <w:sz w:val="24"/>
          <w:szCs w:val="24"/>
        </w:rPr>
        <w:t xml:space="preserve"> по данному разделу предусмотрены расходы в </w:t>
      </w:r>
      <w:r w:rsidR="00AC68B3">
        <w:rPr>
          <w:rFonts w:ascii="Times New Roman" w:hAnsi="Times New Roman" w:cs="Times New Roman"/>
          <w:sz w:val="24"/>
          <w:szCs w:val="24"/>
        </w:rPr>
        <w:t>размере</w:t>
      </w:r>
      <w:r>
        <w:rPr>
          <w:rFonts w:ascii="Times New Roman" w:hAnsi="Times New Roman" w:cs="Times New Roman"/>
          <w:sz w:val="24"/>
          <w:szCs w:val="24"/>
        </w:rPr>
        <w:t xml:space="preserve"> </w:t>
      </w:r>
      <w:r w:rsidR="00D5306F">
        <w:rPr>
          <w:rFonts w:ascii="Times New Roman" w:hAnsi="Times New Roman" w:cs="Times New Roman"/>
          <w:i/>
          <w:sz w:val="24"/>
          <w:szCs w:val="24"/>
        </w:rPr>
        <w:t>81,92</w:t>
      </w:r>
      <w:r>
        <w:rPr>
          <w:rFonts w:ascii="Times New Roman" w:hAnsi="Times New Roman" w:cs="Times New Roman"/>
          <w:sz w:val="24"/>
          <w:szCs w:val="24"/>
        </w:rPr>
        <w:t xml:space="preserve"> тыс. рублей </w:t>
      </w:r>
      <w:r w:rsidR="00D5306F">
        <w:rPr>
          <w:rFonts w:ascii="Times New Roman" w:hAnsi="Times New Roman" w:cs="Times New Roman"/>
          <w:sz w:val="24"/>
          <w:szCs w:val="24"/>
        </w:rPr>
        <w:t>на каждый год</w:t>
      </w:r>
      <w:r>
        <w:rPr>
          <w:rFonts w:ascii="Times New Roman" w:hAnsi="Times New Roman" w:cs="Times New Roman"/>
          <w:sz w:val="24"/>
          <w:szCs w:val="24"/>
        </w:rPr>
        <w:t xml:space="preserve"> соответственно.</w:t>
      </w:r>
    </w:p>
    <w:p w:rsidR="00D5306F" w:rsidRDefault="00B60B1C" w:rsidP="00B579D8">
      <w:pPr>
        <w:spacing w:after="0"/>
        <w:ind w:firstLine="709"/>
        <w:jc w:val="both"/>
        <w:rPr>
          <w:rFonts w:ascii="Times New Roman" w:hAnsi="Times New Roman" w:cs="Times New Roman"/>
          <w:sz w:val="24"/>
          <w:szCs w:val="24"/>
        </w:rPr>
      </w:pPr>
      <w:proofErr w:type="gramStart"/>
      <w:r w:rsidRPr="00B60B1C">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 xml:space="preserve">«Национальная безопасность и правоохранительная деятельность» </w:t>
      </w:r>
      <w:r w:rsidR="002751E7">
        <w:rPr>
          <w:rFonts w:ascii="Times New Roman" w:hAnsi="Times New Roman" w:cs="Times New Roman"/>
          <w:sz w:val="24"/>
          <w:szCs w:val="24"/>
        </w:rPr>
        <w:t xml:space="preserve">в бюджете сельского поселения планируется </w:t>
      </w:r>
      <w:r>
        <w:rPr>
          <w:rFonts w:ascii="Times New Roman" w:hAnsi="Times New Roman" w:cs="Times New Roman"/>
          <w:sz w:val="24"/>
          <w:szCs w:val="24"/>
        </w:rPr>
        <w:t>предусмотре</w:t>
      </w:r>
      <w:r w:rsidR="002751E7">
        <w:rPr>
          <w:rFonts w:ascii="Times New Roman" w:hAnsi="Times New Roman" w:cs="Times New Roman"/>
          <w:sz w:val="24"/>
          <w:szCs w:val="24"/>
        </w:rPr>
        <w:t>ть</w:t>
      </w:r>
      <w:r>
        <w:rPr>
          <w:rFonts w:ascii="Times New Roman" w:hAnsi="Times New Roman" w:cs="Times New Roman"/>
          <w:sz w:val="24"/>
          <w:szCs w:val="24"/>
        </w:rPr>
        <w:t xml:space="preserve"> </w:t>
      </w:r>
      <w:r w:rsidR="00B555D1">
        <w:rPr>
          <w:rFonts w:ascii="Times New Roman" w:hAnsi="Times New Roman" w:cs="Times New Roman"/>
          <w:sz w:val="24"/>
          <w:szCs w:val="24"/>
        </w:rPr>
        <w:t>на 201</w:t>
      </w:r>
      <w:r w:rsidR="00134587">
        <w:rPr>
          <w:rFonts w:ascii="Times New Roman" w:hAnsi="Times New Roman" w:cs="Times New Roman"/>
          <w:sz w:val="24"/>
          <w:szCs w:val="24"/>
        </w:rPr>
        <w:t>7</w:t>
      </w:r>
      <w:r w:rsidR="00B555D1">
        <w:rPr>
          <w:rFonts w:ascii="Times New Roman" w:hAnsi="Times New Roman" w:cs="Times New Roman"/>
          <w:sz w:val="24"/>
          <w:szCs w:val="24"/>
        </w:rPr>
        <w:t xml:space="preserve"> год </w:t>
      </w:r>
      <w:r w:rsidR="00D5306F">
        <w:rPr>
          <w:rFonts w:ascii="Times New Roman" w:hAnsi="Times New Roman" w:cs="Times New Roman"/>
          <w:i/>
          <w:sz w:val="24"/>
          <w:szCs w:val="24"/>
        </w:rPr>
        <w:t>475,00</w:t>
      </w:r>
      <w:r>
        <w:rPr>
          <w:rFonts w:ascii="Times New Roman" w:hAnsi="Times New Roman" w:cs="Times New Roman"/>
          <w:sz w:val="24"/>
          <w:szCs w:val="24"/>
        </w:rPr>
        <w:t xml:space="preserve"> тыс. рублей</w:t>
      </w:r>
      <w:r w:rsidR="002751E7">
        <w:rPr>
          <w:rFonts w:ascii="Times New Roman" w:hAnsi="Times New Roman" w:cs="Times New Roman"/>
          <w:sz w:val="24"/>
          <w:szCs w:val="24"/>
        </w:rPr>
        <w:t>,</w:t>
      </w:r>
      <w:r w:rsidR="00B9128E" w:rsidRPr="00B9128E">
        <w:rPr>
          <w:rFonts w:ascii="Times New Roman" w:hAnsi="Times New Roman" w:cs="Times New Roman"/>
          <w:color w:val="333333"/>
          <w:sz w:val="28"/>
          <w:szCs w:val="28"/>
        </w:rPr>
        <w:t xml:space="preserve"> </w:t>
      </w:r>
      <w:r w:rsidR="00B9128E" w:rsidRPr="00B9128E">
        <w:rPr>
          <w:rFonts w:ascii="Times New Roman" w:hAnsi="Times New Roman" w:cs="Times New Roman"/>
          <w:sz w:val="24"/>
          <w:szCs w:val="24"/>
        </w:rPr>
        <w:t xml:space="preserve">с </w:t>
      </w:r>
      <w:r w:rsidR="00D5306F">
        <w:rPr>
          <w:rFonts w:ascii="Times New Roman" w:hAnsi="Times New Roman" w:cs="Times New Roman"/>
          <w:sz w:val="24"/>
          <w:szCs w:val="24"/>
        </w:rPr>
        <w:t>увеличением</w:t>
      </w:r>
      <w:r w:rsidR="00B9128E" w:rsidRPr="00B9128E">
        <w:rPr>
          <w:rFonts w:ascii="Times New Roman" w:hAnsi="Times New Roman" w:cs="Times New Roman"/>
          <w:sz w:val="24"/>
          <w:szCs w:val="24"/>
        </w:rPr>
        <w:t xml:space="preserve"> к ожидаемому исполнению бюджета 201</w:t>
      </w:r>
      <w:r w:rsidR="00134587">
        <w:rPr>
          <w:rFonts w:ascii="Times New Roman" w:hAnsi="Times New Roman" w:cs="Times New Roman"/>
          <w:sz w:val="24"/>
          <w:szCs w:val="24"/>
        </w:rPr>
        <w:t>6</w:t>
      </w:r>
      <w:r w:rsidR="00B9128E" w:rsidRPr="00B9128E">
        <w:rPr>
          <w:rFonts w:ascii="Times New Roman" w:hAnsi="Times New Roman" w:cs="Times New Roman"/>
          <w:sz w:val="24"/>
          <w:szCs w:val="24"/>
        </w:rPr>
        <w:t xml:space="preserve"> года на </w:t>
      </w:r>
      <w:r w:rsidR="00D5306F">
        <w:rPr>
          <w:rFonts w:ascii="Times New Roman" w:hAnsi="Times New Roman" w:cs="Times New Roman"/>
          <w:sz w:val="24"/>
          <w:szCs w:val="24"/>
        </w:rPr>
        <w:t>231,00</w:t>
      </w:r>
      <w:r w:rsidR="00B9128E">
        <w:rPr>
          <w:rFonts w:ascii="Times New Roman" w:hAnsi="Times New Roman" w:cs="Times New Roman"/>
          <w:sz w:val="24"/>
          <w:szCs w:val="24"/>
        </w:rPr>
        <w:t xml:space="preserve"> тыс. рублей, или на </w:t>
      </w:r>
      <w:r w:rsidR="00D5306F">
        <w:rPr>
          <w:rFonts w:ascii="Times New Roman" w:hAnsi="Times New Roman" w:cs="Times New Roman"/>
          <w:sz w:val="24"/>
          <w:szCs w:val="24"/>
        </w:rPr>
        <w:t>94,6</w:t>
      </w:r>
      <w:r w:rsidR="00B9128E">
        <w:rPr>
          <w:rFonts w:ascii="Times New Roman" w:hAnsi="Times New Roman" w:cs="Times New Roman"/>
          <w:sz w:val="24"/>
          <w:szCs w:val="24"/>
        </w:rPr>
        <w:t>%</w:t>
      </w:r>
      <w:r w:rsidR="00B9128E" w:rsidRPr="00B9128E">
        <w:rPr>
          <w:rFonts w:ascii="Times New Roman" w:hAnsi="Times New Roman" w:cs="Times New Roman"/>
          <w:sz w:val="24"/>
          <w:szCs w:val="24"/>
        </w:rPr>
        <w:t>.</w:t>
      </w:r>
      <w:r w:rsidR="00B9128E">
        <w:rPr>
          <w:rFonts w:ascii="Times New Roman" w:hAnsi="Times New Roman" w:cs="Times New Roman"/>
          <w:sz w:val="24"/>
          <w:szCs w:val="24"/>
        </w:rPr>
        <w:t xml:space="preserve"> Средства</w:t>
      </w:r>
      <w:r w:rsidR="002751E7">
        <w:rPr>
          <w:rFonts w:ascii="Times New Roman" w:hAnsi="Times New Roman" w:cs="Times New Roman"/>
          <w:sz w:val="24"/>
          <w:szCs w:val="24"/>
        </w:rPr>
        <w:t>, предусмотренные по данному разделу</w:t>
      </w:r>
      <w:r w:rsidR="00B9128E">
        <w:rPr>
          <w:rFonts w:ascii="Times New Roman" w:hAnsi="Times New Roman" w:cs="Times New Roman"/>
          <w:sz w:val="24"/>
          <w:szCs w:val="24"/>
        </w:rPr>
        <w:t xml:space="preserve"> планируется направить</w:t>
      </w:r>
      <w:r w:rsidR="00B9128E" w:rsidRPr="00B9128E">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 муниципальной программы «Безопасность жизнедеятельности на территории сельского поселения «</w:t>
      </w:r>
      <w:r w:rsidR="00134587">
        <w:rPr>
          <w:rFonts w:ascii="Times New Roman" w:hAnsi="Times New Roman" w:cs="Times New Roman"/>
          <w:sz w:val="24"/>
          <w:szCs w:val="24"/>
        </w:rPr>
        <w:t>Деревня Манино</w:t>
      </w:r>
      <w:r>
        <w:rPr>
          <w:rFonts w:ascii="Times New Roman" w:hAnsi="Times New Roman" w:cs="Times New Roman"/>
          <w:sz w:val="24"/>
          <w:szCs w:val="24"/>
        </w:rPr>
        <w:t>»</w:t>
      </w:r>
      <w:r w:rsidR="00D5306F">
        <w:rPr>
          <w:rFonts w:ascii="Times New Roman" w:hAnsi="Times New Roman" w:cs="Times New Roman"/>
          <w:sz w:val="24"/>
          <w:szCs w:val="24"/>
        </w:rPr>
        <w:t>, в том числе:</w:t>
      </w:r>
      <w:proofErr w:type="gramEnd"/>
    </w:p>
    <w:p w:rsidR="00D5306F" w:rsidRDefault="00D5306F" w:rsidP="00B579D8">
      <w:pPr>
        <w:spacing w:after="0"/>
        <w:ind w:firstLine="709"/>
        <w:jc w:val="both"/>
        <w:rPr>
          <w:rFonts w:ascii="Times New Roman" w:hAnsi="Times New Roman" w:cs="Times New Roman"/>
          <w:sz w:val="24"/>
          <w:szCs w:val="24"/>
        </w:rPr>
      </w:pPr>
      <w:r>
        <w:rPr>
          <w:rFonts w:ascii="Times New Roman" w:hAnsi="Times New Roman" w:cs="Times New Roman"/>
          <w:sz w:val="24"/>
          <w:szCs w:val="24"/>
        </w:rPr>
        <w:t>- опахивание населенных пунктов минерализованной полосой</w:t>
      </w:r>
      <w:r w:rsidR="00B555D1">
        <w:rPr>
          <w:rFonts w:ascii="Times New Roman" w:hAnsi="Times New Roman" w:cs="Times New Roman"/>
          <w:sz w:val="24"/>
          <w:szCs w:val="24"/>
        </w:rPr>
        <w:t xml:space="preserve"> </w:t>
      </w:r>
      <w:r>
        <w:rPr>
          <w:rFonts w:ascii="Times New Roman" w:hAnsi="Times New Roman" w:cs="Times New Roman"/>
          <w:sz w:val="24"/>
          <w:szCs w:val="24"/>
        </w:rPr>
        <w:t>в размере 325,00 тыс. рублей;</w:t>
      </w:r>
    </w:p>
    <w:p w:rsidR="00D5306F" w:rsidRDefault="00D5306F" w:rsidP="00B579D8">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обслуживание и содержание пожарной техники с выездом в пожароопасный период в размере 150,00 тыс. рублей.</w:t>
      </w:r>
    </w:p>
    <w:p w:rsidR="00B60B1C" w:rsidRDefault="00B555D1" w:rsidP="00B579D8">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134587">
        <w:rPr>
          <w:rFonts w:ascii="Times New Roman" w:hAnsi="Times New Roman" w:cs="Times New Roman"/>
          <w:sz w:val="24"/>
          <w:szCs w:val="24"/>
        </w:rPr>
        <w:t>8</w:t>
      </w:r>
      <w:r>
        <w:rPr>
          <w:rFonts w:ascii="Times New Roman" w:hAnsi="Times New Roman" w:cs="Times New Roman"/>
          <w:sz w:val="24"/>
          <w:szCs w:val="24"/>
        </w:rPr>
        <w:t>-201</w:t>
      </w:r>
      <w:r w:rsidR="00134587">
        <w:rPr>
          <w:rFonts w:ascii="Times New Roman" w:hAnsi="Times New Roman" w:cs="Times New Roman"/>
          <w:sz w:val="24"/>
          <w:szCs w:val="24"/>
        </w:rPr>
        <w:t>9</w:t>
      </w:r>
      <w:r>
        <w:rPr>
          <w:rFonts w:ascii="Times New Roman" w:hAnsi="Times New Roman" w:cs="Times New Roman"/>
          <w:sz w:val="24"/>
          <w:szCs w:val="24"/>
        </w:rPr>
        <w:t xml:space="preserve"> годов по разделу «Национальная безопасность и правоохранительная деятельность» предусмотрены расходы по </w:t>
      </w:r>
      <w:r w:rsidR="00D5306F">
        <w:rPr>
          <w:rFonts w:ascii="Times New Roman" w:hAnsi="Times New Roman" w:cs="Times New Roman"/>
          <w:i/>
          <w:sz w:val="24"/>
          <w:szCs w:val="24"/>
        </w:rPr>
        <w:t>475,00</w:t>
      </w:r>
      <w:r>
        <w:rPr>
          <w:rFonts w:ascii="Times New Roman" w:hAnsi="Times New Roman" w:cs="Times New Roman"/>
          <w:sz w:val="24"/>
          <w:szCs w:val="24"/>
        </w:rPr>
        <w:t xml:space="preserve"> тыс. рублей на каждый год соответственно.</w:t>
      </w:r>
    </w:p>
    <w:p w:rsidR="00E305D0" w:rsidRDefault="001F1BF9" w:rsidP="00B579D8">
      <w:pPr>
        <w:spacing w:after="0"/>
        <w:ind w:firstLine="709"/>
        <w:jc w:val="both"/>
        <w:rPr>
          <w:rFonts w:ascii="Times New Roman" w:hAnsi="Times New Roman" w:cs="Times New Roman"/>
          <w:bCs/>
          <w:sz w:val="24"/>
          <w:szCs w:val="24"/>
        </w:rPr>
      </w:pPr>
      <w:proofErr w:type="gramStart"/>
      <w:r w:rsidRPr="001F1BF9">
        <w:rPr>
          <w:rFonts w:ascii="Times New Roman" w:eastAsia="Times New Roman" w:hAnsi="Times New Roman" w:cs="Times New Roman"/>
          <w:iCs/>
          <w:sz w:val="24"/>
          <w:szCs w:val="24"/>
        </w:rPr>
        <w:t>По разделу «Жилищно-коммунальное хозяйство»</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объем расходов, предусмотренных проектом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бюджета </w:t>
      </w:r>
      <w:r w:rsidR="00E305D0">
        <w:rPr>
          <w:rFonts w:ascii="Times New Roman" w:hAnsi="Times New Roman" w:cs="Times New Roman"/>
          <w:iCs/>
          <w:sz w:val="24"/>
          <w:szCs w:val="24"/>
        </w:rPr>
        <w:t xml:space="preserve"> </w:t>
      </w:r>
      <w:r>
        <w:rPr>
          <w:rFonts w:ascii="Times New Roman" w:hAnsi="Times New Roman" w:cs="Times New Roman"/>
          <w:iCs/>
          <w:sz w:val="24"/>
          <w:szCs w:val="24"/>
        </w:rPr>
        <w:t xml:space="preserve">сельского </w:t>
      </w:r>
      <w:r w:rsidR="00E305D0">
        <w:rPr>
          <w:rFonts w:ascii="Times New Roman" w:hAnsi="Times New Roman" w:cs="Times New Roman"/>
          <w:iCs/>
          <w:sz w:val="24"/>
          <w:szCs w:val="24"/>
        </w:rPr>
        <w:t xml:space="preserve"> </w:t>
      </w:r>
      <w:r>
        <w:rPr>
          <w:rFonts w:ascii="Times New Roman" w:hAnsi="Times New Roman" w:cs="Times New Roman"/>
          <w:iCs/>
          <w:sz w:val="24"/>
          <w:szCs w:val="24"/>
        </w:rPr>
        <w:t xml:space="preserve">поселения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на 201</w:t>
      </w:r>
      <w:r w:rsidR="00134587">
        <w:rPr>
          <w:rFonts w:ascii="Times New Roman" w:eastAsia="Times New Roman" w:hAnsi="Times New Roman" w:cs="Times New Roman"/>
          <w:iCs/>
          <w:sz w:val="24"/>
          <w:szCs w:val="24"/>
        </w:rPr>
        <w:t>7</w:t>
      </w:r>
      <w:r w:rsidRPr="001F1BF9">
        <w:rPr>
          <w:rFonts w:ascii="Times New Roman" w:eastAsia="Times New Roman" w:hAnsi="Times New Roman" w:cs="Times New Roman"/>
          <w:iCs/>
          <w:sz w:val="24"/>
          <w:szCs w:val="24"/>
        </w:rPr>
        <w:t xml:space="preserve"> год,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предлагается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утвердить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в </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сумме</w:t>
      </w:r>
      <w:r w:rsidR="00E305D0">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 </w:t>
      </w:r>
      <w:r w:rsidR="00D5306F">
        <w:rPr>
          <w:rFonts w:ascii="Times New Roman" w:hAnsi="Times New Roman" w:cs="Times New Roman"/>
          <w:i/>
          <w:iCs/>
          <w:sz w:val="24"/>
          <w:szCs w:val="24"/>
        </w:rPr>
        <w:t>500,68</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тыс.</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рублей </w:t>
      </w:r>
      <w:r w:rsidR="00E305D0">
        <w:rPr>
          <w:rFonts w:ascii="Times New Roman" w:hAnsi="Times New Roman" w:cs="Times New Roman"/>
          <w:iCs/>
          <w:sz w:val="24"/>
          <w:szCs w:val="24"/>
        </w:rPr>
        <w:t>(</w:t>
      </w:r>
      <w:r w:rsidRPr="001F1BF9">
        <w:rPr>
          <w:rFonts w:ascii="Times New Roman" w:eastAsia="Times New Roman" w:hAnsi="Times New Roman" w:cs="Times New Roman"/>
          <w:iCs/>
          <w:sz w:val="24"/>
          <w:szCs w:val="24"/>
        </w:rPr>
        <w:t xml:space="preserve">с уменьшением к </w:t>
      </w:r>
      <w:r w:rsidR="00E305D0">
        <w:rPr>
          <w:rFonts w:ascii="Times New Roman" w:hAnsi="Times New Roman" w:cs="Times New Roman"/>
          <w:sz w:val="24"/>
          <w:szCs w:val="24"/>
        </w:rPr>
        <w:t xml:space="preserve">ожидаемому исполнению </w:t>
      </w:r>
      <w:r w:rsidRPr="001F1BF9">
        <w:rPr>
          <w:rFonts w:ascii="Times New Roman" w:eastAsia="Times New Roman" w:hAnsi="Times New Roman" w:cs="Times New Roman"/>
          <w:iCs/>
          <w:sz w:val="24"/>
          <w:szCs w:val="24"/>
        </w:rPr>
        <w:t>бюджет</w:t>
      </w:r>
      <w:r w:rsidR="00E305D0">
        <w:rPr>
          <w:rFonts w:ascii="Times New Roman" w:hAnsi="Times New Roman" w:cs="Times New Roman"/>
          <w:iCs/>
          <w:sz w:val="24"/>
          <w:szCs w:val="24"/>
        </w:rPr>
        <w:t xml:space="preserve">а сельского поселения </w:t>
      </w:r>
      <w:r w:rsidRPr="001F1BF9">
        <w:rPr>
          <w:rFonts w:ascii="Times New Roman" w:eastAsia="Times New Roman" w:hAnsi="Times New Roman" w:cs="Times New Roman"/>
          <w:iCs/>
          <w:sz w:val="24"/>
          <w:szCs w:val="24"/>
        </w:rPr>
        <w:t xml:space="preserve"> </w:t>
      </w:r>
      <w:r w:rsidR="00D5306F">
        <w:rPr>
          <w:rFonts w:ascii="Times New Roman" w:eastAsia="Times New Roman" w:hAnsi="Times New Roman" w:cs="Times New Roman"/>
          <w:iCs/>
          <w:sz w:val="24"/>
          <w:szCs w:val="24"/>
        </w:rPr>
        <w:t xml:space="preserve">за </w:t>
      </w:r>
      <w:r w:rsidRPr="001F1BF9">
        <w:rPr>
          <w:rFonts w:ascii="Times New Roman" w:eastAsia="Times New Roman" w:hAnsi="Times New Roman" w:cs="Times New Roman"/>
          <w:iCs/>
          <w:sz w:val="24"/>
          <w:szCs w:val="24"/>
        </w:rPr>
        <w:t>201</w:t>
      </w:r>
      <w:r w:rsidR="00134587">
        <w:rPr>
          <w:rFonts w:ascii="Times New Roman" w:eastAsia="Times New Roman" w:hAnsi="Times New Roman" w:cs="Times New Roman"/>
          <w:iCs/>
          <w:sz w:val="24"/>
          <w:szCs w:val="24"/>
        </w:rPr>
        <w:t>6</w:t>
      </w:r>
      <w:r w:rsidR="00E305D0">
        <w:rPr>
          <w:rFonts w:ascii="Times New Roman" w:hAnsi="Times New Roman" w:cs="Times New Roman"/>
          <w:iCs/>
          <w:sz w:val="24"/>
          <w:szCs w:val="24"/>
        </w:rPr>
        <w:t xml:space="preserve"> год</w:t>
      </w:r>
      <w:r w:rsidR="00CD4897">
        <w:rPr>
          <w:rFonts w:ascii="Times New Roman" w:hAnsi="Times New Roman" w:cs="Times New Roman"/>
          <w:iCs/>
          <w:sz w:val="24"/>
          <w:szCs w:val="24"/>
        </w:rPr>
        <w:t>а</w:t>
      </w:r>
      <w:r w:rsidRPr="001F1BF9">
        <w:rPr>
          <w:rFonts w:ascii="Times New Roman" w:eastAsia="Times New Roman" w:hAnsi="Times New Roman" w:cs="Times New Roman"/>
          <w:iCs/>
          <w:sz w:val="24"/>
          <w:szCs w:val="24"/>
        </w:rPr>
        <w:t xml:space="preserve"> на</w:t>
      </w:r>
      <w:r w:rsidRPr="001F1BF9">
        <w:rPr>
          <w:rFonts w:ascii="Times New Roman" w:eastAsia="Times New Roman" w:hAnsi="Times New Roman" w:cs="Times New Roman"/>
          <w:bCs/>
          <w:sz w:val="24"/>
          <w:szCs w:val="24"/>
        </w:rPr>
        <w:t xml:space="preserve"> </w:t>
      </w:r>
      <w:r w:rsidR="00D5306F">
        <w:rPr>
          <w:rFonts w:ascii="Times New Roman" w:eastAsia="Times New Roman" w:hAnsi="Times New Roman" w:cs="Times New Roman"/>
          <w:bCs/>
          <w:i/>
          <w:sz w:val="24"/>
          <w:szCs w:val="24"/>
        </w:rPr>
        <w:t>1 467,32</w:t>
      </w:r>
      <w:r w:rsidRPr="001F1BF9">
        <w:rPr>
          <w:rFonts w:ascii="Times New Roman" w:eastAsia="Times New Roman" w:hAnsi="Times New Roman" w:cs="Times New Roman"/>
          <w:bCs/>
          <w:sz w:val="24"/>
          <w:szCs w:val="24"/>
        </w:rPr>
        <w:t xml:space="preserve"> тыс.</w:t>
      </w:r>
      <w:r w:rsidR="00E305D0">
        <w:rPr>
          <w:rFonts w:ascii="Times New Roman" w:hAnsi="Times New Roman" w:cs="Times New Roman"/>
          <w:bCs/>
          <w:sz w:val="24"/>
          <w:szCs w:val="24"/>
        </w:rPr>
        <w:t xml:space="preserve"> </w:t>
      </w:r>
      <w:r w:rsidRPr="001F1BF9">
        <w:rPr>
          <w:rFonts w:ascii="Times New Roman" w:eastAsia="Times New Roman" w:hAnsi="Times New Roman" w:cs="Times New Roman"/>
          <w:bCs/>
          <w:sz w:val="24"/>
          <w:szCs w:val="24"/>
        </w:rPr>
        <w:t>рублей</w:t>
      </w:r>
      <w:r w:rsidR="00D5306F">
        <w:rPr>
          <w:rFonts w:ascii="Times New Roman" w:eastAsia="Times New Roman" w:hAnsi="Times New Roman" w:cs="Times New Roman"/>
          <w:bCs/>
          <w:sz w:val="24"/>
          <w:szCs w:val="24"/>
        </w:rPr>
        <w:t>, или на 74,5%</w:t>
      </w:r>
      <w:r w:rsidR="00E305D0">
        <w:rPr>
          <w:rFonts w:ascii="Times New Roman" w:hAnsi="Times New Roman" w:cs="Times New Roman"/>
          <w:bCs/>
          <w:sz w:val="24"/>
          <w:szCs w:val="24"/>
        </w:rPr>
        <w:t>)</w:t>
      </w:r>
      <w:r w:rsidR="00887C92">
        <w:rPr>
          <w:rFonts w:ascii="Times New Roman" w:hAnsi="Times New Roman" w:cs="Times New Roman"/>
          <w:bCs/>
          <w:sz w:val="24"/>
          <w:szCs w:val="24"/>
        </w:rPr>
        <w:t xml:space="preserve">, которые планируется направить на реализацию муниципальных программ сельского поселения и муниципального района «Город Людиново и </w:t>
      </w:r>
      <w:proofErr w:type="spellStart"/>
      <w:r w:rsidR="00887C92">
        <w:rPr>
          <w:rFonts w:ascii="Times New Roman" w:hAnsi="Times New Roman" w:cs="Times New Roman"/>
          <w:bCs/>
          <w:sz w:val="24"/>
          <w:szCs w:val="24"/>
        </w:rPr>
        <w:t>Людиновский</w:t>
      </w:r>
      <w:proofErr w:type="spellEnd"/>
      <w:r w:rsidR="00887C92">
        <w:rPr>
          <w:rFonts w:ascii="Times New Roman" w:hAnsi="Times New Roman" w:cs="Times New Roman"/>
          <w:bCs/>
          <w:sz w:val="24"/>
          <w:szCs w:val="24"/>
        </w:rPr>
        <w:t xml:space="preserve"> район»</w:t>
      </w:r>
      <w:r w:rsidR="00E305D0">
        <w:rPr>
          <w:rFonts w:ascii="Times New Roman" w:hAnsi="Times New Roman" w:cs="Times New Roman"/>
          <w:bCs/>
          <w:sz w:val="24"/>
          <w:szCs w:val="24"/>
        </w:rPr>
        <w:t>:</w:t>
      </w:r>
      <w:proofErr w:type="gramEnd"/>
    </w:p>
    <w:p w:rsidR="00E305D0" w:rsidRDefault="00E305D0" w:rsidP="00B579D8">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5B3B0B">
        <w:rPr>
          <w:rFonts w:ascii="Times New Roman" w:hAnsi="Times New Roman" w:cs="Times New Roman"/>
          <w:bCs/>
          <w:sz w:val="24"/>
          <w:szCs w:val="24"/>
        </w:rPr>
        <w:t xml:space="preserve">  </w:t>
      </w:r>
      <w:r w:rsidR="00887C92">
        <w:rPr>
          <w:rFonts w:ascii="Times New Roman" w:hAnsi="Times New Roman" w:cs="Times New Roman"/>
          <w:bCs/>
          <w:sz w:val="24"/>
          <w:szCs w:val="24"/>
        </w:rPr>
        <w:t xml:space="preserve">МП </w:t>
      </w:r>
      <w:r w:rsidR="00887C92" w:rsidRPr="00887C92">
        <w:rPr>
          <w:rFonts w:ascii="Times New Roman" w:hAnsi="Times New Roman" w:cs="Times New Roman"/>
          <w:sz w:val="24"/>
          <w:szCs w:val="20"/>
        </w:rPr>
        <w:t xml:space="preserve">«Повышение эффективности использования топливно-энергетических ресурсов в </w:t>
      </w:r>
      <w:proofErr w:type="spellStart"/>
      <w:r w:rsidR="00887C92" w:rsidRPr="00887C92">
        <w:rPr>
          <w:rFonts w:ascii="Times New Roman" w:hAnsi="Times New Roman" w:cs="Times New Roman"/>
          <w:sz w:val="24"/>
          <w:szCs w:val="20"/>
        </w:rPr>
        <w:t>Людиновском</w:t>
      </w:r>
      <w:proofErr w:type="spellEnd"/>
      <w:r w:rsidR="00887C92" w:rsidRPr="00887C92">
        <w:rPr>
          <w:rFonts w:ascii="Times New Roman" w:hAnsi="Times New Roman" w:cs="Times New Roman"/>
          <w:sz w:val="24"/>
          <w:szCs w:val="20"/>
        </w:rPr>
        <w:t xml:space="preserve"> районе на 2014-2020»</w:t>
      </w:r>
      <w:r w:rsidR="00887C92">
        <w:rPr>
          <w:rFonts w:ascii="Times New Roman" w:hAnsi="Times New Roman" w:cs="Times New Roman"/>
          <w:sz w:val="24"/>
          <w:szCs w:val="20"/>
        </w:rPr>
        <w:t xml:space="preserve"> в размере 58,66 тыс. рублей</w:t>
      </w:r>
      <w:r w:rsidRPr="00887C92">
        <w:rPr>
          <w:rFonts w:ascii="Times New Roman" w:hAnsi="Times New Roman" w:cs="Times New Roman"/>
          <w:bCs/>
          <w:sz w:val="24"/>
          <w:szCs w:val="24"/>
        </w:rPr>
        <w:t>;</w:t>
      </w:r>
    </w:p>
    <w:p w:rsidR="00E305D0" w:rsidRDefault="00E305D0" w:rsidP="00B579D8">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87C92">
        <w:rPr>
          <w:rFonts w:ascii="Times New Roman" w:hAnsi="Times New Roman" w:cs="Times New Roman"/>
          <w:bCs/>
          <w:sz w:val="24"/>
          <w:szCs w:val="24"/>
        </w:rPr>
        <w:t xml:space="preserve">МП </w:t>
      </w:r>
      <w:r w:rsidR="00887C92" w:rsidRPr="00887C92">
        <w:rPr>
          <w:rFonts w:ascii="Times New Roman" w:hAnsi="Times New Roman" w:cs="Times New Roman"/>
          <w:sz w:val="24"/>
          <w:szCs w:val="24"/>
        </w:rPr>
        <w:t>«Благоустройство территории сельского поселения</w:t>
      </w:r>
      <w:r w:rsidR="00887C92">
        <w:rPr>
          <w:rFonts w:ascii="Times New Roman" w:hAnsi="Times New Roman" w:cs="Times New Roman"/>
          <w:sz w:val="24"/>
          <w:szCs w:val="24"/>
        </w:rPr>
        <w:t xml:space="preserve"> «Деревня Манино</w:t>
      </w:r>
      <w:r w:rsidR="00887C92" w:rsidRPr="00887C92">
        <w:rPr>
          <w:rFonts w:ascii="Times New Roman" w:hAnsi="Times New Roman" w:cs="Times New Roman"/>
          <w:sz w:val="24"/>
          <w:szCs w:val="24"/>
        </w:rPr>
        <w:t>»</w:t>
      </w:r>
      <w:r w:rsidR="00887C92">
        <w:rPr>
          <w:rFonts w:ascii="Times New Roman" w:hAnsi="Times New Roman" w:cs="Times New Roman"/>
          <w:sz w:val="24"/>
          <w:szCs w:val="24"/>
        </w:rPr>
        <w:t xml:space="preserve"> в размере 442,02 тыс. рублей</w:t>
      </w:r>
      <w:r w:rsidRPr="00887C92">
        <w:rPr>
          <w:rFonts w:ascii="Times New Roman" w:hAnsi="Times New Roman" w:cs="Times New Roman"/>
          <w:bCs/>
          <w:sz w:val="24"/>
          <w:szCs w:val="24"/>
        </w:rPr>
        <w:t>.</w:t>
      </w:r>
      <w:r w:rsidRPr="00887C92">
        <w:rPr>
          <w:rFonts w:ascii="Times New Roman" w:hAnsi="Times New Roman" w:cs="Times New Roman"/>
          <w:bCs/>
          <w:sz w:val="28"/>
          <w:szCs w:val="24"/>
        </w:rPr>
        <w:t xml:space="preserve"> </w:t>
      </w:r>
    </w:p>
    <w:p w:rsidR="001F1BF9" w:rsidRDefault="00E305D0" w:rsidP="00B579D8">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0E1FE9">
        <w:rPr>
          <w:rFonts w:ascii="Times New Roman" w:hAnsi="Times New Roman" w:cs="Times New Roman"/>
          <w:bCs/>
          <w:sz w:val="24"/>
          <w:szCs w:val="24"/>
        </w:rPr>
        <w:t xml:space="preserve">  </w:t>
      </w:r>
      <w:r w:rsidR="000E1FE9">
        <w:rPr>
          <w:rFonts w:ascii="Times New Roman" w:hAnsi="Times New Roman" w:cs="Times New Roman"/>
          <w:sz w:val="24"/>
          <w:szCs w:val="24"/>
        </w:rPr>
        <w:t>На плановый период 201</w:t>
      </w:r>
      <w:r w:rsidR="00134587">
        <w:rPr>
          <w:rFonts w:ascii="Times New Roman" w:hAnsi="Times New Roman" w:cs="Times New Roman"/>
          <w:sz w:val="24"/>
          <w:szCs w:val="24"/>
        </w:rPr>
        <w:t>8</w:t>
      </w:r>
      <w:r w:rsidR="000E1FE9">
        <w:rPr>
          <w:rFonts w:ascii="Times New Roman" w:hAnsi="Times New Roman" w:cs="Times New Roman"/>
          <w:sz w:val="24"/>
          <w:szCs w:val="24"/>
        </w:rPr>
        <w:t xml:space="preserve"> и 201</w:t>
      </w:r>
      <w:r w:rsidR="00134587">
        <w:rPr>
          <w:rFonts w:ascii="Times New Roman" w:hAnsi="Times New Roman" w:cs="Times New Roman"/>
          <w:sz w:val="24"/>
          <w:szCs w:val="24"/>
        </w:rPr>
        <w:t>9</w:t>
      </w:r>
      <w:r w:rsidR="000E1FE9">
        <w:rPr>
          <w:rFonts w:ascii="Times New Roman" w:hAnsi="Times New Roman" w:cs="Times New Roman"/>
          <w:sz w:val="24"/>
          <w:szCs w:val="24"/>
        </w:rPr>
        <w:t xml:space="preserve"> годов по данному разделу</w:t>
      </w:r>
      <w:r w:rsidR="000E1FE9" w:rsidRPr="000E1FE9">
        <w:rPr>
          <w:rFonts w:ascii="Times New Roman" w:hAnsi="Times New Roman" w:cs="Times New Roman"/>
          <w:sz w:val="24"/>
          <w:szCs w:val="24"/>
        </w:rPr>
        <w:t xml:space="preserve"> </w:t>
      </w:r>
      <w:r w:rsidR="000E1FE9">
        <w:rPr>
          <w:rFonts w:ascii="Times New Roman" w:hAnsi="Times New Roman" w:cs="Times New Roman"/>
          <w:sz w:val="24"/>
          <w:szCs w:val="24"/>
        </w:rPr>
        <w:t xml:space="preserve">предусмотрены расходы в размере по </w:t>
      </w:r>
      <w:r w:rsidR="00887C92">
        <w:rPr>
          <w:rFonts w:ascii="Times New Roman" w:hAnsi="Times New Roman" w:cs="Times New Roman"/>
          <w:i/>
          <w:sz w:val="24"/>
          <w:szCs w:val="24"/>
        </w:rPr>
        <w:t>500,68</w:t>
      </w:r>
      <w:r w:rsidR="000E1FE9">
        <w:rPr>
          <w:rFonts w:ascii="Times New Roman" w:hAnsi="Times New Roman" w:cs="Times New Roman"/>
          <w:sz w:val="24"/>
          <w:szCs w:val="24"/>
        </w:rPr>
        <w:t xml:space="preserve"> тыс. рублей </w:t>
      </w:r>
      <w:r w:rsidR="00887C92">
        <w:rPr>
          <w:rFonts w:ascii="Times New Roman" w:hAnsi="Times New Roman" w:cs="Times New Roman"/>
          <w:sz w:val="24"/>
          <w:szCs w:val="24"/>
        </w:rPr>
        <w:t>на каждый год</w:t>
      </w:r>
      <w:r w:rsidR="000E1FE9">
        <w:rPr>
          <w:rFonts w:ascii="Times New Roman" w:hAnsi="Times New Roman" w:cs="Times New Roman"/>
          <w:sz w:val="24"/>
          <w:szCs w:val="24"/>
        </w:rPr>
        <w:t xml:space="preserve"> соответственно. </w:t>
      </w:r>
    </w:p>
    <w:p w:rsidR="000E1FE9" w:rsidRDefault="000E1FE9" w:rsidP="00B579D8">
      <w:pPr>
        <w:spacing w:after="0"/>
        <w:ind w:firstLine="709"/>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134587">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«Образование» расходные обязательства предусмотрено в объеме </w:t>
      </w:r>
      <w:r w:rsidR="00887C92">
        <w:rPr>
          <w:rFonts w:ascii="Times New Roman" w:hAnsi="Times New Roman" w:cs="Times New Roman"/>
          <w:i/>
          <w:sz w:val="24"/>
          <w:szCs w:val="24"/>
        </w:rPr>
        <w:t>5,00</w:t>
      </w:r>
      <w:r>
        <w:rPr>
          <w:rFonts w:ascii="Times New Roman" w:hAnsi="Times New Roman" w:cs="Times New Roman"/>
          <w:sz w:val="24"/>
          <w:szCs w:val="24"/>
        </w:rPr>
        <w:t xml:space="preserve"> тыс. рублей, которые планируется направить на обучение, переподготовку, проведение семинаров для выборных лиц местного самоуправления, муниципальных служащих.</w:t>
      </w:r>
      <w:r w:rsidR="00E76037">
        <w:rPr>
          <w:rFonts w:ascii="Times New Roman" w:hAnsi="Times New Roman" w:cs="Times New Roman"/>
          <w:sz w:val="24"/>
          <w:szCs w:val="24"/>
        </w:rPr>
        <w:t xml:space="preserve"> На плановый период 201</w:t>
      </w:r>
      <w:r w:rsidR="00134587">
        <w:rPr>
          <w:rFonts w:ascii="Times New Roman" w:hAnsi="Times New Roman" w:cs="Times New Roman"/>
          <w:sz w:val="24"/>
          <w:szCs w:val="24"/>
        </w:rPr>
        <w:t>8</w:t>
      </w:r>
      <w:r w:rsidR="00E76037">
        <w:rPr>
          <w:rFonts w:ascii="Times New Roman" w:hAnsi="Times New Roman" w:cs="Times New Roman"/>
          <w:sz w:val="24"/>
          <w:szCs w:val="24"/>
        </w:rPr>
        <w:t xml:space="preserve"> и 201</w:t>
      </w:r>
      <w:r w:rsidR="00134587">
        <w:rPr>
          <w:rFonts w:ascii="Times New Roman" w:hAnsi="Times New Roman" w:cs="Times New Roman"/>
          <w:sz w:val="24"/>
          <w:szCs w:val="24"/>
        </w:rPr>
        <w:t>9</w:t>
      </w:r>
      <w:r w:rsidR="00E76037">
        <w:rPr>
          <w:rFonts w:ascii="Times New Roman" w:hAnsi="Times New Roman" w:cs="Times New Roman"/>
          <w:sz w:val="24"/>
          <w:szCs w:val="24"/>
        </w:rPr>
        <w:t xml:space="preserve"> годов предусмотрены расходы в размере </w:t>
      </w:r>
      <w:r w:rsidR="00887C92">
        <w:rPr>
          <w:rFonts w:ascii="Times New Roman" w:hAnsi="Times New Roman" w:cs="Times New Roman"/>
          <w:sz w:val="24"/>
          <w:szCs w:val="24"/>
        </w:rPr>
        <w:t>по 5,00</w:t>
      </w:r>
      <w:r w:rsidR="00E76037">
        <w:rPr>
          <w:rFonts w:ascii="Times New Roman" w:hAnsi="Times New Roman" w:cs="Times New Roman"/>
          <w:sz w:val="24"/>
          <w:szCs w:val="24"/>
        </w:rPr>
        <w:t xml:space="preserve"> тыс. рублей на каждый год соответственно.</w:t>
      </w:r>
    </w:p>
    <w:p w:rsidR="00E76037" w:rsidRPr="0050757C" w:rsidRDefault="00360C23" w:rsidP="00B579D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Бюджетные ассигнования</w:t>
      </w:r>
      <w:r w:rsidR="00E76037" w:rsidRPr="00E76037">
        <w:rPr>
          <w:rFonts w:ascii="Times New Roman" w:hAnsi="Times New Roman" w:cs="Times New Roman"/>
          <w:sz w:val="24"/>
          <w:szCs w:val="24"/>
        </w:rPr>
        <w:t xml:space="preserve"> </w:t>
      </w:r>
      <w:r w:rsidR="00E76037">
        <w:rPr>
          <w:rFonts w:ascii="Times New Roman" w:hAnsi="Times New Roman" w:cs="Times New Roman"/>
          <w:sz w:val="24"/>
          <w:szCs w:val="24"/>
        </w:rPr>
        <w:t xml:space="preserve">сельского поселения </w:t>
      </w:r>
      <w:r w:rsidR="00E76037" w:rsidRPr="00E76037">
        <w:rPr>
          <w:rFonts w:ascii="Times New Roman" w:hAnsi="Times New Roman" w:cs="Times New Roman"/>
          <w:sz w:val="24"/>
          <w:szCs w:val="24"/>
        </w:rPr>
        <w:t>по разделу</w:t>
      </w:r>
      <w:r w:rsidR="00E76037">
        <w:rPr>
          <w:rFonts w:ascii="Times New Roman" w:hAnsi="Times New Roman" w:cs="Times New Roman"/>
          <w:sz w:val="24"/>
          <w:szCs w:val="24"/>
        </w:rPr>
        <w:t xml:space="preserve"> «Культура</w:t>
      </w:r>
      <w:r w:rsidR="00887C92">
        <w:rPr>
          <w:rFonts w:ascii="Times New Roman" w:hAnsi="Times New Roman" w:cs="Times New Roman"/>
          <w:sz w:val="24"/>
          <w:szCs w:val="24"/>
        </w:rPr>
        <w:t>,</w:t>
      </w:r>
      <w:r w:rsidR="0050757C">
        <w:rPr>
          <w:rFonts w:ascii="Times New Roman" w:hAnsi="Times New Roman" w:cs="Times New Roman"/>
          <w:sz w:val="24"/>
          <w:szCs w:val="24"/>
        </w:rPr>
        <w:t xml:space="preserve"> кинематография</w:t>
      </w:r>
      <w:r w:rsidR="00887C92">
        <w:rPr>
          <w:rFonts w:ascii="Times New Roman" w:hAnsi="Times New Roman" w:cs="Times New Roman"/>
          <w:sz w:val="24"/>
          <w:szCs w:val="24"/>
        </w:rPr>
        <w:t>, средства массовой информации</w:t>
      </w:r>
      <w:r w:rsidR="0050757C">
        <w:rPr>
          <w:rFonts w:ascii="Times New Roman" w:hAnsi="Times New Roman" w:cs="Times New Roman"/>
          <w:sz w:val="24"/>
          <w:szCs w:val="24"/>
        </w:rPr>
        <w:t xml:space="preserve">» на реализацию муниципальной программы «Развитие культуры в </w:t>
      </w:r>
      <w:proofErr w:type="spellStart"/>
      <w:r w:rsidR="0050757C">
        <w:rPr>
          <w:rFonts w:ascii="Times New Roman" w:hAnsi="Times New Roman" w:cs="Times New Roman"/>
          <w:sz w:val="24"/>
          <w:szCs w:val="24"/>
        </w:rPr>
        <w:t>Людиновском</w:t>
      </w:r>
      <w:proofErr w:type="spellEnd"/>
      <w:r w:rsidR="0050757C">
        <w:rPr>
          <w:rFonts w:ascii="Times New Roman" w:hAnsi="Times New Roman" w:cs="Times New Roman"/>
          <w:sz w:val="24"/>
          <w:szCs w:val="24"/>
        </w:rPr>
        <w:t xml:space="preserve"> районе» предусмотрены в объеме </w:t>
      </w:r>
      <w:r>
        <w:rPr>
          <w:rFonts w:ascii="Times New Roman" w:hAnsi="Times New Roman" w:cs="Times New Roman"/>
          <w:i/>
          <w:sz w:val="24"/>
          <w:szCs w:val="24"/>
        </w:rPr>
        <w:t>1 623,44</w:t>
      </w:r>
      <w:r w:rsidR="0050757C">
        <w:rPr>
          <w:rFonts w:ascii="Times New Roman" w:hAnsi="Times New Roman" w:cs="Times New Roman"/>
          <w:sz w:val="24"/>
          <w:szCs w:val="24"/>
        </w:rPr>
        <w:t xml:space="preserve"> тыс. рублей,</w:t>
      </w:r>
      <w:r w:rsidR="0050757C" w:rsidRPr="0050757C">
        <w:rPr>
          <w:sz w:val="24"/>
          <w:szCs w:val="24"/>
        </w:rPr>
        <w:t xml:space="preserve"> </w:t>
      </w:r>
      <w:r w:rsidR="0050757C" w:rsidRPr="0050757C">
        <w:rPr>
          <w:rFonts w:ascii="Times New Roman" w:hAnsi="Times New Roman" w:cs="Times New Roman"/>
          <w:sz w:val="24"/>
          <w:szCs w:val="24"/>
        </w:rPr>
        <w:t xml:space="preserve">что </w:t>
      </w:r>
      <w:r w:rsidR="0050757C">
        <w:rPr>
          <w:rFonts w:ascii="Times New Roman" w:hAnsi="Times New Roman" w:cs="Times New Roman"/>
          <w:sz w:val="24"/>
          <w:szCs w:val="24"/>
        </w:rPr>
        <w:t>ниже</w:t>
      </w:r>
      <w:r w:rsidR="0050757C" w:rsidRPr="0050757C">
        <w:rPr>
          <w:rFonts w:ascii="Times New Roman" w:hAnsi="Times New Roman" w:cs="Times New Roman"/>
          <w:sz w:val="24"/>
          <w:szCs w:val="24"/>
        </w:rPr>
        <w:t xml:space="preserve">  ожидаемого исполнения бюджета 201</w:t>
      </w:r>
      <w:r w:rsidR="00134587">
        <w:rPr>
          <w:rFonts w:ascii="Times New Roman" w:hAnsi="Times New Roman" w:cs="Times New Roman"/>
          <w:sz w:val="24"/>
          <w:szCs w:val="24"/>
        </w:rPr>
        <w:t>6</w:t>
      </w:r>
      <w:r w:rsidR="003628DF">
        <w:rPr>
          <w:rFonts w:ascii="Times New Roman" w:hAnsi="Times New Roman" w:cs="Times New Roman"/>
          <w:sz w:val="24"/>
          <w:szCs w:val="24"/>
        </w:rPr>
        <w:t xml:space="preserve"> года на </w:t>
      </w:r>
      <w:r>
        <w:rPr>
          <w:rFonts w:ascii="Times New Roman" w:hAnsi="Times New Roman" w:cs="Times New Roman"/>
          <w:sz w:val="24"/>
          <w:szCs w:val="24"/>
        </w:rPr>
        <w:t>58,56</w:t>
      </w:r>
      <w:r w:rsidR="0050757C" w:rsidRPr="0050757C">
        <w:rPr>
          <w:rFonts w:ascii="Times New Roman" w:hAnsi="Times New Roman" w:cs="Times New Roman"/>
          <w:sz w:val="24"/>
          <w:szCs w:val="24"/>
        </w:rPr>
        <w:t xml:space="preserve"> тыс.</w:t>
      </w:r>
      <w:r w:rsidR="0050757C" w:rsidRPr="0050757C">
        <w:rPr>
          <w:rFonts w:ascii="Times New Roman" w:hAnsi="Times New Roman" w:cs="Times New Roman"/>
          <w:b/>
          <w:sz w:val="24"/>
          <w:szCs w:val="24"/>
        </w:rPr>
        <w:t xml:space="preserve"> </w:t>
      </w:r>
      <w:r w:rsidR="0050757C" w:rsidRPr="0050757C">
        <w:rPr>
          <w:rFonts w:ascii="Times New Roman" w:hAnsi="Times New Roman" w:cs="Times New Roman"/>
          <w:sz w:val="24"/>
          <w:szCs w:val="24"/>
        </w:rPr>
        <w:t>руб</w:t>
      </w:r>
      <w:r w:rsidR="0050757C">
        <w:rPr>
          <w:rFonts w:ascii="Times New Roman" w:hAnsi="Times New Roman" w:cs="Times New Roman"/>
          <w:sz w:val="24"/>
          <w:szCs w:val="24"/>
        </w:rPr>
        <w:t>лей</w:t>
      </w:r>
      <w:r w:rsidR="003628DF">
        <w:rPr>
          <w:rFonts w:ascii="Times New Roman" w:hAnsi="Times New Roman" w:cs="Times New Roman"/>
          <w:sz w:val="24"/>
          <w:szCs w:val="24"/>
        </w:rPr>
        <w:t xml:space="preserve">, или на </w:t>
      </w:r>
      <w:r>
        <w:rPr>
          <w:rFonts w:ascii="Times New Roman" w:hAnsi="Times New Roman" w:cs="Times New Roman"/>
          <w:sz w:val="24"/>
          <w:szCs w:val="24"/>
        </w:rPr>
        <w:t>3,5</w:t>
      </w:r>
      <w:r w:rsidR="003628DF">
        <w:rPr>
          <w:rFonts w:ascii="Times New Roman" w:hAnsi="Times New Roman" w:cs="Times New Roman"/>
          <w:sz w:val="24"/>
          <w:szCs w:val="24"/>
        </w:rPr>
        <w:t>%</w:t>
      </w:r>
      <w:r w:rsidR="0050757C">
        <w:rPr>
          <w:rFonts w:ascii="Times New Roman" w:hAnsi="Times New Roman" w:cs="Times New Roman"/>
          <w:sz w:val="24"/>
          <w:szCs w:val="24"/>
        </w:rPr>
        <w:t xml:space="preserve">. В составе данного раздела средства предусмотрены </w:t>
      </w:r>
      <w:r w:rsidR="004C79EB">
        <w:rPr>
          <w:rFonts w:ascii="Times New Roman" w:hAnsi="Times New Roman" w:cs="Times New Roman"/>
          <w:sz w:val="24"/>
          <w:szCs w:val="24"/>
        </w:rPr>
        <w:t>на исполнение полномочий поселения по созданию условий организации досуга жителей поселения услугами организаций</w:t>
      </w:r>
      <w:proofErr w:type="gramEnd"/>
      <w:r w:rsidR="004C79EB">
        <w:rPr>
          <w:rFonts w:ascii="Times New Roman" w:hAnsi="Times New Roman" w:cs="Times New Roman"/>
          <w:sz w:val="24"/>
          <w:szCs w:val="24"/>
        </w:rPr>
        <w:t xml:space="preserve"> культуры</w:t>
      </w:r>
      <w:r w:rsidR="00845793">
        <w:rPr>
          <w:rFonts w:ascii="Times New Roman" w:hAnsi="Times New Roman" w:cs="Times New Roman"/>
          <w:sz w:val="24"/>
          <w:szCs w:val="24"/>
        </w:rPr>
        <w:t>.</w:t>
      </w:r>
    </w:p>
    <w:p w:rsidR="00845793" w:rsidRDefault="00845793" w:rsidP="00B579D8">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134587">
        <w:rPr>
          <w:rFonts w:ascii="Times New Roman" w:hAnsi="Times New Roman" w:cs="Times New Roman"/>
          <w:sz w:val="24"/>
          <w:szCs w:val="24"/>
        </w:rPr>
        <w:t>8</w:t>
      </w:r>
      <w:r>
        <w:rPr>
          <w:rFonts w:ascii="Times New Roman" w:hAnsi="Times New Roman" w:cs="Times New Roman"/>
          <w:sz w:val="24"/>
          <w:szCs w:val="24"/>
        </w:rPr>
        <w:t xml:space="preserve"> и 201</w:t>
      </w:r>
      <w:r w:rsidR="00134587">
        <w:rPr>
          <w:rFonts w:ascii="Times New Roman" w:hAnsi="Times New Roman" w:cs="Times New Roman"/>
          <w:sz w:val="24"/>
          <w:szCs w:val="24"/>
        </w:rPr>
        <w:t>9</w:t>
      </w:r>
      <w:r>
        <w:rPr>
          <w:rFonts w:ascii="Times New Roman" w:hAnsi="Times New Roman" w:cs="Times New Roman"/>
          <w:sz w:val="24"/>
          <w:szCs w:val="24"/>
        </w:rPr>
        <w:t xml:space="preserve">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«Культура и кинематография» предусмотрены расходы в объеме по </w:t>
      </w:r>
      <w:r w:rsidR="00360C23">
        <w:rPr>
          <w:rFonts w:ascii="Times New Roman" w:hAnsi="Times New Roman" w:cs="Times New Roman"/>
          <w:i/>
          <w:sz w:val="24"/>
          <w:szCs w:val="24"/>
        </w:rPr>
        <w:t>1 623,44</w:t>
      </w:r>
      <w:r>
        <w:rPr>
          <w:rFonts w:ascii="Times New Roman" w:hAnsi="Times New Roman" w:cs="Times New Roman"/>
          <w:sz w:val="24"/>
          <w:szCs w:val="24"/>
        </w:rPr>
        <w:t xml:space="preserve"> тыс. рублей соответственно. </w:t>
      </w:r>
    </w:p>
    <w:p w:rsidR="00887C92" w:rsidRPr="000E1FE9" w:rsidRDefault="00887C92" w:rsidP="00887C92">
      <w:pPr>
        <w:spacing w:after="0"/>
        <w:ind w:firstLine="709"/>
        <w:jc w:val="both"/>
        <w:rPr>
          <w:rFonts w:ascii="Times New Roman" w:hAnsi="Times New Roman" w:cs="Times New Roman"/>
          <w:sz w:val="24"/>
          <w:szCs w:val="24"/>
        </w:rPr>
      </w:pPr>
      <w:proofErr w:type="gramStart"/>
      <w:r w:rsidRPr="00544DE6">
        <w:rPr>
          <w:rFonts w:ascii="Times New Roman" w:hAnsi="Times New Roman" w:cs="Times New Roman"/>
          <w:sz w:val="24"/>
          <w:szCs w:val="24"/>
        </w:rPr>
        <w:t xml:space="preserve">На реализацию мероприятий муниципальной программы </w:t>
      </w:r>
      <w:r>
        <w:rPr>
          <w:rFonts w:ascii="Times New Roman" w:hAnsi="Times New Roman" w:cs="Times New Roman"/>
          <w:sz w:val="24"/>
          <w:szCs w:val="24"/>
        </w:rPr>
        <w:t>«</w:t>
      </w:r>
      <w:r w:rsidRPr="00E76037">
        <w:rPr>
          <w:rFonts w:ascii="Times New Roman" w:hAnsi="Times New Roman" w:cs="Times New Roman"/>
          <w:sz w:val="24"/>
          <w:szCs w:val="24"/>
        </w:rPr>
        <w:t xml:space="preserve">Социальная поддержка граждан в </w:t>
      </w:r>
      <w:r>
        <w:rPr>
          <w:rFonts w:ascii="Times New Roman" w:hAnsi="Times New Roman" w:cs="Times New Roman"/>
          <w:sz w:val="24"/>
          <w:szCs w:val="24"/>
        </w:rPr>
        <w:t>сельском поселении»</w:t>
      </w:r>
      <w:r w:rsidRPr="00E76037">
        <w:rPr>
          <w:rFonts w:ascii="Times New Roman" w:hAnsi="Times New Roman" w:cs="Times New Roman"/>
          <w:sz w:val="24"/>
          <w:szCs w:val="24"/>
        </w:rPr>
        <w:t xml:space="preserve"> на 201</w:t>
      </w:r>
      <w:r>
        <w:rPr>
          <w:rFonts w:ascii="Times New Roman" w:hAnsi="Times New Roman" w:cs="Times New Roman"/>
          <w:sz w:val="24"/>
          <w:szCs w:val="24"/>
        </w:rPr>
        <w:t>7 год</w:t>
      </w:r>
      <w:r w:rsidRPr="00E76037">
        <w:rPr>
          <w:rFonts w:ascii="Times New Roman" w:hAnsi="Times New Roman" w:cs="Times New Roman"/>
          <w:sz w:val="24"/>
          <w:szCs w:val="24"/>
        </w:rPr>
        <w:t xml:space="preserve"> в бюджете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 xml:space="preserve">предусматриваются </w:t>
      </w:r>
      <w:r>
        <w:rPr>
          <w:rFonts w:ascii="Times New Roman" w:hAnsi="Times New Roman" w:cs="Times New Roman"/>
          <w:sz w:val="24"/>
          <w:szCs w:val="24"/>
        </w:rPr>
        <w:t>бюджетные ассигнования</w:t>
      </w:r>
      <w:r w:rsidRPr="00E76037">
        <w:rPr>
          <w:rFonts w:ascii="Times New Roman" w:hAnsi="Times New Roman" w:cs="Times New Roman"/>
          <w:sz w:val="24"/>
          <w:szCs w:val="24"/>
        </w:rPr>
        <w:t xml:space="preserve"> в сумме </w:t>
      </w:r>
      <w:r w:rsidR="00360C23">
        <w:rPr>
          <w:rFonts w:ascii="Times New Roman" w:hAnsi="Times New Roman" w:cs="Times New Roman"/>
          <w:i/>
          <w:sz w:val="24"/>
          <w:szCs w:val="24"/>
        </w:rPr>
        <w:t>183,80</w:t>
      </w:r>
      <w:r w:rsidRPr="00E76037">
        <w:rPr>
          <w:rFonts w:ascii="Times New Roman" w:hAnsi="Times New Roman" w:cs="Times New Roman"/>
          <w:b/>
          <w:sz w:val="24"/>
          <w:szCs w:val="24"/>
        </w:rPr>
        <w:t xml:space="preserve"> </w:t>
      </w:r>
      <w:r>
        <w:rPr>
          <w:rFonts w:ascii="Times New Roman" w:hAnsi="Times New Roman" w:cs="Times New Roman"/>
          <w:sz w:val="24"/>
          <w:szCs w:val="24"/>
        </w:rPr>
        <w:t>тыс</w:t>
      </w:r>
      <w:r w:rsidRPr="00E76037">
        <w:rPr>
          <w:rFonts w:ascii="Times New Roman" w:hAnsi="Times New Roman" w:cs="Times New Roman"/>
          <w:sz w:val="24"/>
          <w:szCs w:val="24"/>
        </w:rPr>
        <w:t>.</w:t>
      </w:r>
      <w:r>
        <w:rPr>
          <w:rFonts w:ascii="Times New Roman" w:hAnsi="Times New Roman" w:cs="Times New Roman"/>
          <w:sz w:val="24"/>
          <w:szCs w:val="24"/>
        </w:rPr>
        <w:t xml:space="preserve"> </w:t>
      </w:r>
      <w:r w:rsidRPr="00E76037">
        <w:rPr>
          <w:rFonts w:ascii="Times New Roman" w:hAnsi="Times New Roman" w:cs="Times New Roman"/>
          <w:sz w:val="24"/>
          <w:szCs w:val="24"/>
        </w:rPr>
        <w:t>руб</w:t>
      </w:r>
      <w:r>
        <w:rPr>
          <w:rFonts w:ascii="Times New Roman" w:hAnsi="Times New Roman" w:cs="Times New Roman"/>
          <w:sz w:val="24"/>
          <w:szCs w:val="24"/>
        </w:rPr>
        <w:t>лей,</w:t>
      </w:r>
      <w:r w:rsidRPr="00E42FD5">
        <w:rPr>
          <w:rFonts w:ascii="Times New Roman" w:hAnsi="Times New Roman"/>
          <w:color w:val="333333"/>
          <w:sz w:val="28"/>
          <w:szCs w:val="28"/>
        </w:rPr>
        <w:t xml:space="preserve"> </w:t>
      </w:r>
      <w:r w:rsidRPr="00E42FD5">
        <w:rPr>
          <w:rFonts w:ascii="Times New Roman" w:hAnsi="Times New Roman"/>
          <w:sz w:val="24"/>
          <w:szCs w:val="24"/>
        </w:rPr>
        <w:t xml:space="preserve">с ростом к ожидаемому исполнению </w:t>
      </w:r>
      <w:r w:rsidR="00360C23">
        <w:rPr>
          <w:rFonts w:ascii="Times New Roman" w:hAnsi="Times New Roman"/>
          <w:sz w:val="24"/>
          <w:szCs w:val="24"/>
        </w:rPr>
        <w:t xml:space="preserve">бюджета поселения за </w:t>
      </w:r>
      <w:r w:rsidRPr="00E42FD5">
        <w:rPr>
          <w:rFonts w:ascii="Times New Roman" w:hAnsi="Times New Roman"/>
          <w:sz w:val="24"/>
          <w:szCs w:val="24"/>
        </w:rPr>
        <w:t>201</w:t>
      </w:r>
      <w:r>
        <w:rPr>
          <w:rFonts w:ascii="Times New Roman" w:hAnsi="Times New Roman"/>
          <w:sz w:val="24"/>
          <w:szCs w:val="24"/>
        </w:rPr>
        <w:t>6</w:t>
      </w:r>
      <w:r w:rsidRPr="00E42FD5">
        <w:rPr>
          <w:rFonts w:ascii="Times New Roman" w:hAnsi="Times New Roman"/>
          <w:sz w:val="24"/>
          <w:szCs w:val="24"/>
        </w:rPr>
        <w:t xml:space="preserve"> года на </w:t>
      </w:r>
      <w:r w:rsidR="00360C23">
        <w:rPr>
          <w:rFonts w:ascii="Times New Roman" w:hAnsi="Times New Roman"/>
          <w:sz w:val="24"/>
          <w:szCs w:val="24"/>
        </w:rPr>
        <w:t>34,80</w:t>
      </w:r>
      <w:r w:rsidRPr="00E42FD5">
        <w:rPr>
          <w:rFonts w:ascii="Times New Roman" w:hAnsi="Times New Roman"/>
          <w:sz w:val="24"/>
          <w:szCs w:val="24"/>
        </w:rPr>
        <w:t xml:space="preserve"> тыс. рублей</w:t>
      </w:r>
      <w:r>
        <w:rPr>
          <w:rFonts w:ascii="Times New Roman" w:hAnsi="Times New Roman"/>
          <w:sz w:val="24"/>
          <w:szCs w:val="24"/>
        </w:rPr>
        <w:t xml:space="preserve">, или на </w:t>
      </w:r>
      <w:r w:rsidR="00360C23">
        <w:rPr>
          <w:rFonts w:ascii="Times New Roman" w:hAnsi="Times New Roman"/>
          <w:sz w:val="24"/>
          <w:szCs w:val="24"/>
        </w:rPr>
        <w:t>23,4</w:t>
      </w:r>
      <w:r>
        <w:rPr>
          <w:rFonts w:ascii="Times New Roman" w:hAnsi="Times New Roman"/>
          <w:sz w:val="24"/>
          <w:szCs w:val="24"/>
        </w:rPr>
        <w:t>%</w:t>
      </w:r>
      <w:r w:rsidRPr="00E42FD5">
        <w:rPr>
          <w:rFonts w:ascii="Times New Roman" w:hAnsi="Times New Roman" w:cs="Times New Roman"/>
          <w:sz w:val="24"/>
          <w:szCs w:val="24"/>
        </w:rPr>
        <w:t xml:space="preserve">. </w:t>
      </w:r>
      <w:r w:rsidRPr="00E76037">
        <w:rPr>
          <w:rFonts w:ascii="Times New Roman" w:hAnsi="Times New Roman" w:cs="Times New Roman"/>
          <w:sz w:val="24"/>
          <w:szCs w:val="24"/>
        </w:rPr>
        <w:t>Данные денежные средства планируется</w:t>
      </w:r>
      <w:r w:rsidRPr="00544DE6">
        <w:rPr>
          <w:rFonts w:ascii="Times New Roman" w:hAnsi="Times New Roman" w:cs="Times New Roman"/>
          <w:sz w:val="24"/>
          <w:szCs w:val="24"/>
        </w:rPr>
        <w:t xml:space="preserve"> направить на </w:t>
      </w:r>
      <w:r>
        <w:rPr>
          <w:rFonts w:ascii="Times New Roman" w:hAnsi="Times New Roman" w:cs="Times New Roman"/>
          <w:sz w:val="24"/>
          <w:szCs w:val="24"/>
        </w:rPr>
        <w:t>мероприятия в области социальной политики (подписка на периодические издания социально незащищенному</w:t>
      </w:r>
      <w:proofErr w:type="gramEnd"/>
      <w:r>
        <w:rPr>
          <w:rFonts w:ascii="Times New Roman" w:hAnsi="Times New Roman" w:cs="Times New Roman"/>
          <w:sz w:val="24"/>
          <w:szCs w:val="24"/>
        </w:rPr>
        <w:t xml:space="preserve"> населению</w:t>
      </w:r>
      <w:r w:rsidR="00360C23">
        <w:rPr>
          <w:rFonts w:ascii="Times New Roman" w:hAnsi="Times New Roman" w:cs="Times New Roman"/>
          <w:sz w:val="24"/>
          <w:szCs w:val="24"/>
        </w:rPr>
        <w:t>, пособия</w:t>
      </w:r>
      <w:r w:rsidR="004537E4">
        <w:rPr>
          <w:rFonts w:ascii="Times New Roman" w:hAnsi="Times New Roman" w:cs="Times New Roman"/>
          <w:sz w:val="24"/>
          <w:szCs w:val="24"/>
        </w:rPr>
        <w:t xml:space="preserve"> по социальной помощи населению на общую сумму 93,80 тыс. рублей</w:t>
      </w:r>
      <w:r>
        <w:rPr>
          <w:rFonts w:ascii="Times New Roman" w:hAnsi="Times New Roman" w:cs="Times New Roman"/>
          <w:sz w:val="24"/>
          <w:szCs w:val="24"/>
        </w:rPr>
        <w:t xml:space="preserve">) и на исполнение полномочий поселения по оказанию мер </w:t>
      </w:r>
      <w:r w:rsidRPr="00544DE6">
        <w:rPr>
          <w:rFonts w:ascii="Times New Roman" w:hAnsi="Times New Roman" w:cs="Times New Roman"/>
          <w:sz w:val="24"/>
          <w:szCs w:val="24"/>
        </w:rPr>
        <w:t>социально</w:t>
      </w:r>
      <w:r>
        <w:rPr>
          <w:rFonts w:ascii="Times New Roman" w:hAnsi="Times New Roman" w:cs="Times New Roman"/>
          <w:sz w:val="24"/>
          <w:szCs w:val="24"/>
        </w:rPr>
        <w:t>й</w:t>
      </w:r>
      <w:r w:rsidRPr="00544DE6">
        <w:rPr>
          <w:rFonts w:ascii="Times New Roman" w:hAnsi="Times New Roman" w:cs="Times New Roman"/>
          <w:sz w:val="24"/>
          <w:szCs w:val="24"/>
        </w:rPr>
        <w:t xml:space="preserve"> </w:t>
      </w:r>
      <w:r>
        <w:rPr>
          <w:rFonts w:ascii="Times New Roman" w:hAnsi="Times New Roman" w:cs="Times New Roman"/>
          <w:sz w:val="24"/>
          <w:szCs w:val="24"/>
        </w:rPr>
        <w:t>поддержки специалистов, работающих в сельской местности –</w:t>
      </w:r>
      <w:r w:rsidR="004537E4">
        <w:rPr>
          <w:rFonts w:ascii="Times New Roman" w:hAnsi="Times New Roman" w:cs="Times New Roman"/>
          <w:sz w:val="24"/>
          <w:szCs w:val="24"/>
        </w:rPr>
        <w:t>90,0</w:t>
      </w:r>
      <w:r>
        <w:rPr>
          <w:rFonts w:ascii="Times New Roman" w:hAnsi="Times New Roman" w:cs="Times New Roman"/>
          <w:sz w:val="24"/>
          <w:szCs w:val="24"/>
        </w:rPr>
        <w:t>0 тыс. рублей.</w:t>
      </w:r>
    </w:p>
    <w:p w:rsidR="00887C92" w:rsidRDefault="00887C92" w:rsidP="00887C92">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плановый период 2018 и 2019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«Социальная политика» предусмотрены расходы в объеме по </w:t>
      </w:r>
      <w:r w:rsidR="004537E4">
        <w:rPr>
          <w:rFonts w:ascii="Times New Roman" w:hAnsi="Times New Roman" w:cs="Times New Roman"/>
          <w:i/>
          <w:sz w:val="24"/>
          <w:szCs w:val="24"/>
        </w:rPr>
        <w:t>197,80</w:t>
      </w:r>
      <w:r>
        <w:rPr>
          <w:rFonts w:ascii="Times New Roman" w:hAnsi="Times New Roman" w:cs="Times New Roman"/>
          <w:sz w:val="24"/>
          <w:szCs w:val="24"/>
        </w:rPr>
        <w:t xml:space="preserve"> тыс. рублей соответственно. </w:t>
      </w:r>
    </w:p>
    <w:p w:rsidR="00845793" w:rsidRDefault="00845793" w:rsidP="00B579D8">
      <w:pPr>
        <w:autoSpaceDE w:val="0"/>
        <w:autoSpaceDN w:val="0"/>
        <w:adjustRightInd w:val="0"/>
        <w:spacing w:after="0"/>
        <w:ind w:firstLine="709"/>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4537E4">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«Физическая культура и спорт» включена муниципальная программа «Развитие физической культуры и спорта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w:t>
      </w:r>
      <w:r w:rsidR="00CA007E">
        <w:rPr>
          <w:rFonts w:ascii="Times New Roman" w:hAnsi="Times New Roman" w:cs="Times New Roman"/>
          <w:sz w:val="24"/>
          <w:szCs w:val="24"/>
        </w:rPr>
        <w:t xml:space="preserve">. Расходные обязательства на реализацию мероприятий  муниципальной программы на </w:t>
      </w:r>
      <w:r w:rsidR="00E42FD5">
        <w:rPr>
          <w:rFonts w:ascii="Times New Roman" w:hAnsi="Times New Roman" w:cs="Times New Roman"/>
          <w:sz w:val="24"/>
          <w:szCs w:val="24"/>
        </w:rPr>
        <w:t>201</w:t>
      </w:r>
      <w:r w:rsidR="00134587">
        <w:rPr>
          <w:rFonts w:ascii="Times New Roman" w:hAnsi="Times New Roman" w:cs="Times New Roman"/>
          <w:sz w:val="24"/>
          <w:szCs w:val="24"/>
        </w:rPr>
        <w:t>7</w:t>
      </w:r>
      <w:r w:rsidR="00CA007E">
        <w:rPr>
          <w:rFonts w:ascii="Times New Roman" w:hAnsi="Times New Roman" w:cs="Times New Roman"/>
          <w:sz w:val="24"/>
          <w:szCs w:val="24"/>
        </w:rPr>
        <w:t xml:space="preserve"> год предусмотрены в объеме </w:t>
      </w:r>
      <w:r w:rsidR="004537E4">
        <w:rPr>
          <w:rFonts w:ascii="Times New Roman" w:hAnsi="Times New Roman" w:cs="Times New Roman"/>
          <w:i/>
          <w:sz w:val="24"/>
          <w:szCs w:val="24"/>
        </w:rPr>
        <w:t>5,00</w:t>
      </w:r>
      <w:r w:rsidR="00CA007E">
        <w:rPr>
          <w:rFonts w:ascii="Times New Roman" w:hAnsi="Times New Roman" w:cs="Times New Roman"/>
          <w:sz w:val="24"/>
          <w:szCs w:val="24"/>
        </w:rPr>
        <w:t xml:space="preserve"> тыс. рублей, на 201</w:t>
      </w:r>
      <w:r w:rsidR="00134587">
        <w:rPr>
          <w:rFonts w:ascii="Times New Roman" w:hAnsi="Times New Roman" w:cs="Times New Roman"/>
          <w:sz w:val="24"/>
          <w:szCs w:val="24"/>
        </w:rPr>
        <w:t>8</w:t>
      </w:r>
      <w:r w:rsidR="00CA007E">
        <w:rPr>
          <w:rFonts w:ascii="Times New Roman" w:hAnsi="Times New Roman" w:cs="Times New Roman"/>
          <w:sz w:val="24"/>
          <w:szCs w:val="24"/>
        </w:rPr>
        <w:t xml:space="preserve"> и 201</w:t>
      </w:r>
      <w:r w:rsidR="00134587">
        <w:rPr>
          <w:rFonts w:ascii="Times New Roman" w:hAnsi="Times New Roman" w:cs="Times New Roman"/>
          <w:sz w:val="24"/>
          <w:szCs w:val="24"/>
        </w:rPr>
        <w:t>9</w:t>
      </w:r>
      <w:r w:rsidR="00CA007E">
        <w:rPr>
          <w:rFonts w:ascii="Times New Roman" w:hAnsi="Times New Roman" w:cs="Times New Roman"/>
          <w:sz w:val="24"/>
          <w:szCs w:val="24"/>
        </w:rPr>
        <w:t xml:space="preserve"> </w:t>
      </w:r>
      <w:r w:rsidR="00E42FD5">
        <w:rPr>
          <w:rFonts w:ascii="Times New Roman" w:hAnsi="Times New Roman" w:cs="Times New Roman"/>
          <w:sz w:val="24"/>
          <w:szCs w:val="24"/>
        </w:rPr>
        <w:t>года</w:t>
      </w:r>
      <w:r w:rsidR="00CA007E" w:rsidRP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 xml:space="preserve">объем расходов предусмотрен </w:t>
      </w:r>
      <w:r w:rsidR="00E42FD5" w:rsidRPr="004537E4">
        <w:rPr>
          <w:rFonts w:ascii="Times New Roman" w:hAnsi="Times New Roman" w:cs="Times New Roman"/>
          <w:i/>
          <w:sz w:val="24"/>
          <w:szCs w:val="24"/>
        </w:rPr>
        <w:t>на уровне 201</w:t>
      </w:r>
      <w:r w:rsidR="004537E4" w:rsidRPr="004537E4">
        <w:rPr>
          <w:rFonts w:ascii="Times New Roman" w:hAnsi="Times New Roman" w:cs="Times New Roman"/>
          <w:i/>
          <w:sz w:val="24"/>
          <w:szCs w:val="24"/>
        </w:rPr>
        <w:t>7</w:t>
      </w:r>
      <w:r w:rsidR="00E42FD5" w:rsidRPr="004537E4">
        <w:rPr>
          <w:rFonts w:ascii="Times New Roman" w:hAnsi="Times New Roman" w:cs="Times New Roman"/>
          <w:i/>
          <w:sz w:val="24"/>
          <w:szCs w:val="24"/>
        </w:rPr>
        <w:t xml:space="preserve"> года</w:t>
      </w:r>
      <w:r w:rsidR="00E42FD5" w:rsidRPr="00E42FD5">
        <w:rPr>
          <w:rFonts w:ascii="Times New Roman" w:hAnsi="Times New Roman" w:cs="Times New Roman"/>
          <w:sz w:val="24"/>
          <w:szCs w:val="24"/>
        </w:rPr>
        <w:t>.</w:t>
      </w:r>
      <w:r w:rsidR="00E42FD5">
        <w:rPr>
          <w:rFonts w:ascii="Times New Roman" w:hAnsi="Times New Roman" w:cs="Times New Roman"/>
          <w:sz w:val="24"/>
          <w:szCs w:val="24"/>
        </w:rPr>
        <w:t xml:space="preserve"> </w:t>
      </w:r>
      <w:r w:rsidR="00CA007E">
        <w:rPr>
          <w:rFonts w:ascii="Times New Roman" w:hAnsi="Times New Roman" w:cs="Times New Roman"/>
          <w:sz w:val="24"/>
          <w:szCs w:val="24"/>
        </w:rPr>
        <w:t>Денежные средства планируется направить на развитие физической культуры и массового спорта.</w:t>
      </w:r>
    </w:p>
    <w:p w:rsidR="00BC2406" w:rsidRDefault="00CA007E" w:rsidP="00B579D8">
      <w:pPr>
        <w:spacing w:after="16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329A5">
        <w:rPr>
          <w:rFonts w:ascii="Times New Roman" w:eastAsia="Times New Roman" w:hAnsi="Times New Roman" w:cs="Times New Roman"/>
          <w:sz w:val="24"/>
          <w:szCs w:val="24"/>
        </w:rPr>
        <w:t>ежбюджетны</w:t>
      </w:r>
      <w:r>
        <w:rPr>
          <w:rFonts w:ascii="Times New Roman" w:eastAsia="Times New Roman" w:hAnsi="Times New Roman" w:cs="Times New Roman"/>
          <w:sz w:val="24"/>
          <w:szCs w:val="24"/>
        </w:rPr>
        <w:t>е</w:t>
      </w:r>
      <w:r w:rsidRPr="00D329A5">
        <w:rPr>
          <w:rFonts w:ascii="Times New Roman" w:eastAsia="Times New Roman" w:hAnsi="Times New Roman" w:cs="Times New Roman"/>
          <w:sz w:val="24"/>
          <w:szCs w:val="24"/>
        </w:rPr>
        <w:t xml:space="preserve"> трансферт</w:t>
      </w:r>
      <w:r>
        <w:rPr>
          <w:rFonts w:ascii="Times New Roman" w:eastAsia="Times New Roman" w:hAnsi="Times New Roman" w:cs="Times New Roman"/>
          <w:sz w:val="24"/>
          <w:szCs w:val="24"/>
        </w:rPr>
        <w:t xml:space="preserve">ы из бюджета </w:t>
      </w:r>
      <w:r>
        <w:rPr>
          <w:rFonts w:ascii="Times New Roman" w:hAnsi="Times New Roman"/>
          <w:sz w:val="24"/>
          <w:szCs w:val="24"/>
        </w:rPr>
        <w:t xml:space="preserve">сельского </w:t>
      </w:r>
      <w:r>
        <w:rPr>
          <w:rFonts w:ascii="Times New Roman" w:eastAsia="Times New Roman" w:hAnsi="Times New Roman" w:cs="Times New Roman"/>
          <w:sz w:val="24"/>
          <w:szCs w:val="24"/>
        </w:rPr>
        <w:t xml:space="preserve">поселения бюджету </w:t>
      </w:r>
      <w:r>
        <w:rPr>
          <w:rFonts w:ascii="Times New Roman" w:hAnsi="Times New Roman"/>
          <w:sz w:val="24"/>
          <w:szCs w:val="24"/>
        </w:rPr>
        <w:t xml:space="preserve">муниципального района «Город Людиново и </w:t>
      </w:r>
      <w:proofErr w:type="spellStart"/>
      <w:r>
        <w:rPr>
          <w:rFonts w:ascii="Times New Roman" w:hAnsi="Times New Roman"/>
          <w:sz w:val="24"/>
          <w:szCs w:val="24"/>
        </w:rPr>
        <w:t>Людиновский</w:t>
      </w:r>
      <w:proofErr w:type="spellEnd"/>
      <w:r>
        <w:rPr>
          <w:rFonts w:ascii="Times New Roman" w:hAnsi="Times New Roman"/>
          <w:sz w:val="24"/>
          <w:szCs w:val="24"/>
        </w:rPr>
        <w:t xml:space="preserve"> район» </w:t>
      </w:r>
      <w:r w:rsidRPr="002F0336">
        <w:rPr>
          <w:rFonts w:ascii="Times New Roman" w:eastAsia="Times New Roman" w:hAnsi="Times New Roman" w:cs="Times New Roman"/>
          <w:sz w:val="24"/>
          <w:szCs w:val="24"/>
        </w:rPr>
        <w:t xml:space="preserve">будут направлены на осуществление </w:t>
      </w:r>
      <w:proofErr w:type="gramStart"/>
      <w:r w:rsidRPr="002F0336">
        <w:rPr>
          <w:rFonts w:ascii="Times New Roman" w:eastAsia="Times New Roman" w:hAnsi="Times New Roman" w:cs="Times New Roman"/>
          <w:sz w:val="24"/>
          <w:szCs w:val="24"/>
        </w:rPr>
        <w:t xml:space="preserve">части полномочий </w:t>
      </w:r>
      <w:r w:rsidR="00E42FD5">
        <w:rPr>
          <w:rFonts w:ascii="Times New Roman" w:eastAsia="Times New Roman" w:hAnsi="Times New Roman" w:cs="Times New Roman"/>
          <w:sz w:val="24"/>
          <w:szCs w:val="24"/>
        </w:rPr>
        <w:t>органов местного самоуправления муниципального образования сельского</w:t>
      </w:r>
      <w:proofErr w:type="gramEnd"/>
      <w:r w:rsidR="00E42FD5">
        <w:rPr>
          <w:rFonts w:ascii="Times New Roman" w:eastAsia="Times New Roman" w:hAnsi="Times New Roman" w:cs="Times New Roman"/>
          <w:sz w:val="24"/>
          <w:szCs w:val="24"/>
        </w:rPr>
        <w:t xml:space="preserve"> поселения «</w:t>
      </w:r>
      <w:r w:rsidR="00134587">
        <w:rPr>
          <w:rFonts w:ascii="Times New Roman" w:hAnsi="Times New Roman" w:cs="Times New Roman"/>
          <w:sz w:val="24"/>
          <w:szCs w:val="24"/>
        </w:rPr>
        <w:t>Деревня Манино</w:t>
      </w:r>
      <w:r w:rsidR="00E42FD5">
        <w:rPr>
          <w:rFonts w:ascii="Times New Roman" w:eastAsia="Times New Roman" w:hAnsi="Times New Roman" w:cs="Times New Roman"/>
          <w:sz w:val="24"/>
          <w:szCs w:val="24"/>
        </w:rPr>
        <w:t>»</w:t>
      </w:r>
      <w:r w:rsidR="00BC2406" w:rsidRPr="00BC2406">
        <w:rPr>
          <w:rFonts w:ascii="Times New Roman" w:eastAsia="Times New Roman" w:hAnsi="Times New Roman" w:cs="Times New Roman"/>
          <w:sz w:val="24"/>
          <w:szCs w:val="24"/>
        </w:rPr>
        <w:t xml:space="preserve"> </w:t>
      </w:r>
      <w:r w:rsidR="00BC2406" w:rsidRPr="00A70FE1">
        <w:rPr>
          <w:rFonts w:ascii="Times New Roman" w:eastAsia="Times New Roman" w:hAnsi="Times New Roman" w:cs="Times New Roman"/>
          <w:sz w:val="24"/>
          <w:szCs w:val="24"/>
        </w:rPr>
        <w:t>по решению</w:t>
      </w:r>
      <w:r w:rsidR="00BC2406">
        <w:rPr>
          <w:rFonts w:ascii="Times New Roman" w:eastAsia="Times New Roman" w:hAnsi="Times New Roman" w:cs="Times New Roman"/>
          <w:sz w:val="24"/>
          <w:szCs w:val="24"/>
        </w:rPr>
        <w:t xml:space="preserve"> вопросов местного значения,</w:t>
      </w:r>
      <w:r w:rsidR="00BC2406" w:rsidRPr="00A70FE1">
        <w:rPr>
          <w:rFonts w:ascii="Times New Roman" w:eastAsia="Times New Roman" w:hAnsi="Times New Roman" w:cs="Times New Roman"/>
          <w:sz w:val="24"/>
          <w:szCs w:val="24"/>
        </w:rPr>
        <w:t xml:space="preserve"> в соответствии с заключенными соглашениями</w:t>
      </w:r>
      <w:r w:rsidR="00BC2406">
        <w:rPr>
          <w:rFonts w:ascii="Times New Roman" w:eastAsia="Times New Roman" w:hAnsi="Times New Roman" w:cs="Times New Roman"/>
          <w:sz w:val="24"/>
          <w:szCs w:val="24"/>
        </w:rPr>
        <w:t>.</w:t>
      </w:r>
    </w:p>
    <w:p w:rsidR="007F57E3" w:rsidRDefault="007F57E3" w:rsidP="00B579D8">
      <w:pPr>
        <w:spacing w:after="160"/>
        <w:ind w:firstLine="709"/>
        <w:jc w:val="both"/>
        <w:rPr>
          <w:rFonts w:ascii="Times New Roman" w:eastAsia="Times New Roman" w:hAnsi="Times New Roman" w:cs="Times New Roman"/>
          <w:sz w:val="24"/>
          <w:szCs w:val="24"/>
        </w:rPr>
      </w:pPr>
    </w:p>
    <w:p w:rsidR="003F4D06" w:rsidRPr="004537E4" w:rsidRDefault="00C079B4" w:rsidP="003F4D06">
      <w:pPr>
        <w:spacing w:before="120" w:after="120" w:line="266" w:lineRule="auto"/>
        <w:ind w:firstLine="709"/>
        <w:jc w:val="center"/>
        <w:rPr>
          <w:rStyle w:val="a8"/>
          <w:rFonts w:ascii="Times New Roman" w:hAnsi="Times New Roman" w:cs="Times New Roman"/>
          <w:sz w:val="24"/>
          <w:szCs w:val="24"/>
        </w:rPr>
      </w:pPr>
      <w:r w:rsidRPr="00982EC2">
        <w:rPr>
          <w:rStyle w:val="a8"/>
          <w:rFonts w:ascii="Times New Roman" w:hAnsi="Times New Roman"/>
          <w:sz w:val="24"/>
          <w:szCs w:val="24"/>
        </w:rPr>
        <w:lastRenderedPageBreak/>
        <w:t>4.</w:t>
      </w:r>
      <w:r w:rsidR="00DA268B" w:rsidRPr="00982EC2">
        <w:rPr>
          <w:rStyle w:val="a8"/>
          <w:rFonts w:ascii="Times New Roman" w:hAnsi="Times New Roman"/>
          <w:sz w:val="24"/>
          <w:szCs w:val="24"/>
        </w:rPr>
        <w:t xml:space="preserve"> </w:t>
      </w:r>
      <w:r w:rsidRPr="004537E4">
        <w:rPr>
          <w:rStyle w:val="a8"/>
          <w:rFonts w:ascii="Times New Roman" w:hAnsi="Times New Roman"/>
          <w:sz w:val="24"/>
          <w:szCs w:val="24"/>
        </w:rPr>
        <w:t xml:space="preserve">Оценка размера </w:t>
      </w:r>
      <w:r w:rsidR="00DA268B" w:rsidRPr="004537E4">
        <w:rPr>
          <w:rStyle w:val="a8"/>
          <w:rFonts w:ascii="Times New Roman" w:hAnsi="Times New Roman"/>
          <w:sz w:val="24"/>
          <w:szCs w:val="24"/>
        </w:rPr>
        <w:t>дефицита проекта бюджета на 201</w:t>
      </w:r>
      <w:r w:rsidR="00134587" w:rsidRPr="004537E4">
        <w:rPr>
          <w:rStyle w:val="a8"/>
          <w:rFonts w:ascii="Times New Roman" w:hAnsi="Times New Roman"/>
          <w:sz w:val="24"/>
          <w:szCs w:val="24"/>
        </w:rPr>
        <w:t>7</w:t>
      </w:r>
      <w:r w:rsidRPr="004537E4">
        <w:rPr>
          <w:rStyle w:val="a8"/>
          <w:rFonts w:ascii="Times New Roman" w:hAnsi="Times New Roman"/>
          <w:sz w:val="24"/>
          <w:szCs w:val="24"/>
        </w:rPr>
        <w:t xml:space="preserve"> год</w:t>
      </w:r>
      <w:r w:rsidR="003F4D06" w:rsidRPr="004537E4">
        <w:rPr>
          <w:rFonts w:ascii="Times New Roman" w:hAnsi="Times New Roman" w:cs="Times New Roman"/>
          <w:b/>
          <w:sz w:val="24"/>
          <w:szCs w:val="24"/>
        </w:rPr>
        <w:t xml:space="preserve"> и предельного размера муниципального долга.</w:t>
      </w:r>
    </w:p>
    <w:p w:rsidR="00371170" w:rsidRPr="003F4D06" w:rsidRDefault="00371170" w:rsidP="00EB5ED8">
      <w:pPr>
        <w:spacing w:before="120" w:after="0" w:line="266" w:lineRule="auto"/>
        <w:ind w:firstLine="709"/>
        <w:jc w:val="both"/>
        <w:rPr>
          <w:rStyle w:val="a8"/>
          <w:rFonts w:ascii="Times New Roman" w:hAnsi="Times New Roman" w:cs="Times New Roman"/>
          <w:b w:val="0"/>
          <w:sz w:val="24"/>
          <w:szCs w:val="24"/>
        </w:rPr>
      </w:pPr>
      <w:r w:rsidRPr="003F4D06">
        <w:rPr>
          <w:rStyle w:val="a8"/>
          <w:rFonts w:ascii="Times New Roman" w:hAnsi="Times New Roman"/>
          <w:b w:val="0"/>
          <w:sz w:val="24"/>
          <w:szCs w:val="24"/>
        </w:rPr>
        <w:t>Бюджет сельского поселения на 201</w:t>
      </w:r>
      <w:r w:rsidR="00134587">
        <w:rPr>
          <w:rStyle w:val="a8"/>
          <w:rFonts w:ascii="Times New Roman" w:hAnsi="Times New Roman"/>
          <w:b w:val="0"/>
          <w:sz w:val="24"/>
          <w:szCs w:val="24"/>
        </w:rPr>
        <w:t>7</w:t>
      </w:r>
      <w:r w:rsidRPr="003F4D06">
        <w:rPr>
          <w:rStyle w:val="a8"/>
          <w:rFonts w:ascii="Times New Roman" w:hAnsi="Times New Roman"/>
          <w:b w:val="0"/>
          <w:sz w:val="24"/>
          <w:szCs w:val="24"/>
        </w:rPr>
        <w:t xml:space="preserve"> год </w:t>
      </w:r>
      <w:r w:rsidR="004537E4">
        <w:rPr>
          <w:rStyle w:val="a8"/>
          <w:rFonts w:ascii="Times New Roman" w:hAnsi="Times New Roman"/>
          <w:b w:val="0"/>
          <w:sz w:val="24"/>
          <w:szCs w:val="24"/>
        </w:rPr>
        <w:t xml:space="preserve">запланирован </w:t>
      </w:r>
      <w:r w:rsidRPr="003F4D06">
        <w:rPr>
          <w:rStyle w:val="a8"/>
          <w:rFonts w:ascii="Times New Roman" w:hAnsi="Times New Roman"/>
          <w:b w:val="0"/>
          <w:sz w:val="24"/>
          <w:szCs w:val="24"/>
        </w:rPr>
        <w:t>по доходам</w:t>
      </w:r>
      <w:r w:rsidR="004537E4">
        <w:rPr>
          <w:rStyle w:val="a8"/>
          <w:rFonts w:ascii="Times New Roman" w:hAnsi="Times New Roman"/>
          <w:b w:val="0"/>
          <w:sz w:val="24"/>
          <w:szCs w:val="24"/>
        </w:rPr>
        <w:t xml:space="preserve"> в размере</w:t>
      </w:r>
      <w:r w:rsidRPr="003F4D06">
        <w:rPr>
          <w:rStyle w:val="a8"/>
          <w:rFonts w:ascii="Times New Roman" w:hAnsi="Times New Roman"/>
          <w:b w:val="0"/>
          <w:sz w:val="24"/>
          <w:szCs w:val="24"/>
        </w:rPr>
        <w:t xml:space="preserve"> </w:t>
      </w:r>
      <w:r w:rsidR="004537E4">
        <w:rPr>
          <w:rStyle w:val="a8"/>
          <w:rFonts w:ascii="Times New Roman" w:hAnsi="Times New Roman"/>
          <w:b w:val="0"/>
          <w:i/>
          <w:sz w:val="24"/>
          <w:szCs w:val="24"/>
        </w:rPr>
        <w:t>5 142,96</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по расходам </w:t>
      </w:r>
      <w:r w:rsidR="004537E4">
        <w:rPr>
          <w:rStyle w:val="a8"/>
          <w:rFonts w:ascii="Times New Roman" w:hAnsi="Times New Roman"/>
          <w:b w:val="0"/>
          <w:sz w:val="24"/>
          <w:szCs w:val="24"/>
        </w:rPr>
        <w:t xml:space="preserve">в размере </w:t>
      </w:r>
      <w:r w:rsidR="004537E4">
        <w:rPr>
          <w:rStyle w:val="a8"/>
          <w:rFonts w:ascii="Times New Roman" w:hAnsi="Times New Roman"/>
          <w:b w:val="0"/>
          <w:i/>
          <w:sz w:val="24"/>
          <w:szCs w:val="24"/>
        </w:rPr>
        <w:t>5 188,46</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с превышением расходов над доходами или дефицитом бюджета в сумме </w:t>
      </w:r>
      <w:r w:rsidR="004537E4">
        <w:rPr>
          <w:rStyle w:val="a8"/>
          <w:rFonts w:ascii="Times New Roman" w:hAnsi="Times New Roman"/>
          <w:b w:val="0"/>
          <w:i/>
          <w:sz w:val="24"/>
          <w:szCs w:val="24"/>
        </w:rPr>
        <w:t>45,50</w:t>
      </w:r>
      <w:r w:rsidRPr="003F4D06">
        <w:rPr>
          <w:rStyle w:val="a8"/>
          <w:rFonts w:ascii="Times New Roman" w:hAnsi="Times New Roman"/>
          <w:sz w:val="24"/>
          <w:szCs w:val="24"/>
        </w:rPr>
        <w:t xml:space="preserve"> </w:t>
      </w:r>
      <w:r w:rsidR="00EB5ED8" w:rsidRPr="003F4D06">
        <w:rPr>
          <w:rStyle w:val="a8"/>
          <w:rFonts w:ascii="Times New Roman" w:hAnsi="Times New Roman"/>
          <w:b w:val="0"/>
          <w:sz w:val="24"/>
          <w:szCs w:val="24"/>
        </w:rPr>
        <w:t>тыс. рублей. Планируемый дефицит бюджета сельского поселения не противоречит требованиям, установленным</w:t>
      </w:r>
      <w:r w:rsidRPr="003F4D06">
        <w:rPr>
          <w:rStyle w:val="a8"/>
          <w:rFonts w:ascii="Times New Roman" w:hAnsi="Times New Roman"/>
          <w:b w:val="0"/>
          <w:sz w:val="24"/>
          <w:szCs w:val="24"/>
        </w:rPr>
        <w:t xml:space="preserve"> пункт</w:t>
      </w:r>
      <w:r w:rsidR="00EB5ED8" w:rsidRPr="003F4D06">
        <w:rPr>
          <w:rStyle w:val="a8"/>
          <w:rFonts w:ascii="Times New Roman" w:hAnsi="Times New Roman"/>
          <w:b w:val="0"/>
          <w:sz w:val="24"/>
          <w:szCs w:val="24"/>
        </w:rPr>
        <w:t>ом</w:t>
      </w:r>
      <w:r w:rsidRPr="003F4D06">
        <w:rPr>
          <w:rStyle w:val="a8"/>
          <w:rFonts w:ascii="Times New Roman" w:hAnsi="Times New Roman"/>
          <w:b w:val="0"/>
          <w:sz w:val="24"/>
          <w:szCs w:val="24"/>
        </w:rPr>
        <w:t xml:space="preserve"> 3 статьи 92</w:t>
      </w:r>
      <w:r w:rsidRPr="003F4D06">
        <w:rPr>
          <w:rStyle w:val="a8"/>
          <w:rFonts w:ascii="Times New Roman" w:hAnsi="Times New Roman" w:cs="Times New Roman"/>
          <w:b w:val="0"/>
          <w:sz w:val="24"/>
          <w:szCs w:val="24"/>
        </w:rPr>
        <w:t>¹ Бюджетного Кодекса Российской Федерации.</w:t>
      </w:r>
    </w:p>
    <w:p w:rsidR="00371170" w:rsidRDefault="00371170" w:rsidP="00B579D8">
      <w:pPr>
        <w:tabs>
          <w:tab w:val="left" w:pos="616"/>
          <w:tab w:val="left" w:pos="841"/>
          <w:tab w:val="left" w:pos="1000"/>
        </w:tabs>
        <w:autoSpaceDE w:val="0"/>
        <w:autoSpaceDN w:val="0"/>
        <w:adjustRightInd w:val="0"/>
        <w:spacing w:after="0" w:line="266" w:lineRule="auto"/>
        <w:ind w:firstLine="709"/>
        <w:jc w:val="both"/>
        <w:rPr>
          <w:rFonts w:ascii="Times New Roman" w:eastAsia="Times New Roman" w:hAnsi="Times New Roman" w:cs="Times New Roman"/>
          <w:sz w:val="24"/>
          <w:szCs w:val="24"/>
        </w:rPr>
      </w:pPr>
      <w:r w:rsidRPr="003F4D06">
        <w:rPr>
          <w:rFonts w:ascii="Times New Roman" w:eastAsia="Times New Roman" w:hAnsi="Times New Roman" w:cs="Times New Roman"/>
          <w:sz w:val="24"/>
          <w:szCs w:val="24"/>
        </w:rPr>
        <w:t xml:space="preserve">С целью достижения сбалансированности бюджета </w:t>
      </w:r>
      <w:r w:rsidR="00EB5ED8" w:rsidRPr="003F4D06">
        <w:rPr>
          <w:rFonts w:ascii="Times New Roman" w:eastAsia="Times New Roman" w:hAnsi="Times New Roman" w:cs="Times New Roman"/>
          <w:sz w:val="24"/>
          <w:szCs w:val="24"/>
        </w:rPr>
        <w:t xml:space="preserve">сельского </w:t>
      </w:r>
      <w:r w:rsidRPr="003F4D06">
        <w:rPr>
          <w:rFonts w:ascii="Times New Roman" w:eastAsia="Times New Roman" w:hAnsi="Times New Roman" w:cs="Times New Roman"/>
          <w:sz w:val="24"/>
          <w:szCs w:val="24"/>
        </w:rPr>
        <w:t xml:space="preserve">поселения источником </w:t>
      </w:r>
      <w:r w:rsidR="00EB5ED8" w:rsidRPr="003F4D06">
        <w:rPr>
          <w:rFonts w:ascii="Times New Roman" w:eastAsia="Times New Roman" w:hAnsi="Times New Roman" w:cs="Times New Roman"/>
          <w:sz w:val="24"/>
          <w:szCs w:val="24"/>
        </w:rPr>
        <w:t xml:space="preserve">внутреннего финансирования </w:t>
      </w:r>
      <w:r w:rsidRPr="003F4D06">
        <w:rPr>
          <w:rFonts w:ascii="Times New Roman" w:eastAsia="Times New Roman" w:hAnsi="Times New Roman" w:cs="Times New Roman"/>
          <w:sz w:val="24"/>
          <w:szCs w:val="24"/>
        </w:rPr>
        <w:t xml:space="preserve">дефицита бюджета поселения предусмотрены остатки средств на счетах по учету средств </w:t>
      </w:r>
      <w:r w:rsidR="00EB5ED8" w:rsidRPr="003F4D06">
        <w:rPr>
          <w:rFonts w:ascii="Times New Roman" w:eastAsia="Times New Roman" w:hAnsi="Times New Roman" w:cs="Times New Roman"/>
          <w:sz w:val="24"/>
          <w:szCs w:val="24"/>
        </w:rPr>
        <w:t xml:space="preserve">местного </w:t>
      </w:r>
      <w:r w:rsidRPr="003F4D06">
        <w:rPr>
          <w:rFonts w:ascii="Times New Roman" w:eastAsia="Times New Roman" w:hAnsi="Times New Roman" w:cs="Times New Roman"/>
          <w:sz w:val="24"/>
          <w:szCs w:val="24"/>
        </w:rPr>
        <w:t xml:space="preserve">бюджета в сумме </w:t>
      </w:r>
      <w:r w:rsidR="004537E4">
        <w:rPr>
          <w:rFonts w:ascii="Times New Roman" w:eastAsia="Times New Roman" w:hAnsi="Times New Roman" w:cs="Times New Roman"/>
          <w:sz w:val="24"/>
          <w:szCs w:val="24"/>
        </w:rPr>
        <w:t>45,50</w:t>
      </w:r>
      <w:r w:rsidRPr="003F4D06">
        <w:rPr>
          <w:rFonts w:ascii="Times New Roman" w:eastAsia="Times New Roman" w:hAnsi="Times New Roman" w:cs="Times New Roman"/>
          <w:sz w:val="24"/>
          <w:szCs w:val="24"/>
        </w:rPr>
        <w:t xml:space="preserve"> тыс. руб</w:t>
      </w:r>
      <w:r w:rsidR="00EB5ED8" w:rsidRPr="003F4D06">
        <w:rPr>
          <w:rFonts w:ascii="Times New Roman" w:eastAsia="Times New Roman" w:hAnsi="Times New Roman" w:cs="Times New Roman"/>
          <w:sz w:val="24"/>
          <w:szCs w:val="24"/>
        </w:rPr>
        <w:t>лей, что соответствует перечню, определенному в статье 96 Бюджетного Кодекса РФ.</w:t>
      </w:r>
    </w:p>
    <w:p w:rsidR="003F4D06" w:rsidRDefault="004537E4" w:rsidP="003F4D06">
      <w:pPr>
        <w:tabs>
          <w:tab w:val="left" w:pos="616"/>
          <w:tab w:val="left" w:pos="841"/>
          <w:tab w:val="left" w:pos="100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Проектом р</w:t>
      </w:r>
      <w:r w:rsidR="003F4D06" w:rsidRPr="00AC3016">
        <w:rPr>
          <w:rFonts w:ascii="Times New Roman" w:hAnsi="Times New Roman" w:cs="Times New Roman"/>
          <w:sz w:val="24"/>
          <w:szCs w:val="24"/>
        </w:rPr>
        <w:t>ешением Сельской Думы сельского поселения «</w:t>
      </w:r>
      <w:r w:rsidR="00134587">
        <w:rPr>
          <w:rFonts w:ascii="Times New Roman" w:hAnsi="Times New Roman" w:cs="Times New Roman"/>
          <w:sz w:val="24"/>
          <w:szCs w:val="24"/>
        </w:rPr>
        <w:t xml:space="preserve">Деревня </w:t>
      </w:r>
      <w:proofErr w:type="gramStart"/>
      <w:r w:rsidR="00134587">
        <w:rPr>
          <w:rFonts w:ascii="Times New Roman" w:hAnsi="Times New Roman" w:cs="Times New Roman"/>
          <w:sz w:val="24"/>
          <w:szCs w:val="24"/>
        </w:rPr>
        <w:t>Манино</w:t>
      </w:r>
      <w:proofErr w:type="gramEnd"/>
      <w:r w:rsidR="003F4D06" w:rsidRPr="00AC3016">
        <w:rPr>
          <w:rFonts w:ascii="Times New Roman" w:hAnsi="Times New Roman" w:cs="Times New Roman"/>
          <w:sz w:val="24"/>
          <w:szCs w:val="24"/>
        </w:rPr>
        <w:t>» на 201</w:t>
      </w:r>
      <w:r w:rsidR="00134587">
        <w:rPr>
          <w:rFonts w:ascii="Times New Roman" w:hAnsi="Times New Roman" w:cs="Times New Roman"/>
          <w:sz w:val="24"/>
          <w:szCs w:val="24"/>
        </w:rPr>
        <w:t>7</w:t>
      </w:r>
      <w:r w:rsidR="003F4D06" w:rsidRPr="00AC3016">
        <w:rPr>
          <w:rFonts w:ascii="Times New Roman" w:hAnsi="Times New Roman" w:cs="Times New Roman"/>
          <w:sz w:val="24"/>
          <w:szCs w:val="24"/>
        </w:rPr>
        <w:t xml:space="preserve"> год и на плановый период 201</w:t>
      </w:r>
      <w:r w:rsidR="00134587">
        <w:rPr>
          <w:rFonts w:ascii="Times New Roman" w:hAnsi="Times New Roman" w:cs="Times New Roman"/>
          <w:sz w:val="24"/>
          <w:szCs w:val="24"/>
        </w:rPr>
        <w:t>8</w:t>
      </w:r>
      <w:r w:rsidR="003F4D06" w:rsidRPr="00AC3016">
        <w:rPr>
          <w:rFonts w:ascii="Times New Roman" w:hAnsi="Times New Roman" w:cs="Times New Roman"/>
          <w:sz w:val="24"/>
          <w:szCs w:val="24"/>
        </w:rPr>
        <w:t xml:space="preserve"> и 201</w:t>
      </w:r>
      <w:r w:rsidR="00134587">
        <w:rPr>
          <w:rFonts w:ascii="Times New Roman" w:hAnsi="Times New Roman" w:cs="Times New Roman"/>
          <w:sz w:val="24"/>
          <w:szCs w:val="24"/>
        </w:rPr>
        <w:t>9</w:t>
      </w:r>
      <w:r w:rsidR="003F4D06" w:rsidRPr="00AC3016">
        <w:rPr>
          <w:rFonts w:ascii="Times New Roman" w:hAnsi="Times New Roman" w:cs="Times New Roman"/>
          <w:sz w:val="24"/>
          <w:szCs w:val="24"/>
        </w:rPr>
        <w:t xml:space="preserve"> годов расчет верхнего предела муниципального долга не предусмотрен.</w:t>
      </w:r>
      <w:r w:rsidR="00914422">
        <w:rPr>
          <w:rFonts w:ascii="Times New Roman" w:hAnsi="Times New Roman" w:cs="Times New Roman"/>
          <w:sz w:val="24"/>
          <w:szCs w:val="24"/>
        </w:rPr>
        <w:t xml:space="preserve"> Предельный объем муниципального долга на 2017 год установлен в размере 0,00 рублей.</w:t>
      </w:r>
    </w:p>
    <w:p w:rsidR="00914422" w:rsidRPr="00AC3016" w:rsidRDefault="00914422" w:rsidP="003F4D06">
      <w:pPr>
        <w:tabs>
          <w:tab w:val="left" w:pos="616"/>
          <w:tab w:val="left" w:pos="841"/>
          <w:tab w:val="left" w:pos="100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Привлечение заемных средств и предоставление муниципальных гарантий сельским поселением не планируется.</w:t>
      </w:r>
    </w:p>
    <w:p w:rsidR="00914422" w:rsidRDefault="00914422" w:rsidP="00914422">
      <w:pPr>
        <w:spacing w:before="120" w:after="120" w:line="266" w:lineRule="auto"/>
        <w:ind w:firstLine="709"/>
        <w:rPr>
          <w:rStyle w:val="a8"/>
          <w:rFonts w:ascii="Times New Roman" w:hAnsi="Times New Roman"/>
          <w:sz w:val="24"/>
          <w:szCs w:val="24"/>
        </w:rPr>
      </w:pPr>
      <w:r w:rsidRPr="00914422">
        <w:rPr>
          <w:rStyle w:val="a8"/>
          <w:rFonts w:ascii="Times New Roman" w:hAnsi="Times New Roman"/>
          <w:sz w:val="24"/>
          <w:szCs w:val="24"/>
        </w:rPr>
        <w:t>Выводы</w:t>
      </w:r>
    </w:p>
    <w:p w:rsidR="00961A56" w:rsidRPr="00961A56" w:rsidRDefault="00961A56" w:rsidP="00211CAD">
      <w:pPr>
        <w:spacing w:after="0" w:line="264" w:lineRule="auto"/>
        <w:ind w:firstLine="567"/>
        <w:jc w:val="both"/>
        <w:rPr>
          <w:rStyle w:val="a8"/>
          <w:rFonts w:ascii="Times New Roman" w:hAnsi="Times New Roman"/>
          <w:b w:val="0"/>
          <w:sz w:val="24"/>
          <w:szCs w:val="24"/>
        </w:rPr>
      </w:pPr>
      <w:r w:rsidRPr="00961A56">
        <w:rPr>
          <w:rStyle w:val="a8"/>
          <w:rFonts w:ascii="Times New Roman" w:hAnsi="Times New Roman"/>
          <w:b w:val="0"/>
          <w:sz w:val="24"/>
          <w:szCs w:val="24"/>
        </w:rPr>
        <w:t>Бюджет сельского поселения</w:t>
      </w:r>
      <w:r>
        <w:rPr>
          <w:rStyle w:val="a8"/>
          <w:rFonts w:ascii="Times New Roman" w:hAnsi="Times New Roman"/>
          <w:b w:val="0"/>
          <w:sz w:val="24"/>
          <w:szCs w:val="24"/>
        </w:rPr>
        <w:t xml:space="preserve"> принимается на 3 года – очередной финансовый 2017 год и плановый период 2018-2019 годов, что</w:t>
      </w:r>
      <w:r w:rsidRPr="00961A56">
        <w:rPr>
          <w:rStyle w:val="a8"/>
          <w:rFonts w:ascii="Times New Roman" w:hAnsi="Times New Roman"/>
          <w:b w:val="0"/>
          <w:sz w:val="24"/>
          <w:szCs w:val="24"/>
        </w:rPr>
        <w:t xml:space="preserve"> </w:t>
      </w:r>
      <w:r w:rsidRPr="00961A56">
        <w:rPr>
          <w:rFonts w:ascii="Times New Roman" w:eastAsia="Times New Roman" w:hAnsi="Times New Roman" w:cs="Times New Roman"/>
          <w:sz w:val="24"/>
          <w:szCs w:val="24"/>
        </w:rPr>
        <w:t>соответствует требованиям БК РФ и</w:t>
      </w:r>
      <w:r w:rsidR="00211CAD" w:rsidRPr="00211CAD">
        <w:rPr>
          <w:rFonts w:ascii="Times New Roman" w:eastAsia="Times New Roman" w:hAnsi="Times New Roman" w:cs="Times New Roman"/>
          <w:sz w:val="24"/>
          <w:szCs w:val="24"/>
        </w:rPr>
        <w:t xml:space="preserve"> </w:t>
      </w:r>
      <w:r w:rsidR="00211CAD">
        <w:rPr>
          <w:rFonts w:ascii="Times New Roman" w:eastAsia="Times New Roman" w:hAnsi="Times New Roman" w:cs="Times New Roman"/>
          <w:sz w:val="24"/>
          <w:szCs w:val="24"/>
        </w:rPr>
        <w:t>пунктам</w:t>
      </w:r>
      <w:r w:rsidR="00211CAD" w:rsidRPr="00961A56">
        <w:rPr>
          <w:rFonts w:ascii="Times New Roman" w:eastAsia="Times New Roman" w:hAnsi="Times New Roman" w:cs="Times New Roman"/>
          <w:sz w:val="24"/>
          <w:szCs w:val="24"/>
        </w:rPr>
        <w:t xml:space="preserve"> </w:t>
      </w:r>
      <w:r w:rsidR="00211CAD">
        <w:rPr>
          <w:rFonts w:ascii="Times New Roman" w:eastAsia="Times New Roman" w:hAnsi="Times New Roman" w:cs="Times New Roman"/>
          <w:sz w:val="24"/>
          <w:szCs w:val="24"/>
        </w:rPr>
        <w:t xml:space="preserve">1.3-1.4 </w:t>
      </w:r>
      <w:r w:rsidR="00211CAD" w:rsidRPr="00961A56">
        <w:rPr>
          <w:rFonts w:ascii="Times New Roman" w:eastAsia="Times New Roman" w:hAnsi="Times New Roman" w:cs="Times New Roman"/>
          <w:sz w:val="24"/>
          <w:szCs w:val="24"/>
        </w:rPr>
        <w:t xml:space="preserve"> Положения о бюджетном </w:t>
      </w:r>
      <w:r w:rsidR="00211CAD">
        <w:rPr>
          <w:rFonts w:ascii="Times New Roman" w:eastAsia="Times New Roman" w:hAnsi="Times New Roman" w:cs="Times New Roman"/>
          <w:sz w:val="24"/>
          <w:szCs w:val="24"/>
        </w:rPr>
        <w:t>процессе.</w:t>
      </w:r>
    </w:p>
    <w:p w:rsidR="00961A56" w:rsidRDefault="00961A56" w:rsidP="00211CAD">
      <w:pPr>
        <w:spacing w:after="0" w:line="264" w:lineRule="auto"/>
        <w:ind w:firstLine="567"/>
        <w:jc w:val="both"/>
        <w:rPr>
          <w:rFonts w:ascii="Times New Roman" w:hAnsi="Times New Roman"/>
          <w:sz w:val="24"/>
          <w:szCs w:val="24"/>
        </w:rPr>
      </w:pPr>
      <w:r w:rsidRPr="00961A56">
        <w:rPr>
          <w:rFonts w:ascii="Times New Roman" w:eastAsia="Times New Roman" w:hAnsi="Times New Roman" w:cs="Times New Roman"/>
          <w:sz w:val="24"/>
          <w:szCs w:val="24"/>
        </w:rPr>
        <w:t xml:space="preserve">Перечень </w:t>
      </w:r>
      <w:r w:rsidR="00211CAD" w:rsidRPr="00D15AC1">
        <w:rPr>
          <w:rFonts w:ascii="Times New Roman" w:hAnsi="Times New Roman"/>
          <w:sz w:val="24"/>
          <w:szCs w:val="24"/>
        </w:rPr>
        <w:t xml:space="preserve">документов и </w:t>
      </w:r>
      <w:proofErr w:type="gramStart"/>
      <w:r w:rsidR="00211CAD" w:rsidRPr="00D15AC1">
        <w:rPr>
          <w:rFonts w:ascii="Times New Roman" w:hAnsi="Times New Roman"/>
          <w:sz w:val="24"/>
          <w:szCs w:val="24"/>
        </w:rPr>
        <w:t xml:space="preserve">материалов, </w:t>
      </w:r>
      <w:r w:rsidR="00211CAD">
        <w:rPr>
          <w:rFonts w:ascii="Times New Roman" w:hAnsi="Times New Roman"/>
          <w:sz w:val="24"/>
          <w:szCs w:val="24"/>
        </w:rPr>
        <w:t>предоставляемых</w:t>
      </w:r>
      <w:r w:rsidR="00211CAD" w:rsidRPr="00D15AC1">
        <w:rPr>
          <w:rFonts w:ascii="Times New Roman" w:hAnsi="Times New Roman"/>
          <w:sz w:val="24"/>
          <w:szCs w:val="24"/>
        </w:rPr>
        <w:t xml:space="preserve"> одновременно с проектом решения о бюджете</w:t>
      </w:r>
      <w:r w:rsidR="00211CAD">
        <w:rPr>
          <w:rFonts w:ascii="Times New Roman" w:hAnsi="Times New Roman"/>
          <w:sz w:val="24"/>
          <w:szCs w:val="24"/>
        </w:rPr>
        <w:t xml:space="preserve"> не полностью </w:t>
      </w:r>
      <w:r w:rsidR="00211CAD" w:rsidRPr="00D15AC1">
        <w:rPr>
          <w:rFonts w:ascii="Times New Roman" w:hAnsi="Times New Roman"/>
          <w:sz w:val="24"/>
          <w:szCs w:val="24"/>
        </w:rPr>
        <w:t>соответствует</w:t>
      </w:r>
      <w:proofErr w:type="gramEnd"/>
      <w:r w:rsidR="00211CAD" w:rsidRPr="00D15AC1">
        <w:rPr>
          <w:rFonts w:ascii="Times New Roman" w:hAnsi="Times New Roman"/>
          <w:sz w:val="24"/>
          <w:szCs w:val="24"/>
        </w:rPr>
        <w:t xml:space="preserve"> статье 184.2 БК РФ.</w:t>
      </w:r>
      <w:r w:rsidR="00211CAD">
        <w:rPr>
          <w:rFonts w:ascii="Times New Roman" w:hAnsi="Times New Roman"/>
          <w:sz w:val="24"/>
          <w:szCs w:val="24"/>
        </w:rPr>
        <w:t xml:space="preserve"> С проектом решения не предоставлены паспорта муниципальных программ (проекты изменений в утвержденные муниципальные программы). Перечень муниципальных программ подлежащих реализации на территории сельского поселения проектом решения не определен.</w:t>
      </w:r>
    </w:p>
    <w:p w:rsidR="00FD6BD3" w:rsidRDefault="00211CAD" w:rsidP="00211CAD">
      <w:pPr>
        <w:spacing w:after="0" w:line="264" w:lineRule="auto"/>
        <w:ind w:firstLine="567"/>
        <w:jc w:val="both"/>
        <w:rPr>
          <w:rFonts w:ascii="Times New Roman" w:hAnsi="Times New Roman"/>
          <w:sz w:val="24"/>
          <w:szCs w:val="24"/>
        </w:rPr>
      </w:pPr>
      <w:r>
        <w:rPr>
          <w:rFonts w:ascii="Times New Roman" w:hAnsi="Times New Roman"/>
          <w:sz w:val="24"/>
          <w:szCs w:val="24"/>
        </w:rPr>
        <w:t>Состав показателей, представляемых для рассмотрения и утверждения проекта бюджета, соответствует требованиям определенным статьей</w:t>
      </w:r>
      <w:r w:rsidR="00FD6BD3">
        <w:rPr>
          <w:rFonts w:ascii="Times New Roman" w:hAnsi="Times New Roman"/>
          <w:sz w:val="24"/>
          <w:szCs w:val="24"/>
        </w:rPr>
        <w:t xml:space="preserve"> </w:t>
      </w:r>
      <w:r>
        <w:rPr>
          <w:rFonts w:ascii="Times New Roman" w:hAnsi="Times New Roman"/>
          <w:sz w:val="24"/>
          <w:szCs w:val="24"/>
        </w:rPr>
        <w:t xml:space="preserve">184.1 БК РФ и пункту 4.2 статьи 4 Положения о бюджетном процессе сельского поселения «Деревня </w:t>
      </w:r>
      <w:proofErr w:type="gramStart"/>
      <w:r>
        <w:rPr>
          <w:rFonts w:ascii="Times New Roman" w:hAnsi="Times New Roman"/>
          <w:sz w:val="24"/>
          <w:szCs w:val="24"/>
        </w:rPr>
        <w:t>Манино</w:t>
      </w:r>
      <w:proofErr w:type="gramEnd"/>
      <w:r>
        <w:rPr>
          <w:rFonts w:ascii="Times New Roman" w:hAnsi="Times New Roman"/>
          <w:sz w:val="24"/>
          <w:szCs w:val="24"/>
        </w:rPr>
        <w:t xml:space="preserve">». </w:t>
      </w:r>
      <w:r w:rsidR="00FD6BD3">
        <w:rPr>
          <w:rFonts w:ascii="Times New Roman" w:hAnsi="Times New Roman"/>
          <w:sz w:val="24"/>
          <w:szCs w:val="24"/>
        </w:rPr>
        <w:t>Размер резервного фонда на период 2017-2019 годов не превышает ограничения, установленного статьей 81 БК РФ.</w:t>
      </w:r>
    </w:p>
    <w:p w:rsidR="00FD6BD3" w:rsidRDefault="00FD6BD3" w:rsidP="00211CAD">
      <w:pPr>
        <w:spacing w:after="0" w:line="264" w:lineRule="auto"/>
        <w:ind w:firstLine="567"/>
        <w:jc w:val="both"/>
        <w:rPr>
          <w:rFonts w:ascii="Times New Roman" w:hAnsi="Times New Roman" w:cs="Times New Roman"/>
          <w:sz w:val="24"/>
          <w:szCs w:val="24"/>
        </w:rPr>
      </w:pPr>
      <w:r>
        <w:rPr>
          <w:rFonts w:ascii="Times New Roman" w:hAnsi="Times New Roman"/>
          <w:sz w:val="24"/>
          <w:szCs w:val="24"/>
        </w:rPr>
        <w:t xml:space="preserve">Планирование доходов бюджета сельского поселения на 2017 год и плановый период осуществлено в соответствии с бюджетным </w:t>
      </w:r>
      <w:r w:rsidR="004E4F91">
        <w:rPr>
          <w:rFonts w:ascii="Times New Roman" w:hAnsi="Times New Roman"/>
          <w:sz w:val="24"/>
          <w:szCs w:val="24"/>
        </w:rPr>
        <w:t>законодательством,</w:t>
      </w:r>
      <w:r w:rsidR="004E4F91" w:rsidRPr="004E4F91">
        <w:rPr>
          <w:b/>
        </w:rPr>
        <w:t xml:space="preserve"> </w:t>
      </w:r>
      <w:r w:rsidR="004E4F91" w:rsidRPr="004E4F91">
        <w:rPr>
          <w:rFonts w:ascii="Times New Roman" w:hAnsi="Times New Roman" w:cs="Times New Roman"/>
          <w:sz w:val="24"/>
          <w:szCs w:val="24"/>
        </w:rPr>
        <w:t>законодательством Калужской области, также учитывались изменения законодательства</w:t>
      </w:r>
      <w:r w:rsidR="009D4CF1">
        <w:rPr>
          <w:rFonts w:ascii="Times New Roman" w:hAnsi="Times New Roman" w:cs="Times New Roman"/>
          <w:sz w:val="24"/>
          <w:szCs w:val="24"/>
        </w:rPr>
        <w:t>,</w:t>
      </w:r>
      <w:r w:rsidR="004E4F91">
        <w:rPr>
          <w:rFonts w:ascii="Times New Roman" w:hAnsi="Times New Roman" w:cs="Times New Roman"/>
          <w:sz w:val="24"/>
          <w:szCs w:val="24"/>
        </w:rPr>
        <w:t xml:space="preserve"> вступающие в действие с 2017 года. </w:t>
      </w:r>
    </w:p>
    <w:p w:rsidR="009D4CF1" w:rsidRDefault="009D4CF1" w:rsidP="009D4CF1">
      <w:pPr>
        <w:spacing w:after="0" w:line="264" w:lineRule="auto"/>
        <w:ind w:firstLine="567"/>
        <w:jc w:val="both"/>
        <w:rPr>
          <w:rFonts w:ascii="Times New Roman" w:hAnsi="Times New Roman" w:cs="Times New Roman"/>
          <w:sz w:val="24"/>
          <w:szCs w:val="24"/>
        </w:rPr>
      </w:pPr>
      <w:r w:rsidRPr="00386439">
        <w:rPr>
          <w:rFonts w:ascii="Times New Roman" w:hAnsi="Times New Roman" w:cs="Times New Roman"/>
          <w:sz w:val="24"/>
          <w:szCs w:val="24"/>
        </w:rPr>
        <w:t xml:space="preserve">Контрольно-счетная палата муниципального района </w:t>
      </w:r>
      <w:r>
        <w:rPr>
          <w:rFonts w:ascii="Times New Roman" w:hAnsi="Times New Roman" w:cs="Times New Roman"/>
          <w:sz w:val="24"/>
          <w:szCs w:val="24"/>
        </w:rPr>
        <w:t>отмечает, что проект решения в целом соответствует нормам и положениям бюджетного законодательства.</w:t>
      </w:r>
      <w:r w:rsidRPr="00386439">
        <w:rPr>
          <w:rFonts w:ascii="Times New Roman" w:hAnsi="Times New Roman" w:cs="Times New Roman"/>
          <w:sz w:val="24"/>
          <w:szCs w:val="24"/>
        </w:rPr>
        <w:t xml:space="preserve"> </w:t>
      </w:r>
    </w:p>
    <w:p w:rsidR="00371170" w:rsidRPr="00914422" w:rsidRDefault="00EB5ED8" w:rsidP="00096089">
      <w:pPr>
        <w:spacing w:before="120" w:after="120" w:line="266" w:lineRule="auto"/>
        <w:ind w:firstLine="709"/>
        <w:jc w:val="center"/>
        <w:rPr>
          <w:rStyle w:val="a8"/>
          <w:rFonts w:ascii="Times New Roman" w:hAnsi="Times New Roman"/>
          <w:sz w:val="24"/>
          <w:szCs w:val="24"/>
        </w:rPr>
      </w:pPr>
      <w:r w:rsidRPr="00914422">
        <w:rPr>
          <w:rStyle w:val="a8"/>
          <w:rFonts w:ascii="Times New Roman" w:hAnsi="Times New Roman"/>
          <w:sz w:val="24"/>
          <w:szCs w:val="24"/>
        </w:rPr>
        <w:t>Предложения и рекомендации.</w:t>
      </w:r>
    </w:p>
    <w:p w:rsidR="00CF16A1" w:rsidRDefault="00641D18" w:rsidP="00961A56">
      <w:pPr>
        <w:spacing w:after="0" w:line="264" w:lineRule="auto"/>
        <w:ind w:firstLine="567"/>
        <w:jc w:val="both"/>
        <w:rPr>
          <w:rFonts w:ascii="Times New Roman" w:hAnsi="Times New Roman" w:cs="Times New Roman"/>
          <w:sz w:val="24"/>
          <w:szCs w:val="24"/>
        </w:rPr>
      </w:pPr>
      <w:r w:rsidRPr="00143E78">
        <w:rPr>
          <w:rFonts w:ascii="Times New Roman" w:eastAsia="Times New Roman" w:hAnsi="Times New Roman" w:cs="Times New Roman"/>
          <w:sz w:val="24"/>
          <w:szCs w:val="24"/>
        </w:rPr>
        <w:t xml:space="preserve">С целью повышения доходного потенциала бюджета </w:t>
      </w:r>
      <w:r w:rsidR="00143E78">
        <w:rPr>
          <w:rFonts w:ascii="Times New Roman" w:eastAsia="Times New Roman" w:hAnsi="Times New Roman" w:cs="Times New Roman"/>
          <w:sz w:val="24"/>
          <w:szCs w:val="24"/>
        </w:rPr>
        <w:t>сельского поселения</w:t>
      </w:r>
      <w:r w:rsidRPr="00143E78">
        <w:rPr>
          <w:rFonts w:ascii="Times New Roman" w:eastAsia="Times New Roman" w:hAnsi="Times New Roman" w:cs="Times New Roman"/>
          <w:sz w:val="24"/>
          <w:szCs w:val="24"/>
        </w:rPr>
        <w:t xml:space="preserve"> и повышения эффективности использования бюджетных средств </w:t>
      </w:r>
      <w:r w:rsidR="00143E78">
        <w:rPr>
          <w:rFonts w:ascii="Times New Roman" w:eastAsia="Times New Roman" w:hAnsi="Times New Roman" w:cs="Times New Roman"/>
          <w:sz w:val="24"/>
          <w:szCs w:val="24"/>
        </w:rPr>
        <w:t>постоянно принимать меры</w:t>
      </w:r>
      <w:r w:rsidRPr="00143E78">
        <w:rPr>
          <w:rFonts w:ascii="Times New Roman" w:eastAsia="Times New Roman" w:hAnsi="Times New Roman" w:cs="Times New Roman"/>
          <w:sz w:val="24"/>
          <w:szCs w:val="24"/>
        </w:rPr>
        <w:t xml:space="preserve"> по </w:t>
      </w:r>
      <w:r w:rsidR="00A805B2">
        <w:rPr>
          <w:rFonts w:ascii="Times New Roman" w:eastAsia="Times New Roman" w:hAnsi="Times New Roman" w:cs="Times New Roman"/>
          <w:sz w:val="24"/>
          <w:szCs w:val="24"/>
        </w:rPr>
        <w:t>увеличению доходного потенциала сельского поселения</w:t>
      </w:r>
      <w:r w:rsidR="009D4CF1">
        <w:rPr>
          <w:rFonts w:ascii="Times New Roman" w:eastAsia="Times New Roman" w:hAnsi="Times New Roman" w:cs="Times New Roman"/>
          <w:sz w:val="24"/>
          <w:szCs w:val="24"/>
        </w:rPr>
        <w:t xml:space="preserve"> и</w:t>
      </w:r>
      <w:r w:rsidR="00621072">
        <w:rPr>
          <w:rFonts w:ascii="Times New Roman" w:hAnsi="Times New Roman" w:cs="Times New Roman"/>
          <w:sz w:val="24"/>
          <w:szCs w:val="24"/>
        </w:rPr>
        <w:t xml:space="preserve"> эффективному использованию средств бюджета сельского поселения «</w:t>
      </w:r>
      <w:r w:rsidR="00134587">
        <w:rPr>
          <w:rFonts w:ascii="Times New Roman" w:hAnsi="Times New Roman" w:cs="Times New Roman"/>
          <w:sz w:val="24"/>
          <w:szCs w:val="24"/>
        </w:rPr>
        <w:t xml:space="preserve">Деревня </w:t>
      </w:r>
      <w:proofErr w:type="gramStart"/>
      <w:r w:rsidR="00134587">
        <w:rPr>
          <w:rFonts w:ascii="Times New Roman" w:hAnsi="Times New Roman" w:cs="Times New Roman"/>
          <w:sz w:val="24"/>
          <w:szCs w:val="24"/>
        </w:rPr>
        <w:t>Манино</w:t>
      </w:r>
      <w:proofErr w:type="gramEnd"/>
      <w:r w:rsidR="00621072">
        <w:rPr>
          <w:rFonts w:ascii="Times New Roman" w:hAnsi="Times New Roman" w:cs="Times New Roman"/>
          <w:sz w:val="24"/>
          <w:szCs w:val="24"/>
        </w:rPr>
        <w:t>»</w:t>
      </w:r>
      <w:r w:rsidR="00282B61">
        <w:rPr>
          <w:rFonts w:ascii="Times New Roman" w:hAnsi="Times New Roman" w:cs="Times New Roman"/>
          <w:sz w:val="24"/>
          <w:szCs w:val="24"/>
        </w:rPr>
        <w:t>.</w:t>
      </w:r>
    </w:p>
    <w:p w:rsidR="00961A56" w:rsidRPr="00386439" w:rsidRDefault="00641D18" w:rsidP="007267DB">
      <w:pPr>
        <w:spacing w:after="0" w:line="264" w:lineRule="auto"/>
        <w:ind w:firstLine="567"/>
        <w:jc w:val="both"/>
        <w:rPr>
          <w:rFonts w:ascii="Times New Roman" w:hAnsi="Times New Roman" w:cs="Times New Roman"/>
          <w:sz w:val="24"/>
          <w:szCs w:val="24"/>
        </w:rPr>
      </w:pPr>
      <w:r w:rsidRPr="00E570BE">
        <w:rPr>
          <w:rFonts w:ascii="Times New Roman" w:hAnsi="Times New Roman" w:cs="Times New Roman"/>
          <w:sz w:val="24"/>
          <w:szCs w:val="24"/>
        </w:rPr>
        <w:t>На</w:t>
      </w:r>
      <w:r>
        <w:rPr>
          <w:rFonts w:ascii="Times New Roman" w:hAnsi="Times New Roman" w:cs="Times New Roman"/>
          <w:sz w:val="24"/>
          <w:szCs w:val="24"/>
        </w:rPr>
        <w:t xml:space="preserve"> основании вышеизложенного, контрольно-счетная палата предлагает депутатам Сельской Думы сельского поселения </w:t>
      </w:r>
      <w:r w:rsidR="00961A56" w:rsidRPr="00386439">
        <w:rPr>
          <w:rFonts w:ascii="Times New Roman" w:hAnsi="Times New Roman" w:cs="Times New Roman"/>
          <w:sz w:val="24"/>
          <w:szCs w:val="24"/>
        </w:rPr>
        <w:t>рассмотре</w:t>
      </w:r>
      <w:r>
        <w:rPr>
          <w:rFonts w:ascii="Times New Roman" w:hAnsi="Times New Roman" w:cs="Times New Roman"/>
          <w:sz w:val="24"/>
          <w:szCs w:val="24"/>
        </w:rPr>
        <w:t>ть</w:t>
      </w:r>
      <w:r w:rsidR="00961A56" w:rsidRPr="00386439">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представленный проект бюджета </w:t>
      </w:r>
      <w:r>
        <w:rPr>
          <w:rFonts w:ascii="Times New Roman" w:hAnsi="Times New Roman" w:cs="Times New Roman"/>
          <w:sz w:val="24"/>
          <w:szCs w:val="24"/>
        </w:rPr>
        <w:lastRenderedPageBreak/>
        <w:t xml:space="preserve">сельского поселения на 2017 и плановый период 2018 и 2019 годов, с учетом </w:t>
      </w:r>
      <w:r w:rsidR="009D4CF1">
        <w:rPr>
          <w:rFonts w:ascii="Times New Roman" w:hAnsi="Times New Roman" w:cs="Times New Roman"/>
          <w:sz w:val="24"/>
          <w:szCs w:val="24"/>
        </w:rPr>
        <w:t xml:space="preserve">выводов и </w:t>
      </w:r>
      <w:proofErr w:type="gramStart"/>
      <w:r w:rsidR="009D4CF1">
        <w:rPr>
          <w:rFonts w:ascii="Times New Roman" w:hAnsi="Times New Roman" w:cs="Times New Roman"/>
          <w:sz w:val="24"/>
          <w:szCs w:val="24"/>
        </w:rPr>
        <w:t>предложений</w:t>
      </w:r>
      <w:proofErr w:type="gramEnd"/>
      <w:r>
        <w:rPr>
          <w:rFonts w:ascii="Times New Roman" w:hAnsi="Times New Roman" w:cs="Times New Roman"/>
          <w:sz w:val="24"/>
          <w:szCs w:val="24"/>
        </w:rPr>
        <w:t xml:space="preserve"> представленных в настоящем заключении</w:t>
      </w:r>
      <w:r w:rsidR="00961A56" w:rsidRPr="00386439">
        <w:rPr>
          <w:rFonts w:ascii="Times New Roman" w:hAnsi="Times New Roman" w:cs="Times New Roman"/>
          <w:sz w:val="24"/>
          <w:szCs w:val="24"/>
        </w:rPr>
        <w:t>.</w:t>
      </w:r>
    </w:p>
    <w:p w:rsidR="00961A56" w:rsidRDefault="00961A56" w:rsidP="007267DB">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на проект решения «О бюджете муниципального </w:t>
      </w:r>
      <w:r w:rsidR="009D4CF1">
        <w:rPr>
          <w:rFonts w:ascii="Times New Roman" w:hAnsi="Times New Roman" w:cs="Times New Roman"/>
          <w:sz w:val="24"/>
          <w:szCs w:val="24"/>
        </w:rPr>
        <w:t>образования сельского поселения «Деревня Манино</w:t>
      </w:r>
      <w:r>
        <w:rPr>
          <w:rFonts w:ascii="Times New Roman" w:hAnsi="Times New Roman" w:cs="Times New Roman"/>
          <w:sz w:val="24"/>
          <w:szCs w:val="24"/>
        </w:rPr>
        <w:t>» на 2017</w:t>
      </w:r>
      <w:r w:rsidR="00641D18">
        <w:rPr>
          <w:rFonts w:ascii="Times New Roman" w:hAnsi="Times New Roman" w:cs="Times New Roman"/>
          <w:sz w:val="24"/>
          <w:szCs w:val="24"/>
        </w:rPr>
        <w:t xml:space="preserve"> </w:t>
      </w:r>
      <w:r>
        <w:rPr>
          <w:rFonts w:ascii="Times New Roman" w:hAnsi="Times New Roman" w:cs="Times New Roman"/>
          <w:sz w:val="24"/>
          <w:szCs w:val="24"/>
        </w:rPr>
        <w:t xml:space="preserve">год и на плановый период 2018 </w:t>
      </w:r>
      <w:r w:rsidR="00641D18">
        <w:rPr>
          <w:rFonts w:ascii="Times New Roman" w:hAnsi="Times New Roman" w:cs="Times New Roman"/>
          <w:sz w:val="24"/>
          <w:szCs w:val="24"/>
        </w:rPr>
        <w:t>-</w:t>
      </w:r>
      <w:r>
        <w:rPr>
          <w:rFonts w:ascii="Times New Roman" w:hAnsi="Times New Roman" w:cs="Times New Roman"/>
          <w:sz w:val="24"/>
          <w:szCs w:val="24"/>
        </w:rPr>
        <w:t xml:space="preserve"> 2019 годов» </w:t>
      </w:r>
      <w:r w:rsidR="00641D18">
        <w:rPr>
          <w:rFonts w:ascii="Times New Roman" w:hAnsi="Times New Roman" w:cs="Times New Roman"/>
          <w:sz w:val="24"/>
          <w:szCs w:val="24"/>
        </w:rPr>
        <w:t>направ</w:t>
      </w:r>
      <w:r w:rsidR="00A45D62">
        <w:rPr>
          <w:rFonts w:ascii="Times New Roman" w:hAnsi="Times New Roman" w:cs="Times New Roman"/>
          <w:sz w:val="24"/>
          <w:szCs w:val="24"/>
        </w:rPr>
        <w:t>ить</w:t>
      </w:r>
      <w:r>
        <w:rPr>
          <w:rFonts w:ascii="Times New Roman" w:hAnsi="Times New Roman" w:cs="Times New Roman"/>
          <w:sz w:val="24"/>
          <w:szCs w:val="24"/>
        </w:rPr>
        <w:t xml:space="preserve"> </w:t>
      </w:r>
      <w:r w:rsidR="00641D18">
        <w:rPr>
          <w:rFonts w:ascii="Times New Roman" w:hAnsi="Times New Roman" w:cs="Times New Roman"/>
          <w:sz w:val="24"/>
          <w:szCs w:val="24"/>
        </w:rPr>
        <w:t>Г</w:t>
      </w:r>
      <w:r>
        <w:rPr>
          <w:rFonts w:ascii="Times New Roman" w:hAnsi="Times New Roman" w:cs="Times New Roman"/>
          <w:sz w:val="24"/>
          <w:szCs w:val="24"/>
        </w:rPr>
        <w:t xml:space="preserve">лаве </w:t>
      </w:r>
      <w:r w:rsidR="00641D18">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и главе администрации </w:t>
      </w:r>
      <w:r w:rsidR="00641D18">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371170" w:rsidRDefault="00371170" w:rsidP="007267DB">
      <w:pPr>
        <w:spacing w:after="0" w:line="264" w:lineRule="auto"/>
        <w:ind w:firstLine="567"/>
        <w:jc w:val="both"/>
        <w:rPr>
          <w:rStyle w:val="a8"/>
          <w:rFonts w:ascii="Times New Roman" w:hAnsi="Times New Roman" w:cs="Times New Roman"/>
          <w:b w:val="0"/>
          <w:sz w:val="24"/>
          <w:szCs w:val="24"/>
        </w:rPr>
      </w:pPr>
    </w:p>
    <w:p w:rsidR="00096089" w:rsidRDefault="00096089" w:rsidP="007267DB">
      <w:pPr>
        <w:spacing w:after="0" w:line="264" w:lineRule="auto"/>
        <w:ind w:firstLine="567"/>
        <w:jc w:val="both"/>
        <w:rPr>
          <w:rStyle w:val="a8"/>
          <w:rFonts w:ascii="Times New Roman" w:hAnsi="Times New Roman" w:cs="Times New Roman"/>
          <w:b w:val="0"/>
          <w:sz w:val="24"/>
          <w:szCs w:val="24"/>
        </w:rPr>
      </w:pPr>
    </w:p>
    <w:p w:rsidR="007F57E3" w:rsidRDefault="007F57E3" w:rsidP="007267DB">
      <w:pPr>
        <w:spacing w:after="0" w:line="264" w:lineRule="auto"/>
        <w:ind w:firstLine="567"/>
        <w:jc w:val="both"/>
        <w:rPr>
          <w:rStyle w:val="a8"/>
          <w:rFonts w:ascii="Times New Roman" w:hAnsi="Times New Roman" w:cs="Times New Roman"/>
          <w:b w:val="0"/>
          <w:sz w:val="24"/>
          <w:szCs w:val="24"/>
        </w:rPr>
      </w:pPr>
    </w:p>
    <w:p w:rsidR="007F57E3" w:rsidRDefault="007F57E3" w:rsidP="007267DB">
      <w:pPr>
        <w:spacing w:after="0" w:line="264" w:lineRule="auto"/>
        <w:ind w:firstLine="567"/>
        <w:jc w:val="both"/>
        <w:rPr>
          <w:rStyle w:val="a8"/>
          <w:rFonts w:ascii="Times New Roman" w:hAnsi="Times New Roman" w:cs="Times New Roman"/>
          <w:b w:val="0"/>
          <w:sz w:val="24"/>
          <w:szCs w:val="24"/>
        </w:rPr>
      </w:pPr>
    </w:p>
    <w:p w:rsidR="007F57E3" w:rsidRDefault="007F57E3" w:rsidP="007267DB">
      <w:pPr>
        <w:spacing w:after="0" w:line="264" w:lineRule="auto"/>
        <w:ind w:firstLine="567"/>
        <w:jc w:val="both"/>
        <w:rPr>
          <w:rStyle w:val="a8"/>
          <w:rFonts w:ascii="Times New Roman" w:hAnsi="Times New Roman" w:cs="Times New Roman"/>
          <w:b w:val="0"/>
          <w:sz w:val="24"/>
          <w:szCs w:val="24"/>
        </w:rPr>
      </w:pPr>
    </w:p>
    <w:p w:rsidR="007F57E3" w:rsidRDefault="007F57E3" w:rsidP="007267DB">
      <w:pPr>
        <w:spacing w:after="0" w:line="264" w:lineRule="auto"/>
        <w:ind w:firstLine="567"/>
        <w:jc w:val="both"/>
        <w:rPr>
          <w:rStyle w:val="a8"/>
          <w:rFonts w:ascii="Times New Roman" w:hAnsi="Times New Roman" w:cs="Times New Roman"/>
          <w:b w:val="0"/>
          <w:sz w:val="24"/>
          <w:szCs w:val="24"/>
        </w:rPr>
      </w:pPr>
      <w:bookmarkStart w:id="0" w:name="_GoBack"/>
      <w:bookmarkEnd w:id="0"/>
    </w:p>
    <w:p w:rsidR="00B579D8" w:rsidRDefault="00B579D8" w:rsidP="00371170">
      <w:pPr>
        <w:spacing w:after="0" w:line="266" w:lineRule="auto"/>
        <w:ind w:firstLine="709"/>
        <w:rPr>
          <w:rStyle w:val="a8"/>
          <w:rFonts w:ascii="Times New Roman" w:hAnsi="Times New Roman" w:cs="Times New Roman"/>
          <w:b w:val="0"/>
          <w:sz w:val="24"/>
          <w:szCs w:val="24"/>
        </w:rPr>
      </w:pPr>
    </w:p>
    <w:p w:rsidR="009D4CF1" w:rsidRDefault="009D4CF1" w:rsidP="00371170">
      <w:pPr>
        <w:spacing w:after="0" w:line="266" w:lineRule="auto"/>
        <w:ind w:firstLine="709"/>
        <w:rPr>
          <w:rStyle w:val="a8"/>
          <w:rFonts w:ascii="Times New Roman" w:hAnsi="Times New Roman" w:cs="Times New Roman"/>
          <w:b w:val="0"/>
          <w:sz w:val="24"/>
          <w:szCs w:val="24"/>
        </w:rPr>
      </w:pPr>
    </w:p>
    <w:p w:rsidR="000D6B20" w:rsidRDefault="000D6B20" w:rsidP="000D6B20">
      <w:pPr>
        <w:rPr>
          <w:rFonts w:ascii="Times New Roman" w:hAnsi="Times New Roman" w:cs="Times New Roman"/>
          <w:b/>
          <w:sz w:val="24"/>
          <w:szCs w:val="24"/>
        </w:rPr>
      </w:pPr>
      <w:r w:rsidRPr="004049A4">
        <w:rPr>
          <w:rFonts w:ascii="Times New Roman" w:hAnsi="Times New Roman" w:cs="Times New Roman"/>
          <w:b/>
          <w:sz w:val="24"/>
          <w:szCs w:val="24"/>
        </w:rPr>
        <w:t xml:space="preserve">Председатель  контрольно-счетной палаты                                    </w:t>
      </w:r>
      <w:r w:rsidR="00282B61">
        <w:rPr>
          <w:rFonts w:ascii="Times New Roman" w:hAnsi="Times New Roman" w:cs="Times New Roman"/>
          <w:b/>
          <w:sz w:val="24"/>
          <w:szCs w:val="24"/>
        </w:rPr>
        <w:t xml:space="preserve">       </w:t>
      </w:r>
      <w:r w:rsidRPr="004049A4">
        <w:rPr>
          <w:rFonts w:ascii="Times New Roman" w:hAnsi="Times New Roman" w:cs="Times New Roman"/>
          <w:b/>
          <w:sz w:val="24"/>
          <w:szCs w:val="24"/>
        </w:rPr>
        <w:t xml:space="preserve">           В. А. Афонина</w:t>
      </w:r>
    </w:p>
    <w:p w:rsidR="009D4CF1" w:rsidRDefault="009D4CF1" w:rsidP="000D6B20">
      <w:pPr>
        <w:rPr>
          <w:rFonts w:ascii="Times New Roman" w:hAnsi="Times New Roman" w:cs="Times New Roman"/>
          <w:b/>
          <w:sz w:val="24"/>
          <w:szCs w:val="24"/>
        </w:rPr>
      </w:pPr>
    </w:p>
    <w:p w:rsidR="009D4CF1" w:rsidRDefault="009D4CF1" w:rsidP="000D6B20">
      <w:pPr>
        <w:rPr>
          <w:rFonts w:ascii="Times New Roman" w:hAnsi="Times New Roman" w:cs="Times New Roman"/>
          <w:b/>
          <w:sz w:val="24"/>
          <w:szCs w:val="24"/>
        </w:rPr>
      </w:pPr>
    </w:p>
    <w:p w:rsidR="00E53400" w:rsidRDefault="00E53400" w:rsidP="00E53400">
      <w:pPr>
        <w:rPr>
          <w:rFonts w:ascii="Times New Roman" w:hAnsi="Times New Roman" w:cs="Times New Roman"/>
          <w:sz w:val="20"/>
          <w:szCs w:val="20"/>
        </w:rPr>
      </w:pPr>
      <w:r w:rsidRPr="00E53400">
        <w:rPr>
          <w:rFonts w:ascii="Times New Roman" w:hAnsi="Times New Roman" w:cs="Times New Roman"/>
          <w:sz w:val="20"/>
          <w:szCs w:val="20"/>
        </w:rPr>
        <w:t>Исп. Т.А. Лобанова</w:t>
      </w: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p w:rsidR="00046619" w:rsidRDefault="00046619" w:rsidP="00E53400">
      <w:pPr>
        <w:rPr>
          <w:rFonts w:ascii="Times New Roman" w:hAnsi="Times New Roman" w:cs="Times New Roman"/>
          <w:sz w:val="20"/>
          <w:szCs w:val="20"/>
        </w:rPr>
      </w:pPr>
    </w:p>
    <w:sectPr w:rsidR="00046619" w:rsidSect="00B579D8">
      <w:headerReference w:type="default" r:id="rId15"/>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BB" w:rsidRDefault="007B3EBB" w:rsidP="002F3F0D">
      <w:pPr>
        <w:spacing w:after="0" w:line="240" w:lineRule="auto"/>
      </w:pPr>
      <w:r>
        <w:separator/>
      </w:r>
    </w:p>
  </w:endnote>
  <w:endnote w:type="continuationSeparator" w:id="0">
    <w:p w:rsidR="007B3EBB" w:rsidRDefault="007B3EBB" w:rsidP="002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BB" w:rsidRDefault="007B3EBB" w:rsidP="002F3F0D">
      <w:pPr>
        <w:spacing w:after="0" w:line="240" w:lineRule="auto"/>
      </w:pPr>
      <w:r>
        <w:separator/>
      </w:r>
    </w:p>
  </w:footnote>
  <w:footnote w:type="continuationSeparator" w:id="0">
    <w:p w:rsidR="007B3EBB" w:rsidRDefault="007B3EBB" w:rsidP="002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351"/>
      <w:docPartObj>
        <w:docPartGallery w:val="Page Numbers (Top of Page)"/>
        <w:docPartUnique/>
      </w:docPartObj>
    </w:sdtPr>
    <w:sdtEndPr>
      <w:rPr>
        <w:rFonts w:ascii="Times New Roman" w:hAnsi="Times New Roman" w:cs="Times New Roman"/>
      </w:rPr>
    </w:sdtEndPr>
    <w:sdtContent>
      <w:p w:rsidR="00641D18" w:rsidRPr="00B579D8" w:rsidRDefault="003D0D17">
        <w:pPr>
          <w:pStyle w:val="ac"/>
          <w:jc w:val="center"/>
          <w:rPr>
            <w:rFonts w:ascii="Times New Roman" w:hAnsi="Times New Roman" w:cs="Times New Roman"/>
          </w:rPr>
        </w:pPr>
        <w:r w:rsidRPr="00B579D8">
          <w:rPr>
            <w:rFonts w:ascii="Times New Roman" w:hAnsi="Times New Roman" w:cs="Times New Roman"/>
          </w:rPr>
          <w:fldChar w:fldCharType="begin"/>
        </w:r>
        <w:r w:rsidR="00641D18"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7F57E3">
          <w:rPr>
            <w:rFonts w:ascii="Times New Roman" w:hAnsi="Times New Roman" w:cs="Times New Roman"/>
            <w:noProof/>
          </w:rPr>
          <w:t>15</w:t>
        </w:r>
        <w:r w:rsidRPr="00B579D8">
          <w:rPr>
            <w:rFonts w:ascii="Times New Roman" w:hAnsi="Times New Roman" w:cs="Times New Roman"/>
          </w:rPr>
          <w:fldChar w:fldCharType="end"/>
        </w:r>
      </w:p>
    </w:sdtContent>
  </w:sdt>
  <w:p w:rsidR="00641D18" w:rsidRDefault="00641D1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EC6"/>
    <w:rsid w:val="000013C6"/>
    <w:rsid w:val="000105A4"/>
    <w:rsid w:val="0002274C"/>
    <w:rsid w:val="0002416D"/>
    <w:rsid w:val="000322BF"/>
    <w:rsid w:val="00033B18"/>
    <w:rsid w:val="00046619"/>
    <w:rsid w:val="000471CD"/>
    <w:rsid w:val="00051AE9"/>
    <w:rsid w:val="000553B8"/>
    <w:rsid w:val="00096089"/>
    <w:rsid w:val="000A535F"/>
    <w:rsid w:val="000B0C84"/>
    <w:rsid w:val="000B0DE3"/>
    <w:rsid w:val="000B18EE"/>
    <w:rsid w:val="000B5027"/>
    <w:rsid w:val="000D014A"/>
    <w:rsid w:val="000D1A9D"/>
    <w:rsid w:val="000D6B20"/>
    <w:rsid w:val="000E1FE9"/>
    <w:rsid w:val="000F15A8"/>
    <w:rsid w:val="00106E48"/>
    <w:rsid w:val="001100DB"/>
    <w:rsid w:val="001249EA"/>
    <w:rsid w:val="00134587"/>
    <w:rsid w:val="00143E78"/>
    <w:rsid w:val="00145FE3"/>
    <w:rsid w:val="00161112"/>
    <w:rsid w:val="00167577"/>
    <w:rsid w:val="0017768A"/>
    <w:rsid w:val="0018388F"/>
    <w:rsid w:val="001B3120"/>
    <w:rsid w:val="001C1DCC"/>
    <w:rsid w:val="001D5DA4"/>
    <w:rsid w:val="001E2AEF"/>
    <w:rsid w:val="001F1BF9"/>
    <w:rsid w:val="00211CAD"/>
    <w:rsid w:val="002135E4"/>
    <w:rsid w:val="00216784"/>
    <w:rsid w:val="002329C1"/>
    <w:rsid w:val="00235E81"/>
    <w:rsid w:val="0024770B"/>
    <w:rsid w:val="002522C2"/>
    <w:rsid w:val="0025232A"/>
    <w:rsid w:val="00257BB3"/>
    <w:rsid w:val="00273D68"/>
    <w:rsid w:val="002751E7"/>
    <w:rsid w:val="002805C6"/>
    <w:rsid w:val="0028121F"/>
    <w:rsid w:val="00282B61"/>
    <w:rsid w:val="00283DD9"/>
    <w:rsid w:val="00284396"/>
    <w:rsid w:val="00291823"/>
    <w:rsid w:val="00292208"/>
    <w:rsid w:val="00294512"/>
    <w:rsid w:val="002C2B4D"/>
    <w:rsid w:val="002C7BC9"/>
    <w:rsid w:val="002E4444"/>
    <w:rsid w:val="002F3F0D"/>
    <w:rsid w:val="0032028E"/>
    <w:rsid w:val="00340029"/>
    <w:rsid w:val="00356D96"/>
    <w:rsid w:val="00360804"/>
    <w:rsid w:val="00360C23"/>
    <w:rsid w:val="003628DF"/>
    <w:rsid w:val="00371170"/>
    <w:rsid w:val="003826CE"/>
    <w:rsid w:val="003830D4"/>
    <w:rsid w:val="00383616"/>
    <w:rsid w:val="003A1429"/>
    <w:rsid w:val="003A7A71"/>
    <w:rsid w:val="003B37C4"/>
    <w:rsid w:val="003B69B3"/>
    <w:rsid w:val="003C55E6"/>
    <w:rsid w:val="003D0D17"/>
    <w:rsid w:val="003E2413"/>
    <w:rsid w:val="003E3094"/>
    <w:rsid w:val="003E6254"/>
    <w:rsid w:val="003E7E4C"/>
    <w:rsid w:val="003F4D06"/>
    <w:rsid w:val="0041457C"/>
    <w:rsid w:val="00421B90"/>
    <w:rsid w:val="00424484"/>
    <w:rsid w:val="00437785"/>
    <w:rsid w:val="00452A6D"/>
    <w:rsid w:val="0045358D"/>
    <w:rsid w:val="004537E4"/>
    <w:rsid w:val="0045436A"/>
    <w:rsid w:val="00455BCD"/>
    <w:rsid w:val="00466286"/>
    <w:rsid w:val="00467A5F"/>
    <w:rsid w:val="0047487F"/>
    <w:rsid w:val="00474BCA"/>
    <w:rsid w:val="00480D53"/>
    <w:rsid w:val="0048363B"/>
    <w:rsid w:val="00487178"/>
    <w:rsid w:val="004917B9"/>
    <w:rsid w:val="00495BFF"/>
    <w:rsid w:val="004B0223"/>
    <w:rsid w:val="004B3D4F"/>
    <w:rsid w:val="004B7B15"/>
    <w:rsid w:val="004C79EB"/>
    <w:rsid w:val="004E04C6"/>
    <w:rsid w:val="004E1181"/>
    <w:rsid w:val="004E1B6D"/>
    <w:rsid w:val="004E4F91"/>
    <w:rsid w:val="004E6F27"/>
    <w:rsid w:val="0050757C"/>
    <w:rsid w:val="00511895"/>
    <w:rsid w:val="00512194"/>
    <w:rsid w:val="00522B8A"/>
    <w:rsid w:val="00526970"/>
    <w:rsid w:val="005338EF"/>
    <w:rsid w:val="00547DF2"/>
    <w:rsid w:val="0056455D"/>
    <w:rsid w:val="0057317E"/>
    <w:rsid w:val="005768E2"/>
    <w:rsid w:val="005779CB"/>
    <w:rsid w:val="005A1E19"/>
    <w:rsid w:val="005B3B0B"/>
    <w:rsid w:val="005B5DEF"/>
    <w:rsid w:val="005C4A27"/>
    <w:rsid w:val="005C5501"/>
    <w:rsid w:val="005C68E8"/>
    <w:rsid w:val="005C78AC"/>
    <w:rsid w:val="006003F0"/>
    <w:rsid w:val="00606F43"/>
    <w:rsid w:val="00612E26"/>
    <w:rsid w:val="00621072"/>
    <w:rsid w:val="00622565"/>
    <w:rsid w:val="006321DF"/>
    <w:rsid w:val="0063275F"/>
    <w:rsid w:val="00641D18"/>
    <w:rsid w:val="006537A2"/>
    <w:rsid w:val="006719F4"/>
    <w:rsid w:val="00685DF6"/>
    <w:rsid w:val="006A6739"/>
    <w:rsid w:val="006D64CA"/>
    <w:rsid w:val="006D7FDB"/>
    <w:rsid w:val="006E6A4B"/>
    <w:rsid w:val="006F16F8"/>
    <w:rsid w:val="006F49D1"/>
    <w:rsid w:val="006F6CB5"/>
    <w:rsid w:val="00707FD5"/>
    <w:rsid w:val="00724ED1"/>
    <w:rsid w:val="007267DB"/>
    <w:rsid w:val="0072722E"/>
    <w:rsid w:val="00733AA4"/>
    <w:rsid w:val="00747575"/>
    <w:rsid w:val="00750C78"/>
    <w:rsid w:val="00761E13"/>
    <w:rsid w:val="0077007A"/>
    <w:rsid w:val="00770E1C"/>
    <w:rsid w:val="00770FDA"/>
    <w:rsid w:val="00783C71"/>
    <w:rsid w:val="00784A00"/>
    <w:rsid w:val="00787FDE"/>
    <w:rsid w:val="007929CA"/>
    <w:rsid w:val="0079319F"/>
    <w:rsid w:val="007A5F0E"/>
    <w:rsid w:val="007B3EBB"/>
    <w:rsid w:val="007B46C4"/>
    <w:rsid w:val="007C7F9B"/>
    <w:rsid w:val="007E4CFD"/>
    <w:rsid w:val="007F57E3"/>
    <w:rsid w:val="00802439"/>
    <w:rsid w:val="00805A65"/>
    <w:rsid w:val="0081080E"/>
    <w:rsid w:val="00814ACB"/>
    <w:rsid w:val="00825A6E"/>
    <w:rsid w:val="0083663D"/>
    <w:rsid w:val="008413A2"/>
    <w:rsid w:val="0084572F"/>
    <w:rsid w:val="00845793"/>
    <w:rsid w:val="00851F9B"/>
    <w:rsid w:val="0085604D"/>
    <w:rsid w:val="008707AD"/>
    <w:rsid w:val="00887C92"/>
    <w:rsid w:val="008928C3"/>
    <w:rsid w:val="00892D64"/>
    <w:rsid w:val="008B1CC7"/>
    <w:rsid w:val="008B7241"/>
    <w:rsid w:val="008D3AC0"/>
    <w:rsid w:val="008E3D3B"/>
    <w:rsid w:val="009000DF"/>
    <w:rsid w:val="00902717"/>
    <w:rsid w:val="00905387"/>
    <w:rsid w:val="0090797E"/>
    <w:rsid w:val="009139C5"/>
    <w:rsid w:val="00914422"/>
    <w:rsid w:val="0092088B"/>
    <w:rsid w:val="0092676F"/>
    <w:rsid w:val="00931BD8"/>
    <w:rsid w:val="00931E68"/>
    <w:rsid w:val="00934A43"/>
    <w:rsid w:val="00941B1A"/>
    <w:rsid w:val="009530BD"/>
    <w:rsid w:val="00961A56"/>
    <w:rsid w:val="00982683"/>
    <w:rsid w:val="00982EC2"/>
    <w:rsid w:val="00982EE0"/>
    <w:rsid w:val="0098728E"/>
    <w:rsid w:val="00994E70"/>
    <w:rsid w:val="009A3741"/>
    <w:rsid w:val="009C4601"/>
    <w:rsid w:val="009D4CF1"/>
    <w:rsid w:val="009D5DCA"/>
    <w:rsid w:val="009E5380"/>
    <w:rsid w:val="009E6C54"/>
    <w:rsid w:val="00A14B62"/>
    <w:rsid w:val="00A20349"/>
    <w:rsid w:val="00A314BD"/>
    <w:rsid w:val="00A3284C"/>
    <w:rsid w:val="00A36D20"/>
    <w:rsid w:val="00A426F8"/>
    <w:rsid w:val="00A45D62"/>
    <w:rsid w:val="00A56BFD"/>
    <w:rsid w:val="00A64DDD"/>
    <w:rsid w:val="00A805B2"/>
    <w:rsid w:val="00A86142"/>
    <w:rsid w:val="00A90860"/>
    <w:rsid w:val="00AA6E9F"/>
    <w:rsid w:val="00AB1C36"/>
    <w:rsid w:val="00AB398D"/>
    <w:rsid w:val="00AC1303"/>
    <w:rsid w:val="00AC4CA8"/>
    <w:rsid w:val="00AC68B3"/>
    <w:rsid w:val="00AD73DE"/>
    <w:rsid w:val="00AE0B4A"/>
    <w:rsid w:val="00AE1012"/>
    <w:rsid w:val="00AE2655"/>
    <w:rsid w:val="00B17EA7"/>
    <w:rsid w:val="00B378C5"/>
    <w:rsid w:val="00B555D1"/>
    <w:rsid w:val="00B579D8"/>
    <w:rsid w:val="00B60B1C"/>
    <w:rsid w:val="00B61B61"/>
    <w:rsid w:val="00B679A7"/>
    <w:rsid w:val="00B871C2"/>
    <w:rsid w:val="00B9128E"/>
    <w:rsid w:val="00B96DBE"/>
    <w:rsid w:val="00B97E95"/>
    <w:rsid w:val="00BA1147"/>
    <w:rsid w:val="00BB01F8"/>
    <w:rsid w:val="00BB5572"/>
    <w:rsid w:val="00BC0877"/>
    <w:rsid w:val="00BC0D2B"/>
    <w:rsid w:val="00BC2406"/>
    <w:rsid w:val="00BD6BED"/>
    <w:rsid w:val="00BD7F7C"/>
    <w:rsid w:val="00BE0F8F"/>
    <w:rsid w:val="00BF009D"/>
    <w:rsid w:val="00C001AD"/>
    <w:rsid w:val="00C079B4"/>
    <w:rsid w:val="00C109AD"/>
    <w:rsid w:val="00C14481"/>
    <w:rsid w:val="00C153A2"/>
    <w:rsid w:val="00C27C66"/>
    <w:rsid w:val="00C27CCA"/>
    <w:rsid w:val="00C434DB"/>
    <w:rsid w:val="00C46729"/>
    <w:rsid w:val="00C57856"/>
    <w:rsid w:val="00C57FD9"/>
    <w:rsid w:val="00C60C65"/>
    <w:rsid w:val="00C66B46"/>
    <w:rsid w:val="00C9347E"/>
    <w:rsid w:val="00C964E3"/>
    <w:rsid w:val="00C979B6"/>
    <w:rsid w:val="00CA007E"/>
    <w:rsid w:val="00CA74DE"/>
    <w:rsid w:val="00CC1FCB"/>
    <w:rsid w:val="00CC201B"/>
    <w:rsid w:val="00CC7ED5"/>
    <w:rsid w:val="00CD4897"/>
    <w:rsid w:val="00CE3363"/>
    <w:rsid w:val="00CF16A1"/>
    <w:rsid w:val="00CF3E7F"/>
    <w:rsid w:val="00D02026"/>
    <w:rsid w:val="00D15AC1"/>
    <w:rsid w:val="00D242D3"/>
    <w:rsid w:val="00D2743C"/>
    <w:rsid w:val="00D34CA6"/>
    <w:rsid w:val="00D361CC"/>
    <w:rsid w:val="00D36DB6"/>
    <w:rsid w:val="00D431AF"/>
    <w:rsid w:val="00D5306F"/>
    <w:rsid w:val="00D5315C"/>
    <w:rsid w:val="00D60C69"/>
    <w:rsid w:val="00D63E3B"/>
    <w:rsid w:val="00D66136"/>
    <w:rsid w:val="00D665FA"/>
    <w:rsid w:val="00D70C60"/>
    <w:rsid w:val="00D80944"/>
    <w:rsid w:val="00D84834"/>
    <w:rsid w:val="00D84840"/>
    <w:rsid w:val="00D92991"/>
    <w:rsid w:val="00DA268B"/>
    <w:rsid w:val="00DA7921"/>
    <w:rsid w:val="00DB7B3A"/>
    <w:rsid w:val="00DC3B48"/>
    <w:rsid w:val="00DE0C57"/>
    <w:rsid w:val="00DE3C04"/>
    <w:rsid w:val="00E27FF5"/>
    <w:rsid w:val="00E305D0"/>
    <w:rsid w:val="00E37493"/>
    <w:rsid w:val="00E3783C"/>
    <w:rsid w:val="00E42FD5"/>
    <w:rsid w:val="00E44E84"/>
    <w:rsid w:val="00E47306"/>
    <w:rsid w:val="00E53400"/>
    <w:rsid w:val="00E570BE"/>
    <w:rsid w:val="00E76037"/>
    <w:rsid w:val="00E82D07"/>
    <w:rsid w:val="00E84B10"/>
    <w:rsid w:val="00E85695"/>
    <w:rsid w:val="00E91DC6"/>
    <w:rsid w:val="00EA1EC6"/>
    <w:rsid w:val="00EA7190"/>
    <w:rsid w:val="00EA78D3"/>
    <w:rsid w:val="00EB54A1"/>
    <w:rsid w:val="00EB5ED8"/>
    <w:rsid w:val="00EE19A5"/>
    <w:rsid w:val="00EE31EF"/>
    <w:rsid w:val="00EF66B2"/>
    <w:rsid w:val="00F06401"/>
    <w:rsid w:val="00F101C8"/>
    <w:rsid w:val="00F1203B"/>
    <w:rsid w:val="00F15FEE"/>
    <w:rsid w:val="00F20DE7"/>
    <w:rsid w:val="00F26771"/>
    <w:rsid w:val="00F26B22"/>
    <w:rsid w:val="00F27E14"/>
    <w:rsid w:val="00F423FE"/>
    <w:rsid w:val="00F55E7A"/>
    <w:rsid w:val="00F60176"/>
    <w:rsid w:val="00F760EB"/>
    <w:rsid w:val="00F91259"/>
    <w:rsid w:val="00F96E6E"/>
    <w:rsid w:val="00FA2862"/>
    <w:rsid w:val="00FC497C"/>
    <w:rsid w:val="00FD423C"/>
    <w:rsid w:val="00FD6BD3"/>
    <w:rsid w:val="00FF0168"/>
    <w:rsid w:val="00FF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7E4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875">
      <w:bodyDiv w:val="1"/>
      <w:marLeft w:val="0"/>
      <w:marRight w:val="0"/>
      <w:marTop w:val="0"/>
      <w:marBottom w:val="0"/>
      <w:divBdr>
        <w:top w:val="none" w:sz="0" w:space="0" w:color="auto"/>
        <w:left w:val="none" w:sz="0" w:space="0" w:color="auto"/>
        <w:bottom w:val="none" w:sz="0" w:space="0" w:color="auto"/>
        <w:right w:val="none" w:sz="0" w:space="0" w:color="auto"/>
      </w:divBdr>
      <w:divsChild>
        <w:div w:id="1671717628">
          <w:marLeft w:val="0"/>
          <w:marRight w:val="0"/>
          <w:marTop w:val="0"/>
          <w:marBottom w:val="0"/>
          <w:divBdr>
            <w:top w:val="none" w:sz="0" w:space="0" w:color="auto"/>
            <w:left w:val="none" w:sz="0" w:space="0" w:color="auto"/>
            <w:bottom w:val="none" w:sz="0" w:space="0" w:color="auto"/>
            <w:right w:val="none" w:sz="0" w:space="0" w:color="auto"/>
          </w:divBdr>
        </w:div>
        <w:div w:id="236939018">
          <w:marLeft w:val="0"/>
          <w:marRight w:val="0"/>
          <w:marTop w:val="0"/>
          <w:marBottom w:val="0"/>
          <w:divBdr>
            <w:top w:val="none" w:sz="0" w:space="0" w:color="auto"/>
            <w:left w:val="none" w:sz="0" w:space="0" w:color="auto"/>
            <w:bottom w:val="none" w:sz="0" w:space="0" w:color="auto"/>
            <w:right w:val="none" w:sz="0" w:space="0" w:color="auto"/>
          </w:divBdr>
        </w:div>
        <w:div w:id="256981458">
          <w:marLeft w:val="0"/>
          <w:marRight w:val="0"/>
          <w:marTop w:val="0"/>
          <w:marBottom w:val="0"/>
          <w:divBdr>
            <w:top w:val="none" w:sz="0" w:space="0" w:color="auto"/>
            <w:left w:val="none" w:sz="0" w:space="0" w:color="auto"/>
            <w:bottom w:val="none" w:sz="0" w:space="0" w:color="auto"/>
            <w:right w:val="none" w:sz="0" w:space="0" w:color="auto"/>
          </w:divBdr>
        </w:div>
        <w:div w:id="1411848200">
          <w:marLeft w:val="0"/>
          <w:marRight w:val="0"/>
          <w:marTop w:val="0"/>
          <w:marBottom w:val="0"/>
          <w:divBdr>
            <w:top w:val="none" w:sz="0" w:space="0" w:color="auto"/>
            <w:left w:val="none" w:sz="0" w:space="0" w:color="auto"/>
            <w:bottom w:val="none" w:sz="0" w:space="0" w:color="auto"/>
            <w:right w:val="none" w:sz="0" w:space="0" w:color="auto"/>
          </w:divBdr>
        </w:div>
      </w:divsChild>
    </w:div>
    <w:div w:id="41565901">
      <w:bodyDiv w:val="1"/>
      <w:marLeft w:val="0"/>
      <w:marRight w:val="0"/>
      <w:marTop w:val="0"/>
      <w:marBottom w:val="0"/>
      <w:divBdr>
        <w:top w:val="none" w:sz="0" w:space="0" w:color="auto"/>
        <w:left w:val="none" w:sz="0" w:space="0" w:color="auto"/>
        <w:bottom w:val="none" w:sz="0" w:space="0" w:color="auto"/>
        <w:right w:val="none" w:sz="0" w:space="0" w:color="auto"/>
      </w:divBdr>
      <w:divsChild>
        <w:div w:id="892154806">
          <w:marLeft w:val="0"/>
          <w:marRight w:val="0"/>
          <w:marTop w:val="0"/>
          <w:marBottom w:val="0"/>
          <w:divBdr>
            <w:top w:val="none" w:sz="0" w:space="0" w:color="auto"/>
            <w:left w:val="none" w:sz="0" w:space="0" w:color="auto"/>
            <w:bottom w:val="none" w:sz="0" w:space="0" w:color="auto"/>
            <w:right w:val="none" w:sz="0" w:space="0" w:color="auto"/>
          </w:divBdr>
        </w:div>
        <w:div w:id="1955087904">
          <w:marLeft w:val="0"/>
          <w:marRight w:val="0"/>
          <w:marTop w:val="0"/>
          <w:marBottom w:val="0"/>
          <w:divBdr>
            <w:top w:val="none" w:sz="0" w:space="0" w:color="auto"/>
            <w:left w:val="none" w:sz="0" w:space="0" w:color="auto"/>
            <w:bottom w:val="none" w:sz="0" w:space="0" w:color="auto"/>
            <w:right w:val="none" w:sz="0" w:space="0" w:color="auto"/>
          </w:divBdr>
        </w:div>
        <w:div w:id="1190870157">
          <w:marLeft w:val="0"/>
          <w:marRight w:val="0"/>
          <w:marTop w:val="0"/>
          <w:marBottom w:val="0"/>
          <w:divBdr>
            <w:top w:val="none" w:sz="0" w:space="0" w:color="auto"/>
            <w:left w:val="none" w:sz="0" w:space="0" w:color="auto"/>
            <w:bottom w:val="none" w:sz="0" w:space="0" w:color="auto"/>
            <w:right w:val="none" w:sz="0" w:space="0" w:color="auto"/>
          </w:divBdr>
        </w:div>
        <w:div w:id="105587136">
          <w:marLeft w:val="0"/>
          <w:marRight w:val="0"/>
          <w:marTop w:val="0"/>
          <w:marBottom w:val="0"/>
          <w:divBdr>
            <w:top w:val="none" w:sz="0" w:space="0" w:color="auto"/>
            <w:left w:val="none" w:sz="0" w:space="0" w:color="auto"/>
            <w:bottom w:val="none" w:sz="0" w:space="0" w:color="auto"/>
            <w:right w:val="none" w:sz="0" w:space="0" w:color="auto"/>
          </w:divBdr>
        </w:div>
        <w:div w:id="1707099395">
          <w:marLeft w:val="0"/>
          <w:marRight w:val="0"/>
          <w:marTop w:val="0"/>
          <w:marBottom w:val="0"/>
          <w:divBdr>
            <w:top w:val="none" w:sz="0" w:space="0" w:color="auto"/>
            <w:left w:val="none" w:sz="0" w:space="0" w:color="auto"/>
            <w:bottom w:val="none" w:sz="0" w:space="0" w:color="auto"/>
            <w:right w:val="none" w:sz="0" w:space="0" w:color="auto"/>
          </w:divBdr>
        </w:div>
        <w:div w:id="785201378">
          <w:marLeft w:val="0"/>
          <w:marRight w:val="0"/>
          <w:marTop w:val="0"/>
          <w:marBottom w:val="0"/>
          <w:divBdr>
            <w:top w:val="none" w:sz="0" w:space="0" w:color="auto"/>
            <w:left w:val="none" w:sz="0" w:space="0" w:color="auto"/>
            <w:bottom w:val="none" w:sz="0" w:space="0" w:color="auto"/>
            <w:right w:val="none" w:sz="0" w:space="0" w:color="auto"/>
          </w:divBdr>
        </w:div>
        <w:div w:id="1501042591">
          <w:marLeft w:val="0"/>
          <w:marRight w:val="0"/>
          <w:marTop w:val="0"/>
          <w:marBottom w:val="0"/>
          <w:divBdr>
            <w:top w:val="none" w:sz="0" w:space="0" w:color="auto"/>
            <w:left w:val="none" w:sz="0" w:space="0" w:color="auto"/>
            <w:bottom w:val="none" w:sz="0" w:space="0" w:color="auto"/>
            <w:right w:val="none" w:sz="0" w:space="0" w:color="auto"/>
          </w:divBdr>
        </w:div>
        <w:div w:id="1232080660">
          <w:marLeft w:val="0"/>
          <w:marRight w:val="0"/>
          <w:marTop w:val="0"/>
          <w:marBottom w:val="0"/>
          <w:divBdr>
            <w:top w:val="none" w:sz="0" w:space="0" w:color="auto"/>
            <w:left w:val="none" w:sz="0" w:space="0" w:color="auto"/>
            <w:bottom w:val="none" w:sz="0" w:space="0" w:color="auto"/>
            <w:right w:val="none" w:sz="0" w:space="0" w:color="auto"/>
          </w:divBdr>
        </w:div>
        <w:div w:id="1941912257">
          <w:marLeft w:val="0"/>
          <w:marRight w:val="0"/>
          <w:marTop w:val="0"/>
          <w:marBottom w:val="0"/>
          <w:divBdr>
            <w:top w:val="none" w:sz="0" w:space="0" w:color="auto"/>
            <w:left w:val="none" w:sz="0" w:space="0" w:color="auto"/>
            <w:bottom w:val="none" w:sz="0" w:space="0" w:color="auto"/>
            <w:right w:val="none" w:sz="0" w:space="0" w:color="auto"/>
          </w:divBdr>
        </w:div>
        <w:div w:id="357507438">
          <w:marLeft w:val="0"/>
          <w:marRight w:val="0"/>
          <w:marTop w:val="0"/>
          <w:marBottom w:val="0"/>
          <w:divBdr>
            <w:top w:val="none" w:sz="0" w:space="0" w:color="auto"/>
            <w:left w:val="none" w:sz="0" w:space="0" w:color="auto"/>
            <w:bottom w:val="none" w:sz="0" w:space="0" w:color="auto"/>
            <w:right w:val="none" w:sz="0" w:space="0" w:color="auto"/>
          </w:divBdr>
        </w:div>
        <w:div w:id="20252606">
          <w:marLeft w:val="0"/>
          <w:marRight w:val="0"/>
          <w:marTop w:val="0"/>
          <w:marBottom w:val="0"/>
          <w:divBdr>
            <w:top w:val="none" w:sz="0" w:space="0" w:color="auto"/>
            <w:left w:val="none" w:sz="0" w:space="0" w:color="auto"/>
            <w:bottom w:val="none" w:sz="0" w:space="0" w:color="auto"/>
            <w:right w:val="none" w:sz="0" w:space="0" w:color="auto"/>
          </w:divBdr>
        </w:div>
        <w:div w:id="479427165">
          <w:marLeft w:val="0"/>
          <w:marRight w:val="0"/>
          <w:marTop w:val="0"/>
          <w:marBottom w:val="0"/>
          <w:divBdr>
            <w:top w:val="none" w:sz="0" w:space="0" w:color="auto"/>
            <w:left w:val="none" w:sz="0" w:space="0" w:color="auto"/>
            <w:bottom w:val="none" w:sz="0" w:space="0" w:color="auto"/>
            <w:right w:val="none" w:sz="0" w:space="0" w:color="auto"/>
          </w:divBdr>
        </w:div>
        <w:div w:id="2084644550">
          <w:marLeft w:val="0"/>
          <w:marRight w:val="0"/>
          <w:marTop w:val="0"/>
          <w:marBottom w:val="0"/>
          <w:divBdr>
            <w:top w:val="none" w:sz="0" w:space="0" w:color="auto"/>
            <w:left w:val="none" w:sz="0" w:space="0" w:color="auto"/>
            <w:bottom w:val="none" w:sz="0" w:space="0" w:color="auto"/>
            <w:right w:val="none" w:sz="0" w:space="0" w:color="auto"/>
          </w:divBdr>
        </w:div>
        <w:div w:id="204753931">
          <w:marLeft w:val="0"/>
          <w:marRight w:val="0"/>
          <w:marTop w:val="0"/>
          <w:marBottom w:val="0"/>
          <w:divBdr>
            <w:top w:val="none" w:sz="0" w:space="0" w:color="auto"/>
            <w:left w:val="none" w:sz="0" w:space="0" w:color="auto"/>
            <w:bottom w:val="none" w:sz="0" w:space="0" w:color="auto"/>
            <w:right w:val="none" w:sz="0" w:space="0" w:color="auto"/>
          </w:divBdr>
        </w:div>
        <w:div w:id="1541628651">
          <w:marLeft w:val="0"/>
          <w:marRight w:val="0"/>
          <w:marTop w:val="0"/>
          <w:marBottom w:val="0"/>
          <w:divBdr>
            <w:top w:val="none" w:sz="0" w:space="0" w:color="auto"/>
            <w:left w:val="none" w:sz="0" w:space="0" w:color="auto"/>
            <w:bottom w:val="none" w:sz="0" w:space="0" w:color="auto"/>
            <w:right w:val="none" w:sz="0" w:space="0" w:color="auto"/>
          </w:divBdr>
        </w:div>
        <w:div w:id="1899970808">
          <w:marLeft w:val="0"/>
          <w:marRight w:val="0"/>
          <w:marTop w:val="0"/>
          <w:marBottom w:val="0"/>
          <w:divBdr>
            <w:top w:val="none" w:sz="0" w:space="0" w:color="auto"/>
            <w:left w:val="none" w:sz="0" w:space="0" w:color="auto"/>
            <w:bottom w:val="none" w:sz="0" w:space="0" w:color="auto"/>
            <w:right w:val="none" w:sz="0" w:space="0" w:color="auto"/>
          </w:divBdr>
        </w:div>
        <w:div w:id="219873697">
          <w:marLeft w:val="0"/>
          <w:marRight w:val="0"/>
          <w:marTop w:val="0"/>
          <w:marBottom w:val="0"/>
          <w:divBdr>
            <w:top w:val="none" w:sz="0" w:space="0" w:color="auto"/>
            <w:left w:val="none" w:sz="0" w:space="0" w:color="auto"/>
            <w:bottom w:val="none" w:sz="0" w:space="0" w:color="auto"/>
            <w:right w:val="none" w:sz="0" w:space="0" w:color="auto"/>
          </w:divBdr>
        </w:div>
        <w:div w:id="1925334495">
          <w:marLeft w:val="0"/>
          <w:marRight w:val="0"/>
          <w:marTop w:val="0"/>
          <w:marBottom w:val="0"/>
          <w:divBdr>
            <w:top w:val="none" w:sz="0" w:space="0" w:color="auto"/>
            <w:left w:val="none" w:sz="0" w:space="0" w:color="auto"/>
            <w:bottom w:val="none" w:sz="0" w:space="0" w:color="auto"/>
            <w:right w:val="none" w:sz="0" w:space="0" w:color="auto"/>
          </w:divBdr>
        </w:div>
        <w:div w:id="132413314">
          <w:marLeft w:val="0"/>
          <w:marRight w:val="0"/>
          <w:marTop w:val="0"/>
          <w:marBottom w:val="0"/>
          <w:divBdr>
            <w:top w:val="none" w:sz="0" w:space="0" w:color="auto"/>
            <w:left w:val="none" w:sz="0" w:space="0" w:color="auto"/>
            <w:bottom w:val="none" w:sz="0" w:space="0" w:color="auto"/>
            <w:right w:val="none" w:sz="0" w:space="0" w:color="auto"/>
          </w:divBdr>
        </w:div>
        <w:div w:id="1615014318">
          <w:marLeft w:val="0"/>
          <w:marRight w:val="0"/>
          <w:marTop w:val="0"/>
          <w:marBottom w:val="0"/>
          <w:divBdr>
            <w:top w:val="none" w:sz="0" w:space="0" w:color="auto"/>
            <w:left w:val="none" w:sz="0" w:space="0" w:color="auto"/>
            <w:bottom w:val="none" w:sz="0" w:space="0" w:color="auto"/>
            <w:right w:val="none" w:sz="0" w:space="0" w:color="auto"/>
          </w:divBdr>
        </w:div>
      </w:divsChild>
    </w:div>
    <w:div w:id="373694579">
      <w:bodyDiv w:val="1"/>
      <w:marLeft w:val="0"/>
      <w:marRight w:val="0"/>
      <w:marTop w:val="0"/>
      <w:marBottom w:val="0"/>
      <w:divBdr>
        <w:top w:val="none" w:sz="0" w:space="0" w:color="auto"/>
        <w:left w:val="none" w:sz="0" w:space="0" w:color="auto"/>
        <w:bottom w:val="none" w:sz="0" w:space="0" w:color="auto"/>
        <w:right w:val="none" w:sz="0" w:space="0" w:color="auto"/>
      </w:divBdr>
      <w:divsChild>
        <w:div w:id="2051219772">
          <w:marLeft w:val="0"/>
          <w:marRight w:val="0"/>
          <w:marTop w:val="0"/>
          <w:marBottom w:val="0"/>
          <w:divBdr>
            <w:top w:val="none" w:sz="0" w:space="0" w:color="auto"/>
            <w:left w:val="none" w:sz="0" w:space="0" w:color="auto"/>
            <w:bottom w:val="none" w:sz="0" w:space="0" w:color="auto"/>
            <w:right w:val="none" w:sz="0" w:space="0" w:color="auto"/>
          </w:divBdr>
        </w:div>
        <w:div w:id="251359769">
          <w:marLeft w:val="0"/>
          <w:marRight w:val="0"/>
          <w:marTop w:val="0"/>
          <w:marBottom w:val="0"/>
          <w:divBdr>
            <w:top w:val="none" w:sz="0" w:space="0" w:color="auto"/>
            <w:left w:val="none" w:sz="0" w:space="0" w:color="auto"/>
            <w:bottom w:val="none" w:sz="0" w:space="0" w:color="auto"/>
            <w:right w:val="none" w:sz="0" w:space="0" w:color="auto"/>
          </w:divBdr>
        </w:div>
        <w:div w:id="1335498271">
          <w:marLeft w:val="0"/>
          <w:marRight w:val="0"/>
          <w:marTop w:val="0"/>
          <w:marBottom w:val="0"/>
          <w:divBdr>
            <w:top w:val="none" w:sz="0" w:space="0" w:color="auto"/>
            <w:left w:val="none" w:sz="0" w:space="0" w:color="auto"/>
            <w:bottom w:val="none" w:sz="0" w:space="0" w:color="auto"/>
            <w:right w:val="none" w:sz="0" w:space="0" w:color="auto"/>
          </w:divBdr>
        </w:div>
        <w:div w:id="720908156">
          <w:marLeft w:val="0"/>
          <w:marRight w:val="0"/>
          <w:marTop w:val="0"/>
          <w:marBottom w:val="0"/>
          <w:divBdr>
            <w:top w:val="none" w:sz="0" w:space="0" w:color="auto"/>
            <w:left w:val="none" w:sz="0" w:space="0" w:color="auto"/>
            <w:bottom w:val="none" w:sz="0" w:space="0" w:color="auto"/>
            <w:right w:val="none" w:sz="0" w:space="0" w:color="auto"/>
          </w:divBdr>
        </w:div>
        <w:div w:id="998114021">
          <w:marLeft w:val="0"/>
          <w:marRight w:val="0"/>
          <w:marTop w:val="0"/>
          <w:marBottom w:val="0"/>
          <w:divBdr>
            <w:top w:val="none" w:sz="0" w:space="0" w:color="auto"/>
            <w:left w:val="none" w:sz="0" w:space="0" w:color="auto"/>
            <w:bottom w:val="none" w:sz="0" w:space="0" w:color="auto"/>
            <w:right w:val="none" w:sz="0" w:space="0" w:color="auto"/>
          </w:divBdr>
        </w:div>
        <w:div w:id="456728605">
          <w:marLeft w:val="0"/>
          <w:marRight w:val="0"/>
          <w:marTop w:val="0"/>
          <w:marBottom w:val="0"/>
          <w:divBdr>
            <w:top w:val="none" w:sz="0" w:space="0" w:color="auto"/>
            <w:left w:val="none" w:sz="0" w:space="0" w:color="auto"/>
            <w:bottom w:val="none" w:sz="0" w:space="0" w:color="auto"/>
            <w:right w:val="none" w:sz="0" w:space="0" w:color="auto"/>
          </w:divBdr>
        </w:div>
      </w:divsChild>
    </w:div>
    <w:div w:id="378553583">
      <w:bodyDiv w:val="1"/>
      <w:marLeft w:val="0"/>
      <w:marRight w:val="0"/>
      <w:marTop w:val="0"/>
      <w:marBottom w:val="0"/>
      <w:divBdr>
        <w:top w:val="none" w:sz="0" w:space="0" w:color="auto"/>
        <w:left w:val="none" w:sz="0" w:space="0" w:color="auto"/>
        <w:bottom w:val="none" w:sz="0" w:space="0" w:color="auto"/>
        <w:right w:val="none" w:sz="0" w:space="0" w:color="auto"/>
      </w:divBdr>
      <w:divsChild>
        <w:div w:id="861941273">
          <w:marLeft w:val="0"/>
          <w:marRight w:val="0"/>
          <w:marTop w:val="0"/>
          <w:marBottom w:val="0"/>
          <w:divBdr>
            <w:top w:val="none" w:sz="0" w:space="0" w:color="auto"/>
            <w:left w:val="none" w:sz="0" w:space="0" w:color="auto"/>
            <w:bottom w:val="none" w:sz="0" w:space="0" w:color="auto"/>
            <w:right w:val="none" w:sz="0" w:space="0" w:color="auto"/>
          </w:divBdr>
        </w:div>
        <w:div w:id="223180283">
          <w:marLeft w:val="0"/>
          <w:marRight w:val="0"/>
          <w:marTop w:val="0"/>
          <w:marBottom w:val="0"/>
          <w:divBdr>
            <w:top w:val="none" w:sz="0" w:space="0" w:color="auto"/>
            <w:left w:val="none" w:sz="0" w:space="0" w:color="auto"/>
            <w:bottom w:val="none" w:sz="0" w:space="0" w:color="auto"/>
            <w:right w:val="none" w:sz="0" w:space="0" w:color="auto"/>
          </w:divBdr>
        </w:div>
        <w:div w:id="1527522292">
          <w:marLeft w:val="0"/>
          <w:marRight w:val="0"/>
          <w:marTop w:val="0"/>
          <w:marBottom w:val="0"/>
          <w:divBdr>
            <w:top w:val="none" w:sz="0" w:space="0" w:color="auto"/>
            <w:left w:val="none" w:sz="0" w:space="0" w:color="auto"/>
            <w:bottom w:val="none" w:sz="0" w:space="0" w:color="auto"/>
            <w:right w:val="none" w:sz="0" w:space="0" w:color="auto"/>
          </w:divBdr>
        </w:div>
        <w:div w:id="1719237986">
          <w:marLeft w:val="0"/>
          <w:marRight w:val="0"/>
          <w:marTop w:val="0"/>
          <w:marBottom w:val="0"/>
          <w:divBdr>
            <w:top w:val="none" w:sz="0" w:space="0" w:color="auto"/>
            <w:left w:val="none" w:sz="0" w:space="0" w:color="auto"/>
            <w:bottom w:val="none" w:sz="0" w:space="0" w:color="auto"/>
            <w:right w:val="none" w:sz="0" w:space="0" w:color="auto"/>
          </w:divBdr>
        </w:div>
        <w:div w:id="1161240381">
          <w:marLeft w:val="0"/>
          <w:marRight w:val="0"/>
          <w:marTop w:val="0"/>
          <w:marBottom w:val="0"/>
          <w:divBdr>
            <w:top w:val="none" w:sz="0" w:space="0" w:color="auto"/>
            <w:left w:val="none" w:sz="0" w:space="0" w:color="auto"/>
            <w:bottom w:val="none" w:sz="0" w:space="0" w:color="auto"/>
            <w:right w:val="none" w:sz="0" w:space="0" w:color="auto"/>
          </w:divBdr>
        </w:div>
        <w:div w:id="2036272860">
          <w:marLeft w:val="0"/>
          <w:marRight w:val="0"/>
          <w:marTop w:val="0"/>
          <w:marBottom w:val="0"/>
          <w:divBdr>
            <w:top w:val="none" w:sz="0" w:space="0" w:color="auto"/>
            <w:left w:val="none" w:sz="0" w:space="0" w:color="auto"/>
            <w:bottom w:val="none" w:sz="0" w:space="0" w:color="auto"/>
            <w:right w:val="none" w:sz="0" w:space="0" w:color="auto"/>
          </w:divBdr>
        </w:div>
        <w:div w:id="483086898">
          <w:marLeft w:val="0"/>
          <w:marRight w:val="0"/>
          <w:marTop w:val="0"/>
          <w:marBottom w:val="0"/>
          <w:divBdr>
            <w:top w:val="none" w:sz="0" w:space="0" w:color="auto"/>
            <w:left w:val="none" w:sz="0" w:space="0" w:color="auto"/>
            <w:bottom w:val="none" w:sz="0" w:space="0" w:color="auto"/>
            <w:right w:val="none" w:sz="0" w:space="0" w:color="auto"/>
          </w:divBdr>
        </w:div>
        <w:div w:id="2052919907">
          <w:marLeft w:val="0"/>
          <w:marRight w:val="0"/>
          <w:marTop w:val="0"/>
          <w:marBottom w:val="0"/>
          <w:divBdr>
            <w:top w:val="none" w:sz="0" w:space="0" w:color="auto"/>
            <w:left w:val="none" w:sz="0" w:space="0" w:color="auto"/>
            <w:bottom w:val="none" w:sz="0" w:space="0" w:color="auto"/>
            <w:right w:val="none" w:sz="0" w:space="0" w:color="auto"/>
          </w:divBdr>
        </w:div>
        <w:div w:id="1713337601">
          <w:marLeft w:val="0"/>
          <w:marRight w:val="0"/>
          <w:marTop w:val="0"/>
          <w:marBottom w:val="0"/>
          <w:divBdr>
            <w:top w:val="none" w:sz="0" w:space="0" w:color="auto"/>
            <w:left w:val="none" w:sz="0" w:space="0" w:color="auto"/>
            <w:bottom w:val="none" w:sz="0" w:space="0" w:color="auto"/>
            <w:right w:val="none" w:sz="0" w:space="0" w:color="auto"/>
          </w:divBdr>
        </w:div>
        <w:div w:id="1256474972">
          <w:marLeft w:val="0"/>
          <w:marRight w:val="0"/>
          <w:marTop w:val="0"/>
          <w:marBottom w:val="0"/>
          <w:divBdr>
            <w:top w:val="none" w:sz="0" w:space="0" w:color="auto"/>
            <w:left w:val="none" w:sz="0" w:space="0" w:color="auto"/>
            <w:bottom w:val="none" w:sz="0" w:space="0" w:color="auto"/>
            <w:right w:val="none" w:sz="0" w:space="0" w:color="auto"/>
          </w:divBdr>
        </w:div>
        <w:div w:id="2057122026">
          <w:marLeft w:val="0"/>
          <w:marRight w:val="0"/>
          <w:marTop w:val="0"/>
          <w:marBottom w:val="0"/>
          <w:divBdr>
            <w:top w:val="none" w:sz="0" w:space="0" w:color="auto"/>
            <w:left w:val="none" w:sz="0" w:space="0" w:color="auto"/>
            <w:bottom w:val="none" w:sz="0" w:space="0" w:color="auto"/>
            <w:right w:val="none" w:sz="0" w:space="0" w:color="auto"/>
          </w:divBdr>
        </w:div>
        <w:div w:id="524631926">
          <w:marLeft w:val="0"/>
          <w:marRight w:val="0"/>
          <w:marTop w:val="0"/>
          <w:marBottom w:val="0"/>
          <w:divBdr>
            <w:top w:val="none" w:sz="0" w:space="0" w:color="auto"/>
            <w:left w:val="none" w:sz="0" w:space="0" w:color="auto"/>
            <w:bottom w:val="none" w:sz="0" w:space="0" w:color="auto"/>
            <w:right w:val="none" w:sz="0" w:space="0" w:color="auto"/>
          </w:divBdr>
        </w:div>
        <w:div w:id="675958148">
          <w:marLeft w:val="0"/>
          <w:marRight w:val="0"/>
          <w:marTop w:val="0"/>
          <w:marBottom w:val="0"/>
          <w:divBdr>
            <w:top w:val="none" w:sz="0" w:space="0" w:color="auto"/>
            <w:left w:val="none" w:sz="0" w:space="0" w:color="auto"/>
            <w:bottom w:val="none" w:sz="0" w:space="0" w:color="auto"/>
            <w:right w:val="none" w:sz="0" w:space="0" w:color="auto"/>
          </w:divBdr>
        </w:div>
        <w:div w:id="1727726290">
          <w:marLeft w:val="0"/>
          <w:marRight w:val="0"/>
          <w:marTop w:val="0"/>
          <w:marBottom w:val="0"/>
          <w:divBdr>
            <w:top w:val="none" w:sz="0" w:space="0" w:color="auto"/>
            <w:left w:val="none" w:sz="0" w:space="0" w:color="auto"/>
            <w:bottom w:val="none" w:sz="0" w:space="0" w:color="auto"/>
            <w:right w:val="none" w:sz="0" w:space="0" w:color="auto"/>
          </w:divBdr>
        </w:div>
        <w:div w:id="1194658351">
          <w:marLeft w:val="0"/>
          <w:marRight w:val="0"/>
          <w:marTop w:val="0"/>
          <w:marBottom w:val="0"/>
          <w:divBdr>
            <w:top w:val="none" w:sz="0" w:space="0" w:color="auto"/>
            <w:left w:val="none" w:sz="0" w:space="0" w:color="auto"/>
            <w:bottom w:val="none" w:sz="0" w:space="0" w:color="auto"/>
            <w:right w:val="none" w:sz="0" w:space="0" w:color="auto"/>
          </w:divBdr>
        </w:div>
        <w:div w:id="1136950963">
          <w:marLeft w:val="0"/>
          <w:marRight w:val="0"/>
          <w:marTop w:val="0"/>
          <w:marBottom w:val="0"/>
          <w:divBdr>
            <w:top w:val="none" w:sz="0" w:space="0" w:color="auto"/>
            <w:left w:val="none" w:sz="0" w:space="0" w:color="auto"/>
            <w:bottom w:val="none" w:sz="0" w:space="0" w:color="auto"/>
            <w:right w:val="none" w:sz="0" w:space="0" w:color="auto"/>
          </w:divBdr>
        </w:div>
        <w:div w:id="1455441914">
          <w:marLeft w:val="0"/>
          <w:marRight w:val="0"/>
          <w:marTop w:val="0"/>
          <w:marBottom w:val="0"/>
          <w:divBdr>
            <w:top w:val="none" w:sz="0" w:space="0" w:color="auto"/>
            <w:left w:val="none" w:sz="0" w:space="0" w:color="auto"/>
            <w:bottom w:val="none" w:sz="0" w:space="0" w:color="auto"/>
            <w:right w:val="none" w:sz="0" w:space="0" w:color="auto"/>
          </w:divBdr>
        </w:div>
        <w:div w:id="1365598445">
          <w:marLeft w:val="0"/>
          <w:marRight w:val="0"/>
          <w:marTop w:val="0"/>
          <w:marBottom w:val="0"/>
          <w:divBdr>
            <w:top w:val="none" w:sz="0" w:space="0" w:color="auto"/>
            <w:left w:val="none" w:sz="0" w:space="0" w:color="auto"/>
            <w:bottom w:val="none" w:sz="0" w:space="0" w:color="auto"/>
            <w:right w:val="none" w:sz="0" w:space="0" w:color="auto"/>
          </w:divBdr>
        </w:div>
        <w:div w:id="1987931367">
          <w:marLeft w:val="0"/>
          <w:marRight w:val="0"/>
          <w:marTop w:val="0"/>
          <w:marBottom w:val="0"/>
          <w:divBdr>
            <w:top w:val="none" w:sz="0" w:space="0" w:color="auto"/>
            <w:left w:val="none" w:sz="0" w:space="0" w:color="auto"/>
            <w:bottom w:val="none" w:sz="0" w:space="0" w:color="auto"/>
            <w:right w:val="none" w:sz="0" w:space="0" w:color="auto"/>
          </w:divBdr>
        </w:div>
        <w:div w:id="1949579662">
          <w:marLeft w:val="0"/>
          <w:marRight w:val="0"/>
          <w:marTop w:val="0"/>
          <w:marBottom w:val="0"/>
          <w:divBdr>
            <w:top w:val="none" w:sz="0" w:space="0" w:color="auto"/>
            <w:left w:val="none" w:sz="0" w:space="0" w:color="auto"/>
            <w:bottom w:val="none" w:sz="0" w:space="0" w:color="auto"/>
            <w:right w:val="none" w:sz="0" w:space="0" w:color="auto"/>
          </w:divBdr>
        </w:div>
        <w:div w:id="246036638">
          <w:marLeft w:val="0"/>
          <w:marRight w:val="0"/>
          <w:marTop w:val="0"/>
          <w:marBottom w:val="0"/>
          <w:divBdr>
            <w:top w:val="none" w:sz="0" w:space="0" w:color="auto"/>
            <w:left w:val="none" w:sz="0" w:space="0" w:color="auto"/>
            <w:bottom w:val="none" w:sz="0" w:space="0" w:color="auto"/>
            <w:right w:val="none" w:sz="0" w:space="0" w:color="auto"/>
          </w:divBdr>
        </w:div>
        <w:div w:id="288823899">
          <w:marLeft w:val="0"/>
          <w:marRight w:val="0"/>
          <w:marTop w:val="0"/>
          <w:marBottom w:val="0"/>
          <w:divBdr>
            <w:top w:val="none" w:sz="0" w:space="0" w:color="auto"/>
            <w:left w:val="none" w:sz="0" w:space="0" w:color="auto"/>
            <w:bottom w:val="none" w:sz="0" w:space="0" w:color="auto"/>
            <w:right w:val="none" w:sz="0" w:space="0" w:color="auto"/>
          </w:divBdr>
        </w:div>
        <w:div w:id="697854679">
          <w:marLeft w:val="0"/>
          <w:marRight w:val="0"/>
          <w:marTop w:val="0"/>
          <w:marBottom w:val="0"/>
          <w:divBdr>
            <w:top w:val="none" w:sz="0" w:space="0" w:color="auto"/>
            <w:left w:val="none" w:sz="0" w:space="0" w:color="auto"/>
            <w:bottom w:val="none" w:sz="0" w:space="0" w:color="auto"/>
            <w:right w:val="none" w:sz="0" w:space="0" w:color="auto"/>
          </w:divBdr>
        </w:div>
        <w:div w:id="1732844869">
          <w:marLeft w:val="0"/>
          <w:marRight w:val="0"/>
          <w:marTop w:val="0"/>
          <w:marBottom w:val="0"/>
          <w:divBdr>
            <w:top w:val="none" w:sz="0" w:space="0" w:color="auto"/>
            <w:left w:val="none" w:sz="0" w:space="0" w:color="auto"/>
            <w:bottom w:val="none" w:sz="0" w:space="0" w:color="auto"/>
            <w:right w:val="none" w:sz="0" w:space="0" w:color="auto"/>
          </w:divBdr>
        </w:div>
        <w:div w:id="1922521136">
          <w:marLeft w:val="0"/>
          <w:marRight w:val="0"/>
          <w:marTop w:val="0"/>
          <w:marBottom w:val="0"/>
          <w:divBdr>
            <w:top w:val="none" w:sz="0" w:space="0" w:color="auto"/>
            <w:left w:val="none" w:sz="0" w:space="0" w:color="auto"/>
            <w:bottom w:val="none" w:sz="0" w:space="0" w:color="auto"/>
            <w:right w:val="none" w:sz="0" w:space="0" w:color="auto"/>
          </w:divBdr>
        </w:div>
        <w:div w:id="1518036579">
          <w:marLeft w:val="0"/>
          <w:marRight w:val="0"/>
          <w:marTop w:val="0"/>
          <w:marBottom w:val="0"/>
          <w:divBdr>
            <w:top w:val="none" w:sz="0" w:space="0" w:color="auto"/>
            <w:left w:val="none" w:sz="0" w:space="0" w:color="auto"/>
            <w:bottom w:val="none" w:sz="0" w:space="0" w:color="auto"/>
            <w:right w:val="none" w:sz="0" w:space="0" w:color="auto"/>
          </w:divBdr>
        </w:div>
        <w:div w:id="202446517">
          <w:marLeft w:val="0"/>
          <w:marRight w:val="0"/>
          <w:marTop w:val="0"/>
          <w:marBottom w:val="0"/>
          <w:divBdr>
            <w:top w:val="none" w:sz="0" w:space="0" w:color="auto"/>
            <w:left w:val="none" w:sz="0" w:space="0" w:color="auto"/>
            <w:bottom w:val="none" w:sz="0" w:space="0" w:color="auto"/>
            <w:right w:val="none" w:sz="0" w:space="0" w:color="auto"/>
          </w:divBdr>
        </w:div>
        <w:div w:id="911887158">
          <w:marLeft w:val="0"/>
          <w:marRight w:val="0"/>
          <w:marTop w:val="0"/>
          <w:marBottom w:val="0"/>
          <w:divBdr>
            <w:top w:val="none" w:sz="0" w:space="0" w:color="auto"/>
            <w:left w:val="none" w:sz="0" w:space="0" w:color="auto"/>
            <w:bottom w:val="none" w:sz="0" w:space="0" w:color="auto"/>
            <w:right w:val="none" w:sz="0" w:space="0" w:color="auto"/>
          </w:divBdr>
        </w:div>
        <w:div w:id="1953436175">
          <w:marLeft w:val="0"/>
          <w:marRight w:val="0"/>
          <w:marTop w:val="0"/>
          <w:marBottom w:val="0"/>
          <w:divBdr>
            <w:top w:val="none" w:sz="0" w:space="0" w:color="auto"/>
            <w:left w:val="none" w:sz="0" w:space="0" w:color="auto"/>
            <w:bottom w:val="none" w:sz="0" w:space="0" w:color="auto"/>
            <w:right w:val="none" w:sz="0" w:space="0" w:color="auto"/>
          </w:divBdr>
        </w:div>
        <w:div w:id="1472359981">
          <w:marLeft w:val="0"/>
          <w:marRight w:val="0"/>
          <w:marTop w:val="0"/>
          <w:marBottom w:val="0"/>
          <w:divBdr>
            <w:top w:val="none" w:sz="0" w:space="0" w:color="auto"/>
            <w:left w:val="none" w:sz="0" w:space="0" w:color="auto"/>
            <w:bottom w:val="none" w:sz="0" w:space="0" w:color="auto"/>
            <w:right w:val="none" w:sz="0" w:space="0" w:color="auto"/>
          </w:divBdr>
        </w:div>
        <w:div w:id="1406563875">
          <w:marLeft w:val="0"/>
          <w:marRight w:val="0"/>
          <w:marTop w:val="0"/>
          <w:marBottom w:val="0"/>
          <w:divBdr>
            <w:top w:val="none" w:sz="0" w:space="0" w:color="auto"/>
            <w:left w:val="none" w:sz="0" w:space="0" w:color="auto"/>
            <w:bottom w:val="none" w:sz="0" w:space="0" w:color="auto"/>
            <w:right w:val="none" w:sz="0" w:space="0" w:color="auto"/>
          </w:divBdr>
        </w:div>
        <w:div w:id="991789002">
          <w:marLeft w:val="0"/>
          <w:marRight w:val="0"/>
          <w:marTop w:val="0"/>
          <w:marBottom w:val="0"/>
          <w:divBdr>
            <w:top w:val="none" w:sz="0" w:space="0" w:color="auto"/>
            <w:left w:val="none" w:sz="0" w:space="0" w:color="auto"/>
            <w:bottom w:val="none" w:sz="0" w:space="0" w:color="auto"/>
            <w:right w:val="none" w:sz="0" w:space="0" w:color="auto"/>
          </w:divBdr>
        </w:div>
        <w:div w:id="698579663">
          <w:marLeft w:val="0"/>
          <w:marRight w:val="0"/>
          <w:marTop w:val="0"/>
          <w:marBottom w:val="0"/>
          <w:divBdr>
            <w:top w:val="none" w:sz="0" w:space="0" w:color="auto"/>
            <w:left w:val="none" w:sz="0" w:space="0" w:color="auto"/>
            <w:bottom w:val="none" w:sz="0" w:space="0" w:color="auto"/>
            <w:right w:val="none" w:sz="0" w:space="0" w:color="auto"/>
          </w:divBdr>
        </w:div>
        <w:div w:id="23482537">
          <w:marLeft w:val="0"/>
          <w:marRight w:val="0"/>
          <w:marTop w:val="0"/>
          <w:marBottom w:val="0"/>
          <w:divBdr>
            <w:top w:val="none" w:sz="0" w:space="0" w:color="auto"/>
            <w:left w:val="none" w:sz="0" w:space="0" w:color="auto"/>
            <w:bottom w:val="none" w:sz="0" w:space="0" w:color="auto"/>
            <w:right w:val="none" w:sz="0" w:space="0" w:color="auto"/>
          </w:divBdr>
        </w:div>
      </w:divsChild>
    </w:div>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7627">
      <w:bodyDiv w:val="1"/>
      <w:marLeft w:val="0"/>
      <w:marRight w:val="0"/>
      <w:marTop w:val="0"/>
      <w:marBottom w:val="0"/>
      <w:divBdr>
        <w:top w:val="none" w:sz="0" w:space="0" w:color="auto"/>
        <w:left w:val="none" w:sz="0" w:space="0" w:color="auto"/>
        <w:bottom w:val="none" w:sz="0" w:space="0" w:color="auto"/>
        <w:right w:val="none" w:sz="0" w:space="0" w:color="auto"/>
      </w:divBdr>
      <w:divsChild>
        <w:div w:id="645208233">
          <w:marLeft w:val="0"/>
          <w:marRight w:val="0"/>
          <w:marTop w:val="0"/>
          <w:marBottom w:val="0"/>
          <w:divBdr>
            <w:top w:val="none" w:sz="0" w:space="0" w:color="auto"/>
            <w:left w:val="none" w:sz="0" w:space="0" w:color="auto"/>
            <w:bottom w:val="none" w:sz="0" w:space="0" w:color="auto"/>
            <w:right w:val="none" w:sz="0" w:space="0" w:color="auto"/>
          </w:divBdr>
        </w:div>
        <w:div w:id="666716236">
          <w:marLeft w:val="0"/>
          <w:marRight w:val="0"/>
          <w:marTop w:val="0"/>
          <w:marBottom w:val="0"/>
          <w:divBdr>
            <w:top w:val="none" w:sz="0" w:space="0" w:color="auto"/>
            <w:left w:val="none" w:sz="0" w:space="0" w:color="auto"/>
            <w:bottom w:val="none" w:sz="0" w:space="0" w:color="auto"/>
            <w:right w:val="none" w:sz="0" w:space="0" w:color="auto"/>
          </w:divBdr>
        </w:div>
        <w:div w:id="595483727">
          <w:marLeft w:val="0"/>
          <w:marRight w:val="0"/>
          <w:marTop w:val="0"/>
          <w:marBottom w:val="0"/>
          <w:divBdr>
            <w:top w:val="none" w:sz="0" w:space="0" w:color="auto"/>
            <w:left w:val="none" w:sz="0" w:space="0" w:color="auto"/>
            <w:bottom w:val="none" w:sz="0" w:space="0" w:color="auto"/>
            <w:right w:val="none" w:sz="0" w:space="0" w:color="auto"/>
          </w:divBdr>
        </w:div>
        <w:div w:id="1620185503">
          <w:marLeft w:val="0"/>
          <w:marRight w:val="0"/>
          <w:marTop w:val="0"/>
          <w:marBottom w:val="0"/>
          <w:divBdr>
            <w:top w:val="none" w:sz="0" w:space="0" w:color="auto"/>
            <w:left w:val="none" w:sz="0" w:space="0" w:color="auto"/>
            <w:bottom w:val="none" w:sz="0" w:space="0" w:color="auto"/>
            <w:right w:val="none" w:sz="0" w:space="0" w:color="auto"/>
          </w:divBdr>
        </w:div>
        <w:div w:id="7028231">
          <w:marLeft w:val="0"/>
          <w:marRight w:val="0"/>
          <w:marTop w:val="0"/>
          <w:marBottom w:val="0"/>
          <w:divBdr>
            <w:top w:val="none" w:sz="0" w:space="0" w:color="auto"/>
            <w:left w:val="none" w:sz="0" w:space="0" w:color="auto"/>
            <w:bottom w:val="none" w:sz="0" w:space="0" w:color="auto"/>
            <w:right w:val="none" w:sz="0" w:space="0" w:color="auto"/>
          </w:divBdr>
        </w:div>
      </w:divsChild>
    </w:div>
    <w:div w:id="825391378">
      <w:bodyDiv w:val="1"/>
      <w:marLeft w:val="0"/>
      <w:marRight w:val="0"/>
      <w:marTop w:val="0"/>
      <w:marBottom w:val="0"/>
      <w:divBdr>
        <w:top w:val="none" w:sz="0" w:space="0" w:color="auto"/>
        <w:left w:val="none" w:sz="0" w:space="0" w:color="auto"/>
        <w:bottom w:val="none" w:sz="0" w:space="0" w:color="auto"/>
        <w:right w:val="none" w:sz="0" w:space="0" w:color="auto"/>
      </w:divBdr>
    </w:div>
    <w:div w:id="1600983146">
      <w:bodyDiv w:val="1"/>
      <w:marLeft w:val="0"/>
      <w:marRight w:val="0"/>
      <w:marTop w:val="0"/>
      <w:marBottom w:val="0"/>
      <w:divBdr>
        <w:top w:val="none" w:sz="0" w:space="0" w:color="auto"/>
        <w:left w:val="none" w:sz="0" w:space="0" w:color="auto"/>
        <w:bottom w:val="none" w:sz="0" w:space="0" w:color="auto"/>
        <w:right w:val="none" w:sz="0" w:space="0" w:color="auto"/>
      </w:divBdr>
      <w:divsChild>
        <w:div w:id="1455827324">
          <w:marLeft w:val="0"/>
          <w:marRight w:val="0"/>
          <w:marTop w:val="0"/>
          <w:marBottom w:val="0"/>
          <w:divBdr>
            <w:top w:val="none" w:sz="0" w:space="0" w:color="auto"/>
            <w:left w:val="none" w:sz="0" w:space="0" w:color="auto"/>
            <w:bottom w:val="none" w:sz="0" w:space="0" w:color="auto"/>
            <w:right w:val="none" w:sz="0" w:space="0" w:color="auto"/>
          </w:divBdr>
        </w:div>
        <w:div w:id="487943734">
          <w:marLeft w:val="0"/>
          <w:marRight w:val="0"/>
          <w:marTop w:val="0"/>
          <w:marBottom w:val="0"/>
          <w:divBdr>
            <w:top w:val="none" w:sz="0" w:space="0" w:color="auto"/>
            <w:left w:val="none" w:sz="0" w:space="0" w:color="auto"/>
            <w:bottom w:val="none" w:sz="0" w:space="0" w:color="auto"/>
            <w:right w:val="none" w:sz="0" w:space="0" w:color="auto"/>
          </w:divBdr>
        </w:div>
        <w:div w:id="865631230">
          <w:marLeft w:val="0"/>
          <w:marRight w:val="0"/>
          <w:marTop w:val="0"/>
          <w:marBottom w:val="0"/>
          <w:divBdr>
            <w:top w:val="none" w:sz="0" w:space="0" w:color="auto"/>
            <w:left w:val="none" w:sz="0" w:space="0" w:color="auto"/>
            <w:bottom w:val="none" w:sz="0" w:space="0" w:color="auto"/>
            <w:right w:val="none" w:sz="0" w:space="0" w:color="auto"/>
          </w:divBdr>
        </w:div>
        <w:div w:id="1619527709">
          <w:marLeft w:val="0"/>
          <w:marRight w:val="0"/>
          <w:marTop w:val="0"/>
          <w:marBottom w:val="0"/>
          <w:divBdr>
            <w:top w:val="none" w:sz="0" w:space="0" w:color="auto"/>
            <w:left w:val="none" w:sz="0" w:space="0" w:color="auto"/>
            <w:bottom w:val="none" w:sz="0" w:space="0" w:color="auto"/>
            <w:right w:val="none" w:sz="0" w:space="0" w:color="auto"/>
          </w:divBdr>
        </w:div>
        <w:div w:id="1000935499">
          <w:marLeft w:val="0"/>
          <w:marRight w:val="0"/>
          <w:marTop w:val="0"/>
          <w:marBottom w:val="0"/>
          <w:divBdr>
            <w:top w:val="none" w:sz="0" w:space="0" w:color="auto"/>
            <w:left w:val="none" w:sz="0" w:space="0" w:color="auto"/>
            <w:bottom w:val="none" w:sz="0" w:space="0" w:color="auto"/>
            <w:right w:val="none" w:sz="0" w:space="0" w:color="auto"/>
          </w:divBdr>
        </w:div>
        <w:div w:id="360671173">
          <w:marLeft w:val="0"/>
          <w:marRight w:val="0"/>
          <w:marTop w:val="0"/>
          <w:marBottom w:val="0"/>
          <w:divBdr>
            <w:top w:val="none" w:sz="0" w:space="0" w:color="auto"/>
            <w:left w:val="none" w:sz="0" w:space="0" w:color="auto"/>
            <w:bottom w:val="none" w:sz="0" w:space="0" w:color="auto"/>
            <w:right w:val="none" w:sz="0" w:space="0" w:color="auto"/>
          </w:divBdr>
        </w:div>
        <w:div w:id="582570989">
          <w:marLeft w:val="0"/>
          <w:marRight w:val="0"/>
          <w:marTop w:val="0"/>
          <w:marBottom w:val="0"/>
          <w:divBdr>
            <w:top w:val="none" w:sz="0" w:space="0" w:color="auto"/>
            <w:left w:val="none" w:sz="0" w:space="0" w:color="auto"/>
            <w:bottom w:val="none" w:sz="0" w:space="0" w:color="auto"/>
            <w:right w:val="none" w:sz="0" w:space="0" w:color="auto"/>
          </w:divBdr>
        </w:div>
        <w:div w:id="1035816713">
          <w:marLeft w:val="0"/>
          <w:marRight w:val="0"/>
          <w:marTop w:val="0"/>
          <w:marBottom w:val="0"/>
          <w:divBdr>
            <w:top w:val="none" w:sz="0" w:space="0" w:color="auto"/>
            <w:left w:val="none" w:sz="0" w:space="0" w:color="auto"/>
            <w:bottom w:val="none" w:sz="0" w:space="0" w:color="auto"/>
            <w:right w:val="none" w:sz="0" w:space="0" w:color="auto"/>
          </w:divBdr>
        </w:div>
        <w:div w:id="67364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ludinovskiy.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182497145344114E-2"/>
          <c:y val="0.10816003768759674"/>
          <c:w val="0.78355242053076657"/>
          <c:h val="0.81911386076740356"/>
        </c:manualLayout>
      </c:layout>
      <c:bar3DChart>
        <c:barDir val="col"/>
        <c:grouping val="clustered"/>
        <c:varyColors val="0"/>
        <c:ser>
          <c:idx val="0"/>
          <c:order val="0"/>
          <c:tx>
            <c:strRef>
              <c:f>Лист1!$B$1</c:f>
              <c:strCache>
                <c:ptCount val="1"/>
                <c:pt idx="0">
                  <c:v>2016 год (оценка)</c:v>
                </c:pt>
              </c:strCache>
            </c:strRef>
          </c:tx>
          <c:spPr>
            <a:solidFill>
              <a:srgbClr val="EFF9FF"/>
            </a:solidFill>
            <a:ln w="9525" cap="flat" cmpd="sng" algn="ctr">
              <a:solidFill>
                <a:schemeClr val="accent1">
                  <a:shade val="95000"/>
                  <a:satMod val="105000"/>
                </a:schemeClr>
              </a:solidFill>
              <a:prstDash val="solid"/>
            </a:ln>
            <a:effectLst>
              <a:outerShdw blurRad="40000" dist="20000" sx="1000" sy="1000" rotWithShape="0">
                <a:srgbClr val="000000"/>
              </a:outerShdw>
            </a:effectLst>
            <a:scene3d>
              <a:camera prst="orthographicFront"/>
              <a:lightRig rig="threePt" dir="t"/>
            </a:scene3d>
            <a:sp3d>
              <a:bevelT w="114300" prst="hardEdge"/>
              <a:contourClr>
                <a:srgbClr val="000000"/>
              </a:contourClr>
            </a:sp3d>
          </c:spPr>
          <c:invertIfNegative val="0"/>
          <c:dPt>
            <c:idx val="0"/>
            <c:invertIfNegative val="0"/>
            <c:bubble3D val="0"/>
            <c:spPr>
              <a:solidFill>
                <a:srgbClr val="EFF9FF"/>
              </a:solidFill>
              <a:ln w="6350" cap="flat" cmpd="sng" algn="ctr">
                <a:solidFill>
                  <a:schemeClr val="accent1">
                    <a:shade val="95000"/>
                    <a:satMod val="105000"/>
                  </a:schemeClr>
                </a:solidFill>
                <a:prstDash val="solid"/>
              </a:ln>
              <a:effectLst>
                <a:outerShdw blurRad="40000" dist="20000" sx="1000" sy="1000" rotWithShape="0">
                  <a:srgbClr val="000000"/>
                </a:outerShdw>
              </a:effectLst>
              <a:scene3d>
                <a:camera prst="orthographicFront"/>
                <a:lightRig rig="threePt" dir="t"/>
              </a:scene3d>
              <a:sp3d>
                <a:bevelT w="114300" prst="hardEdge"/>
                <a:contourClr>
                  <a:srgbClr val="000000"/>
                </a:contourClr>
              </a:sp3d>
            </c:spPr>
          </c:dPt>
          <c:dLbls>
            <c:dLbl>
              <c:idx val="0"/>
              <c:layout>
                <c:manualLayout>
                  <c:x val="0"/>
                  <c:y val="-6.8376068376068383E-2"/>
                </c:manualLayout>
              </c:layout>
              <c:tx>
                <c:rich>
                  <a:bodyPr/>
                  <a:lstStyle/>
                  <a:p>
                    <a:r>
                      <a:rPr lang="ru-RU"/>
                      <a:t>2016 год (оценка) 7 339,00</a:t>
                    </a:r>
                  </a:p>
                </c:rich>
              </c:tx>
              <c:showLegendKey val="0"/>
              <c:showVal val="1"/>
              <c:showCatName val="0"/>
              <c:showSerName val="1"/>
              <c:showPercent val="0"/>
              <c:showBubbleSize val="0"/>
            </c:dLbl>
            <c:spPr>
              <a:effectLst>
                <a:outerShdw blurRad="50800" dist="50800" dir="5400000" algn="ctr" rotWithShape="0">
                  <a:srgbClr val="000000">
                    <a:alpha val="99000"/>
                  </a:srgbClr>
                </a:outerShdw>
              </a:effectLst>
            </c:spPr>
            <c:txPr>
              <a:bodyPr/>
              <a:lstStyle/>
              <a:p>
                <a:pPr>
                  <a:defRPr>
                    <a:latin typeface="Times New Roman" pitchFamily="18" charset="0"/>
                    <a:cs typeface="Times New Roman" pitchFamily="18" charset="0"/>
                  </a:defRPr>
                </a:pPr>
                <a:endParaRPr lang="ru-RU"/>
              </a:p>
            </c:txPr>
            <c:showLegendKey val="0"/>
            <c:showVal val="1"/>
            <c:showCatName val="0"/>
            <c:showSerName val="1"/>
            <c:showPercent val="0"/>
            <c:showBubbleSize val="0"/>
            <c:showLeaderLines val="0"/>
          </c:dLbls>
          <c:cat>
            <c:strRef>
              <c:f>Лист1!$A$2</c:f>
              <c:strCache>
                <c:ptCount val="1"/>
                <c:pt idx="0">
                  <c:v>структура доходов бюджета поселения</c:v>
                </c:pt>
              </c:strCache>
            </c:strRef>
          </c:cat>
          <c:val>
            <c:numRef>
              <c:f>Лист1!$B$2</c:f>
              <c:numCache>
                <c:formatCode>#,##0.00</c:formatCode>
                <c:ptCount val="1"/>
                <c:pt idx="0">
                  <c:v>7339</c:v>
                </c:pt>
              </c:numCache>
            </c:numRef>
          </c:val>
        </c:ser>
        <c:ser>
          <c:idx val="1"/>
          <c:order val="1"/>
          <c:tx>
            <c:strRef>
              <c:f>Лист1!$C$1</c:f>
              <c:strCache>
                <c:ptCount val="1"/>
                <c:pt idx="0">
                  <c:v>2017 год</c:v>
                </c:pt>
              </c:strCache>
            </c:strRef>
          </c:tx>
          <c:spPr>
            <a:solidFill>
              <a:srgbClr val="FF0000"/>
            </a:solidFill>
          </c:spPr>
          <c:invertIfNegative val="0"/>
          <c:dLbls>
            <c:dLbl>
              <c:idx val="0"/>
              <c:layout>
                <c:manualLayout>
                  <c:x val="1.889320085399596E-2"/>
                  <c:y val="-5.5555555555555455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Лист1!$C$2</c:f>
              <c:numCache>
                <c:formatCode>#,##0.00</c:formatCode>
                <c:ptCount val="1"/>
                <c:pt idx="0">
                  <c:v>5142.96</c:v>
                </c:pt>
              </c:numCache>
            </c:numRef>
          </c:val>
        </c:ser>
        <c:ser>
          <c:idx val="2"/>
          <c:order val="2"/>
          <c:tx>
            <c:strRef>
              <c:f>Лист1!$D$1</c:f>
              <c:strCache>
                <c:ptCount val="1"/>
                <c:pt idx="0">
                  <c:v>2018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1808366757829739E-2"/>
                  <c:y val="-7.6923076923076913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Лист1!$D$2</c:f>
              <c:numCache>
                <c:formatCode>#,##0.00</c:formatCode>
                <c:ptCount val="1"/>
                <c:pt idx="0">
                  <c:v>5094.1400000000003</c:v>
                </c:pt>
              </c:numCache>
            </c:numRef>
          </c:val>
        </c:ser>
        <c:ser>
          <c:idx val="3"/>
          <c:order val="3"/>
          <c:tx>
            <c:strRef>
              <c:f>Лист1!$E$1</c:f>
              <c:strCache>
                <c:ptCount val="1"/>
                <c:pt idx="0">
                  <c:v>2019 год</c:v>
                </c:pt>
              </c:strCache>
            </c:strRef>
          </c:tx>
          <c:spPr>
            <a:solidFill>
              <a:srgbClr val="002060"/>
            </a:solidFill>
          </c:spPr>
          <c:invertIfNegative val="0"/>
          <c:dLbls>
            <c:dLbl>
              <c:idx val="0"/>
              <c:layout>
                <c:manualLayout>
                  <c:x val="1.6531713460961637E-2"/>
                  <c:y val="-7.2649572649572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поселения</c:v>
                </c:pt>
              </c:strCache>
            </c:strRef>
          </c:cat>
          <c:val>
            <c:numRef>
              <c:f>Лист1!$E$2</c:f>
              <c:numCache>
                <c:formatCode>#,##0.00</c:formatCode>
                <c:ptCount val="1"/>
                <c:pt idx="0">
                  <c:v>5094.1400000000003</c:v>
                </c:pt>
              </c:numCache>
            </c:numRef>
          </c:val>
        </c:ser>
        <c:dLbls>
          <c:showLegendKey val="0"/>
          <c:showVal val="1"/>
          <c:showCatName val="0"/>
          <c:showSerName val="0"/>
          <c:showPercent val="0"/>
          <c:showBubbleSize val="0"/>
        </c:dLbls>
        <c:gapWidth val="150"/>
        <c:shape val="cylinder"/>
        <c:axId val="164185600"/>
        <c:axId val="164187136"/>
        <c:axId val="0"/>
      </c:bar3DChart>
      <c:catAx>
        <c:axId val="164185600"/>
        <c:scaling>
          <c:orientation val="minMax"/>
        </c:scaling>
        <c:delete val="1"/>
        <c:axPos val="b"/>
        <c:majorTickMark val="out"/>
        <c:minorTickMark val="none"/>
        <c:tickLblPos val="none"/>
        <c:crossAx val="164187136"/>
        <c:crosses val="autoZero"/>
        <c:auto val="1"/>
        <c:lblAlgn val="ctr"/>
        <c:lblOffset val="100"/>
        <c:noMultiLvlLbl val="0"/>
      </c:catAx>
      <c:valAx>
        <c:axId val="164187136"/>
        <c:scaling>
          <c:orientation val="minMax"/>
        </c:scaling>
        <c:delete val="0"/>
        <c:axPos val="l"/>
        <c:majorGridlines/>
        <c:numFmt formatCode="#,##0.00" sourceLinked="1"/>
        <c:majorTickMark val="out"/>
        <c:minorTickMark val="none"/>
        <c:tickLblPos val="nextTo"/>
        <c:crossAx val="164185600"/>
        <c:crosses val="autoZero"/>
        <c:crossBetween val="between"/>
      </c:valAx>
    </c:plotArea>
    <c:legend>
      <c:legendPos val="r"/>
      <c:layout>
        <c:manualLayout>
          <c:xMode val="edge"/>
          <c:yMode val="edge"/>
          <c:x val="0.82269794400699914"/>
          <c:y val="3.1089238845144477E-2"/>
          <c:w val="0.16341316710411224"/>
          <c:h val="0.46956755405574302"/>
        </c:manualLayout>
      </c:layout>
      <c:overlay val="0"/>
      <c:spPr>
        <a:solidFill>
          <a:schemeClr val="bg1"/>
        </a:solidFill>
      </c:sp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158"/>
      <c:rAngAx val="0"/>
      <c:perspective val="30"/>
    </c:view3D>
    <c:floor>
      <c:thickness val="0"/>
    </c:floor>
    <c:sideWall>
      <c:thickness val="0"/>
    </c:sideWall>
    <c:backWall>
      <c:thickness val="0"/>
    </c:backWall>
    <c:plotArea>
      <c:layout>
        <c:manualLayout>
          <c:layoutTarget val="inner"/>
          <c:xMode val="edge"/>
          <c:yMode val="edge"/>
          <c:x val="5.637584339500936E-2"/>
          <c:y val="0.16590062480358117"/>
          <c:w val="0.67238310566900905"/>
          <c:h val="0.79975122136683263"/>
        </c:manualLayout>
      </c:layout>
      <c:pie3DChart>
        <c:varyColors val="1"/>
        <c:ser>
          <c:idx val="0"/>
          <c:order val="0"/>
          <c:tx>
            <c:strRef>
              <c:f>Лист1!$B$1</c:f>
              <c:strCache>
                <c:ptCount val="1"/>
                <c:pt idx="0">
                  <c:v>Доходная часть бюджета сельского поселения в 2017 году</c:v>
                </c:pt>
              </c:strCache>
            </c:strRef>
          </c:tx>
          <c:explosion val="36"/>
          <c:dPt>
            <c:idx val="0"/>
            <c:bubble3D val="0"/>
            <c:explosion val="13"/>
            <c:spPr>
              <a:solidFill>
                <a:schemeClr val="tx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rgbClr val="C00000"/>
                </a:solidFill>
                <a:prstDash val="solid"/>
              </a:ln>
              <a:effectLst>
                <a:outerShdw blurRad="40000" dist="20000" dir="5400000" rotWithShape="0">
                  <a:srgbClr val="000000">
                    <a:alpha val="38000"/>
                  </a:srgbClr>
                </a:outerShdw>
              </a:effectLst>
              <a:scene3d>
                <a:camera prst="orthographicFront"/>
                <a:lightRig rig="threePt" dir="t"/>
              </a:scene3d>
              <a:sp3d>
                <a:bevelT prst="convex"/>
                <a:contourClr>
                  <a:srgbClr val="000000"/>
                </a:contourClr>
              </a:sp3d>
            </c:spPr>
          </c:dPt>
          <c:dLbls>
            <c:dLbl>
              <c:idx val="0"/>
              <c:layout>
                <c:manualLayout>
                  <c:x val="-0.10229339758732912"/>
                  <c:y val="-8.0721136319087228E-2"/>
                </c:manualLayout>
              </c:layout>
              <c:tx>
                <c:rich>
                  <a:bodyPr/>
                  <a:lstStyle/>
                  <a:p>
                    <a:r>
                      <a:rPr lang="en-US" sz="1050">
                        <a:latin typeface="Times New Roman" pitchFamily="18" charset="0"/>
                        <a:cs typeface="Times New Roman" pitchFamily="18" charset="0"/>
                      </a:rPr>
                      <a:t>910</a:t>
                    </a:r>
                    <a:r>
                      <a:rPr lang="ru-RU" sz="1050" baseline="0">
                        <a:latin typeface="Times New Roman" pitchFamily="18" charset="0"/>
                        <a:cs typeface="Times New Roman" pitchFamily="18" charset="0"/>
                      </a:rPr>
                      <a:t> ,00 т. рублей</a:t>
                    </a:r>
                  </a:p>
                  <a:p>
                    <a:r>
                      <a:rPr lang="en-US">
                        <a:latin typeface="Times New Roman" pitchFamily="18" charset="0"/>
                        <a:cs typeface="Times New Roman" pitchFamily="18" charset="0"/>
                      </a:rPr>
                      <a:t> 1</a:t>
                    </a:r>
                    <a:r>
                      <a:rPr lang="ru-RU">
                        <a:latin typeface="Times New Roman" pitchFamily="18" charset="0"/>
                        <a:cs typeface="Times New Roman" pitchFamily="18" charset="0"/>
                      </a:rPr>
                      <a:t>7,7</a:t>
                    </a:r>
                    <a:r>
                      <a:rPr lang="en-US">
                        <a:latin typeface="Times New Roman" pitchFamily="18" charset="0"/>
                        <a:cs typeface="Times New Roman" pitchFamily="18" charset="0"/>
                      </a:rPr>
                      <a:t>%</a:t>
                    </a:r>
                  </a:p>
                </c:rich>
              </c:tx>
              <c:showLegendKey val="0"/>
              <c:showVal val="1"/>
              <c:showCatName val="0"/>
              <c:showSerName val="0"/>
              <c:showPercent val="1"/>
              <c:showBubbleSize val="0"/>
            </c:dLbl>
            <c:dLbl>
              <c:idx val="1"/>
              <c:tx>
                <c:rich>
                  <a:bodyPr/>
                  <a:lstStyle/>
                  <a:p>
                    <a:r>
                      <a:rPr lang="en-US" sz="1050">
                        <a:latin typeface="Times New Roman" pitchFamily="18" charset="0"/>
                        <a:cs typeface="Times New Roman" pitchFamily="18" charset="0"/>
                      </a:rPr>
                      <a:t>4232,96</a:t>
                    </a:r>
                    <a:r>
                      <a:rPr lang="ru-RU" sz="1050" baseline="0">
                        <a:latin typeface="Times New Roman" pitchFamily="18" charset="0"/>
                        <a:cs typeface="Times New Roman" pitchFamily="18" charset="0"/>
                      </a:rPr>
                      <a:t> т. рублей</a:t>
                    </a:r>
                  </a:p>
                  <a:p>
                    <a:r>
                      <a:rPr lang="en-US">
                        <a:latin typeface="Times New Roman" pitchFamily="18" charset="0"/>
                        <a:cs typeface="Times New Roman" pitchFamily="18" charset="0"/>
                      </a:rPr>
                      <a:t> 82</a:t>
                    </a:r>
                    <a:r>
                      <a:rPr lang="ru-RU">
                        <a:latin typeface="Times New Roman" pitchFamily="18" charset="0"/>
                        <a:cs typeface="Times New Roman" pitchFamily="18" charset="0"/>
                      </a:rPr>
                      <a:t>,3</a:t>
                    </a:r>
                    <a:r>
                      <a:rPr lang="en-US">
                        <a:latin typeface="Times New Roman" pitchFamily="18" charset="0"/>
                        <a:cs typeface="Times New Roman" pitchFamily="18" charset="0"/>
                      </a:rPr>
                      <a:t>%</a:t>
                    </a:r>
                  </a:p>
                </c:rich>
              </c:tx>
              <c:showLegendKey val="0"/>
              <c:showVal val="1"/>
              <c:showCatName val="0"/>
              <c:showSerName val="0"/>
              <c:showPercent val="1"/>
              <c:showBubbleSize val="0"/>
            </c:dLbl>
            <c:txPr>
              <a:bodyPr/>
              <a:lstStyle/>
              <a:p>
                <a:pPr>
                  <a:defRPr sz="1100"/>
                </a:pPr>
                <a:endParaRPr lang="ru-RU"/>
              </a:p>
            </c:txPr>
            <c:showLegendKey val="0"/>
            <c:showVal val="1"/>
            <c:showCatName val="0"/>
            <c:showSerName val="0"/>
            <c:showPercent val="1"/>
            <c:showBubbleSize val="0"/>
            <c:showLeaderLines val="1"/>
          </c:dLbls>
          <c:cat>
            <c:strRef>
              <c:f>Лист1!$A$2:$A$3</c:f>
              <c:strCache>
                <c:ptCount val="2"/>
                <c:pt idx="0">
                  <c:v>Налоговые доходы</c:v>
                </c:pt>
                <c:pt idx="1">
                  <c:v>Безвозмездные поступления</c:v>
                </c:pt>
              </c:strCache>
            </c:strRef>
          </c:cat>
          <c:val>
            <c:numRef>
              <c:f>Лист1!$B$2:$B$3</c:f>
              <c:numCache>
                <c:formatCode>General</c:formatCode>
                <c:ptCount val="2"/>
                <c:pt idx="0">
                  <c:v>910</c:v>
                </c:pt>
                <c:pt idx="1">
                  <c:v>4232.96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c:spPr>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9.3365358701115245E-2"/>
          <c:y val="4.6824771903512093E-2"/>
          <c:w val="0.49284066094538564"/>
          <c:h val="0.95317504309068535"/>
        </c:manualLayout>
      </c:layout>
      <c:pieChart>
        <c:varyColors val="1"/>
        <c:ser>
          <c:idx val="0"/>
          <c:order val="0"/>
          <c:tx>
            <c:strRef>
              <c:f>Лист1!$B$1</c:f>
              <c:strCache>
                <c:ptCount val="1"/>
                <c:pt idx="0">
                  <c:v>Структура налоговых доходов бюджета поселения на 2017 год</c:v>
                </c:pt>
              </c:strCache>
            </c:strRef>
          </c:tx>
          <c:explosion val="25"/>
          <c:dPt>
            <c:idx val="0"/>
            <c:bubble3D val="0"/>
            <c:spPr>
              <a:solidFill>
                <a:srgbClr val="002060"/>
              </a:solidFill>
              <a:ln>
                <a:solidFill>
                  <a:srgbClr val="7030A0"/>
                </a:solidFill>
              </a:ln>
            </c:spPr>
          </c:dPt>
          <c:dPt>
            <c:idx val="1"/>
            <c:bubble3D val="0"/>
            <c:spPr>
              <a:solidFill>
                <a:srgbClr val="FF0000"/>
              </a:solidFill>
              <a:ln>
                <a:solidFill>
                  <a:srgbClr val="C00000"/>
                </a:solidFill>
              </a:ln>
            </c:spPr>
          </c:dPt>
          <c:dPt>
            <c:idx val="2"/>
            <c:bubble3D val="0"/>
            <c:spPr>
              <a:solidFill>
                <a:srgbClr val="73F729"/>
              </a:solidFill>
              <a:ln w="9525">
                <a:solidFill>
                  <a:srgbClr val="92D050"/>
                </a:solidFill>
              </a:ln>
            </c:spPr>
          </c:dPt>
          <c:dPt>
            <c:idx val="3"/>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Lbls>
            <c:dLbl>
              <c:idx val="0"/>
              <c:layout>
                <c:manualLayout>
                  <c:x val="-4.0210283220861329E-2"/>
                  <c:y val="-0.10823924251512959"/>
                </c:manualLayout>
              </c:layout>
              <c:dLblPos val="bestFit"/>
              <c:showLegendKey val="0"/>
              <c:showVal val="0"/>
              <c:showCatName val="0"/>
              <c:showSerName val="0"/>
              <c:showPercent val="1"/>
              <c:showBubbleSize val="0"/>
            </c:dLbl>
            <c:dLbl>
              <c:idx val="1"/>
              <c:layout>
                <c:manualLayout>
                  <c:x val="4.1237522170450855E-3"/>
                  <c:y val="2.9157396791167751E-4"/>
                </c:manualLayout>
              </c:layout>
              <c:dLblPos val="bestFit"/>
              <c:showLegendKey val="0"/>
              <c:showVal val="0"/>
              <c:showCatName val="0"/>
              <c:showSerName val="0"/>
              <c:showPercent val="1"/>
              <c:showBubbleSize val="0"/>
            </c:dLbl>
            <c:dLbl>
              <c:idx val="2"/>
              <c:layout>
                <c:manualLayout>
                  <c:x val="-1.3547426873777845E-2"/>
                  <c:y val="0.14095930872671791"/>
                </c:manualLayout>
              </c:layout>
              <c:dLblPos val="bestFit"/>
              <c:showLegendKey val="0"/>
              <c:showVal val="0"/>
              <c:showCatName val="0"/>
              <c:showSerName val="0"/>
              <c:showPercent val="1"/>
              <c:showBubbleSize val="0"/>
            </c:dLbl>
            <c:dLbl>
              <c:idx val="3"/>
              <c:layout>
                <c:manualLayout>
                  <c:x val="0.18728929609664718"/>
                  <c:y val="-0.13989248209933319"/>
                </c:manualLayout>
              </c:layout>
              <c:dLblPos val="bestFit"/>
              <c:showLegendKey val="0"/>
              <c:showVal val="0"/>
              <c:showCatName val="0"/>
              <c:showSerName val="0"/>
              <c:showPercent val="1"/>
              <c:showBubbleSize val="0"/>
            </c:dLbl>
            <c:numFmt formatCode="0.0%" sourceLinked="0"/>
            <c:dLblPos val="bestFit"/>
            <c:showLegendKey val="0"/>
            <c:showVal val="0"/>
            <c:showCatName val="0"/>
            <c:showSerName val="0"/>
            <c:showPercent val="1"/>
            <c:showBubbleSize val="0"/>
            <c:showLeaderLines val="1"/>
          </c:dLbls>
          <c:cat>
            <c:strRef>
              <c:f>Лист1!$A$2:$A$5</c:f>
              <c:strCache>
                <c:ptCount val="4"/>
                <c:pt idx="0">
                  <c:v>НДФЛ</c:v>
                </c:pt>
                <c:pt idx="1">
                  <c:v>налог на совокупный доход</c:v>
                </c:pt>
                <c:pt idx="2">
                  <c:v>налог на имущество физ лиц</c:v>
                </c:pt>
                <c:pt idx="3">
                  <c:v>земельный налог</c:v>
                </c:pt>
              </c:strCache>
            </c:strRef>
          </c:cat>
          <c:val>
            <c:numRef>
              <c:f>Лист1!$B$2:$B$5</c:f>
              <c:numCache>
                <c:formatCode>#,##0.00</c:formatCode>
                <c:ptCount val="4"/>
                <c:pt idx="0">
                  <c:v>30</c:v>
                </c:pt>
                <c:pt idx="1">
                  <c:v>20</c:v>
                </c:pt>
                <c:pt idx="2">
                  <c:v>10</c:v>
                </c:pt>
                <c:pt idx="3">
                  <c:v>700</c:v>
                </c:pt>
              </c:numCache>
            </c:numRef>
          </c:val>
        </c:ser>
        <c:dLbls>
          <c:showLegendKey val="0"/>
          <c:showVal val="0"/>
          <c:showCatName val="0"/>
          <c:showSerName val="0"/>
          <c:showPercent val="0"/>
          <c:showBubbleSize val="0"/>
          <c:showLeaderLines val="1"/>
        </c:dLbls>
        <c:firstSliceAng val="70"/>
      </c:pieChart>
    </c:plotArea>
    <c:legend>
      <c:legendPos val="r"/>
      <c:layout>
        <c:manualLayout>
          <c:xMode val="edge"/>
          <c:yMode val="edge"/>
          <c:x val="0.67486694371536859"/>
          <c:y val="0.31139638795150715"/>
          <c:w val="0.31124416739574357"/>
          <c:h val="0.4399050118735158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3900964972571568E-2"/>
          <c:y val="4.4057617797775513E-2"/>
          <c:w val="0.73741134585336099"/>
          <c:h val="0.7972059742532186"/>
        </c:manualLayout>
      </c:layout>
      <c:bar3DChart>
        <c:barDir val="col"/>
        <c:grouping val="clustered"/>
        <c:varyColors val="0"/>
        <c:ser>
          <c:idx val="0"/>
          <c:order val="0"/>
          <c:tx>
            <c:strRef>
              <c:f>Лист1!$B$1</c:f>
              <c:strCache>
                <c:ptCount val="1"/>
                <c:pt idx="0">
                  <c:v>субвенция</c:v>
                </c:pt>
              </c:strCache>
            </c:strRef>
          </c:tx>
          <c:invertIfNegative val="0"/>
          <c:dLbls>
            <c:dLbl>
              <c:idx val="0"/>
              <c:layout>
                <c:manualLayout>
                  <c:x val="-5.9549644188699692E-3"/>
                  <c:y val="-3.843046699743774E-2"/>
                </c:manualLayout>
              </c:layout>
              <c:showLegendKey val="0"/>
              <c:showVal val="1"/>
              <c:showCatName val="0"/>
              <c:showSerName val="0"/>
              <c:showPercent val="0"/>
              <c:showBubbleSize val="0"/>
            </c:dLbl>
            <c:dLbl>
              <c:idx val="1"/>
              <c:layout>
                <c:manualLayout>
                  <c:x val="0"/>
                  <c:y val="-4.4033465433729789E-2"/>
                </c:manualLayout>
              </c:layout>
              <c:showLegendKey val="0"/>
              <c:showVal val="1"/>
              <c:showCatName val="0"/>
              <c:showSerName val="0"/>
              <c:showPercent val="0"/>
              <c:showBubbleSize val="0"/>
            </c:dLbl>
            <c:dLbl>
              <c:idx val="2"/>
              <c:layout>
                <c:manualLayout>
                  <c:x val="7.9475979397633069E-17"/>
                  <c:y val="-3.0823425803610752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2017 год</c:v>
                </c:pt>
                <c:pt idx="1">
                  <c:v>2018 год</c:v>
                </c:pt>
                <c:pt idx="2">
                  <c:v>2019 год</c:v>
                </c:pt>
              </c:strCache>
            </c:strRef>
          </c:cat>
          <c:val>
            <c:numRef>
              <c:f>Лист1!$B$2:$B$4</c:f>
              <c:numCache>
                <c:formatCode>General</c:formatCode>
                <c:ptCount val="3"/>
                <c:pt idx="0">
                  <c:v>81.92</c:v>
                </c:pt>
                <c:pt idx="1">
                  <c:v>81.92</c:v>
                </c:pt>
                <c:pt idx="2">
                  <c:v>81.92</c:v>
                </c:pt>
              </c:numCache>
            </c:numRef>
          </c:val>
        </c:ser>
        <c:ser>
          <c:idx val="1"/>
          <c:order val="1"/>
          <c:tx>
            <c:strRef>
              <c:f>Лист1!$C$1</c:f>
              <c:strCache>
                <c:ptCount val="1"/>
                <c:pt idx="0">
                  <c:v>дотация</c:v>
                </c:pt>
              </c:strCache>
            </c:strRef>
          </c:tx>
          <c:invertIfNegative val="0"/>
          <c:dLbls>
            <c:dLbl>
              <c:idx val="0"/>
              <c:layout>
                <c:manualLayout>
                  <c:x val="8.8588010708047227E-3"/>
                  <c:y val="-2.2992056640211915E-2"/>
                </c:manualLayout>
              </c:layout>
              <c:showLegendKey val="0"/>
              <c:showVal val="1"/>
              <c:showCatName val="0"/>
              <c:showSerName val="0"/>
              <c:showPercent val="0"/>
              <c:showBubbleSize val="0"/>
            </c:dLbl>
            <c:dLbl>
              <c:idx val="1"/>
              <c:layout>
                <c:manualLayout>
                  <c:x val="6.5026552508941331E-3"/>
                  <c:y val="-2.2016732716864908E-2"/>
                </c:manualLayout>
              </c:layout>
              <c:showLegendKey val="0"/>
              <c:showVal val="1"/>
              <c:showCatName val="0"/>
              <c:showSerName val="0"/>
              <c:showPercent val="0"/>
              <c:showBubbleSize val="0"/>
            </c:dLbl>
            <c:dLbl>
              <c:idx val="2"/>
              <c:layout>
                <c:manualLayout>
                  <c:x val="4.3351035005959977E-3"/>
                  <c:y val="-2.6420079260237778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2017 год</c:v>
                </c:pt>
                <c:pt idx="1">
                  <c:v>2018 год</c:v>
                </c:pt>
                <c:pt idx="2">
                  <c:v>2019 год</c:v>
                </c:pt>
              </c:strCache>
            </c:strRef>
          </c:cat>
          <c:val>
            <c:numRef>
              <c:f>Лист1!$C$2:$C$4</c:f>
              <c:numCache>
                <c:formatCode>#,##0.00</c:formatCode>
                <c:ptCount val="3"/>
                <c:pt idx="0">
                  <c:v>4151.04</c:v>
                </c:pt>
                <c:pt idx="1">
                  <c:v>4112.22</c:v>
                </c:pt>
                <c:pt idx="2">
                  <c:v>4112.22</c:v>
                </c:pt>
              </c:numCache>
            </c:numRef>
          </c:val>
        </c:ser>
        <c:dLbls>
          <c:showLegendKey val="0"/>
          <c:showVal val="1"/>
          <c:showCatName val="0"/>
          <c:showSerName val="0"/>
          <c:showPercent val="0"/>
          <c:showBubbleSize val="0"/>
        </c:dLbls>
        <c:gapWidth val="150"/>
        <c:shape val="cylinder"/>
        <c:axId val="165990784"/>
        <c:axId val="165992320"/>
        <c:axId val="0"/>
      </c:bar3DChart>
      <c:catAx>
        <c:axId val="165990784"/>
        <c:scaling>
          <c:orientation val="minMax"/>
        </c:scaling>
        <c:delete val="0"/>
        <c:axPos val="b"/>
        <c:majorGridlines/>
        <c:majorTickMark val="out"/>
        <c:minorTickMark val="none"/>
        <c:tickLblPos val="nextTo"/>
        <c:txPr>
          <a:bodyPr/>
          <a:lstStyle/>
          <a:p>
            <a:pPr>
              <a:defRPr sz="1100">
                <a:latin typeface="Times New Roman" pitchFamily="18" charset="0"/>
                <a:cs typeface="Times New Roman" pitchFamily="18" charset="0"/>
              </a:defRPr>
            </a:pPr>
            <a:endParaRPr lang="ru-RU"/>
          </a:p>
        </c:txPr>
        <c:crossAx val="165992320"/>
        <c:crosses val="autoZero"/>
        <c:auto val="1"/>
        <c:lblAlgn val="ctr"/>
        <c:lblOffset val="100"/>
        <c:noMultiLvlLbl val="0"/>
      </c:catAx>
      <c:valAx>
        <c:axId val="165992320"/>
        <c:scaling>
          <c:orientation val="minMax"/>
        </c:scaling>
        <c:delete val="0"/>
        <c:axPos val="l"/>
        <c:majorGridlines/>
        <c:numFmt formatCode="General" sourceLinked="1"/>
        <c:majorTickMark val="out"/>
        <c:minorTickMark val="none"/>
        <c:tickLblPos val="nextTo"/>
        <c:crossAx val="165990784"/>
        <c:crosses val="autoZero"/>
        <c:crossBetween val="between"/>
      </c:valAx>
    </c:plotArea>
    <c:legend>
      <c:legendPos val="r"/>
      <c:layout>
        <c:manualLayout>
          <c:xMode val="edge"/>
          <c:yMode val="edge"/>
          <c:x val="0.80928394842592077"/>
          <c:y val="1.2592877673645983E-3"/>
          <c:w val="0.16382181393992418"/>
          <c:h val="0.2736447574172118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164649264661278"/>
          <c:y val="2.3570698329768297E-2"/>
        </c:manualLayout>
      </c:layout>
      <c:overlay val="0"/>
      <c:txPr>
        <a:bodyPr/>
        <a:lstStyle/>
        <a:p>
          <a:pPr>
            <a:defRPr sz="1200">
              <a:latin typeface="Times New Roman" pitchFamily="18" charset="0"/>
              <a:cs typeface="Times New Roman" pitchFamily="18" charset="0"/>
            </a:defRPr>
          </a:pPr>
          <a:endParaRPr lang="ru-RU"/>
        </a:p>
      </c:txPr>
    </c:title>
    <c:autoTitleDeleted val="0"/>
    <c:view3D>
      <c:rotX val="30"/>
      <c:rotY val="152"/>
      <c:depthPercent val="100"/>
      <c:rAngAx val="0"/>
      <c:perspective val="20"/>
    </c:view3D>
    <c:floor>
      <c:thickness val="0"/>
    </c:floor>
    <c:sideWall>
      <c:thickness val="0"/>
    </c:sideWall>
    <c:backWall>
      <c:thickness val="0"/>
    </c:backWall>
    <c:plotArea>
      <c:layout>
        <c:manualLayout>
          <c:layoutTarget val="inner"/>
          <c:xMode val="edge"/>
          <c:yMode val="edge"/>
          <c:x val="0"/>
          <c:y val="0.16970073790864532"/>
          <c:w val="0.62955416887118354"/>
          <c:h val="0.82673688356364594"/>
        </c:manualLayout>
      </c:layout>
      <c:pie3DChart>
        <c:varyColors val="1"/>
        <c:ser>
          <c:idx val="0"/>
          <c:order val="0"/>
          <c:tx>
            <c:strRef>
              <c:f>Лист1!$B$1</c:f>
              <c:strCache>
                <c:ptCount val="1"/>
                <c:pt idx="0">
                  <c:v>Структура расходов бюджета сельского поселения на 2017 год</c:v>
                </c:pt>
              </c:strCache>
            </c:strRef>
          </c:tx>
          <c:explosion val="25"/>
          <c:dPt>
            <c:idx val="0"/>
            <c:bubble3D val="0"/>
            <c:spPr>
              <a:solidFill>
                <a:srgbClr val="1239FE"/>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1"/>
            <c:bubble3D val="0"/>
            <c:explosion val="4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19050" cap="flat" cmpd="sng" algn="ctr">
                <a:solidFill>
                  <a:schemeClr val="accent4">
                    <a:lumMod val="75000"/>
                  </a:schemeClr>
                </a:solidFill>
                <a:prstDash val="solid"/>
              </a:ln>
              <a:effectLst>
                <a:outerShdw blurRad="40000" dist="20000" dir="5400000" rotWithShape="0">
                  <a:srgbClr val="000000">
                    <a:alpha val="38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5"/>
            <c:bubble3D val="0"/>
            <c:spPr>
              <a:solidFill>
                <a:schemeClr val="accent6">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6"/>
            <c:bubble3D val="0"/>
            <c:explosion val="38"/>
            <c:spPr>
              <a:solidFill>
                <a:srgbClr val="FFFF00"/>
              </a:solidFill>
              <a:ln>
                <a:solidFill>
                  <a:schemeClr val="accent6">
                    <a:lumMod val="50000"/>
                  </a:schemeClr>
                </a:solidFill>
              </a:ln>
              <a:effectLst/>
              <a:scene3d>
                <a:camera prst="orthographicFront"/>
                <a:lightRig rig="threePt" dir="t"/>
              </a:scene3d>
              <a:sp3d prstMaterial="flat"/>
            </c:spPr>
          </c:dPt>
          <c:dPt>
            <c:idx val="7"/>
            <c:bubble3D val="0"/>
            <c:explosion val="11"/>
            <c:spPr>
              <a:solidFill>
                <a:schemeClr val="tx1"/>
              </a:solidFill>
            </c:spPr>
          </c:dPt>
          <c:dLbls>
            <c:dLbl>
              <c:idx val="0"/>
              <c:layout>
                <c:manualLayout>
                  <c:x val="8.0920259053406066E-2"/>
                  <c:y val="-0.15729595379835068"/>
                </c:manualLayout>
              </c:layout>
              <c:tx>
                <c:rich>
                  <a:bodyPr/>
                  <a:lstStyle/>
                  <a:p>
                    <a:pPr>
                      <a:defRPr sz="1200">
                        <a:solidFill>
                          <a:schemeClr val="bg1"/>
                        </a:solidFill>
                        <a:latin typeface="Times New Roman" pitchFamily="18" charset="0"/>
                        <a:cs typeface="Times New Roman" pitchFamily="18" charset="0"/>
                      </a:defRPr>
                    </a:pPr>
                    <a:r>
                      <a:rPr lang="ru-RU" sz="1050"/>
                      <a:t>общегосударстенные расходы</a:t>
                    </a:r>
                    <a:r>
                      <a:rPr lang="ru-RU"/>
                      <a:t>
44,6%</a:t>
                    </a:r>
                  </a:p>
                </c:rich>
              </c:tx>
              <c:numFmt formatCode="0.0%" sourceLinked="0"/>
              <c:spPr/>
              <c:showLegendKey val="0"/>
              <c:showVal val="0"/>
              <c:showCatName val="1"/>
              <c:showSerName val="0"/>
              <c:showPercent val="1"/>
              <c:showBubbleSize val="0"/>
            </c:dLbl>
            <c:dLbl>
              <c:idx val="1"/>
              <c:layout>
                <c:manualLayout>
                  <c:x val="7.8864672455575561E-4"/>
                  <c:y val="-4.4405674983025611E-2"/>
                </c:manualLayout>
              </c:layout>
              <c:tx>
                <c:rich>
                  <a:bodyPr/>
                  <a:lstStyle/>
                  <a:p>
                    <a:r>
                      <a:rPr lang="ru-RU" sz="1050"/>
                      <a:t>нац. оборона</a:t>
                    </a:r>
                    <a:r>
                      <a:rPr lang="ru-RU"/>
                      <a:t>
1,6%</a:t>
                    </a:r>
                  </a:p>
                </c:rich>
              </c:tx>
              <c:showLegendKey val="0"/>
              <c:showVal val="0"/>
              <c:showCatName val="1"/>
              <c:showSerName val="0"/>
              <c:showPercent val="1"/>
              <c:showBubbleSize val="0"/>
            </c:dLbl>
            <c:dLbl>
              <c:idx val="2"/>
              <c:layout>
                <c:manualLayout>
                  <c:x val="8.7315192539062766E-2"/>
                  <c:y val="-8.7655380732093571E-2"/>
                </c:manualLayout>
              </c:layout>
              <c:tx>
                <c:rich>
                  <a:bodyPr/>
                  <a:lstStyle/>
                  <a:p>
                    <a:r>
                      <a:rPr lang="ru-RU" sz="1050"/>
                      <a:t>нац. безопасность
9,2%</a:t>
                    </a:r>
                    <a:endParaRPr lang="ru-RU"/>
                  </a:p>
                </c:rich>
              </c:tx>
              <c:showLegendKey val="0"/>
              <c:showVal val="0"/>
              <c:showCatName val="1"/>
              <c:showSerName val="0"/>
              <c:showPercent val="1"/>
              <c:showBubbleSize val="0"/>
            </c:dLbl>
            <c:dLbl>
              <c:idx val="3"/>
              <c:layout>
                <c:manualLayout>
                  <c:x val="-1.9024020495164964E-2"/>
                  <c:y val="1.5657706899778363E-2"/>
                </c:manualLayout>
              </c:layout>
              <c:tx>
                <c:rich>
                  <a:bodyPr/>
                  <a:lstStyle/>
                  <a:p>
                    <a:pPr>
                      <a:defRPr sz="1050">
                        <a:latin typeface="Times New Roman" pitchFamily="18" charset="0"/>
                        <a:cs typeface="Times New Roman" pitchFamily="18" charset="0"/>
                      </a:defRPr>
                    </a:pPr>
                    <a:r>
                      <a:rPr lang="ru-RU" sz="1050"/>
                      <a:t>ЖКХ
9,6%</a:t>
                    </a:r>
                  </a:p>
                </c:rich>
              </c:tx>
              <c:numFmt formatCode="0.0%" sourceLinked="0"/>
              <c:spPr/>
              <c:showLegendKey val="0"/>
              <c:showVal val="0"/>
              <c:showCatName val="1"/>
              <c:showSerName val="0"/>
              <c:showPercent val="1"/>
              <c:showBubbleSize val="0"/>
            </c:dLbl>
            <c:dLbl>
              <c:idx val="4"/>
              <c:layout>
                <c:manualLayout>
                  <c:x val="-0.14125461289072436"/>
                  <c:y val="7.2306076649081433E-3"/>
                </c:manualLayout>
              </c:layout>
              <c:tx>
                <c:rich>
                  <a:bodyPr/>
                  <a:lstStyle/>
                  <a:p>
                    <a:pPr>
                      <a:defRPr sz="1200">
                        <a:solidFill>
                          <a:schemeClr val="bg1"/>
                        </a:solidFill>
                        <a:latin typeface="Times New Roman" pitchFamily="18" charset="0"/>
                        <a:cs typeface="Times New Roman" pitchFamily="18" charset="0"/>
                      </a:defRPr>
                    </a:pPr>
                    <a:r>
                      <a:rPr lang="ru-RU" sz="1050"/>
                      <a:t>культура 
</a:t>
                    </a:r>
                    <a:r>
                      <a:rPr lang="ru-RU" sz="1050" b="1"/>
                      <a:t>31,3%</a:t>
                    </a:r>
                    <a:endParaRPr lang="ru-RU" b="1"/>
                  </a:p>
                </c:rich>
              </c:tx>
              <c:numFmt formatCode="0.0%" sourceLinked="0"/>
              <c:spPr/>
              <c:showLegendKey val="0"/>
              <c:showVal val="0"/>
              <c:showCatName val="1"/>
              <c:showSerName val="0"/>
              <c:showPercent val="1"/>
              <c:showBubbleSize val="0"/>
            </c:dLbl>
            <c:dLbl>
              <c:idx val="5"/>
              <c:layout>
                <c:manualLayout>
                  <c:x val="3.6124751553713426E-2"/>
                  <c:y val="-6.4265022264084995E-2"/>
                </c:manualLayout>
              </c:layout>
              <c:tx>
                <c:rich>
                  <a:bodyPr/>
                  <a:lstStyle/>
                  <a:p>
                    <a:r>
                      <a:rPr lang="ru-RU"/>
                      <a:t>
3,5%</a:t>
                    </a:r>
                  </a:p>
                </c:rich>
              </c:tx>
              <c:showLegendKey val="0"/>
              <c:showVal val="0"/>
              <c:showCatName val="1"/>
              <c:showSerName val="0"/>
              <c:showPercent val="1"/>
              <c:showBubbleSize val="0"/>
            </c:dLbl>
            <c:dLbl>
              <c:idx val="6"/>
              <c:layout>
                <c:manualLayout>
                  <c:x val="-8.3804198104480802E-3"/>
                  <c:y val="3.8435701681233926E-2"/>
                </c:manualLayout>
              </c:layout>
              <c:showLegendKey val="0"/>
              <c:showVal val="0"/>
              <c:showCatName val="1"/>
              <c:showSerName val="0"/>
              <c:showPercent val="1"/>
              <c:showBubbleSize val="0"/>
            </c:dLbl>
            <c:dLbl>
              <c:idx val="7"/>
              <c:layout>
                <c:manualLayout>
                  <c:x val="-9.106340458183998E-2"/>
                  <c:y val="0.11514870305324997"/>
                </c:manualLayout>
              </c:layout>
              <c:tx>
                <c:rich>
                  <a:bodyPr/>
                  <a:lstStyle/>
                  <a:p>
                    <a:r>
                      <a:rPr lang="ru-RU"/>
                      <a:t>
0,1%</a:t>
                    </a:r>
                  </a:p>
                </c:rich>
              </c:tx>
              <c:showLegendKey val="0"/>
              <c:showVal val="0"/>
              <c:showCatName val="1"/>
              <c:showSerName val="0"/>
              <c:showPercent val="1"/>
              <c:showBubbleSize val="0"/>
            </c:dLbl>
            <c:numFmt formatCode="0.0%" sourceLinked="0"/>
            <c:txPr>
              <a:bodyPr/>
              <a:lstStyle/>
              <a:p>
                <a:pPr>
                  <a:defRPr sz="12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Лист1!$A$2:$A$9</c:f>
              <c:strCache>
                <c:ptCount val="8"/>
                <c:pt idx="0">
                  <c:v>общегосударстенные расходы</c:v>
                </c:pt>
                <c:pt idx="1">
                  <c:v>национальная оборона</c:v>
                </c:pt>
                <c:pt idx="2">
                  <c:v>национальная безопасность</c:v>
                </c:pt>
                <c:pt idx="3">
                  <c:v>жилищно-комунальное хозяйство</c:v>
                </c:pt>
                <c:pt idx="4">
                  <c:v>культура, кинематография,СМИ</c:v>
                </c:pt>
                <c:pt idx="5">
                  <c:v>социальная политика</c:v>
                </c:pt>
                <c:pt idx="6">
                  <c:v>образование</c:v>
                </c:pt>
                <c:pt idx="7">
                  <c:v>физическая культура</c:v>
                </c:pt>
              </c:strCache>
            </c:strRef>
          </c:cat>
          <c:val>
            <c:numRef>
              <c:f>Лист1!$B$2:$B$9</c:f>
              <c:numCache>
                <c:formatCode>#,##0.00</c:formatCode>
                <c:ptCount val="8"/>
                <c:pt idx="0">
                  <c:v>2313.62</c:v>
                </c:pt>
                <c:pt idx="1">
                  <c:v>81.92</c:v>
                </c:pt>
                <c:pt idx="2">
                  <c:v>475</c:v>
                </c:pt>
                <c:pt idx="3">
                  <c:v>500.68</c:v>
                </c:pt>
                <c:pt idx="4">
                  <c:v>1623.44</c:v>
                </c:pt>
                <c:pt idx="5">
                  <c:v>183.8</c:v>
                </c:pt>
                <c:pt idx="6">
                  <c:v>5</c:v>
                </c:pt>
                <c:pt idx="7">
                  <c:v>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285380541111104"/>
          <c:y val="0.16296258489197446"/>
          <c:w val="0.33296038094052793"/>
          <c:h val="0.8337441114116306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0.26974</cdr:x>
      <cdr:y>0.17362</cdr:y>
    </cdr:from>
    <cdr:to>
      <cdr:x>0.49817</cdr:x>
      <cdr:y>0.37743</cdr:y>
    </cdr:to>
    <cdr:sp macro="" textlink="">
      <cdr:nvSpPr>
        <cdr:cNvPr id="2" name="Стрелка влево 1"/>
        <cdr:cNvSpPr/>
      </cdr:nvSpPr>
      <cdr:spPr>
        <a:xfrm xmlns:a="http://schemas.openxmlformats.org/drawingml/2006/main">
          <a:off x="1581150" y="500742"/>
          <a:ext cx="1338943" cy="587829"/>
        </a:xfrm>
        <a:prstGeom xmlns:a="http://schemas.openxmlformats.org/drawingml/2006/main" prst="leftArrow">
          <a:avLst/>
        </a:prstGeom>
        <a:solidFill xmlns:a="http://schemas.openxmlformats.org/drawingml/2006/main">
          <a:srgbClr val="FFC000">
            <a:alpha val="80000"/>
          </a:srgbClr>
        </a:solidFill>
        <a:ln xmlns:a="http://schemas.openxmlformats.org/drawingml/2006/main">
          <a:solidFill>
            <a:schemeClr val="accent6">
              <a:lumMod val="75000"/>
              <a:alpha val="87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a:solidFill>
                <a:sysClr val="windowText" lastClr="000000"/>
              </a:solidFill>
              <a:latin typeface="Times New Roman" pitchFamily="18" charset="0"/>
              <a:cs typeface="Times New Roman" pitchFamily="18" charset="0"/>
            </a:rPr>
            <a:t>снижение</a:t>
          </a:r>
          <a:r>
            <a:rPr lang="ru-RU" sz="1000" baseline="0">
              <a:solidFill>
                <a:sysClr val="windowText" lastClr="000000"/>
              </a:solidFill>
              <a:latin typeface="Times New Roman" pitchFamily="18" charset="0"/>
              <a:cs typeface="Times New Roman" pitchFamily="18" charset="0"/>
            </a:rPr>
            <a:t> к 2017г на </a:t>
          </a:r>
          <a:r>
            <a:rPr lang="ru-RU" sz="1000" b="1" baseline="0">
              <a:solidFill>
                <a:sysClr val="windowText" lastClr="000000"/>
              </a:solidFill>
              <a:latin typeface="Times New Roman" pitchFamily="18" charset="0"/>
              <a:cs typeface="Times New Roman" pitchFamily="18" charset="0"/>
            </a:rPr>
            <a:t>0,9%</a:t>
          </a:r>
          <a:endParaRPr lang="ru-RU" sz="1000" b="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un7g7JtfiLzk74Y3F4f0pkXP/eyz9uHE88X8e7qgZi0=</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u3LgYU76Mg3lhLQ4i5s6rS2fomRGXcmMw4Tm7GcJ0OA=</DigestValue>
    </Reference>
  </SignedInfo>
  <SignatureValue>VXyJSFc6sU5fWegR+eujiGiNJnKQaDh92b7ArH72YTQQYPBgoXwPGctnow7/ltOG
rIG0J+Zmusnff1/M5hIfDw==</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KhfkcPfnO1WQPkA5q5dhsSjO3h8=</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7qWQv1EMlQ/+QNugcQBFlM9qJQ4=</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kqCQBIoRenBCnv9Gwfe9V2LuH/s=</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sab+TBQIetOe0p9q+F4G7sgU4tI=</DigestValue>
      </Reference>
      <Reference URI="/word/charts/_rels/chart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w3jvoClNCSNFKvaRQYxZCi7iGfA=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cwyDJds61vXIr2RLh4A+P72Ew3Y=</DigestValue>
      </Reference>
      <Reference URI="/word/charts/chart1.xml?ContentType=application/vnd.openxmlformats-officedocument.drawingml.chart+xml">
        <DigestMethod Algorithm="http://www.w3.org/2000/09/xmldsig#sha1"/>
        <DigestValue>KU3DYfxU7tGQAPrL2u6NzU+zVZg=</DigestValue>
      </Reference>
      <Reference URI="/word/charts/chart2.xml?ContentType=application/vnd.openxmlformats-officedocument.drawingml.chart+xml">
        <DigestMethod Algorithm="http://www.w3.org/2000/09/xmldsig#sha1"/>
        <DigestValue>CF20frmo3JrQeK72YjIK+Db8wHY=</DigestValue>
      </Reference>
      <Reference URI="/word/charts/chart3.xml?ContentType=application/vnd.openxmlformats-officedocument.drawingml.chart+xml">
        <DigestMethod Algorithm="http://www.w3.org/2000/09/xmldsig#sha1"/>
        <DigestValue>NFmmUbyxklMEa+HBXq0AzTndBlg=</DigestValue>
      </Reference>
      <Reference URI="/word/charts/chart4.xml?ContentType=application/vnd.openxmlformats-officedocument.drawingml.chart+xml">
        <DigestMethod Algorithm="http://www.w3.org/2000/09/xmldsig#sha1"/>
        <DigestValue>traZ8OwMxSnG2swV28Wbvp5YZTU=</DigestValue>
      </Reference>
      <Reference URI="/word/charts/chart5.xml?ContentType=application/vnd.openxmlformats-officedocument.drawingml.chart+xml">
        <DigestMethod Algorithm="http://www.w3.org/2000/09/xmldsig#sha1"/>
        <DigestValue>KD+uzNa0DjnIJFu6FXVBmeMZ4RI=</DigestValue>
      </Reference>
      <Reference URI="/word/document.xml?ContentType=application/vnd.openxmlformats-officedocument.wordprocessingml.document.main+xml">
        <DigestMethod Algorithm="http://www.w3.org/2000/09/xmldsig#sha1"/>
        <DigestValue>IzYia6B2Gp/Im48xMIRh7ogQB4U=</DigestValue>
      </Reference>
      <Reference URI="/word/drawings/drawing1.xml?ContentType=application/vnd.openxmlformats-officedocument.drawingml.chartshapes+xml">
        <DigestMethod Algorithm="http://www.w3.org/2000/09/xmldsig#sha1"/>
        <DigestValue>Yd8ZEmmncGr2F65fPfuqoJz5McM=</DigestValue>
      </Reference>
      <Reference URI="/word/embeddings/_____Microsoft_Excel1.xlsx?ContentType=application/vnd.openxmlformats-officedocument.spreadsheetml.sheet">
        <DigestMethod Algorithm="http://www.w3.org/2000/09/xmldsig#sha1"/>
        <DigestValue>veKPyxHpWK63ix0Obe52ryNkp8M=</DigestValue>
      </Reference>
      <Reference URI="/word/embeddings/_____Microsoft_Excel2.xlsx?ContentType=application/vnd.openxmlformats-officedocument.spreadsheetml.sheet">
        <DigestMethod Algorithm="http://www.w3.org/2000/09/xmldsig#sha1"/>
        <DigestValue>a9v8dfKY7Yt+m6nnqseLHk/Sijo=</DigestValue>
      </Reference>
      <Reference URI="/word/embeddings/_____Microsoft_Excel3.xlsx?ContentType=application/vnd.openxmlformats-officedocument.spreadsheetml.sheet">
        <DigestMethod Algorithm="http://www.w3.org/2000/09/xmldsig#sha1"/>
        <DigestValue>1TVzeFgthigHUVYN1T2Ph0LGWpI=</DigestValue>
      </Reference>
      <Reference URI="/word/embeddings/_____Microsoft_Excel4.xlsx?ContentType=application/vnd.openxmlformats-officedocument.spreadsheetml.sheet">
        <DigestMethod Algorithm="http://www.w3.org/2000/09/xmldsig#sha1"/>
        <DigestValue>H6xkbHbDKFAhvLzxMAMar03OxY0=</DigestValue>
      </Reference>
      <Reference URI="/word/embeddings/_____Microsoft_Excel5.xlsx?ContentType=application/vnd.openxmlformats-officedocument.spreadsheetml.sheet">
        <DigestMethod Algorithm="http://www.w3.org/2000/09/xmldsig#sha1"/>
        <DigestValue>oTvz6ZtGy2S0qLH0lX6ABjxIVUw=</DigestValue>
      </Reference>
      <Reference URI="/word/endnotes.xml?ContentType=application/vnd.openxmlformats-officedocument.wordprocessingml.endnotes+xml">
        <DigestMethod Algorithm="http://www.w3.org/2000/09/xmldsig#sha1"/>
        <DigestValue>ikCMIj5cnfs9RcmQZUQwn8MlHTE=</DigestValue>
      </Reference>
      <Reference URI="/word/fontTable.xml?ContentType=application/vnd.openxmlformats-officedocument.wordprocessingml.fontTable+xml">
        <DigestMethod Algorithm="http://www.w3.org/2000/09/xmldsig#sha1"/>
        <DigestValue>hjH7EVPi3WBj+X7rUTx61ESMpRo=</DigestValue>
      </Reference>
      <Reference URI="/word/footnotes.xml?ContentType=application/vnd.openxmlformats-officedocument.wordprocessingml.footnotes+xml">
        <DigestMethod Algorithm="http://www.w3.org/2000/09/xmldsig#sha1"/>
        <DigestValue>Cuqx2DHR3x2gogGjxIhjhgWzV6c=</DigestValue>
      </Reference>
      <Reference URI="/word/header1.xml?ContentType=application/vnd.openxmlformats-officedocument.wordprocessingml.header+xml">
        <DigestMethod Algorithm="http://www.w3.org/2000/09/xmldsig#sha1"/>
        <DigestValue>4mOGVs8pPivzCDg1qDa2184oNFI=</DigestValue>
      </Reference>
      <Reference URI="/word/numbering.xml?ContentType=application/vnd.openxmlformats-officedocument.wordprocessingml.numbering+xml">
        <DigestMethod Algorithm="http://www.w3.org/2000/09/xmldsig#sha1"/>
        <DigestValue>jwfJm0c1bmdynRyuHYx6DPlkDAY=</DigestValue>
      </Reference>
      <Reference URI="/word/settings.xml?ContentType=application/vnd.openxmlformats-officedocument.wordprocessingml.settings+xml">
        <DigestMethod Algorithm="http://www.w3.org/2000/09/xmldsig#sha1"/>
        <DigestValue>h6TR4mX90HJDo3GnrgG84x0xYPo=</DigestValue>
      </Reference>
      <Reference URI="/word/styles.xml?ContentType=application/vnd.openxmlformats-officedocument.wordprocessingml.styles+xml">
        <DigestMethod Algorithm="http://www.w3.org/2000/09/xmldsig#sha1"/>
        <DigestValue>tIUDIiHtq6yM5mjgbaQ2jyqEvXY=</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SD3e3Y6vkFrwRL8fJOEEIQXQKqU=</DigestValue>
      </Reference>
    </Manifest>
    <SignatureProperties>
      <SignatureProperty Id="idSignatureTime" Target="#idPackageSignature">
        <mdssi:SignatureTime>
          <mdssi:Format>YYYY-MM-DDThh:mm:ssTZD</mdssi:Format>
          <mdssi:Value>2017-02-28T12:42:26Z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2017-02-28T12:42:26Z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FB23-05AC-42E9-8D2B-0C5E15BB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15</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54</cp:revision>
  <cp:lastPrinted>2016-12-05T12:33:00Z</cp:lastPrinted>
  <dcterms:created xsi:type="dcterms:W3CDTF">2014-12-03T13:25:00Z</dcterms:created>
  <dcterms:modified xsi:type="dcterms:W3CDTF">2017-01-16T11:01:00Z</dcterms:modified>
</cp:coreProperties>
</file>