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CB" w:rsidRDefault="002045CB" w:rsidP="002045CB">
      <w:pPr>
        <w:tabs>
          <w:tab w:val="left" w:pos="3216"/>
        </w:tabs>
        <w:spacing w:after="0" w:line="240" w:lineRule="atLeast"/>
        <w:jc w:val="both"/>
        <w:rPr>
          <w:rStyle w:val="a4"/>
          <w:rFonts w:ascii="Times New Roman" w:hAnsi="Times New Roman" w:cs="Times New Roman"/>
          <w:color w:val="483B3F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483B3F"/>
          <w:sz w:val="24"/>
          <w:szCs w:val="24"/>
        </w:rPr>
        <w:t xml:space="preserve">                                                           ИНФОРМАЦИЯ</w:t>
      </w:r>
    </w:p>
    <w:p w:rsidR="002045CB" w:rsidRDefault="002045CB" w:rsidP="002045C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30">
        <w:rPr>
          <w:rStyle w:val="a4"/>
          <w:rFonts w:ascii="Times New Roman" w:hAnsi="Times New Roman" w:cs="Times New Roman"/>
          <w:color w:val="483B3F"/>
          <w:sz w:val="24"/>
          <w:szCs w:val="24"/>
        </w:rPr>
        <w:t xml:space="preserve">о результатах </w:t>
      </w:r>
      <w:r w:rsidRPr="00643E29">
        <w:rPr>
          <w:rStyle w:val="a4"/>
          <w:rFonts w:ascii="Times New Roman" w:hAnsi="Times New Roman" w:cs="Times New Roman"/>
          <w:color w:val="483B3F"/>
          <w:sz w:val="24"/>
          <w:szCs w:val="24"/>
        </w:rPr>
        <w:t>проверки</w:t>
      </w:r>
      <w:r w:rsidRPr="00643E29">
        <w:rPr>
          <w:rFonts w:ascii="Times New Roman" w:hAnsi="Times New Roman" w:cs="Times New Roman"/>
          <w:b/>
          <w:sz w:val="24"/>
          <w:szCs w:val="24"/>
        </w:rPr>
        <w:t xml:space="preserve"> целевого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43E29">
        <w:rPr>
          <w:rFonts w:ascii="Times New Roman" w:hAnsi="Times New Roman" w:cs="Times New Roman"/>
          <w:b/>
          <w:sz w:val="24"/>
          <w:szCs w:val="24"/>
        </w:rPr>
        <w:t xml:space="preserve"> эффективного использования бюджетных </w:t>
      </w:r>
      <w:r>
        <w:rPr>
          <w:rFonts w:ascii="Times New Roman" w:hAnsi="Times New Roman" w:cs="Times New Roman"/>
          <w:b/>
          <w:sz w:val="24"/>
          <w:szCs w:val="24"/>
        </w:rPr>
        <w:t>выделенных на содержание администрации и использование муниципального имущества</w:t>
      </w:r>
      <w:r w:rsidRPr="00643E29">
        <w:rPr>
          <w:rFonts w:ascii="Times New Roman" w:hAnsi="Times New Roman" w:cs="Times New Roman"/>
          <w:b/>
          <w:sz w:val="24"/>
          <w:szCs w:val="24"/>
        </w:rPr>
        <w:t>, находящегося в оперативном управлении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период </w:t>
      </w:r>
      <w:r w:rsidRPr="00643E2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>-2019гг.</w:t>
      </w:r>
    </w:p>
    <w:p w:rsidR="002045CB" w:rsidRPr="00643E29" w:rsidRDefault="002045CB" w:rsidP="002045C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CB" w:rsidRPr="004E39F2" w:rsidRDefault="004B439B" w:rsidP="002045C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E39F2" w:rsidRPr="004E39F2">
        <w:rPr>
          <w:rFonts w:ascii="Times New Roman" w:hAnsi="Times New Roman" w:cs="Times New Roman"/>
          <w:sz w:val="24"/>
          <w:szCs w:val="24"/>
        </w:rPr>
        <w:t xml:space="preserve">онтрольно-счетной палатой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Pr="004E39F2">
        <w:rPr>
          <w:rFonts w:ascii="Times New Roman" w:hAnsi="Times New Roman" w:cs="Times New Roman"/>
          <w:sz w:val="24"/>
          <w:szCs w:val="24"/>
        </w:rPr>
        <w:t xml:space="preserve">роверка </w:t>
      </w:r>
      <w:r w:rsidR="004E39F2" w:rsidRPr="004E39F2">
        <w:rPr>
          <w:rFonts w:ascii="Times New Roman" w:hAnsi="Times New Roman" w:cs="Times New Roman"/>
          <w:sz w:val="24"/>
          <w:szCs w:val="24"/>
        </w:rPr>
        <w:t>проведена на о</w:t>
      </w:r>
      <w:r w:rsidR="002045CB" w:rsidRPr="004E39F2">
        <w:rPr>
          <w:rFonts w:ascii="Times New Roman" w:hAnsi="Times New Roman" w:cs="Times New Roman"/>
          <w:sz w:val="24"/>
          <w:szCs w:val="24"/>
        </w:rPr>
        <w:t>сновани</w:t>
      </w:r>
      <w:r w:rsidR="004E39F2" w:rsidRPr="004E39F2">
        <w:rPr>
          <w:rFonts w:ascii="Times New Roman" w:hAnsi="Times New Roman" w:cs="Times New Roman"/>
          <w:sz w:val="24"/>
          <w:szCs w:val="24"/>
        </w:rPr>
        <w:t xml:space="preserve">и плана работы на 2020 год. По результатам </w:t>
      </w:r>
      <w:r w:rsidR="002045CB" w:rsidRPr="004E39F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E39F2" w:rsidRPr="004E39F2">
        <w:rPr>
          <w:rFonts w:ascii="Times New Roman" w:hAnsi="Times New Roman" w:cs="Times New Roman"/>
          <w:sz w:val="24"/>
          <w:szCs w:val="24"/>
        </w:rPr>
        <w:t>составлен и подписан акт проверки от 09.10.2020</w:t>
      </w:r>
      <w:r w:rsidR="002045CB" w:rsidRPr="004E39F2">
        <w:rPr>
          <w:rFonts w:ascii="Times New Roman" w:hAnsi="Times New Roman" w:cs="Times New Roman"/>
          <w:sz w:val="24"/>
          <w:szCs w:val="24"/>
        </w:rPr>
        <w:t>.</w:t>
      </w:r>
    </w:p>
    <w:p w:rsidR="00131950" w:rsidRPr="00131950" w:rsidRDefault="002045CB" w:rsidP="00855D7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1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9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950" w:rsidRPr="00131950"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установлены следующие нарушения.</w:t>
      </w:r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 xml:space="preserve">1. Администрацией муниципального района не решен вопрос о передаче в пользование трансформаторной подстанция в районе аэропорта, которая используется для нужд населения, проживающего в данном районе, и находится в эксплуатации электрических сетей, на что </w:t>
      </w:r>
      <w:r w:rsidR="004B439B">
        <w:rPr>
          <w:rFonts w:ascii="Times New Roman" w:hAnsi="Times New Roman" w:cs="Times New Roman"/>
          <w:sz w:val="24"/>
          <w:szCs w:val="24"/>
        </w:rPr>
        <w:t xml:space="preserve">указывала </w:t>
      </w:r>
      <w:r w:rsidRPr="00131950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 w:rsidR="004B439B">
        <w:rPr>
          <w:rFonts w:ascii="Times New Roman" w:hAnsi="Times New Roman" w:cs="Times New Roman"/>
          <w:sz w:val="24"/>
          <w:szCs w:val="24"/>
        </w:rPr>
        <w:t>в актах проверок</w:t>
      </w:r>
      <w:r w:rsidRPr="00131950">
        <w:rPr>
          <w:rFonts w:ascii="Times New Roman" w:hAnsi="Times New Roman" w:cs="Times New Roman"/>
          <w:sz w:val="24"/>
          <w:szCs w:val="24"/>
        </w:rPr>
        <w:t xml:space="preserve"> от 01.08.2014 и от 29.09.2017 г. </w:t>
      </w:r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 xml:space="preserve">2. На протяжении ряда лет на балансе администрации муниципального района учитывается </w:t>
      </w:r>
      <w:proofErr w:type="spellStart"/>
      <w:r w:rsidRPr="00131950">
        <w:rPr>
          <w:rFonts w:ascii="Times New Roman" w:hAnsi="Times New Roman" w:cs="Times New Roman"/>
          <w:sz w:val="24"/>
          <w:szCs w:val="24"/>
        </w:rPr>
        <w:t>артскважина</w:t>
      </w:r>
      <w:proofErr w:type="spellEnd"/>
      <w:r w:rsidRPr="0013195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131950">
        <w:rPr>
          <w:rFonts w:ascii="Times New Roman" w:hAnsi="Times New Roman" w:cs="Times New Roman"/>
          <w:sz w:val="24"/>
          <w:szCs w:val="24"/>
        </w:rPr>
        <w:t>Голосиловка</w:t>
      </w:r>
      <w:proofErr w:type="spellEnd"/>
      <w:r w:rsidRPr="00131950">
        <w:rPr>
          <w:rFonts w:ascii="Times New Roman" w:hAnsi="Times New Roman" w:cs="Times New Roman"/>
          <w:sz w:val="24"/>
          <w:szCs w:val="24"/>
        </w:rPr>
        <w:t xml:space="preserve"> стоимостью </w:t>
      </w:r>
      <w:r w:rsidRPr="00131950">
        <w:rPr>
          <w:rFonts w:ascii="Times New Roman" w:hAnsi="Times New Roman" w:cs="Times New Roman"/>
          <w:i/>
          <w:sz w:val="24"/>
          <w:szCs w:val="24"/>
        </w:rPr>
        <w:t>309 000,00 рублей</w:t>
      </w:r>
      <w:r w:rsidRPr="00131950">
        <w:rPr>
          <w:rFonts w:ascii="Times New Roman" w:hAnsi="Times New Roman" w:cs="Times New Roman"/>
          <w:sz w:val="24"/>
          <w:szCs w:val="24"/>
        </w:rPr>
        <w:t xml:space="preserve"> (место расположения скважины и ее использование в администрации пояснить не смогли), о чем отмечалось ранее при проведении контрольных мероприятий.</w:t>
      </w:r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 xml:space="preserve">3. Не обеспечено эффективное использование двухэтажного жилого дома площадью 508,6 </w:t>
      </w:r>
      <w:proofErr w:type="spellStart"/>
      <w:r w:rsidRPr="001319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1950">
        <w:rPr>
          <w:rFonts w:ascii="Times New Roman" w:hAnsi="Times New Roman" w:cs="Times New Roman"/>
          <w:sz w:val="24"/>
          <w:szCs w:val="24"/>
        </w:rPr>
        <w:t xml:space="preserve">., расположенного по адресу: г. Людиново, ул. Герцена, д. 5, стоимостью </w:t>
      </w:r>
      <w:r w:rsidRPr="00131950">
        <w:rPr>
          <w:rFonts w:ascii="Times New Roman" w:hAnsi="Times New Roman" w:cs="Times New Roman"/>
          <w:i/>
          <w:sz w:val="24"/>
          <w:szCs w:val="24"/>
        </w:rPr>
        <w:t>2 187 835,36 рублей (до июня 2018 года в жилом доме с указанной площадью проживали два человека).</w:t>
      </w:r>
      <w:r w:rsidRPr="00131950">
        <w:rPr>
          <w:rFonts w:ascii="Times New Roman" w:hAnsi="Times New Roman" w:cs="Times New Roman"/>
          <w:sz w:val="24"/>
          <w:szCs w:val="24"/>
        </w:rPr>
        <w:t xml:space="preserve"> За проживание в жилом доме к жильцам не предъявлялись расходы по оплате коммунальных услуг. За период с 01.01.2017 года по июнь 2018 года расходы по оплате коммунальных услуг (отопление, свет и газ), произведенные за счет средств бюджета муниципального района, составили </w:t>
      </w:r>
      <w:r w:rsidRPr="00131950">
        <w:rPr>
          <w:rFonts w:ascii="Times New Roman" w:hAnsi="Times New Roman" w:cs="Times New Roman"/>
          <w:i/>
          <w:sz w:val="24"/>
          <w:szCs w:val="24"/>
        </w:rPr>
        <w:t>879 937,47 рублей</w:t>
      </w:r>
      <w:r w:rsidRPr="00131950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131950">
        <w:rPr>
          <w:rFonts w:ascii="Times New Roman" w:hAnsi="Times New Roman" w:cs="Times New Roman"/>
          <w:i/>
          <w:sz w:val="24"/>
          <w:szCs w:val="24"/>
        </w:rPr>
        <w:t>468 095,79 рублей за 2017 год</w:t>
      </w:r>
      <w:r w:rsidRPr="00131950">
        <w:rPr>
          <w:rFonts w:ascii="Times New Roman" w:hAnsi="Times New Roman" w:cs="Times New Roman"/>
          <w:sz w:val="24"/>
          <w:szCs w:val="24"/>
        </w:rPr>
        <w:t xml:space="preserve">; </w:t>
      </w:r>
      <w:r w:rsidRPr="00131950">
        <w:rPr>
          <w:rFonts w:ascii="Times New Roman" w:hAnsi="Times New Roman" w:cs="Times New Roman"/>
          <w:i/>
          <w:sz w:val="24"/>
          <w:szCs w:val="24"/>
        </w:rPr>
        <w:t>411 841,68 рублей</w:t>
      </w:r>
      <w:r w:rsidRPr="00131950">
        <w:rPr>
          <w:rFonts w:ascii="Times New Roman" w:hAnsi="Times New Roman" w:cs="Times New Roman"/>
          <w:sz w:val="24"/>
          <w:szCs w:val="24"/>
        </w:rPr>
        <w:t xml:space="preserve"> </w:t>
      </w:r>
      <w:r w:rsidRPr="00131950">
        <w:rPr>
          <w:rFonts w:ascii="Times New Roman" w:hAnsi="Times New Roman" w:cs="Times New Roman"/>
          <w:i/>
          <w:sz w:val="24"/>
          <w:szCs w:val="24"/>
        </w:rPr>
        <w:t>за 2018 год</w:t>
      </w:r>
      <w:r w:rsidRPr="00131950">
        <w:rPr>
          <w:rFonts w:ascii="Times New Roman" w:hAnsi="Times New Roman" w:cs="Times New Roman"/>
          <w:sz w:val="24"/>
          <w:szCs w:val="24"/>
        </w:rPr>
        <w:t xml:space="preserve"> (неэффективные расходы). Затраты отнесены на расходы по содержанию муниципального имущества.</w:t>
      </w:r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>Двухэтажный жилой дом не пригоден для проживания. Помещения находятся в антисанитарном состоянии, окна, двери выбиты, отсутствует лестница на второй этаж, а также газовые плиты, трубы отопления и радиаторы. Территория заросла травой и кустарниками.</w:t>
      </w:r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 xml:space="preserve">4. До 26.06.2018 года не использовалось встроенное нежилое помещение по ул. </w:t>
      </w:r>
      <w:r w:rsidRPr="001319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1950">
        <w:rPr>
          <w:rFonts w:ascii="Times New Roman" w:hAnsi="Times New Roman" w:cs="Times New Roman"/>
          <w:sz w:val="24"/>
          <w:szCs w:val="24"/>
        </w:rPr>
        <w:t xml:space="preserve">. Интернационала д. 8 кв. 17. </w:t>
      </w:r>
      <w:proofErr w:type="gramStart"/>
      <w:r w:rsidRPr="00131950">
        <w:rPr>
          <w:rFonts w:ascii="Times New Roman" w:hAnsi="Times New Roman" w:cs="Times New Roman"/>
          <w:sz w:val="24"/>
          <w:szCs w:val="24"/>
        </w:rPr>
        <w:t>Данное помещение на основании постановления администрации муниципального района от 20.03.2014 № 434 в целях более рационального использования муниципального имущества и прекращения прав МКУ «</w:t>
      </w:r>
      <w:proofErr w:type="spellStart"/>
      <w:r w:rsidRPr="0013195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131950">
        <w:rPr>
          <w:rFonts w:ascii="Times New Roman" w:hAnsi="Times New Roman" w:cs="Times New Roman"/>
          <w:sz w:val="24"/>
          <w:szCs w:val="24"/>
        </w:rPr>
        <w:t xml:space="preserve"> районный экологический центр» было изъято из оперативного управление экологического центра, но на протяжении четырех лет не использовалось и оплата коммунальных услуг производилась за счет средств бюджета муниципального района.</w:t>
      </w:r>
      <w:proofErr w:type="gramEnd"/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муниципального района от 05.06.2018 № 757 две комнаты в двухкомнатной квартире по ул. </w:t>
      </w:r>
      <w:r w:rsidRPr="001319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1950">
        <w:rPr>
          <w:rFonts w:ascii="Times New Roman" w:hAnsi="Times New Roman" w:cs="Times New Roman"/>
          <w:sz w:val="24"/>
          <w:szCs w:val="24"/>
        </w:rPr>
        <w:t>. Интернационала д. 8 кв. 17 были переданы по договорам найма жилого помещения жилищного фонда социального использования от 26.06.2018 № 1 и № 2 престарелым гражданам, ранее проживавшим в двухэтажном жилом доме по ул. Герцена, д. 5.</w:t>
      </w:r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 xml:space="preserve">За период 01.01.2017 по июнь 2018 расходы по содержанию данного помещения </w:t>
      </w:r>
      <w:proofErr w:type="gramStart"/>
      <w:r w:rsidRPr="00131950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31950">
        <w:rPr>
          <w:rFonts w:ascii="Times New Roman" w:hAnsi="Times New Roman" w:cs="Times New Roman"/>
          <w:sz w:val="24"/>
          <w:szCs w:val="24"/>
        </w:rPr>
        <w:t xml:space="preserve">плате коммунальных услуг составили в сумме </w:t>
      </w:r>
      <w:r w:rsidRPr="00131950">
        <w:rPr>
          <w:rFonts w:ascii="Times New Roman" w:hAnsi="Times New Roman" w:cs="Times New Roman"/>
          <w:i/>
          <w:sz w:val="24"/>
          <w:szCs w:val="24"/>
        </w:rPr>
        <w:t>36 423,39 рубля</w:t>
      </w:r>
      <w:r w:rsidRPr="00131950">
        <w:rPr>
          <w:rFonts w:ascii="Times New Roman" w:hAnsi="Times New Roman" w:cs="Times New Roman"/>
          <w:sz w:val="24"/>
          <w:szCs w:val="24"/>
        </w:rPr>
        <w:t xml:space="preserve">, в том числе: 2017год - </w:t>
      </w:r>
      <w:r w:rsidRPr="00131950">
        <w:rPr>
          <w:rFonts w:ascii="Times New Roman" w:hAnsi="Times New Roman" w:cs="Times New Roman"/>
          <w:i/>
          <w:sz w:val="24"/>
          <w:szCs w:val="24"/>
        </w:rPr>
        <w:t>25 008,80 рублей</w:t>
      </w:r>
      <w:r w:rsidRPr="00131950">
        <w:rPr>
          <w:rFonts w:ascii="Times New Roman" w:hAnsi="Times New Roman" w:cs="Times New Roman"/>
          <w:sz w:val="24"/>
          <w:szCs w:val="24"/>
        </w:rPr>
        <w:t xml:space="preserve">, 2018 год - </w:t>
      </w:r>
      <w:r w:rsidRPr="00131950">
        <w:rPr>
          <w:rFonts w:ascii="Times New Roman" w:hAnsi="Times New Roman" w:cs="Times New Roman"/>
          <w:i/>
          <w:sz w:val="24"/>
          <w:szCs w:val="24"/>
        </w:rPr>
        <w:t>11 414,59 рублей</w:t>
      </w:r>
      <w:r w:rsidRPr="00131950">
        <w:rPr>
          <w:rFonts w:ascii="Times New Roman" w:hAnsi="Times New Roman" w:cs="Times New Roman"/>
          <w:sz w:val="24"/>
          <w:szCs w:val="24"/>
        </w:rPr>
        <w:t xml:space="preserve"> (неэффективные расходы).</w:t>
      </w:r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 xml:space="preserve">В рамках Жилищного кодекса РФ  в соответствии с пунктом 27 договоров  от 26.06.2018 № 1 и № 2 за наем жилого помещения  предусмотрена плата в месяц в размере </w:t>
      </w:r>
      <w:r w:rsidRPr="00131950">
        <w:rPr>
          <w:rFonts w:ascii="Times New Roman" w:hAnsi="Times New Roman" w:cs="Times New Roman"/>
          <w:i/>
          <w:sz w:val="24"/>
          <w:szCs w:val="24"/>
        </w:rPr>
        <w:t>145,00 рублей</w:t>
      </w:r>
      <w:r w:rsidRPr="00131950">
        <w:rPr>
          <w:rFonts w:ascii="Times New Roman" w:hAnsi="Times New Roman" w:cs="Times New Roman"/>
          <w:sz w:val="24"/>
          <w:szCs w:val="24"/>
        </w:rPr>
        <w:t xml:space="preserve"> и </w:t>
      </w:r>
      <w:r w:rsidRPr="00131950">
        <w:rPr>
          <w:rFonts w:ascii="Times New Roman" w:hAnsi="Times New Roman" w:cs="Times New Roman"/>
          <w:i/>
          <w:sz w:val="24"/>
          <w:szCs w:val="24"/>
        </w:rPr>
        <w:t>133,00 рубля</w:t>
      </w:r>
      <w:r w:rsidRPr="00131950">
        <w:rPr>
          <w:rFonts w:ascii="Times New Roman" w:hAnsi="Times New Roman" w:cs="Times New Roman"/>
          <w:sz w:val="24"/>
          <w:szCs w:val="24"/>
        </w:rPr>
        <w:t xml:space="preserve"> соответственно.  Размер платы за наем жилого помещения  установлен в расчете на 1 кв. метр общей площади  жилого помещения. Фактически за </w:t>
      </w:r>
      <w:r w:rsidRPr="00131950">
        <w:rPr>
          <w:rFonts w:ascii="Times New Roman" w:hAnsi="Times New Roman" w:cs="Times New Roman"/>
          <w:sz w:val="24"/>
          <w:szCs w:val="24"/>
        </w:rPr>
        <w:lastRenderedPageBreak/>
        <w:t>период проживания в жилом помещении жилищного фонда социального использования оплата за наем жилого помещения  не производилась.</w:t>
      </w:r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31950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в нарушение решения Городской Думы от 06.12.2006 года № 077-р на основании постановления от 23.05.2016 № 623 заключен Договор найма служебного помещения от 23.06.2016 № 2 с </w:t>
      </w:r>
      <w:r w:rsidR="00A97640">
        <w:rPr>
          <w:rFonts w:ascii="Times New Roman" w:hAnsi="Times New Roman" w:cs="Times New Roman"/>
          <w:sz w:val="24"/>
          <w:szCs w:val="24"/>
        </w:rPr>
        <w:t xml:space="preserve">и. о. директором МУП «ЖКС» </w:t>
      </w:r>
      <w:r w:rsidRPr="00131950">
        <w:rPr>
          <w:rFonts w:ascii="Times New Roman" w:hAnsi="Times New Roman" w:cs="Times New Roman"/>
          <w:sz w:val="24"/>
          <w:szCs w:val="24"/>
        </w:rPr>
        <w:t xml:space="preserve">по адресу г. Людиново ул. </w:t>
      </w:r>
      <w:proofErr w:type="spellStart"/>
      <w:r w:rsidRPr="00131950">
        <w:rPr>
          <w:rFonts w:ascii="Times New Roman" w:hAnsi="Times New Roman" w:cs="Times New Roman"/>
          <w:sz w:val="24"/>
          <w:szCs w:val="24"/>
        </w:rPr>
        <w:t>Гогиберидзе</w:t>
      </w:r>
      <w:proofErr w:type="spellEnd"/>
      <w:r w:rsidRPr="00131950">
        <w:rPr>
          <w:rFonts w:ascii="Times New Roman" w:hAnsi="Times New Roman" w:cs="Times New Roman"/>
          <w:sz w:val="24"/>
          <w:szCs w:val="24"/>
        </w:rPr>
        <w:t>, д. 30 кв.19.</w:t>
      </w:r>
      <w:proofErr w:type="gramEnd"/>
      <w:r w:rsidRPr="00131950">
        <w:rPr>
          <w:rFonts w:ascii="Times New Roman" w:hAnsi="Times New Roman" w:cs="Times New Roman"/>
          <w:sz w:val="24"/>
          <w:szCs w:val="24"/>
        </w:rPr>
        <w:t xml:space="preserve"> Договор найма заключен на период действия трудового договора с нанимателем.</w:t>
      </w:r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 xml:space="preserve">В перечень категорий граждан, которым предоставляется специализированный жилой фонд, утвержденный решением Городской Думы от 06.12.2006 № 077-р, категория руководителя муниципального унитарного предприятия не </w:t>
      </w:r>
      <w:proofErr w:type="gramStart"/>
      <w:r w:rsidRPr="00131950">
        <w:rPr>
          <w:rFonts w:ascii="Times New Roman" w:hAnsi="Times New Roman" w:cs="Times New Roman"/>
          <w:sz w:val="24"/>
          <w:szCs w:val="24"/>
        </w:rPr>
        <w:t>входит</w:t>
      </w:r>
      <w:proofErr w:type="gramEnd"/>
      <w:r w:rsidRPr="00131950">
        <w:rPr>
          <w:rFonts w:ascii="Times New Roman" w:hAnsi="Times New Roman" w:cs="Times New Roman"/>
          <w:sz w:val="24"/>
          <w:szCs w:val="24"/>
        </w:rPr>
        <w:t xml:space="preserve"> и не входила. Служебное помещение в наем передано вместе с мебелью на основании  договора безвозмездного пользования имущества от 23.06.2016 № 2 и  акта приемки-сдачи имущества от 23.06.2016 № 1. </w:t>
      </w:r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 xml:space="preserve">В соответствии с пунктами 1,6,20 договора за владение и пользование жилым помещением предусматривалась плата, однако размер платы не определялся и соответственно плата нанимателем не производилась.  </w:t>
      </w:r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950">
        <w:rPr>
          <w:rFonts w:ascii="Times New Roman" w:hAnsi="Times New Roman" w:cs="Times New Roman"/>
          <w:sz w:val="24"/>
          <w:szCs w:val="24"/>
        </w:rPr>
        <w:t xml:space="preserve">Тем самым, упущенная выгода за период с 26.06.2016 по 09.10.2020 составляет </w:t>
      </w:r>
      <w:r w:rsidRPr="00131950">
        <w:rPr>
          <w:rFonts w:ascii="Times New Roman" w:hAnsi="Times New Roman" w:cs="Times New Roman"/>
          <w:i/>
          <w:sz w:val="24"/>
          <w:szCs w:val="24"/>
        </w:rPr>
        <w:t>477 995,16 рублей</w:t>
      </w:r>
      <w:r w:rsidRPr="00131950">
        <w:rPr>
          <w:rFonts w:ascii="Times New Roman" w:hAnsi="Times New Roman" w:cs="Times New Roman"/>
          <w:sz w:val="24"/>
          <w:szCs w:val="24"/>
        </w:rPr>
        <w:t xml:space="preserve"> (средства, не поступившие в доход бюджета городского поселения), из них: </w:t>
      </w:r>
      <w:r w:rsidRPr="00131950">
        <w:rPr>
          <w:rFonts w:ascii="Times New Roman" w:hAnsi="Times New Roman" w:cs="Times New Roman"/>
          <w:i/>
          <w:sz w:val="24"/>
          <w:szCs w:val="24"/>
        </w:rPr>
        <w:t>51 430,92 рублей</w:t>
      </w:r>
      <w:r w:rsidRPr="00131950">
        <w:rPr>
          <w:rFonts w:ascii="Times New Roman" w:hAnsi="Times New Roman" w:cs="Times New Roman"/>
          <w:sz w:val="24"/>
          <w:szCs w:val="24"/>
        </w:rPr>
        <w:t xml:space="preserve"> за шесть месяцев 2016 года, </w:t>
      </w:r>
      <w:r w:rsidRPr="00131950">
        <w:rPr>
          <w:rFonts w:ascii="Times New Roman" w:hAnsi="Times New Roman" w:cs="Times New Roman"/>
          <w:i/>
          <w:sz w:val="24"/>
          <w:szCs w:val="24"/>
        </w:rPr>
        <w:t>108 416,40 рублей</w:t>
      </w:r>
      <w:r w:rsidRPr="00131950">
        <w:rPr>
          <w:rFonts w:ascii="Times New Roman" w:hAnsi="Times New Roman" w:cs="Times New Roman"/>
          <w:sz w:val="24"/>
          <w:szCs w:val="24"/>
        </w:rPr>
        <w:t xml:space="preserve"> за 2017 год, </w:t>
      </w:r>
      <w:r w:rsidRPr="00131950">
        <w:rPr>
          <w:rFonts w:ascii="Times New Roman" w:hAnsi="Times New Roman" w:cs="Times New Roman"/>
          <w:i/>
          <w:sz w:val="24"/>
          <w:szCs w:val="24"/>
        </w:rPr>
        <w:t xml:space="preserve">111 126,84 рублей </w:t>
      </w:r>
      <w:r w:rsidRPr="00131950">
        <w:rPr>
          <w:rFonts w:ascii="Times New Roman" w:hAnsi="Times New Roman" w:cs="Times New Roman"/>
          <w:sz w:val="24"/>
          <w:szCs w:val="24"/>
        </w:rPr>
        <w:t xml:space="preserve">за 2018 год, </w:t>
      </w:r>
      <w:r w:rsidRPr="00131950">
        <w:rPr>
          <w:rFonts w:ascii="Times New Roman" w:hAnsi="Times New Roman" w:cs="Times New Roman"/>
          <w:i/>
          <w:sz w:val="24"/>
          <w:szCs w:val="24"/>
        </w:rPr>
        <w:t>115 572 рублей</w:t>
      </w:r>
      <w:r w:rsidRPr="00131950">
        <w:rPr>
          <w:rFonts w:ascii="Times New Roman" w:hAnsi="Times New Roman" w:cs="Times New Roman"/>
          <w:sz w:val="24"/>
          <w:szCs w:val="24"/>
        </w:rPr>
        <w:t xml:space="preserve"> за 2019 год, </w:t>
      </w:r>
      <w:r w:rsidRPr="00131950">
        <w:rPr>
          <w:rFonts w:ascii="Times New Roman" w:hAnsi="Times New Roman" w:cs="Times New Roman"/>
          <w:i/>
          <w:sz w:val="24"/>
          <w:szCs w:val="24"/>
        </w:rPr>
        <w:t>91 449 рублей</w:t>
      </w:r>
      <w:r w:rsidRPr="00131950">
        <w:rPr>
          <w:rFonts w:ascii="Times New Roman" w:hAnsi="Times New Roman" w:cs="Times New Roman"/>
          <w:sz w:val="24"/>
          <w:szCs w:val="24"/>
        </w:rPr>
        <w:t xml:space="preserve"> за 9 полных месяцев 2020 года.</w:t>
      </w:r>
      <w:proofErr w:type="gramEnd"/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 xml:space="preserve">6. В нарушение статьи 34 и абзаца 3 статьи 162 Бюджетного кодекса Российской Федерации из бюджета муниципального района перечислены денежные средства на лицевые счета физических лиц, а не воинской части 62723 «Самум» в сумме  </w:t>
      </w:r>
      <w:r w:rsidRPr="00131950">
        <w:rPr>
          <w:rFonts w:ascii="Times New Roman" w:hAnsi="Times New Roman" w:cs="Times New Roman"/>
          <w:i/>
          <w:sz w:val="24"/>
          <w:szCs w:val="24"/>
        </w:rPr>
        <w:t>400 000,00 рублей</w:t>
      </w:r>
      <w:r w:rsidR="00A97640">
        <w:rPr>
          <w:rFonts w:ascii="Times New Roman" w:hAnsi="Times New Roman" w:cs="Times New Roman"/>
          <w:sz w:val="24"/>
          <w:szCs w:val="24"/>
        </w:rPr>
        <w:t>.</w:t>
      </w:r>
      <w:r w:rsidRPr="0013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>Перечисление средств из бюджета муниципального района осуществлялось без наличия документов подтверждающих их расходование.</w:t>
      </w:r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 xml:space="preserve">В Договоре о сотрудничестве не предусмотрена ответственность за нарушения в использовании бюджетных средств и документальное подтверждение в их расходовании, что не позволяет определить их целевое использование, о чем контрольно-счетной палатой отмечалось при проведении проверки в 2014 году и в 2017году. </w:t>
      </w:r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 xml:space="preserve">7. В нарушение пункта 6 Приказа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 к утвержденным сметам расходов на 2017-2019 года не приложены расчеты плановых сметных показателей, использованных при формировании бюджета. Расходы в бюджете муниципального района планировались на основании служебных </w:t>
      </w:r>
      <w:proofErr w:type="gramStart"/>
      <w:r w:rsidRPr="00131950">
        <w:rPr>
          <w:rFonts w:ascii="Times New Roman" w:hAnsi="Times New Roman" w:cs="Times New Roman"/>
          <w:sz w:val="24"/>
          <w:szCs w:val="24"/>
        </w:rPr>
        <w:t>записок руководителей отделов администрации муниципального района</w:t>
      </w:r>
      <w:proofErr w:type="gramEnd"/>
      <w:r w:rsidRPr="001319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950" w:rsidRPr="00131950" w:rsidRDefault="00A97640" w:rsidP="00855D7B">
      <w:pPr>
        <w:spacing w:after="0" w:line="23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31950" w:rsidRPr="001319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1950" w:rsidRPr="00131950">
        <w:rPr>
          <w:rFonts w:ascii="Times New Roman" w:hAnsi="Times New Roman" w:cs="Times New Roman"/>
          <w:sz w:val="24"/>
          <w:szCs w:val="24"/>
        </w:rPr>
        <w:t xml:space="preserve">В нарушение пункта 3 статьи 9 Федерального закона «О бухгалтерском учете» от 06 декабря 2011г. № 402-ФЗ и пункта 9 Приказа МФ РФ от 01.12.2010 № 157н по данным бухгалтерского учета на счете 105.36 «Прочие материальные запасы» учитывался  уголь марки ДПК в количестве 80 тонн на сумму </w:t>
      </w:r>
      <w:r w:rsidR="00131950" w:rsidRPr="00131950">
        <w:rPr>
          <w:rFonts w:ascii="Times New Roman" w:hAnsi="Times New Roman" w:cs="Times New Roman"/>
          <w:i/>
          <w:sz w:val="24"/>
          <w:szCs w:val="24"/>
        </w:rPr>
        <w:t xml:space="preserve">246 125,00 рублей, </w:t>
      </w:r>
      <w:r w:rsidR="00131950" w:rsidRPr="00131950">
        <w:rPr>
          <w:rFonts w:ascii="Times New Roman" w:hAnsi="Times New Roman" w:cs="Times New Roman"/>
          <w:sz w:val="24"/>
          <w:szCs w:val="24"/>
        </w:rPr>
        <w:t>который поступил от Министерства строительства и жилищно-коммунального хозяйства Калужской области по накладной</w:t>
      </w:r>
      <w:proofErr w:type="gramEnd"/>
      <w:r w:rsidR="00131950" w:rsidRPr="00131950">
        <w:rPr>
          <w:rFonts w:ascii="Times New Roman" w:hAnsi="Times New Roman" w:cs="Times New Roman"/>
          <w:sz w:val="24"/>
          <w:szCs w:val="24"/>
        </w:rPr>
        <w:t xml:space="preserve"> № 00000024 от 07.04.2017 на основании приказа от 07.04.2017 № 456-п.  В период проведения проверки не представлены документы, подтверждающие целевое назначение угля и его использование в количестве 80 тонн.</w:t>
      </w:r>
    </w:p>
    <w:p w:rsidR="00131950" w:rsidRPr="00131950" w:rsidRDefault="00A9764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1950" w:rsidRPr="001319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1950" w:rsidRPr="00131950">
        <w:rPr>
          <w:rFonts w:ascii="Times New Roman" w:hAnsi="Times New Roman" w:cs="Times New Roman"/>
          <w:sz w:val="24"/>
          <w:szCs w:val="24"/>
        </w:rPr>
        <w:t xml:space="preserve">В нарушение пункта 2.2.1 Положений об установлении системы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района «Город Людиново и </w:t>
      </w:r>
      <w:proofErr w:type="spellStart"/>
      <w:r w:rsidR="00131950" w:rsidRPr="0013195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131950" w:rsidRPr="00131950">
        <w:rPr>
          <w:rFonts w:ascii="Times New Roman" w:hAnsi="Times New Roman" w:cs="Times New Roman"/>
          <w:sz w:val="24"/>
          <w:szCs w:val="24"/>
        </w:rPr>
        <w:t xml:space="preserve"> район», и младшего обслуживающего персонала» утвержденных решениями ЛРС от 13.11. 2012 № 226 и от 24.09.2019 № 30 при установлении надбавки за интенсивность  и высокие результаты </w:t>
      </w:r>
      <w:r w:rsidR="00131950" w:rsidRPr="00131950">
        <w:rPr>
          <w:rFonts w:ascii="Times New Roman" w:hAnsi="Times New Roman" w:cs="Times New Roman"/>
          <w:sz w:val="24"/>
          <w:szCs w:val="24"/>
        </w:rPr>
        <w:lastRenderedPageBreak/>
        <w:t>работы основания (критерии) не определялись</w:t>
      </w:r>
      <w:proofErr w:type="gramEnd"/>
      <w:r w:rsidR="00131950" w:rsidRPr="00131950">
        <w:rPr>
          <w:rFonts w:ascii="Times New Roman" w:hAnsi="Times New Roman" w:cs="Times New Roman"/>
          <w:sz w:val="24"/>
          <w:szCs w:val="24"/>
        </w:rPr>
        <w:t xml:space="preserve"> и в распоряжениях администрации не предусматривались.</w:t>
      </w:r>
    </w:p>
    <w:p w:rsidR="00131950" w:rsidRP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>1</w:t>
      </w:r>
      <w:r w:rsidR="00A97640">
        <w:rPr>
          <w:rFonts w:ascii="Times New Roman" w:hAnsi="Times New Roman" w:cs="Times New Roman"/>
          <w:sz w:val="24"/>
          <w:szCs w:val="24"/>
        </w:rPr>
        <w:t>0</w:t>
      </w:r>
      <w:r w:rsidRPr="001319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1950">
        <w:rPr>
          <w:rFonts w:ascii="Times New Roman" w:hAnsi="Times New Roman" w:cs="Times New Roman"/>
          <w:sz w:val="24"/>
          <w:szCs w:val="24"/>
        </w:rPr>
        <w:t>В соответствии с постановлением Госкомстата РФ от 05.04.2004 № 1 «Об утверждении унифицированных форм первичной учетной документации по учету труда и его оплаты» в табелях учета рабочего времени не указывалось время нахождения работников в командировке и соответственно оплата труда за период их нахождения в командировке не производилась по среднему заработку (пункт 9 Постановления РФ от 13.10.2008 № 749 (в редакции от 29.07.2015</w:t>
      </w:r>
      <w:proofErr w:type="gramEnd"/>
      <w:r w:rsidRPr="00131950">
        <w:rPr>
          <w:rFonts w:ascii="Times New Roman" w:hAnsi="Times New Roman" w:cs="Times New Roman"/>
          <w:sz w:val="24"/>
          <w:szCs w:val="24"/>
        </w:rPr>
        <w:t>) «</w:t>
      </w:r>
      <w:proofErr w:type="gramStart"/>
      <w:r w:rsidRPr="00131950">
        <w:rPr>
          <w:rFonts w:ascii="Times New Roman" w:hAnsi="Times New Roman" w:cs="Times New Roman"/>
          <w:sz w:val="24"/>
          <w:szCs w:val="24"/>
        </w:rPr>
        <w:t>Об особенностях направления работников в служебные командировки»).</w:t>
      </w:r>
      <w:proofErr w:type="gramEnd"/>
    </w:p>
    <w:p w:rsidR="00131950" w:rsidRDefault="00131950" w:rsidP="00855D7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50">
        <w:rPr>
          <w:rFonts w:ascii="Times New Roman" w:hAnsi="Times New Roman" w:cs="Times New Roman"/>
          <w:sz w:val="24"/>
          <w:szCs w:val="24"/>
        </w:rPr>
        <w:t>1</w:t>
      </w:r>
      <w:r w:rsidR="00A97640">
        <w:rPr>
          <w:rFonts w:ascii="Times New Roman" w:hAnsi="Times New Roman" w:cs="Times New Roman"/>
          <w:sz w:val="24"/>
          <w:szCs w:val="24"/>
        </w:rPr>
        <w:t>1</w:t>
      </w:r>
      <w:r w:rsidRPr="001319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1950">
        <w:rPr>
          <w:rFonts w:ascii="Times New Roman" w:hAnsi="Times New Roman" w:cs="Times New Roman"/>
          <w:sz w:val="24"/>
          <w:szCs w:val="24"/>
        </w:rPr>
        <w:t xml:space="preserve">В нарушение статьи 34 Бюджетного кодекса Российской Федерации, требований части 2 статьи 48, пункта 4 части 1 статьи 93 ФЗ от 05.04.2013 № 44-ФЗ администрацией муниципального района без проведения конкурсных процедур заключено 5 договоров с единственным поставщиком (ИП </w:t>
      </w:r>
      <w:proofErr w:type="spellStart"/>
      <w:r w:rsidRPr="00131950">
        <w:rPr>
          <w:rFonts w:ascii="Times New Roman" w:hAnsi="Times New Roman" w:cs="Times New Roman"/>
          <w:sz w:val="24"/>
          <w:szCs w:val="24"/>
        </w:rPr>
        <w:t>Лукъянчикова</w:t>
      </w:r>
      <w:proofErr w:type="spellEnd"/>
      <w:r w:rsidRPr="00131950">
        <w:rPr>
          <w:rFonts w:ascii="Times New Roman" w:hAnsi="Times New Roman" w:cs="Times New Roman"/>
          <w:sz w:val="24"/>
          <w:szCs w:val="24"/>
        </w:rPr>
        <w:t xml:space="preserve"> Н.А.) на приобретение компьютерной техники на общую сумму </w:t>
      </w:r>
      <w:r w:rsidRPr="00131950">
        <w:rPr>
          <w:rFonts w:ascii="Times New Roman" w:hAnsi="Times New Roman" w:cs="Times New Roman"/>
          <w:i/>
          <w:sz w:val="24"/>
          <w:szCs w:val="24"/>
        </w:rPr>
        <w:t>478 433,0 рубля</w:t>
      </w:r>
      <w:r w:rsidRPr="00131950">
        <w:rPr>
          <w:rFonts w:ascii="Times New Roman" w:hAnsi="Times New Roman" w:cs="Times New Roman"/>
          <w:sz w:val="24"/>
          <w:szCs w:val="24"/>
        </w:rPr>
        <w:t>, путём искусственного раздробления единой сделки на отдельные самостоятельные договора.</w:t>
      </w:r>
      <w:proofErr w:type="gramEnd"/>
      <w:r w:rsidRPr="00131950">
        <w:rPr>
          <w:rFonts w:ascii="Times New Roman" w:hAnsi="Times New Roman" w:cs="Times New Roman"/>
          <w:sz w:val="24"/>
          <w:szCs w:val="24"/>
        </w:rPr>
        <w:t xml:space="preserve"> В нарушение статьи 15 Закона от 26.07.2006 № 135-ФЗ «О защите конкуренции» в связи с дроблением единой сделки на отдельные самостоятельные договора не соблюдался принцип обеспечения конкуренции. </w:t>
      </w:r>
    </w:p>
    <w:p w:rsidR="00A97640" w:rsidRPr="00131950" w:rsidRDefault="00131950" w:rsidP="00A9764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в адрес администрации муниципального района направлено представление </w:t>
      </w:r>
      <w:r w:rsidR="00A30D6C">
        <w:rPr>
          <w:rFonts w:ascii="Times New Roman" w:hAnsi="Times New Roman" w:cs="Times New Roman"/>
          <w:sz w:val="24"/>
          <w:szCs w:val="24"/>
        </w:rPr>
        <w:t xml:space="preserve">по устранению выявленных нарушений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30D6C">
        <w:rPr>
          <w:rFonts w:ascii="Times New Roman" w:hAnsi="Times New Roman" w:cs="Times New Roman"/>
          <w:sz w:val="24"/>
          <w:szCs w:val="24"/>
        </w:rPr>
        <w:t>кроме того</w:t>
      </w:r>
      <w:r w:rsidR="00A97640" w:rsidRPr="00A97640">
        <w:rPr>
          <w:rFonts w:ascii="Times New Roman" w:hAnsi="Times New Roman" w:cs="Times New Roman"/>
          <w:sz w:val="24"/>
          <w:szCs w:val="24"/>
        </w:rPr>
        <w:t xml:space="preserve"> </w:t>
      </w:r>
      <w:r w:rsidR="00761DD4">
        <w:rPr>
          <w:rFonts w:ascii="Times New Roman" w:hAnsi="Times New Roman" w:cs="Times New Roman"/>
          <w:sz w:val="24"/>
          <w:szCs w:val="24"/>
        </w:rPr>
        <w:t>о результатах данной проверки</w:t>
      </w:r>
      <w:r w:rsidR="00761D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97640">
        <w:rPr>
          <w:rFonts w:ascii="Times New Roman" w:hAnsi="Times New Roman" w:cs="Times New Roman"/>
          <w:sz w:val="24"/>
          <w:szCs w:val="24"/>
        </w:rPr>
        <w:t xml:space="preserve">направлена информация главе муниципального района. </w:t>
      </w:r>
    </w:p>
    <w:p w:rsidR="00A97640" w:rsidRPr="00131950" w:rsidRDefault="00A97640" w:rsidP="00A97640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97640" w:rsidRPr="00131950" w:rsidSect="00DE4E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C2" w:rsidRDefault="005E55C2" w:rsidP="00DE4E3B">
      <w:pPr>
        <w:spacing w:after="0" w:line="240" w:lineRule="auto"/>
      </w:pPr>
      <w:r>
        <w:separator/>
      </w:r>
    </w:p>
  </w:endnote>
  <w:endnote w:type="continuationSeparator" w:id="0">
    <w:p w:rsidR="005E55C2" w:rsidRDefault="005E55C2" w:rsidP="00DE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C2" w:rsidRDefault="005E55C2" w:rsidP="00DE4E3B">
      <w:pPr>
        <w:spacing w:after="0" w:line="240" w:lineRule="auto"/>
      </w:pPr>
      <w:r>
        <w:separator/>
      </w:r>
    </w:p>
  </w:footnote>
  <w:footnote w:type="continuationSeparator" w:id="0">
    <w:p w:rsidR="005E55C2" w:rsidRDefault="005E55C2" w:rsidP="00DE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326372"/>
      <w:docPartObj>
        <w:docPartGallery w:val="Page Numbers (Top of Page)"/>
        <w:docPartUnique/>
      </w:docPartObj>
    </w:sdtPr>
    <w:sdtEndPr/>
    <w:sdtContent>
      <w:p w:rsidR="00DE4E3B" w:rsidRDefault="00DE4E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DD4">
          <w:rPr>
            <w:noProof/>
          </w:rPr>
          <w:t>3</w:t>
        </w:r>
        <w:r>
          <w:fldChar w:fldCharType="end"/>
        </w:r>
      </w:p>
    </w:sdtContent>
  </w:sdt>
  <w:p w:rsidR="00DE4E3B" w:rsidRDefault="00DE4E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9C"/>
    <w:rsid w:val="00057211"/>
    <w:rsid w:val="00131950"/>
    <w:rsid w:val="002045CB"/>
    <w:rsid w:val="00332F4A"/>
    <w:rsid w:val="00463ED3"/>
    <w:rsid w:val="004B439B"/>
    <w:rsid w:val="004E39F2"/>
    <w:rsid w:val="005C0516"/>
    <w:rsid w:val="005E55C2"/>
    <w:rsid w:val="00686AD4"/>
    <w:rsid w:val="00761DD4"/>
    <w:rsid w:val="00855D7B"/>
    <w:rsid w:val="008F229C"/>
    <w:rsid w:val="00A30D6C"/>
    <w:rsid w:val="00A97640"/>
    <w:rsid w:val="00B13159"/>
    <w:rsid w:val="00D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Strong"/>
    <w:basedOn w:val="a0"/>
    <w:uiPriority w:val="22"/>
    <w:qFormat/>
    <w:rsid w:val="002045CB"/>
    <w:rPr>
      <w:b/>
      <w:bCs/>
    </w:rPr>
  </w:style>
  <w:style w:type="paragraph" w:styleId="a5">
    <w:name w:val="header"/>
    <w:basedOn w:val="a"/>
    <w:link w:val="a6"/>
    <w:uiPriority w:val="99"/>
    <w:unhideWhenUsed/>
    <w:rsid w:val="00DE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E3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E3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Strong"/>
    <w:basedOn w:val="a0"/>
    <w:uiPriority w:val="22"/>
    <w:qFormat/>
    <w:rsid w:val="002045CB"/>
    <w:rPr>
      <w:b/>
      <w:bCs/>
    </w:rPr>
  </w:style>
  <w:style w:type="paragraph" w:styleId="a5">
    <w:name w:val="header"/>
    <w:basedOn w:val="a"/>
    <w:link w:val="a6"/>
    <w:uiPriority w:val="99"/>
    <w:unhideWhenUsed/>
    <w:rsid w:val="00DE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E3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E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1311</Words>
  <Characters>7473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11</cp:revision>
  <dcterms:created xsi:type="dcterms:W3CDTF">2020-10-19T05:06:00Z</dcterms:created>
  <dcterms:modified xsi:type="dcterms:W3CDTF">2020-11-05T05:55:00Z</dcterms:modified>
</cp:coreProperties>
</file>