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EC" w:rsidRPr="002A78EC" w:rsidRDefault="002A78EC" w:rsidP="00080311">
      <w:pPr>
        <w:tabs>
          <w:tab w:val="left" w:pos="426"/>
          <w:tab w:val="left" w:pos="3255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E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A78EC" w:rsidRDefault="002A78EC" w:rsidP="00997896">
      <w:pPr>
        <w:tabs>
          <w:tab w:val="left" w:pos="426"/>
          <w:tab w:val="left" w:pos="3255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78EC" w:rsidRDefault="002A78EC" w:rsidP="002A78EC">
      <w:pPr>
        <w:tabs>
          <w:tab w:val="left" w:pos="426"/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78EC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проверки целевого, эффективного использования бюджетных средств и имущества в администрации сельского поселения «Село Заречный» за </w:t>
      </w:r>
      <w:r w:rsidR="00BA3AEB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Pr="002A78EC">
        <w:rPr>
          <w:rFonts w:ascii="Times New Roman" w:hAnsi="Times New Roman" w:cs="Times New Roman"/>
          <w:b/>
          <w:sz w:val="24"/>
          <w:szCs w:val="24"/>
        </w:rPr>
        <w:t>2018-2020 гг.</w:t>
      </w:r>
      <w:proofErr w:type="gramEnd"/>
    </w:p>
    <w:p w:rsidR="00BA3AEB" w:rsidRPr="00BA3AEB" w:rsidRDefault="00BA3AEB" w:rsidP="002A78EC">
      <w:pPr>
        <w:tabs>
          <w:tab w:val="left" w:pos="426"/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A3AEB">
        <w:rPr>
          <w:rFonts w:ascii="Times New Roman" w:hAnsi="Times New Roman" w:cs="Times New Roman"/>
          <w:sz w:val="24"/>
          <w:szCs w:val="24"/>
        </w:rPr>
        <w:t xml:space="preserve">Проверка проведена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возложенными </w:t>
      </w:r>
      <w:r w:rsidRPr="00BA3AEB">
        <w:rPr>
          <w:rFonts w:ascii="Times New Roman" w:hAnsi="Times New Roman" w:cs="Times New Roman"/>
          <w:sz w:val="24"/>
          <w:szCs w:val="24"/>
        </w:rPr>
        <w:t>полномочиями и Планом работы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BA3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8EC" w:rsidRPr="00733FA6" w:rsidRDefault="002A78EC" w:rsidP="002A78E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3FA6">
        <w:rPr>
          <w:rFonts w:ascii="Times New Roman" w:hAnsi="Times New Roman" w:cs="Times New Roman"/>
          <w:sz w:val="24"/>
          <w:szCs w:val="24"/>
        </w:rPr>
        <w:t>В результате проведенных контрольных мероприятий установлено.</w:t>
      </w:r>
    </w:p>
    <w:p w:rsidR="002A78EC" w:rsidRDefault="002A78EC" w:rsidP="002A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По акту проверки от 20.03.2018 года нарушения  устранены не в полном объёме, в частности:</w:t>
      </w:r>
    </w:p>
    <w:p w:rsidR="002A78EC" w:rsidRPr="00F775B3" w:rsidRDefault="002A78EC" w:rsidP="002A78EC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75B3">
        <w:rPr>
          <w:rFonts w:ascii="Times New Roman" w:hAnsi="Times New Roman" w:cs="Times New Roman"/>
          <w:sz w:val="24"/>
          <w:szCs w:val="24"/>
        </w:rPr>
        <w:t>- не зарегистрировано в регистрационном центре право собственности на недвижимое имущество, составляющее имущество казны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A78EC" w:rsidRPr="00F775B3" w:rsidRDefault="002A78EC" w:rsidP="002A78EC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75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решён вопрос по использованию недвижимого имущества: с</w:t>
      </w:r>
      <w:r w:rsidRPr="00F775B3">
        <w:rPr>
          <w:rFonts w:ascii="Times New Roman" w:hAnsi="Times New Roman" w:cs="Times New Roman"/>
          <w:sz w:val="24"/>
          <w:szCs w:val="24"/>
        </w:rPr>
        <w:t>ельски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75B3">
        <w:rPr>
          <w:rFonts w:ascii="Times New Roman" w:hAnsi="Times New Roman" w:cs="Times New Roman"/>
          <w:sz w:val="24"/>
          <w:szCs w:val="24"/>
        </w:rPr>
        <w:t xml:space="preserve"> клуб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775B3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Pr="00F775B3">
        <w:rPr>
          <w:rFonts w:ascii="Times New Roman" w:hAnsi="Times New Roman" w:cs="Times New Roman"/>
          <w:sz w:val="24"/>
          <w:szCs w:val="24"/>
        </w:rPr>
        <w:t>Вербежичи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775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75B3">
        <w:rPr>
          <w:rFonts w:ascii="Times New Roman" w:hAnsi="Times New Roman" w:cs="Times New Roman"/>
          <w:sz w:val="24"/>
          <w:szCs w:val="24"/>
        </w:rPr>
        <w:t>авино</w:t>
      </w:r>
      <w:proofErr w:type="spellEnd"/>
      <w:r w:rsidR="00997896">
        <w:rPr>
          <w:rFonts w:ascii="Times New Roman" w:hAnsi="Times New Roman" w:cs="Times New Roman"/>
          <w:sz w:val="24"/>
          <w:szCs w:val="24"/>
        </w:rPr>
        <w:t>,</w:t>
      </w:r>
      <w:r w:rsidRPr="00F775B3">
        <w:rPr>
          <w:rFonts w:ascii="Times New Roman" w:hAnsi="Times New Roman" w:cs="Times New Roman"/>
          <w:sz w:val="24"/>
          <w:szCs w:val="24"/>
        </w:rPr>
        <w:t xml:space="preserve"> ФАП в д. Савино </w:t>
      </w:r>
      <w:r w:rsidRPr="00BE69CB">
        <w:rPr>
          <w:rFonts w:ascii="Times New Roman" w:hAnsi="Times New Roman" w:cs="Times New Roman"/>
          <w:sz w:val="24"/>
          <w:szCs w:val="24"/>
        </w:rPr>
        <w:t>и ш</w:t>
      </w:r>
      <w:r>
        <w:rPr>
          <w:rFonts w:ascii="Times New Roman" w:hAnsi="Times New Roman" w:cs="Times New Roman"/>
          <w:sz w:val="24"/>
          <w:szCs w:val="24"/>
        </w:rPr>
        <w:t>колы</w:t>
      </w:r>
      <w:r w:rsidRPr="00F775B3">
        <w:rPr>
          <w:rFonts w:ascii="Times New Roman" w:hAnsi="Times New Roman" w:cs="Times New Roman"/>
          <w:sz w:val="24"/>
          <w:szCs w:val="24"/>
        </w:rPr>
        <w:t xml:space="preserve"> в д</w:t>
      </w:r>
      <w:r>
        <w:rPr>
          <w:rFonts w:ascii="Times New Roman" w:hAnsi="Times New Roman" w:cs="Times New Roman"/>
          <w:sz w:val="24"/>
          <w:szCs w:val="24"/>
        </w:rPr>
        <w:t xml:space="preserve">еревне </w:t>
      </w:r>
      <w:r w:rsidRPr="00F775B3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75B3">
        <w:rPr>
          <w:rFonts w:ascii="Times New Roman" w:hAnsi="Times New Roman" w:cs="Times New Roman"/>
          <w:sz w:val="24"/>
          <w:szCs w:val="24"/>
        </w:rPr>
        <w:t>бодка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69CB">
        <w:rPr>
          <w:rFonts w:ascii="Times New Roman" w:hAnsi="Times New Roman" w:cs="Times New Roman"/>
          <w:sz w:val="24"/>
          <w:szCs w:val="24"/>
        </w:rPr>
        <w:t>которые</w:t>
      </w:r>
      <w:r w:rsidRPr="00F775B3">
        <w:rPr>
          <w:rFonts w:ascii="Times New Roman" w:hAnsi="Times New Roman" w:cs="Times New Roman"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75B3">
        <w:rPr>
          <w:rFonts w:ascii="Times New Roman" w:hAnsi="Times New Roman" w:cs="Times New Roman"/>
          <w:sz w:val="24"/>
          <w:szCs w:val="24"/>
        </w:rPr>
        <w:t>тся в разрушенном состоянии</w:t>
      </w:r>
      <w:r>
        <w:rPr>
          <w:rFonts w:ascii="Times New Roman" w:hAnsi="Times New Roman" w:cs="Times New Roman"/>
          <w:sz w:val="24"/>
          <w:szCs w:val="24"/>
        </w:rPr>
        <w:t>, а также у</w:t>
      </w:r>
      <w:r w:rsidRPr="00F775B3">
        <w:rPr>
          <w:rFonts w:ascii="Times New Roman" w:hAnsi="Times New Roman" w:cs="Times New Roman"/>
          <w:sz w:val="24"/>
          <w:szCs w:val="24"/>
        </w:rPr>
        <w:t>зл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775B3">
        <w:rPr>
          <w:rFonts w:ascii="Times New Roman" w:hAnsi="Times New Roman" w:cs="Times New Roman"/>
          <w:sz w:val="24"/>
          <w:szCs w:val="24"/>
        </w:rPr>
        <w:t xml:space="preserve"> учета потребления холодной воды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F775B3">
        <w:rPr>
          <w:rFonts w:ascii="Times New Roman" w:hAnsi="Times New Roman" w:cs="Times New Roman"/>
          <w:sz w:val="24"/>
          <w:szCs w:val="24"/>
        </w:rPr>
        <w:t xml:space="preserve">на протяжении ряда лет не используются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775B3">
        <w:rPr>
          <w:rFonts w:ascii="Times New Roman" w:hAnsi="Times New Roman" w:cs="Times New Roman"/>
          <w:sz w:val="24"/>
          <w:szCs w:val="24"/>
        </w:rPr>
        <w:t>находятся на ответственном хранении в МУЖКП «</w:t>
      </w:r>
      <w:proofErr w:type="spellStart"/>
      <w:r w:rsidRPr="00F775B3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Pr="00F775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8EC" w:rsidRPr="00912212" w:rsidRDefault="002A78EC" w:rsidP="002A78EC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12212">
        <w:rPr>
          <w:rFonts w:ascii="Times New Roman" w:hAnsi="Times New Roman" w:cs="Times New Roman"/>
          <w:sz w:val="24"/>
          <w:szCs w:val="24"/>
        </w:rPr>
        <w:t xml:space="preserve">В нарушение пункта 1 статьи 78 БК  РФ, «Положения о порядке предоставления субсидий юридическим лицам за счёт средств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  <w:r w:rsidRPr="0091221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212">
        <w:rPr>
          <w:rFonts w:ascii="Times New Roman" w:hAnsi="Times New Roman" w:cs="Times New Roman"/>
          <w:sz w:val="24"/>
          <w:szCs w:val="24"/>
        </w:rPr>
        <w:t>утверждённого решением Сельской Думы от 29.10.2015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212">
        <w:rPr>
          <w:rFonts w:ascii="Times New Roman" w:hAnsi="Times New Roman" w:cs="Times New Roman"/>
          <w:sz w:val="24"/>
          <w:szCs w:val="24"/>
        </w:rPr>
        <w:t>18, сельским поселением субсидия  в целях возмещения недополученных доходов, в течение всего проверяемого периода  предоставлялась ООО «</w:t>
      </w:r>
      <w:proofErr w:type="spellStart"/>
      <w:r w:rsidRPr="00912212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Pr="00912212">
        <w:rPr>
          <w:rFonts w:ascii="Times New Roman" w:hAnsi="Times New Roman" w:cs="Times New Roman"/>
          <w:sz w:val="24"/>
          <w:szCs w:val="24"/>
        </w:rPr>
        <w:t xml:space="preserve">» по его письменному обращению  на оплату </w:t>
      </w:r>
      <w:bookmarkStart w:id="0" w:name="_GoBack"/>
      <w:bookmarkEnd w:id="0"/>
      <w:r w:rsidRPr="00912212">
        <w:rPr>
          <w:rFonts w:ascii="Times New Roman" w:hAnsi="Times New Roman" w:cs="Times New Roman"/>
          <w:sz w:val="24"/>
          <w:szCs w:val="24"/>
        </w:rPr>
        <w:t>расчётов за топливно-энергетические ресурсы без предоставления расчётов, подтверждающих понесённые затраты</w:t>
      </w:r>
      <w:proofErr w:type="gramEnd"/>
      <w:r w:rsidRPr="00912212">
        <w:rPr>
          <w:rFonts w:ascii="Times New Roman" w:hAnsi="Times New Roman" w:cs="Times New Roman"/>
          <w:sz w:val="24"/>
          <w:szCs w:val="24"/>
        </w:rPr>
        <w:t xml:space="preserve"> и полученные убытки от оказания услуг, что свидетельствует о неэффективном использовании бюджетных сре</w:t>
      </w:r>
      <w:proofErr w:type="gramStart"/>
      <w:r w:rsidRPr="00912212">
        <w:rPr>
          <w:rFonts w:ascii="Times New Roman" w:hAnsi="Times New Roman" w:cs="Times New Roman"/>
          <w:sz w:val="24"/>
          <w:szCs w:val="24"/>
        </w:rPr>
        <w:t>дств в  с</w:t>
      </w:r>
      <w:proofErr w:type="gramEnd"/>
      <w:r w:rsidRPr="00912212">
        <w:rPr>
          <w:rFonts w:ascii="Times New Roman" w:hAnsi="Times New Roman" w:cs="Times New Roman"/>
          <w:sz w:val="24"/>
          <w:szCs w:val="24"/>
        </w:rPr>
        <w:t xml:space="preserve">умме </w:t>
      </w:r>
      <w:r w:rsidRPr="006E4687">
        <w:rPr>
          <w:rFonts w:ascii="Times New Roman" w:hAnsi="Times New Roman" w:cs="Times New Roman"/>
          <w:i/>
          <w:sz w:val="24"/>
          <w:szCs w:val="24"/>
        </w:rPr>
        <w:t>4</w:t>
      </w:r>
      <w:r w:rsidR="00BA3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687">
        <w:rPr>
          <w:rFonts w:ascii="Times New Roman" w:hAnsi="Times New Roman" w:cs="Times New Roman"/>
          <w:i/>
          <w:sz w:val="24"/>
          <w:szCs w:val="24"/>
        </w:rPr>
        <w:t>181,3  тыс. рублей</w:t>
      </w:r>
      <w:r w:rsidRPr="009122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8EC" w:rsidRPr="00912212" w:rsidRDefault="002A78EC" w:rsidP="002A78EC">
      <w:pPr>
        <w:tabs>
          <w:tab w:val="left" w:pos="262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2212">
        <w:rPr>
          <w:rFonts w:ascii="Times New Roman" w:hAnsi="Times New Roman" w:cs="Times New Roman"/>
          <w:sz w:val="24"/>
          <w:szCs w:val="24"/>
        </w:rPr>
        <w:t xml:space="preserve">        О нарушениях в предоставлении субсид</w:t>
      </w:r>
      <w:proofErr w:type="gramStart"/>
      <w:r w:rsidRPr="00912212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9122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12212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Pr="00912212">
        <w:rPr>
          <w:rFonts w:ascii="Times New Roman" w:hAnsi="Times New Roman" w:cs="Times New Roman"/>
          <w:sz w:val="24"/>
          <w:szCs w:val="24"/>
        </w:rPr>
        <w:t>» и неэффективном использовании бюджетных средств контрольно-счётной палатой неоднократно отмечалось в заключениях на исполнение бюджета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в акте проверки от 20.03.2018г., </w:t>
      </w:r>
      <w:r w:rsidRPr="00912212">
        <w:rPr>
          <w:rFonts w:ascii="Times New Roman" w:hAnsi="Times New Roman" w:cs="Times New Roman"/>
          <w:sz w:val="24"/>
          <w:szCs w:val="24"/>
        </w:rPr>
        <w:t xml:space="preserve">но  предложения и рекомендации не были  учтены и продолжали иметь место </w:t>
      </w:r>
      <w:r>
        <w:rPr>
          <w:rFonts w:ascii="Times New Roman" w:hAnsi="Times New Roman" w:cs="Times New Roman"/>
          <w:sz w:val="24"/>
          <w:szCs w:val="24"/>
        </w:rPr>
        <w:t>в 2018-2019гг.</w:t>
      </w:r>
    </w:p>
    <w:p w:rsidR="002A78EC" w:rsidRDefault="002A78EC" w:rsidP="002A78EC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Неэффективные расходы на оплату административного штрафа за нарушение требований по качеству воды в сумме </w:t>
      </w:r>
      <w:r>
        <w:rPr>
          <w:rFonts w:ascii="Times New Roman" w:hAnsi="Times New Roman" w:cs="Times New Roman"/>
          <w:i/>
          <w:sz w:val="24"/>
          <w:szCs w:val="24"/>
        </w:rPr>
        <w:t>30 0</w:t>
      </w:r>
      <w:r w:rsidR="005A665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6442D5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AEB" w:rsidRDefault="002A78EC" w:rsidP="002A78EC">
      <w:pPr>
        <w:pStyle w:val="label-18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t xml:space="preserve">        В нарушение приказа Минфина РФ от 30.03.2015г. № 52н  в </w:t>
      </w:r>
      <w:r>
        <w:rPr>
          <w:color w:val="000000"/>
        </w:rPr>
        <w:t>карточке-справке за 2019-2020гг. не в полном объёме заполнены предусмотренные графы и разделы</w:t>
      </w:r>
      <w:r w:rsidR="00BA3AEB">
        <w:rPr>
          <w:color w:val="000000"/>
        </w:rPr>
        <w:t>.</w:t>
      </w:r>
    </w:p>
    <w:p w:rsidR="002A78EC" w:rsidRDefault="00BA3AEB" w:rsidP="002A78EC">
      <w:pPr>
        <w:pStyle w:val="label-18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        Н</w:t>
      </w:r>
      <w:r w:rsidR="002A78EC">
        <w:rPr>
          <w:color w:val="000000"/>
        </w:rPr>
        <w:t>а карточках-справках сотрудников администрации сельского поселения за 2019-2020 год отсутствует подпись исполнителя и ответственного исполнителя.</w:t>
      </w:r>
    </w:p>
    <w:p w:rsidR="002A78EC" w:rsidRDefault="002A78EC" w:rsidP="002A78EC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нарушение пункта 144 Приказа  № 157н от 01.12.2010  на счёте 108.51 «Недвижимое имущество, составляющее казну» учтена ограда металлическая стоимостью </w:t>
      </w:r>
      <w:r w:rsidRPr="001A0678">
        <w:rPr>
          <w:rFonts w:ascii="Times New Roman" w:hAnsi="Times New Roman" w:cs="Times New Roman"/>
          <w:i/>
          <w:sz w:val="24"/>
          <w:szCs w:val="24"/>
        </w:rPr>
        <w:t>7</w:t>
      </w:r>
      <w:r w:rsidR="00F2647C">
        <w:rPr>
          <w:rFonts w:ascii="Times New Roman" w:hAnsi="Times New Roman" w:cs="Times New Roman"/>
          <w:i/>
          <w:sz w:val="24"/>
          <w:szCs w:val="24"/>
        </w:rPr>
        <w:t>,3 тыс.</w:t>
      </w:r>
      <w:r w:rsidR="00080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67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которая должна быть учтена на счёте 108.52 «Движимое имущество, составляющее казну».</w:t>
      </w:r>
    </w:p>
    <w:p w:rsidR="002A78EC" w:rsidRDefault="002A78EC" w:rsidP="002A78EC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нарушение пункта 145 Приказа  № 157н от 01.12.2010 наименование объектов, учитываемых по бюджетному учёту на счёте 108.51«Недвижимое имущество, составляющее казну» не соответствуют наименованию, отражённому в едином реестре муниципального имущества.</w:t>
      </w:r>
    </w:p>
    <w:p w:rsidR="002A78EC" w:rsidRDefault="002A78EC" w:rsidP="002A78EC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нарушение </w:t>
      </w:r>
      <w:r w:rsidRPr="008E4819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4 Порядка ведения органами местного самоуправления реестров муниципального имущества, утверждённого </w:t>
      </w:r>
      <w:r w:rsidRPr="008E4819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E4819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78EC" w:rsidRDefault="002A78EC" w:rsidP="002A78EC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Отсутствует в реестре муниципального  имущества автомобиль марки «Шевроле-Нива», который по данным бухгалтерского учёта учитывается на счёте 1.101.35 «Транспортные средства» стоимостью </w:t>
      </w:r>
      <w:r w:rsidRPr="00DA0B28">
        <w:rPr>
          <w:rFonts w:ascii="Times New Roman" w:hAnsi="Times New Roman" w:cs="Times New Roman"/>
          <w:i/>
          <w:sz w:val="24"/>
          <w:szCs w:val="24"/>
        </w:rPr>
        <w:t>619,0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0B28">
        <w:rPr>
          <w:rFonts w:ascii="Times New Roman" w:hAnsi="Times New Roman" w:cs="Times New Roman"/>
          <w:i/>
          <w:sz w:val="24"/>
          <w:szCs w:val="24"/>
        </w:rPr>
        <w:t>рублей</w:t>
      </w:r>
      <w:r w:rsidR="007C4FC1">
        <w:rPr>
          <w:rFonts w:ascii="Times New Roman" w:hAnsi="Times New Roman" w:cs="Times New Roman"/>
          <w:i/>
          <w:sz w:val="24"/>
          <w:szCs w:val="24"/>
        </w:rPr>
        <w:t>.</w:t>
      </w:r>
    </w:p>
    <w:p w:rsidR="002A78EC" w:rsidRPr="00770E21" w:rsidRDefault="002A78EC" w:rsidP="002A78EC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E2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0E21">
        <w:rPr>
          <w:rFonts w:ascii="Times New Roman" w:hAnsi="Times New Roman" w:cs="Times New Roman"/>
          <w:sz w:val="24"/>
          <w:szCs w:val="24"/>
        </w:rPr>
        <w:t>В нарушение статьи 1 Федерального закона от 21.07.1997 № 122-ФЗ «О государственной регистрации прав» и статьи 131 ГК РФ право собственности на недвижимое имущество составляющего имущество казны до настоящего времени не зарегистрировано в регистрационном центре, о чем отмечалось в акте проверки от 10.02 2015г.</w:t>
      </w:r>
    </w:p>
    <w:p w:rsidR="002A78EC" w:rsidRPr="00014EBE" w:rsidRDefault="002A78EC" w:rsidP="002A78EC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3A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EBE">
        <w:rPr>
          <w:rFonts w:ascii="Times New Roman" w:hAnsi="Times New Roman" w:cs="Times New Roman"/>
          <w:sz w:val="24"/>
          <w:szCs w:val="24"/>
        </w:rPr>
        <w:t>В нарушение требований по оформлению первичных документов и регистров бухгалтерского учёта, установленных Приказом №52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EBE">
        <w:rPr>
          <w:rFonts w:ascii="Times New Roman" w:hAnsi="Times New Roman" w:cs="Times New Roman"/>
          <w:sz w:val="24"/>
          <w:szCs w:val="24"/>
        </w:rPr>
        <w:t>н, в инвентарных карточках учета нефинансовых активов не заполнены обязательные реквизиты: краткая индивидуальная характеристика объекта (заводской) номер, данные о модели, типе, марке конфигурации объекта, перечень составляющих предметов.</w:t>
      </w:r>
    </w:p>
    <w:p w:rsidR="002A78EC" w:rsidRDefault="002A78EC" w:rsidP="002A78EC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3AEB">
        <w:rPr>
          <w:rFonts w:ascii="Times New Roman" w:hAnsi="Times New Roman" w:cs="Times New Roman"/>
          <w:sz w:val="24"/>
          <w:szCs w:val="24"/>
        </w:rPr>
        <w:t xml:space="preserve"> Не используется по назначению </w:t>
      </w:r>
      <w:r w:rsidR="00BA3AEB" w:rsidRPr="00FA52CB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 w:rsidR="00BA3AEB" w:rsidRPr="00FA52CB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BA3AEB" w:rsidRPr="00FA52CB">
        <w:rPr>
          <w:rFonts w:ascii="Times New Roman" w:hAnsi="Times New Roman" w:cs="Times New Roman"/>
          <w:sz w:val="24"/>
          <w:szCs w:val="24"/>
        </w:rPr>
        <w:t xml:space="preserve">  1947 года постройки,  расположенное в деревне </w:t>
      </w:r>
      <w:proofErr w:type="spellStart"/>
      <w:r w:rsidR="00BA3AEB" w:rsidRPr="00FA52CB">
        <w:rPr>
          <w:rFonts w:ascii="Times New Roman" w:hAnsi="Times New Roman" w:cs="Times New Roman"/>
          <w:sz w:val="24"/>
          <w:szCs w:val="24"/>
        </w:rPr>
        <w:t>Косичино</w:t>
      </w:r>
      <w:proofErr w:type="spellEnd"/>
      <w:r w:rsidR="00BA3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EC" w:rsidRDefault="002A78EC" w:rsidP="002A78EC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3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EBE">
        <w:rPr>
          <w:rFonts w:ascii="Times New Roman" w:hAnsi="Times New Roman" w:cs="Times New Roman"/>
          <w:sz w:val="24"/>
          <w:szCs w:val="24"/>
        </w:rPr>
        <w:t>В нарушение  требований, установленных  абзацем четвёртым статьи 162 БК РФ, 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4EBE">
        <w:rPr>
          <w:rFonts w:ascii="Times New Roman" w:hAnsi="Times New Roman" w:cs="Times New Roman"/>
          <w:sz w:val="24"/>
          <w:szCs w:val="24"/>
        </w:rPr>
        <w:t xml:space="preserve"> 1 статьи 13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014EBE">
        <w:rPr>
          <w:rFonts w:ascii="Times New Roman" w:hAnsi="Times New Roman" w:cs="Times New Roman"/>
          <w:sz w:val="24"/>
          <w:szCs w:val="24"/>
        </w:rPr>
        <w:t xml:space="preserve"> № 402-ФЗ,  пунктов  23, 34 и  </w:t>
      </w:r>
      <w:r>
        <w:rPr>
          <w:rFonts w:ascii="Times New Roman" w:hAnsi="Times New Roman" w:cs="Times New Roman"/>
          <w:sz w:val="24"/>
          <w:szCs w:val="24"/>
        </w:rPr>
        <w:t xml:space="preserve">141Приказа  № 157н от 01.12.2010 </w:t>
      </w:r>
      <w:r w:rsidRPr="00014EBE">
        <w:rPr>
          <w:rFonts w:ascii="Times New Roman" w:hAnsi="Times New Roman" w:cs="Times New Roman"/>
          <w:sz w:val="24"/>
          <w:szCs w:val="24"/>
        </w:rPr>
        <w:t>, затраты, связанные с созданием объект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14EBE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имущества казны сельского поселения (</w:t>
      </w:r>
      <w:r w:rsidRPr="00E176EF">
        <w:rPr>
          <w:rFonts w:ascii="Times New Roman" w:hAnsi="Times New Roman" w:cs="Times New Roman"/>
          <w:i/>
          <w:sz w:val="24"/>
          <w:szCs w:val="24"/>
        </w:rPr>
        <w:t>сцены, предназначенной для массовых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14EB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3223E">
        <w:rPr>
          <w:rFonts w:ascii="Times New Roman" w:hAnsi="Times New Roman" w:cs="Times New Roman"/>
          <w:i/>
          <w:sz w:val="24"/>
          <w:szCs w:val="24"/>
        </w:rPr>
        <w:t>190</w:t>
      </w:r>
      <w:r w:rsidR="00452DF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223E">
        <w:rPr>
          <w:rFonts w:ascii="Times New Roman" w:hAnsi="Times New Roman" w:cs="Times New Roman"/>
          <w:i/>
          <w:sz w:val="24"/>
          <w:szCs w:val="24"/>
        </w:rPr>
        <w:t>7</w:t>
      </w:r>
      <w:r w:rsidR="00A14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DF9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расходы по установке дополнительного уличного освещения по ул. Цветочная в с. Заречный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647309">
        <w:rPr>
          <w:rFonts w:ascii="Times New Roman" w:hAnsi="Times New Roman" w:cs="Times New Roman"/>
          <w:i/>
          <w:sz w:val="24"/>
          <w:szCs w:val="24"/>
        </w:rPr>
        <w:t>345</w:t>
      </w:r>
      <w:r w:rsidR="00452DF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309">
        <w:rPr>
          <w:rFonts w:ascii="Times New Roman" w:hAnsi="Times New Roman" w:cs="Times New Roman"/>
          <w:i/>
          <w:sz w:val="24"/>
          <w:szCs w:val="24"/>
        </w:rPr>
        <w:t>0</w:t>
      </w:r>
      <w:r w:rsidR="00A14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DF9">
        <w:rPr>
          <w:rFonts w:ascii="Times New Roman" w:hAnsi="Times New Roman" w:cs="Times New Roman"/>
          <w:i/>
          <w:sz w:val="24"/>
          <w:szCs w:val="24"/>
        </w:rPr>
        <w:t>тыс.</w:t>
      </w:r>
      <w:r w:rsidR="00A14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30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без </w:t>
      </w:r>
      <w:r w:rsidRPr="00014EBE">
        <w:rPr>
          <w:rFonts w:ascii="Times New Roman" w:hAnsi="Times New Roman" w:cs="Times New Roman"/>
          <w:sz w:val="24"/>
          <w:szCs w:val="24"/>
        </w:rPr>
        <w:t>принятия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14EBE">
        <w:rPr>
          <w:rFonts w:ascii="Times New Roman" w:hAnsi="Times New Roman" w:cs="Times New Roman"/>
          <w:sz w:val="24"/>
          <w:szCs w:val="24"/>
        </w:rPr>
        <w:t xml:space="preserve"> к учёту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EBE">
        <w:rPr>
          <w:rFonts w:ascii="Times New Roman" w:hAnsi="Times New Roman" w:cs="Times New Roman"/>
          <w:sz w:val="24"/>
          <w:szCs w:val="24"/>
        </w:rPr>
        <w:t>неправомерно списаны на финансовый результат текущего финансового года</w:t>
      </w:r>
      <w:r w:rsidR="00BA3A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3AEB" w:rsidRDefault="002A78EC" w:rsidP="00BA3AEB">
      <w:pPr>
        <w:pStyle w:val="s1"/>
        <w:spacing w:before="0" w:beforeAutospacing="0" w:after="0" w:afterAutospacing="0" w:line="23" w:lineRule="atLeast"/>
        <w:jc w:val="both"/>
      </w:pPr>
      <w:r>
        <w:t xml:space="preserve">     </w:t>
      </w:r>
      <w:r w:rsidR="00BA3AEB">
        <w:t xml:space="preserve">   </w:t>
      </w:r>
      <w:r>
        <w:t xml:space="preserve"> </w:t>
      </w:r>
      <w:r w:rsidRPr="00014EBE">
        <w:t xml:space="preserve">Неправомерное отражение расходов по счетам бухгалтерского учёта повлекло за собой </w:t>
      </w:r>
      <w:r>
        <w:t xml:space="preserve">к </w:t>
      </w:r>
      <w:r w:rsidRPr="00014EBE">
        <w:t>искажени</w:t>
      </w:r>
      <w:r>
        <w:t>ю отчетных данных о стоимости нефинансовых активов имущества казны</w:t>
      </w:r>
      <w:r w:rsidR="00BA3AEB">
        <w:t>.</w:t>
      </w:r>
    </w:p>
    <w:p w:rsidR="002A78EC" w:rsidRDefault="002A78EC" w:rsidP="00BA3AEB">
      <w:pPr>
        <w:pStyle w:val="s1"/>
        <w:spacing w:before="0" w:beforeAutospacing="0" w:after="0" w:afterAutospacing="0" w:line="23" w:lineRule="atLeast"/>
        <w:jc w:val="both"/>
      </w:pPr>
      <w:r>
        <w:t xml:space="preserve">   </w:t>
      </w:r>
      <w:r w:rsidR="00BA3AEB">
        <w:t xml:space="preserve">     </w:t>
      </w:r>
      <w:r>
        <w:t xml:space="preserve"> </w:t>
      </w:r>
      <w:proofErr w:type="gramStart"/>
      <w:r w:rsidRPr="001A2A56">
        <w:t>В нарушение п.38 Приказа МФ РФ от 06 декабря 2010г</w:t>
      </w:r>
      <w:r>
        <w:t>.</w:t>
      </w:r>
      <w:r w:rsidRPr="001A2A56">
        <w:t xml:space="preserve"> №162н, п.141-146 Приказа от 01.12.2010 №157н по данным бюджетного учёта по состоянию на 01.01.20</w:t>
      </w:r>
      <w:r>
        <w:t>20</w:t>
      </w:r>
      <w:r w:rsidRPr="001A2A56">
        <w:t>г</w:t>
      </w:r>
      <w:r>
        <w:t>. и на 01.01.2021г.</w:t>
      </w:r>
      <w:r w:rsidRPr="001A2A56">
        <w:t xml:space="preserve"> в казне сельского поселения не учитывал</w:t>
      </w:r>
      <w:r>
        <w:t>ся</w:t>
      </w:r>
      <w:r w:rsidRPr="001A2A56">
        <w:t xml:space="preserve"> земельны</w:t>
      </w:r>
      <w:r>
        <w:t>й</w:t>
      </w:r>
      <w:r w:rsidRPr="001A2A56">
        <w:t xml:space="preserve"> участ</w:t>
      </w:r>
      <w:r>
        <w:t>о</w:t>
      </w:r>
      <w:r w:rsidRPr="001A2A56">
        <w:t xml:space="preserve">к площадью </w:t>
      </w:r>
      <w:r>
        <w:t xml:space="preserve">8598 </w:t>
      </w:r>
      <w:proofErr w:type="spellStart"/>
      <w:r>
        <w:t>кв.м</w:t>
      </w:r>
      <w:proofErr w:type="spellEnd"/>
      <w:r>
        <w:t xml:space="preserve">. кадастровым номером 40:12:081102:319 </w:t>
      </w:r>
      <w:r w:rsidRPr="001A2A56">
        <w:t xml:space="preserve">кадастровой стоимостью </w:t>
      </w:r>
      <w:r w:rsidRPr="009B446E">
        <w:rPr>
          <w:i/>
        </w:rPr>
        <w:t>76</w:t>
      </w:r>
      <w:r w:rsidR="00A14171">
        <w:rPr>
          <w:i/>
        </w:rPr>
        <w:t>,</w:t>
      </w:r>
      <w:r>
        <w:rPr>
          <w:i/>
        </w:rPr>
        <w:t xml:space="preserve"> </w:t>
      </w:r>
      <w:r w:rsidRPr="009B446E">
        <w:rPr>
          <w:i/>
        </w:rPr>
        <w:t>5</w:t>
      </w:r>
      <w:r w:rsidR="00A14171">
        <w:rPr>
          <w:i/>
        </w:rPr>
        <w:t xml:space="preserve"> тыс. </w:t>
      </w:r>
      <w:r w:rsidRPr="009B446E">
        <w:rPr>
          <w:i/>
        </w:rPr>
        <w:t xml:space="preserve"> рублей</w:t>
      </w:r>
      <w:r w:rsidRPr="001A2A56">
        <w:t xml:space="preserve">, </w:t>
      </w:r>
      <w:r>
        <w:t>с видом разрешённого использования - ритуальная</w:t>
      </w:r>
      <w:proofErr w:type="gramEnd"/>
      <w:r>
        <w:t xml:space="preserve"> </w:t>
      </w:r>
      <w:proofErr w:type="gramStart"/>
      <w:r>
        <w:t>деятельность</w:t>
      </w:r>
      <w:proofErr w:type="gramEnd"/>
      <w:r>
        <w:t xml:space="preserve">, земельные участки для размещения кладбищ и мест захоронения, расположенный в деревне </w:t>
      </w:r>
      <w:proofErr w:type="spellStart"/>
      <w:r>
        <w:t>Курганье</w:t>
      </w:r>
      <w:proofErr w:type="spellEnd"/>
      <w:r>
        <w:t xml:space="preserve">, </w:t>
      </w:r>
      <w:r w:rsidRPr="001A2A56">
        <w:t xml:space="preserve">право </w:t>
      </w:r>
      <w:proofErr w:type="gramStart"/>
      <w:r w:rsidRPr="001A2A56">
        <w:t>собственности</w:t>
      </w:r>
      <w:proofErr w:type="gramEnd"/>
      <w:r w:rsidRPr="001A2A56">
        <w:t xml:space="preserve"> на которы</w:t>
      </w:r>
      <w:r>
        <w:t>й</w:t>
      </w:r>
      <w:r w:rsidRPr="001A2A56">
        <w:t xml:space="preserve">  зарегистрировано</w:t>
      </w:r>
      <w:r>
        <w:t xml:space="preserve"> 13.06.2019 года</w:t>
      </w:r>
      <w:r w:rsidRPr="001A2A56">
        <w:t xml:space="preserve"> в Едином государственном реестре прав на недвижимое имущество и сделок с ним</w:t>
      </w:r>
      <w:r>
        <w:t>.</w:t>
      </w:r>
    </w:p>
    <w:p w:rsidR="002A78EC" w:rsidRDefault="002A78EC" w:rsidP="002A78EC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нарушение пункта 4 статьи 29 Федерального закона от 06.12.2011 № 402-ФЗ «О бухгалтерском учёте» (с изменениями и дополнениями, вступившими в силу с 01.01.2020 года) при увольнении ведущего специалиста, осуществляющей ведение бухгалтерского учета,  не произведена приёмка-передача документов бухгалтерского учёта.</w:t>
      </w:r>
    </w:p>
    <w:p w:rsidR="002A78EC" w:rsidRDefault="002A78EC" w:rsidP="002A78EC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нарушение п.11 Приказа от 01.12.2010 №157н  </w:t>
      </w:r>
      <w:r w:rsidRPr="00CF1492">
        <w:rPr>
          <w:rFonts w:ascii="Times New Roman" w:hAnsi="Times New Roman" w:cs="Times New Roman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F1492">
        <w:rPr>
          <w:rFonts w:ascii="Times New Roman" w:hAnsi="Times New Roman" w:cs="Times New Roman"/>
          <w:sz w:val="24"/>
          <w:szCs w:val="24"/>
        </w:rPr>
        <w:t xml:space="preserve"> по декабрь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F1492">
        <w:rPr>
          <w:rFonts w:ascii="Times New Roman" w:hAnsi="Times New Roman" w:cs="Times New Roman"/>
          <w:sz w:val="24"/>
          <w:szCs w:val="24"/>
        </w:rPr>
        <w:t xml:space="preserve"> года первичные учётные документы не сброшюрованы в папки (дела).</w:t>
      </w:r>
    </w:p>
    <w:p w:rsidR="00E00068" w:rsidRDefault="00E00068" w:rsidP="00E00068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Нарушены условия исполнения муниципального</w:t>
      </w:r>
      <w:r w:rsidRPr="002F0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контракта на выполнение работ по устройству асфальтобетонных пешеходных дорожек по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заключенного с ООО «Бытовые услуги» от 02 июля 2020года на сумму </w:t>
      </w:r>
      <w:r w:rsidRPr="004852E8">
        <w:rPr>
          <w:rFonts w:ascii="Times New Roman" w:hAnsi="Times New Roman" w:cs="Times New Roman"/>
          <w:i/>
          <w:sz w:val="24"/>
          <w:szCs w:val="24"/>
        </w:rPr>
        <w:t>1</w:t>
      </w:r>
      <w:r w:rsidR="00A14171">
        <w:rPr>
          <w:rFonts w:ascii="Times New Roman" w:hAnsi="Times New Roman" w:cs="Times New Roman"/>
          <w:i/>
          <w:sz w:val="24"/>
          <w:szCs w:val="24"/>
        </w:rPr>
        <w:t> </w:t>
      </w:r>
      <w:r w:rsidRPr="004852E8">
        <w:rPr>
          <w:rFonts w:ascii="Times New Roman" w:hAnsi="Times New Roman" w:cs="Times New Roman"/>
          <w:i/>
          <w:sz w:val="24"/>
          <w:szCs w:val="24"/>
        </w:rPr>
        <w:t>192</w:t>
      </w:r>
      <w:r w:rsidR="00A1417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52E8">
        <w:rPr>
          <w:rFonts w:ascii="Times New Roman" w:hAnsi="Times New Roman" w:cs="Times New Roman"/>
          <w:i/>
          <w:sz w:val="24"/>
          <w:szCs w:val="24"/>
        </w:rPr>
        <w:t>5</w:t>
      </w:r>
      <w:r w:rsidR="00A14171">
        <w:rPr>
          <w:rFonts w:ascii="Times New Roman" w:hAnsi="Times New Roman" w:cs="Times New Roman"/>
          <w:i/>
          <w:sz w:val="24"/>
          <w:szCs w:val="24"/>
        </w:rPr>
        <w:t>тыс.</w:t>
      </w:r>
      <w:r w:rsidRPr="004852E8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 со сроком выполнения работ - с даты  заключения контракта по 31.08.2020 года. В период проведения проверки акты на выполненные работы и фотосъемки не представлены.</w:t>
      </w:r>
    </w:p>
    <w:p w:rsidR="00E00068" w:rsidRPr="00F2194A" w:rsidRDefault="00E00068" w:rsidP="00E00068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</w:t>
      </w:r>
      <w:r w:rsidRPr="00F2194A">
        <w:rPr>
          <w:rFonts w:ascii="Times New Roman" w:hAnsi="Times New Roman" w:cs="Times New Roman"/>
          <w:sz w:val="24"/>
          <w:szCs w:val="24"/>
        </w:rPr>
        <w:t xml:space="preserve">асчёты с ООО «Бытовые услуги» в рамках вышеуказанного муниципального контракта не осуществлялись и кредиторская задолженность перед ООО «Бытовые услуги» у администрации сельского поселения по состоянию на 01.01.2021 года отсутствует.   </w:t>
      </w:r>
    </w:p>
    <w:p w:rsidR="00E00068" w:rsidRDefault="00E00068" w:rsidP="00E00068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19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94A">
        <w:rPr>
          <w:rFonts w:ascii="Times New Roman" w:hAnsi="Times New Roman" w:cs="Times New Roman"/>
          <w:sz w:val="24"/>
          <w:szCs w:val="24"/>
        </w:rPr>
        <w:t xml:space="preserve"> В нарушение пункта 6.4 контракта, Акт о нарушении условий контракта, в котором отмечаются выявленные недостатки</w:t>
      </w:r>
      <w:r w:rsidR="008E0CC7">
        <w:rPr>
          <w:rFonts w:ascii="Times New Roman" w:hAnsi="Times New Roman" w:cs="Times New Roman"/>
          <w:sz w:val="24"/>
          <w:szCs w:val="24"/>
        </w:rPr>
        <w:t>,</w:t>
      </w:r>
      <w:r w:rsidRPr="00F2194A">
        <w:rPr>
          <w:rFonts w:ascii="Times New Roman" w:hAnsi="Times New Roman" w:cs="Times New Roman"/>
          <w:sz w:val="24"/>
          <w:szCs w:val="24"/>
        </w:rPr>
        <w:t xml:space="preserve">  и намечается  порядок их устранения, Сторонами не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94A">
        <w:rPr>
          <w:rFonts w:ascii="Times New Roman" w:hAnsi="Times New Roman" w:cs="Times New Roman"/>
          <w:sz w:val="24"/>
          <w:szCs w:val="24"/>
        </w:rPr>
        <w:t>представлен.</w:t>
      </w:r>
    </w:p>
    <w:p w:rsidR="00E00068" w:rsidRPr="00F2194A" w:rsidRDefault="00E00068" w:rsidP="00E00068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результатам проверки в адрес администрации сельского поселения направлено представлени</w:t>
      </w:r>
      <w:r w:rsidR="00C87F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 устранени</w:t>
      </w:r>
      <w:r w:rsidR="006A6F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выявленных нарушений.</w:t>
      </w:r>
    </w:p>
    <w:sectPr w:rsidR="00E00068" w:rsidRPr="00F2194A" w:rsidSect="000803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4D" w:rsidRDefault="003B6E4D" w:rsidP="002A78EC">
      <w:pPr>
        <w:spacing w:after="0" w:line="240" w:lineRule="auto"/>
      </w:pPr>
      <w:r>
        <w:separator/>
      </w:r>
    </w:p>
  </w:endnote>
  <w:endnote w:type="continuationSeparator" w:id="0">
    <w:p w:rsidR="003B6E4D" w:rsidRDefault="003B6E4D" w:rsidP="002A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4D" w:rsidRDefault="003B6E4D" w:rsidP="002A78EC">
      <w:pPr>
        <w:spacing w:after="0" w:line="240" w:lineRule="auto"/>
      </w:pPr>
      <w:r>
        <w:separator/>
      </w:r>
    </w:p>
  </w:footnote>
  <w:footnote w:type="continuationSeparator" w:id="0">
    <w:p w:rsidR="003B6E4D" w:rsidRDefault="003B6E4D" w:rsidP="002A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760084"/>
      <w:docPartObj>
        <w:docPartGallery w:val="Page Numbers (Top of Page)"/>
        <w:docPartUnique/>
      </w:docPartObj>
    </w:sdtPr>
    <w:sdtContent>
      <w:p w:rsidR="00080311" w:rsidRDefault="000803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0311" w:rsidRDefault="000803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8"/>
    <w:rsid w:val="00080311"/>
    <w:rsid w:val="001701CA"/>
    <w:rsid w:val="002A78EC"/>
    <w:rsid w:val="00332F4A"/>
    <w:rsid w:val="003B6E4D"/>
    <w:rsid w:val="00452DF9"/>
    <w:rsid w:val="005A665F"/>
    <w:rsid w:val="005C0516"/>
    <w:rsid w:val="006A6F24"/>
    <w:rsid w:val="007C4FC1"/>
    <w:rsid w:val="008E0CC7"/>
    <w:rsid w:val="00997896"/>
    <w:rsid w:val="00A14171"/>
    <w:rsid w:val="00A34212"/>
    <w:rsid w:val="00B43808"/>
    <w:rsid w:val="00BA3AEB"/>
    <w:rsid w:val="00C87F92"/>
    <w:rsid w:val="00E00068"/>
    <w:rsid w:val="00F2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customStyle="1" w:styleId="s1">
    <w:name w:val="s_1"/>
    <w:basedOn w:val="a"/>
    <w:rsid w:val="002A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18">
    <w:name w:val="label-18"/>
    <w:basedOn w:val="a"/>
    <w:rsid w:val="002A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A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8E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A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8E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customStyle="1" w:styleId="s1">
    <w:name w:val="s_1"/>
    <w:basedOn w:val="a"/>
    <w:rsid w:val="002A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18">
    <w:name w:val="label-18"/>
    <w:basedOn w:val="a"/>
    <w:rsid w:val="002A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A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8E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A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8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14</cp:revision>
  <dcterms:created xsi:type="dcterms:W3CDTF">2021-03-02T13:23:00Z</dcterms:created>
  <dcterms:modified xsi:type="dcterms:W3CDTF">2021-03-03T06:50:00Z</dcterms:modified>
</cp:coreProperties>
</file>