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11" w:rsidRDefault="00654F11" w:rsidP="00654F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54F11" w:rsidRDefault="00654F11" w:rsidP="00654F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 об исполнении бюджета городского поселения</w:t>
      </w:r>
    </w:p>
    <w:p w:rsidR="00654F11" w:rsidRDefault="00654F11" w:rsidP="00654F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Людиново» за </w:t>
      </w:r>
      <w:r w:rsidR="009C486D">
        <w:rPr>
          <w:rFonts w:ascii="Times New Roman" w:hAnsi="Times New Roman" w:cs="Times New Roman"/>
          <w:b/>
          <w:sz w:val="24"/>
          <w:szCs w:val="24"/>
        </w:rPr>
        <w:t xml:space="preserve"> 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654F11" w:rsidRDefault="00654F11" w:rsidP="00654F11">
      <w:pPr>
        <w:spacing w:after="0" w:line="240" w:lineRule="atLeast"/>
        <w:rPr>
          <w:b/>
        </w:rPr>
      </w:pPr>
    </w:p>
    <w:p w:rsidR="00654F11" w:rsidRDefault="00654F11" w:rsidP="00654F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73B51">
        <w:rPr>
          <w:rFonts w:ascii="Times New Roman" w:hAnsi="Times New Roman" w:cs="Times New Roman"/>
          <w:b/>
          <w:sz w:val="24"/>
          <w:szCs w:val="24"/>
        </w:rPr>
        <w:t>19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2022года</w:t>
      </w:r>
    </w:p>
    <w:p w:rsidR="00654F11" w:rsidRDefault="00654F11" w:rsidP="00654F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1.Общие положения</w:t>
      </w:r>
    </w:p>
    <w:p w:rsidR="00654F11" w:rsidRDefault="00654F11" w:rsidP="00654F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4F11" w:rsidRDefault="00654F11" w:rsidP="00654F11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об исполнении бюджета городского поселения «Город Людиново» за </w:t>
      </w:r>
      <w:r w:rsidR="009C486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подготовлено во исполнение статьи 157, пункта 5 статьи 264.2. Бюджетного кодекса Российской Федерации, статьи</w:t>
      </w:r>
      <w:r w:rsidR="009C4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Федерального закона 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статьи 8 Положения о контрольно-счётной палате муниципального района «Город Людиново и Людиновский район», утверждённого решением Людиновского Районного Собрания от 25.04.2012 № 181,</w:t>
      </w:r>
      <w:r w:rsidRPr="0020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о передаче полномочий по осуществлению внешнего муниципального финансового контроля от 30.12.2021 года № 1  и пункта 3.2 Плана работы на 2022 год. 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отчёта об исполнении бюджета городского поселения контрольно-счётной палатой проведен в целях оценки исполнения бюджета, сопоставления утверждённых показателей бюджета городского поселения за </w:t>
      </w:r>
      <w:r w:rsidR="009C486D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2022 года с годовыми бюджетными назначениями, а также с показателями за аналогичные периоды прошлых лет.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требованиям пункта 5 статьи 264.2 БК РФ  отчёт об исполнении бюджета городского поселения за </w:t>
      </w:r>
      <w:r w:rsidR="009C486D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2022 года утверждён постановлением администрации муниципального района от 1</w:t>
      </w:r>
      <w:r w:rsidR="009C48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48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0.2022 года № </w:t>
      </w:r>
      <w:r w:rsidR="009C486D">
        <w:rPr>
          <w:rFonts w:ascii="Times New Roman" w:hAnsi="Times New Roman" w:cs="Times New Roman"/>
          <w:sz w:val="24"/>
          <w:szCs w:val="24"/>
        </w:rPr>
        <w:t>1024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контрольно-счётную палату для осуществления полномочий по внешнему финансовому контролю.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Общая характеристика исполнения бюджета городского поселения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 городского поселения на 2022 год и на плановый период 2023 и 2024 годов утверждён решением городской Думы от  24.12.2021г. № 72-р :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доходам в сумме  </w:t>
      </w:r>
      <w:r>
        <w:rPr>
          <w:rFonts w:ascii="Times New Roman" w:hAnsi="Times New Roman" w:cs="Times New Roman"/>
          <w:i/>
          <w:sz w:val="24"/>
          <w:szCs w:val="24"/>
        </w:rPr>
        <w:t>184 937,1  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объёмом безвозмездных поступлений в сумме </w:t>
      </w:r>
      <w:r w:rsidRPr="0076236A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36A">
        <w:rPr>
          <w:rFonts w:ascii="Times New Roman" w:hAnsi="Times New Roman" w:cs="Times New Roman"/>
          <w:i/>
          <w:sz w:val="24"/>
          <w:szCs w:val="24"/>
        </w:rPr>
        <w:t>413,8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27,3 % в общем объёме доходной части бюджета;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198 389,4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объёмом бюджетных ассигнований Дорожного фонда в сумме  </w:t>
      </w:r>
      <w:r w:rsidRPr="0076236A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36A">
        <w:rPr>
          <w:rFonts w:ascii="Times New Roman" w:hAnsi="Times New Roman" w:cs="Times New Roman"/>
          <w:i/>
          <w:sz w:val="24"/>
          <w:szCs w:val="24"/>
        </w:rPr>
        <w:t>947,1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верхним пределом муниципального внутреннего долга  на 01.01.2023 года в сумме   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нормативной величиной резервного фонда  в сумме </w:t>
      </w:r>
      <w:r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13 452,3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бюджетной росписи в соответствии со статьёй 219.1 БК РФ в бюджетные назначения внесены изменения:</w:t>
      </w:r>
    </w:p>
    <w:p w:rsidR="00654F11" w:rsidRPr="0020645E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21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20645E">
        <w:rPr>
          <w:rFonts w:ascii="Times New Roman" w:hAnsi="Times New Roman" w:cs="Times New Roman"/>
          <w:sz w:val="24"/>
          <w:szCs w:val="24"/>
        </w:rPr>
        <w:t xml:space="preserve">оходная часть бюджета против первоначально утвержденного бюджета увеличилась на </w:t>
      </w:r>
      <w:r w:rsidRPr="0020645E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86D">
        <w:rPr>
          <w:rFonts w:ascii="Times New Roman" w:hAnsi="Times New Roman" w:cs="Times New Roman"/>
          <w:i/>
          <w:sz w:val="24"/>
          <w:szCs w:val="24"/>
        </w:rPr>
        <w:t>471</w:t>
      </w:r>
      <w:r w:rsidRPr="0020645E">
        <w:rPr>
          <w:rFonts w:ascii="Times New Roman" w:hAnsi="Times New Roman" w:cs="Times New Roman"/>
          <w:i/>
          <w:sz w:val="24"/>
          <w:szCs w:val="24"/>
        </w:rPr>
        <w:t>,9 тыс. рублей</w:t>
      </w:r>
      <w:r w:rsidRPr="0020645E">
        <w:rPr>
          <w:rFonts w:ascii="Times New Roman" w:hAnsi="Times New Roman" w:cs="Times New Roman"/>
          <w:sz w:val="24"/>
          <w:szCs w:val="24"/>
        </w:rPr>
        <w:t xml:space="preserve">, или </w:t>
      </w:r>
      <w:r w:rsidR="009C486D">
        <w:rPr>
          <w:rFonts w:ascii="Times New Roman" w:hAnsi="Times New Roman" w:cs="Times New Roman"/>
          <w:sz w:val="24"/>
          <w:szCs w:val="24"/>
        </w:rPr>
        <w:t>10,0</w:t>
      </w:r>
      <w:r w:rsidR="009C21E5">
        <w:rPr>
          <w:rFonts w:ascii="Times New Roman" w:hAnsi="Times New Roman" w:cs="Times New Roman"/>
          <w:sz w:val="24"/>
          <w:szCs w:val="24"/>
        </w:rPr>
        <w:t xml:space="preserve"> </w:t>
      </w:r>
      <w:r w:rsidRPr="0020645E">
        <w:rPr>
          <w:rFonts w:ascii="Times New Roman" w:hAnsi="Times New Roman" w:cs="Times New Roman"/>
          <w:sz w:val="24"/>
          <w:szCs w:val="24"/>
        </w:rPr>
        <w:t>% за счет увеличения безвозмездных поступлений от других бюджетов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и утверждена в сумме </w:t>
      </w:r>
      <w:r w:rsidRPr="00D10A67">
        <w:rPr>
          <w:rFonts w:ascii="Times New Roman" w:hAnsi="Times New Roman" w:cs="Times New Roman"/>
          <w:i/>
          <w:sz w:val="24"/>
          <w:szCs w:val="24"/>
        </w:rPr>
        <w:t>203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86D">
        <w:rPr>
          <w:rFonts w:ascii="Times New Roman" w:hAnsi="Times New Roman" w:cs="Times New Roman"/>
          <w:i/>
          <w:sz w:val="24"/>
          <w:szCs w:val="24"/>
        </w:rPr>
        <w:t>409</w:t>
      </w:r>
      <w:r w:rsidRPr="00D10A67">
        <w:rPr>
          <w:rFonts w:ascii="Times New Roman" w:hAnsi="Times New Roman" w:cs="Times New Roman"/>
          <w:i/>
          <w:sz w:val="24"/>
          <w:szCs w:val="24"/>
        </w:rPr>
        <w:t>,0 тыс.рублей</w:t>
      </w:r>
      <w:r w:rsidR="009C21E5">
        <w:rPr>
          <w:rFonts w:ascii="Times New Roman" w:hAnsi="Times New Roman" w:cs="Times New Roman"/>
          <w:i/>
          <w:sz w:val="24"/>
          <w:szCs w:val="24"/>
        </w:rPr>
        <w:t>;</w:t>
      </w:r>
    </w:p>
    <w:p w:rsidR="00654F11" w:rsidRDefault="00654F11" w:rsidP="00654F11">
      <w:pPr>
        <w:pStyle w:val="3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- расходная часть бюджета против первоначально утвержденного бюджета увеличилась на </w:t>
      </w:r>
      <w:r w:rsidR="009C486D" w:rsidRPr="009C486D">
        <w:rPr>
          <w:sz w:val="24"/>
          <w:szCs w:val="24"/>
        </w:rPr>
        <w:t>38011,6</w:t>
      </w:r>
      <w:r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, или </w:t>
      </w:r>
      <w:r w:rsidR="009C486D">
        <w:rPr>
          <w:i w:val="0"/>
          <w:sz w:val="24"/>
          <w:szCs w:val="24"/>
        </w:rPr>
        <w:t>19,2</w:t>
      </w:r>
      <w:r>
        <w:rPr>
          <w:i w:val="0"/>
          <w:sz w:val="24"/>
          <w:szCs w:val="24"/>
        </w:rPr>
        <w:t xml:space="preserve"> % и утверждена в сумме </w:t>
      </w:r>
      <w:r w:rsidRPr="00CD5905">
        <w:rPr>
          <w:sz w:val="24"/>
          <w:szCs w:val="24"/>
        </w:rPr>
        <w:t>2</w:t>
      </w:r>
      <w:r w:rsidR="009C486D">
        <w:rPr>
          <w:sz w:val="24"/>
          <w:szCs w:val="24"/>
        </w:rPr>
        <w:t>36</w:t>
      </w:r>
      <w:r w:rsidR="009C21E5">
        <w:rPr>
          <w:sz w:val="24"/>
          <w:szCs w:val="24"/>
        </w:rPr>
        <w:t xml:space="preserve"> </w:t>
      </w:r>
      <w:r w:rsidR="009C486D">
        <w:rPr>
          <w:sz w:val="24"/>
          <w:szCs w:val="24"/>
        </w:rPr>
        <w:t>401,0</w:t>
      </w:r>
      <w:r w:rsidRPr="00CD5905"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. </w:t>
      </w:r>
    </w:p>
    <w:p w:rsidR="00654F11" w:rsidRDefault="00654F11" w:rsidP="00654F11">
      <w:pPr>
        <w:pStyle w:val="30"/>
        <w:shd w:val="clear" w:color="auto" w:fill="auto"/>
        <w:spacing w:line="240" w:lineRule="atLeast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учётом  внесенных изменений в бюджетные назначения дефицит бюджета городского поселения «Город Людиново» на 2022 год увеличился  на </w:t>
      </w:r>
      <w:r w:rsidR="009C486D" w:rsidRPr="009C486D">
        <w:rPr>
          <w:sz w:val="24"/>
          <w:szCs w:val="24"/>
        </w:rPr>
        <w:t>19539,7</w:t>
      </w:r>
      <w:r>
        <w:rPr>
          <w:sz w:val="24"/>
          <w:szCs w:val="24"/>
        </w:rPr>
        <w:t xml:space="preserve"> тыс. рублей </w:t>
      </w:r>
      <w:r w:rsidRPr="00CD5905">
        <w:rPr>
          <w:i w:val="0"/>
          <w:sz w:val="24"/>
          <w:szCs w:val="24"/>
        </w:rPr>
        <w:lastRenderedPageBreak/>
        <w:t xml:space="preserve">и составляет в сумме </w:t>
      </w:r>
      <w:r w:rsidR="009C486D" w:rsidRPr="009C486D">
        <w:rPr>
          <w:sz w:val="24"/>
          <w:szCs w:val="24"/>
        </w:rPr>
        <w:t>32992,0</w:t>
      </w:r>
      <w:r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Исполнение основных параметров бюджета городского поселения за </w:t>
      </w:r>
      <w:r w:rsidR="007C6E41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в сравнении с аналогичными периодами прошлых лет</w:t>
      </w:r>
    </w:p>
    <w:p w:rsidR="00654F11" w:rsidRDefault="00654F11" w:rsidP="00654F11">
      <w:pPr>
        <w:spacing w:line="240" w:lineRule="atLeast"/>
        <w:ind w:left="6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440" w:type="dxa"/>
        <w:tblLayout w:type="fixed"/>
        <w:tblLook w:val="04A0"/>
      </w:tblPr>
      <w:tblGrid>
        <w:gridCol w:w="388"/>
        <w:gridCol w:w="1420"/>
        <w:gridCol w:w="1135"/>
        <w:gridCol w:w="1134"/>
        <w:gridCol w:w="1276"/>
        <w:gridCol w:w="1276"/>
        <w:gridCol w:w="1134"/>
        <w:gridCol w:w="567"/>
        <w:gridCol w:w="709"/>
        <w:gridCol w:w="566"/>
        <w:gridCol w:w="835"/>
      </w:tblGrid>
      <w:tr w:rsidR="00654F11" w:rsidTr="000B25C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Параметры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7C6E4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за </w:t>
            </w:r>
            <w:r w:rsidR="007C6E41" w:rsidRPr="00281377">
              <w:rPr>
                <w:rFonts w:ascii="Times New Roman" w:hAnsi="Times New Roman" w:cs="Times New Roman"/>
                <w:sz w:val="17"/>
                <w:szCs w:val="17"/>
              </w:rPr>
              <w:t>9 месяцев</w:t>
            </w: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 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7C6E4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за </w:t>
            </w:r>
            <w:r w:rsidR="007C6E41" w:rsidRPr="00281377">
              <w:rPr>
                <w:rFonts w:ascii="Times New Roman" w:hAnsi="Times New Roman" w:cs="Times New Roman"/>
                <w:sz w:val="17"/>
                <w:szCs w:val="17"/>
              </w:rPr>
              <w:t>9 месяцев</w:t>
            </w: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Утверждено решением Городской Думы от 24.12.2021г №</w:t>
            </w:r>
            <w:r w:rsidR="007C6E41"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72-р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Уточнённые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7C6E4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за </w:t>
            </w:r>
            <w:r w:rsidR="007C6E41" w:rsidRPr="00281377">
              <w:rPr>
                <w:rFonts w:ascii="Times New Roman" w:hAnsi="Times New Roman" w:cs="Times New Roman"/>
                <w:sz w:val="17"/>
                <w:szCs w:val="17"/>
              </w:rPr>
              <w:t>9 месяцев</w:t>
            </w: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 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% исполнения  2022г.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2022 к 2020г.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8137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>022</w:t>
            </w:r>
          </w:p>
          <w:p w:rsidR="00654F11" w:rsidRPr="00281377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81377">
              <w:rPr>
                <w:rFonts w:ascii="Times New Roman" w:hAnsi="Times New Roman" w:cs="Times New Roman"/>
                <w:sz w:val="17"/>
                <w:szCs w:val="17"/>
              </w:rPr>
              <w:t xml:space="preserve"> к 2021г.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066F" w:rsidTr="000B25C1">
        <w:trPr>
          <w:trHeight w:val="62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10ABF" w:rsidRDefault="00C10AB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123 866,0</w:t>
            </w:r>
          </w:p>
          <w:p w:rsidR="005D066F" w:rsidRPr="000B25C1" w:rsidRDefault="005D066F" w:rsidP="00610A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066F" w:rsidRPr="000B25C1" w:rsidRDefault="005D066F" w:rsidP="00610A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39 172,0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174 015,0</w:t>
            </w:r>
          </w:p>
          <w:p w:rsidR="005D066F" w:rsidRPr="000B25C1" w:rsidRDefault="005D066F" w:rsidP="00610A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066F" w:rsidRPr="000B25C1" w:rsidRDefault="005D066F" w:rsidP="00610A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75 914,0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184 937,1</w:t>
            </w: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 xml:space="preserve"> 50 413,8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203409,0</w:t>
            </w:r>
          </w:p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68787,0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155759,0</w:t>
            </w:r>
          </w:p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5D066F" w:rsidRPr="000B25C1" w:rsidRDefault="005D066F" w:rsidP="00610A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46389,0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76,6</w:t>
            </w: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125,7</w:t>
            </w:r>
          </w:p>
          <w:p w:rsid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0B25C1" w:rsidRP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118,4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89,5</w:t>
            </w:r>
          </w:p>
          <w:p w:rsid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0B25C1" w:rsidRP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61,1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F" w:rsidRDefault="005D066F" w:rsidP="00610A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066F" w:rsidTr="000B25C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117 576,0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156 160,0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198 389,4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236401,0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143551,0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122,1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0B25C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91,9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F" w:rsidRDefault="005D066F" w:rsidP="00610A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066F" w:rsidTr="000B25C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+ 6 290,0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+ 17 855,0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</w:rPr>
              <w:t>-13 452,3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-32992,0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BF" w:rsidRPr="000B25C1" w:rsidRDefault="00C10ABF" w:rsidP="008C724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  <w:p w:rsidR="005D066F" w:rsidRPr="000B25C1" w:rsidRDefault="005D066F" w:rsidP="008C724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B25C1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+12208,0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F" w:rsidRPr="000B25C1" w:rsidRDefault="005D066F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F" w:rsidRDefault="005D066F" w:rsidP="00610A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54F11" w:rsidRDefault="00654F11" w:rsidP="00654F1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4F11" w:rsidRDefault="00654F11" w:rsidP="00654F1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</w:t>
      </w:r>
      <w:r w:rsidR="00826A70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2022года  исполнены по:</w:t>
      </w:r>
    </w:p>
    <w:p w:rsidR="00654F11" w:rsidRDefault="00654F11" w:rsidP="00654F1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6A70" w:rsidRPr="00826A70">
        <w:rPr>
          <w:rFonts w:ascii="Times New Roman" w:hAnsi="Times New Roman"/>
          <w:i/>
          <w:sz w:val="24"/>
          <w:szCs w:val="24"/>
        </w:rPr>
        <w:t>155759,0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26A70">
        <w:rPr>
          <w:rFonts w:ascii="Times New Roman" w:hAnsi="Times New Roman"/>
          <w:sz w:val="24"/>
          <w:szCs w:val="24"/>
        </w:rPr>
        <w:t>76,6</w:t>
      </w:r>
      <w:r>
        <w:rPr>
          <w:rFonts w:ascii="Times New Roman" w:hAnsi="Times New Roman"/>
          <w:sz w:val="24"/>
          <w:szCs w:val="24"/>
        </w:rPr>
        <w:t xml:space="preserve"> %  годовых уточнённых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203</w:t>
      </w:r>
      <w:r w:rsidR="00826A70">
        <w:rPr>
          <w:rFonts w:ascii="Times New Roman" w:hAnsi="Times New Roman"/>
          <w:i/>
          <w:sz w:val="24"/>
          <w:szCs w:val="24"/>
        </w:rPr>
        <w:t> 409,0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4F11" w:rsidRDefault="00654F11" w:rsidP="00654F1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="00826A70" w:rsidRPr="006803A5">
        <w:rPr>
          <w:rFonts w:ascii="Times New Roman" w:hAnsi="Times New Roman"/>
          <w:i/>
          <w:sz w:val="24"/>
          <w:szCs w:val="24"/>
        </w:rPr>
        <w:t>143551,0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26A70">
        <w:rPr>
          <w:rFonts w:ascii="Times New Roman" w:hAnsi="Times New Roman"/>
          <w:sz w:val="24"/>
          <w:szCs w:val="24"/>
        </w:rPr>
        <w:t>60,7</w:t>
      </w:r>
      <w:r>
        <w:rPr>
          <w:rFonts w:ascii="Times New Roman" w:hAnsi="Times New Roman"/>
          <w:sz w:val="24"/>
          <w:szCs w:val="24"/>
        </w:rPr>
        <w:t xml:space="preserve">%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</w:t>
      </w:r>
      <w:r w:rsidR="00826A70">
        <w:rPr>
          <w:rFonts w:ascii="Times New Roman" w:hAnsi="Times New Roman"/>
          <w:i/>
          <w:sz w:val="24"/>
          <w:szCs w:val="24"/>
        </w:rPr>
        <w:t>36</w:t>
      </w:r>
      <w:r w:rsidR="009C21E5">
        <w:rPr>
          <w:rFonts w:ascii="Times New Roman" w:hAnsi="Times New Roman"/>
          <w:i/>
          <w:sz w:val="24"/>
          <w:szCs w:val="24"/>
        </w:rPr>
        <w:t xml:space="preserve"> </w:t>
      </w:r>
      <w:r w:rsidR="00826A70">
        <w:rPr>
          <w:rFonts w:ascii="Times New Roman" w:hAnsi="Times New Roman"/>
          <w:i/>
          <w:sz w:val="24"/>
          <w:szCs w:val="24"/>
        </w:rPr>
        <w:t>401,0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54F11" w:rsidRDefault="00654F11" w:rsidP="00654F1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2020 году увеличилась на </w:t>
      </w:r>
      <w:r w:rsidR="00826A70" w:rsidRPr="00826A70">
        <w:rPr>
          <w:rFonts w:ascii="Times New Roman" w:hAnsi="Times New Roman"/>
          <w:i/>
          <w:sz w:val="24"/>
          <w:szCs w:val="24"/>
        </w:rPr>
        <w:t>31893,0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26A70">
        <w:rPr>
          <w:rFonts w:ascii="Times New Roman" w:hAnsi="Times New Roman"/>
          <w:sz w:val="24"/>
          <w:szCs w:val="24"/>
        </w:rPr>
        <w:t>25,7</w:t>
      </w:r>
      <w:r>
        <w:rPr>
          <w:rFonts w:ascii="Times New Roman" w:hAnsi="Times New Roman"/>
          <w:sz w:val="24"/>
          <w:szCs w:val="24"/>
        </w:rPr>
        <w:t xml:space="preserve"> %, а по отношению к 2021 году </w:t>
      </w:r>
      <w:r w:rsidR="00826A70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26A70" w:rsidRPr="00826A70">
        <w:rPr>
          <w:rFonts w:ascii="Times New Roman" w:hAnsi="Times New Roman"/>
          <w:i/>
          <w:sz w:val="24"/>
          <w:szCs w:val="24"/>
        </w:rPr>
        <w:t>18256,0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26A70">
        <w:rPr>
          <w:rFonts w:ascii="Times New Roman" w:hAnsi="Times New Roman"/>
          <w:sz w:val="24"/>
          <w:szCs w:val="24"/>
        </w:rPr>
        <w:t>11,7</w:t>
      </w:r>
      <w:r>
        <w:rPr>
          <w:rFonts w:ascii="Times New Roman" w:hAnsi="Times New Roman"/>
          <w:sz w:val="24"/>
          <w:szCs w:val="24"/>
        </w:rPr>
        <w:t>%.</w:t>
      </w:r>
    </w:p>
    <w:p w:rsidR="00654A28" w:rsidRDefault="00654A28" w:rsidP="00654F1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2020г. увеличилась на </w:t>
      </w:r>
      <w:r w:rsidRPr="00654A28">
        <w:rPr>
          <w:rFonts w:ascii="Times New Roman" w:hAnsi="Times New Roman"/>
          <w:i/>
          <w:sz w:val="24"/>
          <w:szCs w:val="24"/>
        </w:rPr>
        <w:t>25</w:t>
      </w:r>
      <w:r w:rsidR="009C21E5">
        <w:rPr>
          <w:rFonts w:ascii="Times New Roman" w:hAnsi="Times New Roman"/>
          <w:i/>
          <w:sz w:val="24"/>
          <w:szCs w:val="24"/>
        </w:rPr>
        <w:t xml:space="preserve"> </w:t>
      </w:r>
      <w:r w:rsidRPr="00654A28">
        <w:rPr>
          <w:rFonts w:ascii="Times New Roman" w:hAnsi="Times New Roman"/>
          <w:i/>
          <w:sz w:val="24"/>
          <w:szCs w:val="24"/>
        </w:rPr>
        <w:t>975,0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13426E">
        <w:rPr>
          <w:rFonts w:ascii="Times New Roman" w:hAnsi="Times New Roman"/>
          <w:sz w:val="24"/>
          <w:szCs w:val="24"/>
        </w:rPr>
        <w:t xml:space="preserve">, или 22,1% </w:t>
      </w:r>
      <w:r>
        <w:rPr>
          <w:rFonts w:ascii="Times New Roman" w:hAnsi="Times New Roman"/>
          <w:sz w:val="24"/>
          <w:szCs w:val="24"/>
        </w:rPr>
        <w:t>, а по отношению к 2021 году сократилась</w:t>
      </w:r>
      <w:r w:rsidRPr="0013426E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i/>
          <w:sz w:val="24"/>
          <w:szCs w:val="24"/>
        </w:rPr>
        <w:t xml:space="preserve"> 12609,0 тыс. рублей, </w:t>
      </w:r>
      <w:r w:rsidRPr="0013426E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8,8</w:t>
      </w:r>
      <w:r w:rsidRPr="0013426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654F11" w:rsidRDefault="00654F11" w:rsidP="00654F1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 в сумме </w:t>
      </w:r>
      <w:r w:rsidR="00610A48" w:rsidRPr="00847BB8">
        <w:rPr>
          <w:rFonts w:ascii="Times New Roman" w:hAnsi="Times New Roman"/>
          <w:i/>
          <w:sz w:val="24"/>
          <w:szCs w:val="24"/>
        </w:rPr>
        <w:t>46</w:t>
      </w:r>
      <w:r w:rsidR="00654A28">
        <w:rPr>
          <w:rFonts w:ascii="Times New Roman" w:hAnsi="Times New Roman"/>
          <w:i/>
          <w:sz w:val="24"/>
          <w:szCs w:val="24"/>
        </w:rPr>
        <w:t xml:space="preserve"> </w:t>
      </w:r>
      <w:r w:rsidR="00610A48" w:rsidRPr="00847BB8">
        <w:rPr>
          <w:rFonts w:ascii="Times New Roman" w:hAnsi="Times New Roman"/>
          <w:i/>
          <w:sz w:val="24"/>
          <w:szCs w:val="24"/>
        </w:rPr>
        <w:t>389,0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составило </w:t>
      </w:r>
      <w:r w:rsidR="00610A48">
        <w:rPr>
          <w:rFonts w:ascii="Times New Roman" w:hAnsi="Times New Roman"/>
          <w:sz w:val="24"/>
          <w:szCs w:val="24"/>
        </w:rPr>
        <w:t>67,4</w:t>
      </w:r>
      <w:r>
        <w:rPr>
          <w:rFonts w:ascii="Times New Roman" w:hAnsi="Times New Roman"/>
          <w:sz w:val="24"/>
          <w:szCs w:val="24"/>
        </w:rPr>
        <w:t xml:space="preserve">% от уточнённых бюджетных назначений. </w:t>
      </w:r>
    </w:p>
    <w:p w:rsidR="00654F11" w:rsidRDefault="00654F11" w:rsidP="00654F1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610A48" w:rsidRPr="00847BB8">
        <w:rPr>
          <w:rFonts w:ascii="Times New Roman" w:hAnsi="Times New Roman"/>
          <w:i/>
          <w:sz w:val="24"/>
          <w:szCs w:val="24"/>
        </w:rPr>
        <w:t>12208,0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при запланированном дефиците бюджета  в размере </w:t>
      </w:r>
      <w:r w:rsidR="00610A48" w:rsidRPr="00847BB8">
        <w:rPr>
          <w:rFonts w:ascii="Times New Roman" w:hAnsi="Times New Roman"/>
          <w:i/>
          <w:sz w:val="24"/>
          <w:szCs w:val="24"/>
        </w:rPr>
        <w:t>32992,0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C21E5" w:rsidRDefault="00654F11" w:rsidP="009C21E5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доходной части бюджета городского поселения за  </w:t>
      </w:r>
      <w:r w:rsidR="006803A5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>2022 года и за аналогичные периоды прошлых лет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23D83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654F11" w:rsidRDefault="009C21E5" w:rsidP="009C21E5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21364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(тыс.рублей)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3D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5"/>
        <w:gridCol w:w="1275"/>
        <w:gridCol w:w="1134"/>
        <w:gridCol w:w="994"/>
        <w:gridCol w:w="707"/>
        <w:gridCol w:w="861"/>
      </w:tblGrid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54A2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54A2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54A2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54A2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 на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54A2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54A2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2022г к 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2021г.</w:t>
            </w:r>
          </w:p>
        </w:tc>
      </w:tr>
      <w:tr w:rsidR="00654F11" w:rsidTr="00A132B1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85670,0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103900,0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E1B30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121,3</w:t>
            </w:r>
          </w:p>
        </w:tc>
      </w:tr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34829,0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40275,0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115,6</w:t>
            </w:r>
          </w:p>
        </w:tc>
      </w:tr>
      <w:tr w:rsidR="00654F11" w:rsidTr="00A132B1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29789,0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42173,0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55731,0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132,1</w:t>
            </w:r>
          </w:p>
        </w:tc>
      </w:tr>
      <w:tr w:rsidR="00654F11" w:rsidTr="00A132B1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товары (акцизы)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654F11" w:rsidTr="00A132B1">
        <w:trPr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75418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91,1</w:t>
            </w:r>
          </w:p>
        </w:tc>
      </w:tr>
      <w:tr w:rsidR="00654F11" w:rsidTr="00A132B1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5470,0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1229F3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44,0</w:t>
            </w:r>
          </w:p>
        </w:tc>
      </w:tr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93,1</w:t>
            </w:r>
          </w:p>
        </w:tc>
      </w:tr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70,1</w:t>
            </w:r>
          </w:p>
        </w:tc>
      </w:tr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42,3</w:t>
            </w:r>
          </w:p>
        </w:tc>
      </w:tr>
      <w:tr w:rsidR="00654A28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28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24,6</w:t>
            </w:r>
          </w:p>
        </w:tc>
      </w:tr>
      <w:tr w:rsidR="00654A28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654A28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28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8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 </w:t>
            </w:r>
            <w:r w:rsidR="00654A28">
              <w:rPr>
                <w:rFonts w:ascii="Times New Roman" w:hAnsi="Times New Roman" w:cs="Times New Roman"/>
                <w:sz w:val="18"/>
                <w:szCs w:val="18"/>
              </w:rPr>
              <w:t xml:space="preserve">неналоговые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E5262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0,8</w:t>
            </w:r>
          </w:p>
        </w:tc>
      </w:tr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E5262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84694,0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134622,0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109370,0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129,1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111,5</w:t>
            </w:r>
          </w:p>
        </w:tc>
      </w:tr>
      <w:tr w:rsidR="00654F11" w:rsidTr="00A132B1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75418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E5262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39172,0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75914,0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68787,0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46389,0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61,1</w:t>
            </w:r>
          </w:p>
        </w:tc>
      </w:tr>
      <w:tr w:rsidR="00654F11" w:rsidTr="00A13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654F1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E5262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123866,0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45707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174015,0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203409,0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155759,0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A132B1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11" w:rsidRDefault="00C40BEE" w:rsidP="00610A4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89,5</w:t>
            </w:r>
          </w:p>
        </w:tc>
      </w:tr>
    </w:tbl>
    <w:p w:rsidR="00D912D7" w:rsidRDefault="00D912D7" w:rsidP="00654F11">
      <w:pPr>
        <w:tabs>
          <w:tab w:val="left" w:pos="189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4F11" w:rsidRDefault="00654F11" w:rsidP="00654F11">
      <w:pPr>
        <w:tabs>
          <w:tab w:val="left" w:pos="189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Налоговые доходы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 w:rsidR="00DB4B69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2022 года исполнены в сумме </w:t>
      </w:r>
      <w:r w:rsidR="00DB4B69" w:rsidRPr="003A1080">
        <w:rPr>
          <w:rFonts w:ascii="Times New Roman" w:hAnsi="Times New Roman" w:cs="Times New Roman"/>
          <w:i/>
          <w:sz w:val="24"/>
          <w:szCs w:val="24"/>
        </w:rPr>
        <w:t>103</w:t>
      </w:r>
      <w:r w:rsidR="00D91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B69" w:rsidRPr="003A1080">
        <w:rPr>
          <w:rFonts w:ascii="Times New Roman" w:hAnsi="Times New Roman" w:cs="Times New Roman"/>
          <w:i/>
          <w:sz w:val="24"/>
          <w:szCs w:val="24"/>
        </w:rPr>
        <w:t>900,0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B4B69">
        <w:rPr>
          <w:rFonts w:ascii="Times New Roman" w:hAnsi="Times New Roman" w:cs="Times New Roman"/>
          <w:sz w:val="24"/>
          <w:szCs w:val="24"/>
        </w:rPr>
        <w:t>81,2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годовым назначениям. 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2020 году налоговые поступления увеличились на </w:t>
      </w:r>
      <w:r w:rsidRPr="0041760A">
        <w:rPr>
          <w:rFonts w:ascii="Times New Roman" w:hAnsi="Times New Roman" w:cs="Times New Roman"/>
          <w:i/>
          <w:sz w:val="24"/>
          <w:szCs w:val="24"/>
        </w:rPr>
        <w:t>2</w:t>
      </w:r>
      <w:r w:rsidR="00DB4B69">
        <w:rPr>
          <w:rFonts w:ascii="Times New Roman" w:hAnsi="Times New Roman" w:cs="Times New Roman"/>
          <w:i/>
          <w:sz w:val="24"/>
          <w:szCs w:val="24"/>
        </w:rPr>
        <w:t>8</w:t>
      </w:r>
      <w:r w:rsidR="00D91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B69">
        <w:rPr>
          <w:rFonts w:ascii="Times New Roman" w:hAnsi="Times New Roman" w:cs="Times New Roman"/>
          <w:i/>
          <w:sz w:val="24"/>
          <w:szCs w:val="24"/>
        </w:rPr>
        <w:t>476,0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B4B69">
        <w:rPr>
          <w:rFonts w:ascii="Times New Roman" w:hAnsi="Times New Roman" w:cs="Times New Roman"/>
          <w:sz w:val="24"/>
          <w:szCs w:val="24"/>
        </w:rPr>
        <w:t>37,8</w:t>
      </w:r>
      <w:r>
        <w:rPr>
          <w:rFonts w:ascii="Times New Roman" w:hAnsi="Times New Roman" w:cs="Times New Roman"/>
          <w:sz w:val="24"/>
          <w:szCs w:val="24"/>
        </w:rPr>
        <w:t xml:space="preserve"> %, а по отношению к уровню прошлого года увеличились на </w:t>
      </w:r>
      <w:r w:rsidRPr="0041760A">
        <w:rPr>
          <w:rFonts w:ascii="Times New Roman" w:hAnsi="Times New Roman" w:cs="Times New Roman"/>
          <w:i/>
          <w:sz w:val="24"/>
          <w:szCs w:val="24"/>
        </w:rPr>
        <w:t>1</w:t>
      </w:r>
      <w:r w:rsidR="00DB4B69">
        <w:rPr>
          <w:rFonts w:ascii="Times New Roman" w:hAnsi="Times New Roman" w:cs="Times New Roman"/>
          <w:i/>
          <w:sz w:val="24"/>
          <w:szCs w:val="24"/>
        </w:rPr>
        <w:t>8</w:t>
      </w:r>
      <w:r w:rsidR="00D91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B69">
        <w:rPr>
          <w:rFonts w:ascii="Times New Roman" w:hAnsi="Times New Roman" w:cs="Times New Roman"/>
          <w:i/>
          <w:sz w:val="24"/>
          <w:szCs w:val="24"/>
        </w:rPr>
        <w:t>230,</w:t>
      </w:r>
      <w:r w:rsidRPr="0041760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B4B69">
        <w:rPr>
          <w:rFonts w:ascii="Times New Roman" w:hAnsi="Times New Roman" w:cs="Times New Roman"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налоговых поступлений налог на совокупный доход составляет 5</w:t>
      </w:r>
      <w:r w:rsidR="00DB4B69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% , налог на доходы физических лиц </w:t>
      </w:r>
      <w:r w:rsidR="00DB4B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B4B69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% и налог на имущество -  7,</w:t>
      </w:r>
      <w:r w:rsidR="00DB4B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Неналоговые доходы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Неналоговые доходы в отчетном периоде по отношению к уровню 2020 года сократились </w:t>
      </w:r>
      <w:r w:rsidR="00DB4B69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>, а по отношению к 2021 году сократились в 2,</w:t>
      </w:r>
      <w:r w:rsidR="00DB4B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налог наибольший удельный вес занимают доходы от  сдачи имущества в аренду, что составляет 5</w:t>
      </w:r>
      <w:r w:rsidR="00DB4B69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DB4B69">
        <w:rPr>
          <w:rFonts w:ascii="Times New Roman" w:hAnsi="Times New Roman" w:cs="Times New Roman"/>
          <w:sz w:val="24"/>
          <w:szCs w:val="24"/>
        </w:rPr>
        <w:t>70,2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</w:t>
      </w:r>
      <w:r w:rsidR="00DB4B69">
        <w:rPr>
          <w:rFonts w:ascii="Times New Roman" w:hAnsi="Times New Roman" w:cs="Times New Roman"/>
          <w:sz w:val="24"/>
          <w:szCs w:val="24"/>
        </w:rPr>
        <w:t>66,7</w:t>
      </w:r>
      <w:r>
        <w:rPr>
          <w:rFonts w:ascii="Times New Roman" w:hAnsi="Times New Roman" w:cs="Times New Roman"/>
          <w:sz w:val="24"/>
          <w:szCs w:val="24"/>
        </w:rPr>
        <w:t xml:space="preserve"> %, неналоговые доходы 3,</w:t>
      </w:r>
      <w:r w:rsidR="00DB4B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%, безвозмездные поступления </w:t>
      </w:r>
      <w:r w:rsidR="00DB4B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B69">
        <w:rPr>
          <w:rFonts w:ascii="Times New Roman" w:hAnsi="Times New Roman" w:cs="Times New Roman"/>
          <w:sz w:val="24"/>
          <w:szCs w:val="24"/>
        </w:rPr>
        <w:t>29,8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4F11" w:rsidRDefault="00654F11" w:rsidP="0065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54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Расходы бюджета городского поселения</w:t>
      </w:r>
    </w:p>
    <w:p w:rsidR="00654F11" w:rsidRDefault="00654F11" w:rsidP="00654F11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36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A1080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расходы бюджета исполнены в сумме </w:t>
      </w:r>
      <w:r w:rsidR="003A1080" w:rsidRPr="003A1080">
        <w:rPr>
          <w:rFonts w:ascii="Times New Roman" w:hAnsi="Times New Roman" w:cs="Times New Roman"/>
          <w:i/>
          <w:sz w:val="24"/>
          <w:szCs w:val="24"/>
        </w:rPr>
        <w:t>143551,0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A1080">
        <w:rPr>
          <w:rFonts w:ascii="Times New Roman" w:hAnsi="Times New Roman" w:cs="Times New Roman"/>
          <w:sz w:val="24"/>
          <w:szCs w:val="24"/>
        </w:rPr>
        <w:t>60,7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годовым бюджетным назначениям.</w:t>
      </w:r>
    </w:p>
    <w:p w:rsidR="00654F11" w:rsidRDefault="00654F11" w:rsidP="00654F11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городского поселения за </w:t>
      </w:r>
      <w:r w:rsidR="003A1080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аналогичный период прошлых лет в разрезе отраслей:</w:t>
      </w:r>
    </w:p>
    <w:p w:rsidR="00654F11" w:rsidRDefault="00654F11" w:rsidP="00654F11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00" w:type="pct"/>
        <w:tblLook w:val="04A0"/>
      </w:tblPr>
      <w:tblGrid>
        <w:gridCol w:w="2494"/>
        <w:gridCol w:w="1118"/>
        <w:gridCol w:w="1118"/>
        <w:gridCol w:w="1259"/>
        <w:gridCol w:w="1015"/>
        <w:gridCol w:w="1007"/>
        <w:gridCol w:w="650"/>
        <w:gridCol w:w="719"/>
      </w:tblGrid>
      <w:tr w:rsidR="00654F11" w:rsidTr="00213645">
        <w:trPr>
          <w:trHeight w:val="211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54F11" w:rsidRDefault="00E3601C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213E2" w:rsidRDefault="007213E2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E2" w:rsidRDefault="007213E2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54F11" w:rsidRDefault="00E3601C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654F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213E2" w:rsidRDefault="007213E2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E2" w:rsidRDefault="007213E2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Уточнённая бюджетная роспись</w:t>
            </w: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(план)  на 2022 год</w:t>
            </w:r>
          </w:p>
          <w:p w:rsidR="00931A47" w:rsidRDefault="00931A47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54F11" w:rsidRDefault="00E3601C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654F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931A47" w:rsidRDefault="00931A47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7" w:rsidRDefault="00931A47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7" w:rsidRDefault="00931A47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7" w:rsidRDefault="00931A47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7" w:rsidRDefault="00931A47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r w:rsidR="007213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13E2" w:rsidRDefault="007213E2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E2" w:rsidRDefault="007213E2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3E2" w:rsidRDefault="007213E2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E2" w:rsidRDefault="007213E2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2022г к 2020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3E2" w:rsidRDefault="007213E2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E2" w:rsidRDefault="007213E2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F11" w:rsidRDefault="00654F11" w:rsidP="00E3601C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2021</w:t>
            </w:r>
          </w:p>
        </w:tc>
      </w:tr>
      <w:tr w:rsidR="00E3601C" w:rsidTr="009A6749">
        <w:trPr>
          <w:trHeight w:val="76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2 960,0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2216,0</w:t>
            </w:r>
          </w:p>
          <w:p w:rsidR="00FE60A2" w:rsidRDefault="00FE60A2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D73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336,0</w:t>
            </w:r>
          </w:p>
          <w:p w:rsidR="00FE60A2" w:rsidRDefault="00FE60A2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60,3</w:t>
            </w:r>
          </w:p>
          <w:p w:rsidR="00FE60A2" w:rsidRDefault="00FE60A2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4,4 раза</w:t>
            </w:r>
          </w:p>
        </w:tc>
      </w:tr>
      <w:tr w:rsidR="00E3601C" w:rsidTr="009A6749">
        <w:trPr>
          <w:trHeight w:val="27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1055,0</w:t>
            </w:r>
          </w:p>
          <w:p w:rsidR="00FE60A2" w:rsidRDefault="00FE60A2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165,0</w:t>
            </w:r>
          </w:p>
          <w:p w:rsidR="00FE60A2" w:rsidRDefault="00FE60A2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15,6</w:t>
            </w:r>
          </w:p>
          <w:p w:rsidR="00FE60A2" w:rsidRDefault="00FE60A2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132,0</w:t>
            </w:r>
          </w:p>
        </w:tc>
      </w:tr>
      <w:tr w:rsidR="00E3601C" w:rsidTr="009A6749">
        <w:trPr>
          <w:trHeight w:val="411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29 349,0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32 859,0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38476,0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="00AD73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056,0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54,9</w:t>
            </w:r>
          </w:p>
        </w:tc>
      </w:tr>
      <w:tr w:rsidR="00E3601C" w:rsidTr="009A6749">
        <w:trPr>
          <w:trHeight w:val="35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69 940,0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107 767,0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</w:t>
            </w:r>
            <w:r w:rsidR="00A712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769,0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</w:t>
            </w:r>
            <w:r w:rsidR="00AD73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411,0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153,6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01C" w:rsidRDefault="0087219F" w:rsidP="00610A4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99,7</w:t>
            </w:r>
          </w:p>
        </w:tc>
      </w:tr>
      <w:tr w:rsidR="00E3601C" w:rsidTr="009A6749">
        <w:trPr>
          <w:trHeight w:val="137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11 373,0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11 881,0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9956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439,0</w:t>
            </w:r>
          </w:p>
          <w:p w:rsidR="00FE60A2" w:rsidRDefault="00FE60A2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="00AD73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857,0</w:t>
            </w:r>
          </w:p>
          <w:p w:rsidR="00FE60A2" w:rsidRDefault="00FE60A2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58,0</w:t>
            </w:r>
          </w:p>
          <w:p w:rsidR="00FE60A2" w:rsidRDefault="00FE60A2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99,8</w:t>
            </w:r>
          </w:p>
        </w:tc>
      </w:tr>
      <w:tr w:rsidR="00E3601C" w:rsidTr="009A6749">
        <w:trPr>
          <w:trHeight w:val="26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3 474,0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C" w:rsidRPr="00F04543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219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="00872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5446,0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E3601C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AD73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01C" w:rsidRDefault="0087219F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01C" w:rsidRDefault="0087219F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146,7</w:t>
            </w:r>
          </w:p>
        </w:tc>
      </w:tr>
      <w:tr w:rsidR="00E3601C" w:rsidTr="009A6749">
        <w:trPr>
          <w:trHeight w:val="38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C" w:rsidRPr="008261A1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117 576,0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C" w:rsidRPr="008261A1" w:rsidRDefault="00E3601C" w:rsidP="009A6749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156 160,0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236</w:t>
            </w:r>
            <w:r w:rsidR="00AD73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143</w:t>
            </w:r>
            <w:r w:rsidR="00AD73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1C" w:rsidRDefault="00E3601C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122,1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C" w:rsidRDefault="0087219F" w:rsidP="00610A4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91,9</w:t>
            </w:r>
          </w:p>
        </w:tc>
      </w:tr>
    </w:tbl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года бюджетные расходы </w:t>
      </w:r>
      <w:r w:rsidR="00075A65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75A65" w:rsidRPr="00075A65">
        <w:rPr>
          <w:rFonts w:ascii="Times New Roman" w:hAnsi="Times New Roman" w:cs="Times New Roman"/>
          <w:i/>
          <w:sz w:val="24"/>
          <w:szCs w:val="24"/>
        </w:rPr>
        <w:t>25975,0</w:t>
      </w:r>
      <w:r w:rsidRPr="000E0F1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75A65">
        <w:rPr>
          <w:rFonts w:ascii="Times New Roman" w:hAnsi="Times New Roman" w:cs="Times New Roman"/>
          <w:sz w:val="24"/>
          <w:szCs w:val="24"/>
        </w:rPr>
        <w:t>22,1</w:t>
      </w:r>
      <w:r>
        <w:rPr>
          <w:rFonts w:ascii="Times New Roman" w:hAnsi="Times New Roman" w:cs="Times New Roman"/>
          <w:sz w:val="24"/>
          <w:szCs w:val="24"/>
        </w:rPr>
        <w:t xml:space="preserve">%, а по отношению к соответствующему периоду 2021 года расходы </w:t>
      </w:r>
      <w:r w:rsidR="00075A65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75A65" w:rsidRPr="00075A65">
        <w:rPr>
          <w:rFonts w:ascii="Times New Roman" w:hAnsi="Times New Roman" w:cs="Times New Roman"/>
          <w:i/>
          <w:sz w:val="24"/>
          <w:szCs w:val="24"/>
        </w:rPr>
        <w:t>12609,0</w:t>
      </w:r>
      <w:r w:rsidRPr="000E0F1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75A65">
        <w:rPr>
          <w:rFonts w:ascii="Times New Roman" w:hAnsi="Times New Roman" w:cs="Times New Roman"/>
          <w:sz w:val="24"/>
          <w:szCs w:val="24"/>
        </w:rPr>
        <w:t xml:space="preserve">8,8 </w:t>
      </w:r>
      <w:r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213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602BD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  в расходной части бюджета городского поселения за </w:t>
      </w:r>
      <w:r w:rsidR="006602B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занимают 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«Жилищно-коммунальное хозяйство».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назначения по данному разделу за </w:t>
      </w:r>
      <w:r w:rsidR="006602B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исполнены в сумме  </w:t>
      </w:r>
      <w:r w:rsidR="006602BD" w:rsidRPr="006602BD">
        <w:rPr>
          <w:rFonts w:ascii="Times New Roman" w:hAnsi="Times New Roman" w:cs="Times New Roman"/>
          <w:i/>
          <w:sz w:val="24"/>
          <w:szCs w:val="24"/>
        </w:rPr>
        <w:t>107411,0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602BD">
        <w:rPr>
          <w:rFonts w:ascii="Times New Roman" w:hAnsi="Times New Roman" w:cs="Times New Roman"/>
          <w:sz w:val="24"/>
          <w:szCs w:val="24"/>
        </w:rPr>
        <w:t>63,6</w:t>
      </w:r>
      <w:r>
        <w:rPr>
          <w:rFonts w:ascii="Times New Roman" w:hAnsi="Times New Roman" w:cs="Times New Roman"/>
          <w:sz w:val="24"/>
          <w:szCs w:val="24"/>
        </w:rPr>
        <w:t xml:space="preserve">% годовых бюджетных ассигнований в размере </w:t>
      </w:r>
      <w:r w:rsidRPr="00603B3B">
        <w:rPr>
          <w:rFonts w:ascii="Times New Roman" w:hAnsi="Times New Roman" w:cs="Times New Roman"/>
          <w:i/>
          <w:sz w:val="24"/>
          <w:szCs w:val="24"/>
        </w:rPr>
        <w:t>1</w:t>
      </w:r>
      <w:r w:rsidR="006602BD">
        <w:rPr>
          <w:rFonts w:ascii="Times New Roman" w:hAnsi="Times New Roman" w:cs="Times New Roman"/>
          <w:i/>
          <w:sz w:val="24"/>
          <w:szCs w:val="24"/>
        </w:rPr>
        <w:t>68769,0</w:t>
      </w:r>
      <w:r w:rsidRPr="00603B3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 расходы на: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жилищное хозяйство в сумме </w:t>
      </w:r>
      <w:r w:rsidR="00876EB5" w:rsidRPr="00876EB5">
        <w:rPr>
          <w:rFonts w:ascii="Times New Roman" w:hAnsi="Times New Roman" w:cs="Times New Roman"/>
          <w:i/>
          <w:sz w:val="24"/>
          <w:szCs w:val="24"/>
        </w:rPr>
        <w:t>14195,0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76EB5">
        <w:rPr>
          <w:rFonts w:ascii="Times New Roman" w:hAnsi="Times New Roman" w:cs="Times New Roman"/>
          <w:sz w:val="24"/>
          <w:szCs w:val="24"/>
        </w:rPr>
        <w:t xml:space="preserve"> 81,6 </w:t>
      </w:r>
      <w:r>
        <w:rPr>
          <w:rFonts w:ascii="Times New Roman" w:hAnsi="Times New Roman" w:cs="Times New Roman"/>
          <w:sz w:val="24"/>
          <w:szCs w:val="24"/>
        </w:rPr>
        <w:t>%</w:t>
      </w:r>
      <w:r w:rsidR="00213645">
        <w:rPr>
          <w:rFonts w:ascii="Times New Roman" w:hAnsi="Times New Roman" w:cs="Times New Roman"/>
          <w:sz w:val="24"/>
          <w:szCs w:val="24"/>
        </w:rPr>
        <w:t xml:space="preserve"> годовых бюджетных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3645" w:rsidRDefault="00654F11" w:rsidP="0021364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коммунальное хозяйство в сумме  </w:t>
      </w:r>
      <w:r w:rsidR="00876EB5" w:rsidRPr="00876EB5">
        <w:rPr>
          <w:rFonts w:ascii="Times New Roman" w:hAnsi="Times New Roman" w:cs="Times New Roman"/>
          <w:i/>
          <w:sz w:val="24"/>
          <w:szCs w:val="24"/>
        </w:rPr>
        <w:t>30703,0</w:t>
      </w:r>
      <w:r w:rsidRPr="00876EB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876EB5">
        <w:rPr>
          <w:rFonts w:ascii="Times New Roman" w:hAnsi="Times New Roman" w:cs="Times New Roman"/>
          <w:sz w:val="24"/>
          <w:szCs w:val="24"/>
        </w:rPr>
        <w:t xml:space="preserve"> 69,2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13645" w:rsidRPr="00213645">
        <w:rPr>
          <w:rFonts w:ascii="Times New Roman" w:hAnsi="Times New Roman" w:cs="Times New Roman"/>
          <w:sz w:val="24"/>
          <w:szCs w:val="24"/>
        </w:rPr>
        <w:t xml:space="preserve"> </w:t>
      </w:r>
      <w:r w:rsidR="00213645">
        <w:rPr>
          <w:rFonts w:ascii="Times New Roman" w:hAnsi="Times New Roman" w:cs="Times New Roman"/>
          <w:sz w:val="24"/>
          <w:szCs w:val="24"/>
        </w:rPr>
        <w:t xml:space="preserve">годовых бюджетных назначений; </w:t>
      </w:r>
    </w:p>
    <w:p w:rsidR="00213645" w:rsidRDefault="00654F11" w:rsidP="00213645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благоустройство в сумме  </w:t>
      </w:r>
      <w:r w:rsidR="00876EB5" w:rsidRPr="00876EB5">
        <w:rPr>
          <w:rFonts w:ascii="Times New Roman" w:hAnsi="Times New Roman" w:cs="Times New Roman"/>
          <w:i/>
          <w:sz w:val="24"/>
          <w:szCs w:val="24"/>
        </w:rPr>
        <w:t>18792,0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876EB5">
        <w:rPr>
          <w:rFonts w:ascii="Times New Roman" w:hAnsi="Times New Roman" w:cs="Times New Roman"/>
          <w:sz w:val="24"/>
          <w:szCs w:val="24"/>
        </w:rPr>
        <w:t>42,1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213645">
        <w:rPr>
          <w:rFonts w:ascii="Times New Roman" w:hAnsi="Times New Roman" w:cs="Times New Roman"/>
          <w:sz w:val="24"/>
          <w:szCs w:val="24"/>
        </w:rPr>
        <w:t xml:space="preserve"> годовых бюджетных назначений; 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другие вопросы в области жилищно-коммунального хозяйства в сумме </w:t>
      </w:r>
      <w:r w:rsidR="00876EB5" w:rsidRPr="00876EB5">
        <w:rPr>
          <w:rFonts w:ascii="Times New Roman" w:hAnsi="Times New Roman" w:cs="Times New Roman"/>
          <w:i/>
          <w:sz w:val="24"/>
          <w:szCs w:val="24"/>
        </w:rPr>
        <w:t>43721,0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876EB5">
        <w:rPr>
          <w:rFonts w:ascii="Times New Roman" w:hAnsi="Times New Roman" w:cs="Times New Roman"/>
          <w:sz w:val="24"/>
          <w:szCs w:val="24"/>
        </w:rPr>
        <w:t xml:space="preserve"> 70,1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13645">
        <w:rPr>
          <w:rFonts w:ascii="Times New Roman" w:hAnsi="Times New Roman" w:cs="Times New Roman"/>
          <w:sz w:val="24"/>
          <w:szCs w:val="24"/>
        </w:rPr>
        <w:t xml:space="preserve"> годовых бюджетных назначений.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2020г. расходы по разделу увеличились на </w:t>
      </w:r>
      <w:r w:rsidR="00CF38AB" w:rsidRPr="00CF38AB">
        <w:rPr>
          <w:rFonts w:ascii="Times New Roman" w:hAnsi="Times New Roman" w:cs="Times New Roman"/>
          <w:i/>
          <w:sz w:val="24"/>
          <w:szCs w:val="24"/>
        </w:rPr>
        <w:t>37471,0</w:t>
      </w:r>
      <w:r w:rsidRPr="002D1E8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F38AB">
        <w:rPr>
          <w:rFonts w:ascii="Times New Roman" w:hAnsi="Times New Roman" w:cs="Times New Roman"/>
          <w:sz w:val="24"/>
          <w:szCs w:val="24"/>
        </w:rPr>
        <w:t xml:space="preserve">53,6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F38AB">
        <w:rPr>
          <w:rFonts w:ascii="Times New Roman" w:hAnsi="Times New Roman" w:cs="Times New Roman"/>
          <w:sz w:val="24"/>
          <w:szCs w:val="24"/>
        </w:rPr>
        <w:t xml:space="preserve">, а по отношению </w:t>
      </w:r>
      <w:r w:rsidR="00213645">
        <w:rPr>
          <w:rFonts w:ascii="Times New Roman" w:hAnsi="Times New Roman" w:cs="Times New Roman"/>
          <w:sz w:val="24"/>
          <w:szCs w:val="24"/>
        </w:rPr>
        <w:t xml:space="preserve">к 2021 году </w:t>
      </w:r>
      <w:r w:rsidR="00CF38AB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F38AB" w:rsidRPr="00CF38AB">
        <w:rPr>
          <w:rFonts w:ascii="Times New Roman" w:hAnsi="Times New Roman" w:cs="Times New Roman"/>
          <w:i/>
          <w:sz w:val="24"/>
          <w:szCs w:val="24"/>
        </w:rPr>
        <w:t>356,0</w:t>
      </w:r>
      <w:r w:rsidRPr="002D1E8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F38AB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213645">
        <w:rPr>
          <w:rFonts w:ascii="Times New Roman" w:hAnsi="Times New Roman" w:cs="Times New Roman"/>
          <w:sz w:val="24"/>
          <w:szCs w:val="24"/>
        </w:rPr>
        <w:t>.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>
        <w:rPr>
          <w:rFonts w:ascii="Times New Roman" w:hAnsi="Times New Roman" w:cs="Times New Roman"/>
          <w:b/>
          <w:sz w:val="24"/>
          <w:szCs w:val="24"/>
        </w:rPr>
        <w:t>«Национальная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 за </w:t>
      </w:r>
      <w:r w:rsidR="00AD731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исполнены в сумме </w:t>
      </w:r>
      <w:r w:rsidR="00AD731F" w:rsidRPr="00AD731F">
        <w:rPr>
          <w:rFonts w:ascii="Times New Roman" w:hAnsi="Times New Roman" w:cs="Times New Roman"/>
          <w:i/>
          <w:sz w:val="24"/>
          <w:szCs w:val="24"/>
        </w:rPr>
        <w:t>18</w:t>
      </w:r>
      <w:r w:rsidR="00621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31F" w:rsidRPr="00AD731F">
        <w:rPr>
          <w:rFonts w:ascii="Times New Roman" w:hAnsi="Times New Roman" w:cs="Times New Roman"/>
          <w:i/>
          <w:sz w:val="24"/>
          <w:szCs w:val="24"/>
        </w:rPr>
        <w:t>056</w:t>
      </w:r>
      <w:r w:rsidRPr="00AD731F">
        <w:rPr>
          <w:rFonts w:ascii="Times New Roman" w:hAnsi="Times New Roman" w:cs="Times New Roman"/>
          <w:i/>
          <w:sz w:val="24"/>
          <w:szCs w:val="24"/>
        </w:rPr>
        <w:t>,</w:t>
      </w:r>
      <w:r w:rsidRPr="00586CE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1282">
        <w:rPr>
          <w:rFonts w:ascii="Times New Roman" w:hAnsi="Times New Roman" w:cs="Times New Roman"/>
          <w:sz w:val="24"/>
          <w:szCs w:val="24"/>
        </w:rPr>
        <w:t>46,9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ассигнований в сумме </w:t>
      </w:r>
      <w:r w:rsidR="00A71282" w:rsidRPr="00A71282">
        <w:rPr>
          <w:rFonts w:ascii="Times New Roman" w:hAnsi="Times New Roman" w:cs="Times New Roman"/>
          <w:i/>
          <w:sz w:val="24"/>
          <w:szCs w:val="24"/>
        </w:rPr>
        <w:t>38</w:t>
      </w:r>
      <w:r w:rsidR="00621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282" w:rsidRPr="00A71282">
        <w:rPr>
          <w:rFonts w:ascii="Times New Roman" w:hAnsi="Times New Roman" w:cs="Times New Roman"/>
          <w:i/>
          <w:sz w:val="24"/>
          <w:szCs w:val="24"/>
        </w:rPr>
        <w:t>476,0</w:t>
      </w:r>
      <w:r w:rsidRPr="00130882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 из них расходы на: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30882">
        <w:rPr>
          <w:rFonts w:ascii="Times New Roman" w:hAnsi="Times New Roman" w:cs="Times New Roman"/>
          <w:i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21C4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71282" w:rsidRPr="00A71282">
        <w:rPr>
          <w:rFonts w:ascii="Times New Roman" w:hAnsi="Times New Roman" w:cs="Times New Roman"/>
          <w:i/>
          <w:sz w:val="24"/>
          <w:szCs w:val="24"/>
        </w:rPr>
        <w:t>8</w:t>
      </w:r>
      <w:r w:rsidRPr="00A71282">
        <w:rPr>
          <w:rFonts w:ascii="Times New Roman" w:hAnsi="Times New Roman" w:cs="Times New Roman"/>
          <w:i/>
          <w:sz w:val="24"/>
          <w:szCs w:val="24"/>
        </w:rPr>
        <w:t>,</w:t>
      </w:r>
      <w:r w:rsidRPr="00130882"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ассигнованиях на 2022 год в сумме </w:t>
      </w:r>
      <w:r w:rsidRPr="00130882">
        <w:rPr>
          <w:rFonts w:ascii="Times New Roman" w:hAnsi="Times New Roman" w:cs="Times New Roman"/>
          <w:i/>
          <w:sz w:val="24"/>
          <w:szCs w:val="24"/>
        </w:rPr>
        <w:t>550,0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130882">
        <w:rPr>
          <w:rFonts w:ascii="Times New Roman" w:hAnsi="Times New Roman" w:cs="Times New Roman"/>
          <w:i/>
          <w:sz w:val="24"/>
          <w:szCs w:val="24"/>
        </w:rPr>
        <w:t>дорожное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Pr="00586CE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282">
        <w:rPr>
          <w:rFonts w:ascii="Times New Roman" w:hAnsi="Times New Roman" w:cs="Times New Roman"/>
          <w:i/>
          <w:sz w:val="24"/>
          <w:szCs w:val="24"/>
        </w:rPr>
        <w:t>7782,0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1282">
        <w:rPr>
          <w:rFonts w:ascii="Times New Roman" w:hAnsi="Times New Roman" w:cs="Times New Roman"/>
          <w:sz w:val="24"/>
          <w:szCs w:val="24"/>
        </w:rPr>
        <w:t>50,2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30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годовых бюджетных ассигнований в сумме</w:t>
      </w:r>
      <w:r w:rsidR="00A7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882">
        <w:rPr>
          <w:rFonts w:ascii="Times New Roman" w:hAnsi="Times New Roman" w:cs="Times New Roman"/>
          <w:i/>
          <w:sz w:val="24"/>
          <w:szCs w:val="24"/>
        </w:rPr>
        <w:t>3</w:t>
      </w:r>
      <w:r w:rsidR="00A71282">
        <w:rPr>
          <w:rFonts w:ascii="Times New Roman" w:hAnsi="Times New Roman" w:cs="Times New Roman"/>
          <w:i/>
          <w:sz w:val="24"/>
          <w:szCs w:val="24"/>
        </w:rPr>
        <w:t>5 446,0</w:t>
      </w:r>
      <w:r w:rsidRPr="00130882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130882">
        <w:rPr>
          <w:rFonts w:ascii="Times New Roman" w:hAnsi="Times New Roman" w:cs="Times New Roman"/>
          <w:i/>
          <w:sz w:val="24"/>
          <w:szCs w:val="24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4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71282" w:rsidRPr="00A71282">
        <w:rPr>
          <w:rFonts w:ascii="Times New Roman" w:hAnsi="Times New Roman" w:cs="Times New Roman"/>
          <w:i/>
          <w:sz w:val="24"/>
          <w:szCs w:val="24"/>
        </w:rPr>
        <w:t>266,0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1282">
        <w:rPr>
          <w:rFonts w:ascii="Times New Roman" w:hAnsi="Times New Roman" w:cs="Times New Roman"/>
          <w:sz w:val="24"/>
          <w:szCs w:val="24"/>
        </w:rPr>
        <w:t>10,7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130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годовых бюджетных ассигнований в сумме </w:t>
      </w:r>
      <w:r w:rsidRPr="0013088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882">
        <w:rPr>
          <w:rFonts w:ascii="Times New Roman" w:hAnsi="Times New Roman" w:cs="Times New Roman"/>
          <w:i/>
          <w:sz w:val="24"/>
          <w:szCs w:val="24"/>
        </w:rPr>
        <w:t>480,0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в отчетном периоде по отношению к 2020 году сократились на </w:t>
      </w:r>
      <w:r w:rsidR="00F64875" w:rsidRPr="00F64875">
        <w:rPr>
          <w:rFonts w:ascii="Times New Roman" w:hAnsi="Times New Roman" w:cs="Times New Roman"/>
          <w:i/>
          <w:sz w:val="24"/>
          <w:szCs w:val="24"/>
        </w:rPr>
        <w:t>11</w:t>
      </w:r>
      <w:r w:rsidR="004B7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875" w:rsidRPr="00F64875">
        <w:rPr>
          <w:rFonts w:ascii="Times New Roman" w:hAnsi="Times New Roman" w:cs="Times New Roman"/>
          <w:i/>
          <w:sz w:val="24"/>
          <w:szCs w:val="24"/>
        </w:rPr>
        <w:t>293,0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1,</w:t>
      </w:r>
      <w:r w:rsidR="00F648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2021 году сократились на </w:t>
      </w:r>
      <w:r w:rsidR="00357212" w:rsidRPr="00357212">
        <w:rPr>
          <w:rFonts w:ascii="Times New Roman" w:hAnsi="Times New Roman" w:cs="Times New Roman"/>
          <w:i/>
          <w:sz w:val="24"/>
          <w:szCs w:val="24"/>
        </w:rPr>
        <w:t>14</w:t>
      </w:r>
      <w:r w:rsidR="004B7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212" w:rsidRPr="00357212">
        <w:rPr>
          <w:rFonts w:ascii="Times New Roman" w:hAnsi="Times New Roman" w:cs="Times New Roman"/>
          <w:i/>
          <w:sz w:val="24"/>
          <w:szCs w:val="24"/>
        </w:rPr>
        <w:t>803,0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586CE6">
        <w:rPr>
          <w:rFonts w:ascii="Times New Roman" w:hAnsi="Times New Roman" w:cs="Times New Roman"/>
          <w:sz w:val="24"/>
          <w:szCs w:val="24"/>
        </w:rPr>
        <w:t>или в</w:t>
      </w:r>
      <w:r w:rsidR="00357212">
        <w:rPr>
          <w:rFonts w:ascii="Times New Roman" w:hAnsi="Times New Roman" w:cs="Times New Roman"/>
          <w:sz w:val="24"/>
          <w:szCs w:val="24"/>
        </w:rPr>
        <w:t xml:space="preserve"> 1,8</w:t>
      </w:r>
      <w:r w:rsidRPr="00586CE6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бюджете городского поселения на 2022 год предусмотрены расходы на реализацию восьми муниципальных программ и двух  ведомственных программ.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общем объеме всех запланированных расходов наибольший удельный вес занимают расходы на реализацию  трёх муниципальных программ:</w:t>
      </w:r>
    </w:p>
    <w:p w:rsidR="003266E6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F2B">
        <w:rPr>
          <w:rFonts w:ascii="Times New Roman" w:hAnsi="Times New Roman" w:cs="Times New Roman"/>
          <w:sz w:val="24"/>
          <w:szCs w:val="24"/>
        </w:rPr>
        <w:t xml:space="preserve">   </w:t>
      </w:r>
      <w:r w:rsidR="009A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53">
        <w:rPr>
          <w:rFonts w:ascii="Times New Roman" w:hAnsi="Times New Roman" w:cs="Times New Roman"/>
          <w:sz w:val="24"/>
          <w:szCs w:val="24"/>
        </w:rPr>
        <w:t>.  «Обеспечение доступным и комфортным жильем и коммунальными услугами населения Людиновского района»</w:t>
      </w:r>
    </w:p>
    <w:p w:rsidR="00654F11" w:rsidRDefault="003266E6" w:rsidP="00654F1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094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946">
        <w:rPr>
          <w:rFonts w:ascii="Times New Roman" w:hAnsi="Times New Roman" w:cs="Times New Roman"/>
          <w:sz w:val="24"/>
          <w:szCs w:val="24"/>
        </w:rPr>
        <w:t xml:space="preserve">планированных расходах на 2022 год  в </w:t>
      </w:r>
      <w:r>
        <w:rPr>
          <w:rFonts w:ascii="Times New Roman" w:hAnsi="Times New Roman" w:cs="Times New Roman"/>
          <w:sz w:val="24"/>
          <w:szCs w:val="24"/>
        </w:rPr>
        <w:t>объёме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49F">
        <w:rPr>
          <w:rFonts w:ascii="Times New Roman" w:hAnsi="Times New Roman" w:cs="Times New Roman"/>
          <w:i/>
          <w:sz w:val="24"/>
          <w:szCs w:val="24"/>
        </w:rPr>
        <w:t xml:space="preserve">118363,0 тыс.рублей </w:t>
      </w:r>
      <w:r w:rsidR="0097349F" w:rsidRPr="0097349F">
        <w:rPr>
          <w:rFonts w:ascii="Times New Roman" w:hAnsi="Times New Roman" w:cs="Times New Roman"/>
          <w:sz w:val="24"/>
          <w:szCs w:val="24"/>
        </w:rPr>
        <w:t>кассовые расходы составили в сумме</w:t>
      </w:r>
      <w:r w:rsidR="00973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71941,1</w:t>
      </w:r>
      <w:r w:rsidR="00654F11"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="00654F11" w:rsidRPr="00DD2B4A">
        <w:rPr>
          <w:rFonts w:ascii="Times New Roman" w:hAnsi="Times New Roman" w:cs="Times New Roman"/>
          <w:sz w:val="24"/>
          <w:szCs w:val="24"/>
        </w:rPr>
        <w:t>или 6</w:t>
      </w:r>
      <w:r>
        <w:rPr>
          <w:rFonts w:ascii="Times New Roman" w:hAnsi="Times New Roman" w:cs="Times New Roman"/>
          <w:sz w:val="24"/>
          <w:szCs w:val="24"/>
        </w:rPr>
        <w:t>0,8</w:t>
      </w:r>
      <w:r w:rsidR="00654F11" w:rsidRPr="00DD2B4A">
        <w:rPr>
          <w:rFonts w:ascii="Times New Roman" w:hAnsi="Times New Roman" w:cs="Times New Roman"/>
          <w:sz w:val="24"/>
          <w:szCs w:val="24"/>
        </w:rPr>
        <w:t>%;</w:t>
      </w:r>
    </w:p>
    <w:p w:rsidR="003266E6" w:rsidRPr="007E3C53" w:rsidRDefault="00654F11" w:rsidP="003266E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B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C53"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 в Людиновском районе» </w:t>
      </w:r>
    </w:p>
    <w:p w:rsidR="003266E6" w:rsidRPr="00720946" w:rsidRDefault="003266E6" w:rsidP="003266E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2094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946">
        <w:rPr>
          <w:rFonts w:ascii="Times New Roman" w:hAnsi="Times New Roman" w:cs="Times New Roman"/>
          <w:sz w:val="24"/>
          <w:szCs w:val="24"/>
        </w:rPr>
        <w:t xml:space="preserve">планированных расходах на 2022 год в </w:t>
      </w:r>
      <w:r>
        <w:rPr>
          <w:rFonts w:ascii="Times New Roman" w:hAnsi="Times New Roman" w:cs="Times New Roman"/>
          <w:sz w:val="24"/>
          <w:szCs w:val="24"/>
        </w:rPr>
        <w:t>объёме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43877,2</w:t>
      </w:r>
      <w:r w:rsidRPr="00720946">
        <w:rPr>
          <w:rStyle w:val="aa"/>
          <w:rFonts w:eastAsiaTheme="minorEastAsia"/>
        </w:rPr>
        <w:t xml:space="preserve"> тыс.рублей,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исполнено в сумме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30694,8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>
        <w:rPr>
          <w:rFonts w:ascii="Times New Roman" w:hAnsi="Times New Roman" w:cs="Times New Roman"/>
          <w:sz w:val="24"/>
          <w:szCs w:val="24"/>
        </w:rPr>
        <w:t>70,</w:t>
      </w:r>
      <w:r w:rsidRPr="007209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%</w:t>
      </w:r>
      <w:r w:rsidR="0097349F">
        <w:rPr>
          <w:rFonts w:ascii="Times New Roman" w:hAnsi="Times New Roman" w:cs="Times New Roman"/>
          <w:sz w:val="24"/>
          <w:szCs w:val="24"/>
        </w:rPr>
        <w:t>;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349F" w:rsidRPr="007E3C53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F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7E3C53">
        <w:rPr>
          <w:rFonts w:ascii="Times New Roman" w:hAnsi="Times New Roman" w:cs="Times New Roman"/>
          <w:sz w:val="24"/>
          <w:szCs w:val="24"/>
        </w:rPr>
        <w:t xml:space="preserve">«Развитие культуры  Людиновского района» </w:t>
      </w:r>
    </w:p>
    <w:p w:rsidR="0097349F" w:rsidRDefault="0097349F" w:rsidP="0097349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C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946">
        <w:rPr>
          <w:rFonts w:ascii="Times New Roman" w:hAnsi="Times New Roman" w:cs="Times New Roman"/>
          <w:sz w:val="24"/>
          <w:szCs w:val="24"/>
        </w:rPr>
        <w:t xml:space="preserve">планированных расходах на 2022 год  в </w:t>
      </w:r>
      <w:r>
        <w:rPr>
          <w:rFonts w:ascii="Times New Roman" w:hAnsi="Times New Roman" w:cs="Times New Roman"/>
          <w:sz w:val="24"/>
          <w:szCs w:val="24"/>
        </w:rPr>
        <w:t>объёме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20439,4 тыс.рублей </w:t>
      </w:r>
      <w:r w:rsidRPr="00C85BBF">
        <w:rPr>
          <w:rFonts w:ascii="Times New Roman" w:hAnsi="Times New Roman" w:cs="Times New Roman"/>
          <w:sz w:val="24"/>
          <w:szCs w:val="24"/>
        </w:rPr>
        <w:t xml:space="preserve">кассовые расходы составили в сумме  </w:t>
      </w:r>
      <w:r>
        <w:rPr>
          <w:rFonts w:ascii="Times New Roman" w:hAnsi="Times New Roman" w:cs="Times New Roman"/>
          <w:i/>
          <w:sz w:val="24"/>
          <w:szCs w:val="24"/>
        </w:rPr>
        <w:t xml:space="preserve">11857,2 тыс.рублей, </w:t>
      </w:r>
      <w:r w:rsidRPr="00DD2B4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58,0</w:t>
      </w:r>
      <w:r w:rsidRPr="00DD2B4A">
        <w:rPr>
          <w:rFonts w:ascii="Times New Roman" w:hAnsi="Times New Roman" w:cs="Times New Roman"/>
          <w:sz w:val="24"/>
          <w:szCs w:val="24"/>
        </w:rPr>
        <w:t>%;</w:t>
      </w:r>
    </w:p>
    <w:p w:rsidR="00654F11" w:rsidRPr="008C2099" w:rsidRDefault="007E3C53" w:rsidP="00654F11">
      <w:pPr>
        <w:pStyle w:val="14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F11" w:rsidRPr="008C2099">
        <w:rPr>
          <w:sz w:val="24"/>
          <w:szCs w:val="24"/>
        </w:rPr>
        <w:t>Низкий процент освоения бюджетных средств</w:t>
      </w:r>
      <w:r w:rsidR="00654F11">
        <w:rPr>
          <w:sz w:val="24"/>
          <w:szCs w:val="24"/>
        </w:rPr>
        <w:t xml:space="preserve"> </w:t>
      </w:r>
      <w:r w:rsidR="00C85BBF">
        <w:rPr>
          <w:sz w:val="24"/>
          <w:szCs w:val="24"/>
        </w:rPr>
        <w:t xml:space="preserve">за 9 месяцев </w:t>
      </w:r>
      <w:r w:rsidR="00654F11">
        <w:rPr>
          <w:sz w:val="24"/>
          <w:szCs w:val="24"/>
        </w:rPr>
        <w:t xml:space="preserve">2022 года </w:t>
      </w:r>
      <w:r w:rsidR="00654F11" w:rsidRPr="008C2099">
        <w:rPr>
          <w:sz w:val="24"/>
          <w:szCs w:val="24"/>
        </w:rPr>
        <w:t xml:space="preserve">по </w:t>
      </w:r>
      <w:r w:rsidR="00654F11">
        <w:rPr>
          <w:sz w:val="24"/>
          <w:szCs w:val="24"/>
        </w:rPr>
        <w:t xml:space="preserve"> следующим </w:t>
      </w:r>
      <w:r w:rsidR="00654F11" w:rsidRPr="008C2099">
        <w:rPr>
          <w:sz w:val="24"/>
          <w:szCs w:val="24"/>
        </w:rPr>
        <w:t>муниципальным программам:</w:t>
      </w:r>
    </w:p>
    <w:p w:rsidR="008B2C9A" w:rsidRPr="007E3C53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7E3C53">
        <w:rPr>
          <w:rFonts w:ascii="Times New Roman" w:hAnsi="Times New Roman" w:cs="Times New Roman"/>
          <w:sz w:val="24"/>
          <w:szCs w:val="24"/>
        </w:rPr>
        <w:t xml:space="preserve"> </w:t>
      </w:r>
      <w:r w:rsidR="008B2C9A" w:rsidRPr="007E3C53">
        <w:rPr>
          <w:rFonts w:ascii="Times New Roman" w:hAnsi="Times New Roman" w:cs="Times New Roman"/>
          <w:sz w:val="24"/>
          <w:szCs w:val="24"/>
        </w:rPr>
        <w:t xml:space="preserve">« Обеспечение безопасности жизнедеятельности населения муниципального района «Город Людиново и Людиновский район» » </w:t>
      </w:r>
    </w:p>
    <w:p w:rsidR="008B2C9A" w:rsidRPr="008B2C9A" w:rsidRDefault="007E3C53" w:rsidP="008B2C9A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C9A">
        <w:rPr>
          <w:rFonts w:ascii="Times New Roman" w:hAnsi="Times New Roman" w:cs="Times New Roman"/>
          <w:sz w:val="24"/>
          <w:szCs w:val="24"/>
        </w:rPr>
        <w:t xml:space="preserve">При запланированных </w:t>
      </w:r>
      <w:r w:rsidR="008B2C9A" w:rsidRPr="008B2C9A">
        <w:rPr>
          <w:rFonts w:ascii="Times New Roman" w:hAnsi="Times New Roman" w:cs="Times New Roman"/>
          <w:sz w:val="24"/>
          <w:szCs w:val="24"/>
        </w:rPr>
        <w:t>годовых бюджетных ассигновани</w:t>
      </w:r>
      <w:r w:rsidR="008B2C9A">
        <w:rPr>
          <w:rFonts w:ascii="Times New Roman" w:hAnsi="Times New Roman" w:cs="Times New Roman"/>
          <w:sz w:val="24"/>
          <w:szCs w:val="24"/>
        </w:rPr>
        <w:t>ях</w:t>
      </w:r>
      <w:r w:rsidR="008B2C9A" w:rsidRPr="008B2C9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B2C9A" w:rsidRPr="008B2C9A">
        <w:rPr>
          <w:rFonts w:ascii="Times New Roman" w:hAnsi="Times New Roman" w:cs="Times New Roman"/>
          <w:i/>
          <w:sz w:val="24"/>
          <w:szCs w:val="24"/>
        </w:rPr>
        <w:t>905,0</w:t>
      </w:r>
      <w:r w:rsidR="008B2C9A" w:rsidRPr="008B2C9A">
        <w:rPr>
          <w:rFonts w:ascii="Times New Roman" w:hAnsi="Times New Roman" w:cs="Times New Roman"/>
          <w:sz w:val="24"/>
          <w:szCs w:val="24"/>
        </w:rPr>
        <w:t xml:space="preserve">  </w:t>
      </w:r>
      <w:r w:rsidR="008B2C9A" w:rsidRPr="008B2C9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B2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C9A" w:rsidRPr="008B2C9A">
        <w:rPr>
          <w:rFonts w:ascii="Times New Roman" w:hAnsi="Times New Roman" w:cs="Times New Roman"/>
          <w:sz w:val="24"/>
          <w:szCs w:val="24"/>
        </w:rPr>
        <w:t>кассовые расходы составили в сумме</w:t>
      </w:r>
      <w:r w:rsidR="008B2C9A">
        <w:rPr>
          <w:rFonts w:ascii="Times New Roman" w:hAnsi="Times New Roman" w:cs="Times New Roman"/>
          <w:i/>
          <w:sz w:val="24"/>
          <w:szCs w:val="24"/>
        </w:rPr>
        <w:t xml:space="preserve"> 14,5 тыс.рублей, </w:t>
      </w:r>
      <w:r w:rsidR="008B2C9A" w:rsidRPr="008B2C9A">
        <w:rPr>
          <w:rFonts w:ascii="Times New Roman" w:hAnsi="Times New Roman" w:cs="Times New Roman"/>
          <w:sz w:val="24"/>
          <w:szCs w:val="24"/>
        </w:rPr>
        <w:t>или 1,6%;</w:t>
      </w:r>
    </w:p>
    <w:p w:rsidR="008B2C9A" w:rsidRPr="007E3C53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8B2C9A" w:rsidRPr="007E3C53">
        <w:rPr>
          <w:rFonts w:ascii="Times New Roman" w:hAnsi="Times New Roman" w:cs="Times New Roman"/>
          <w:sz w:val="24"/>
          <w:szCs w:val="24"/>
        </w:rPr>
        <w:t xml:space="preserve">«Экономическое развитие Людиновского района» </w:t>
      </w:r>
    </w:p>
    <w:p w:rsidR="008B2C9A" w:rsidRPr="008B2C9A" w:rsidRDefault="008B2C9A" w:rsidP="008B2C9A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C9A">
        <w:rPr>
          <w:rFonts w:ascii="Times New Roman" w:hAnsi="Times New Roman" w:cs="Times New Roman"/>
          <w:sz w:val="24"/>
          <w:szCs w:val="24"/>
        </w:rPr>
        <w:t xml:space="preserve">При запланированных годовых бюджетных ассигнованиях в сумме </w:t>
      </w:r>
      <w:r w:rsidRPr="008B2C9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8B2C9A">
        <w:rPr>
          <w:rFonts w:ascii="Times New Roman" w:hAnsi="Times New Roman" w:cs="Times New Roman"/>
          <w:i/>
          <w:sz w:val="24"/>
          <w:szCs w:val="24"/>
        </w:rPr>
        <w:t>,0</w:t>
      </w:r>
      <w:r w:rsidRPr="008B2C9A">
        <w:rPr>
          <w:rFonts w:ascii="Times New Roman" w:hAnsi="Times New Roman" w:cs="Times New Roman"/>
          <w:sz w:val="24"/>
          <w:szCs w:val="24"/>
        </w:rPr>
        <w:t xml:space="preserve">  </w:t>
      </w:r>
      <w:r w:rsidRPr="008B2C9A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8B2C9A">
        <w:rPr>
          <w:rFonts w:ascii="Times New Roman" w:hAnsi="Times New Roman" w:cs="Times New Roman"/>
          <w:sz w:val="24"/>
          <w:szCs w:val="24"/>
        </w:rPr>
        <w:t>кассовые расходы составили в сумме</w:t>
      </w:r>
      <w:r w:rsidRPr="008B2C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8,0</w:t>
      </w:r>
      <w:r w:rsidRPr="008B2C9A"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8B2C9A">
        <w:rPr>
          <w:rFonts w:ascii="Times New Roman" w:hAnsi="Times New Roman" w:cs="Times New Roman"/>
          <w:sz w:val="24"/>
          <w:szCs w:val="24"/>
        </w:rPr>
        <w:t>или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C9A">
        <w:rPr>
          <w:rFonts w:ascii="Times New Roman" w:hAnsi="Times New Roman" w:cs="Times New Roman"/>
          <w:sz w:val="24"/>
          <w:szCs w:val="24"/>
        </w:rPr>
        <w:t>%;</w:t>
      </w:r>
    </w:p>
    <w:p w:rsidR="008B2C9A" w:rsidRPr="007E3C53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8B2C9A" w:rsidRPr="007E3C53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Людиновского района»   </w:t>
      </w:r>
    </w:p>
    <w:p w:rsidR="008B2C9A" w:rsidRPr="00720946" w:rsidRDefault="008B2C9A" w:rsidP="008B2C9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094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946">
        <w:rPr>
          <w:rFonts w:ascii="Times New Roman" w:hAnsi="Times New Roman" w:cs="Times New Roman"/>
          <w:sz w:val="24"/>
          <w:szCs w:val="24"/>
        </w:rPr>
        <w:t>планированных расходах на 2022 год 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6C">
        <w:rPr>
          <w:rFonts w:ascii="Times New Roman" w:hAnsi="Times New Roman" w:cs="Times New Roman"/>
          <w:i/>
          <w:sz w:val="24"/>
          <w:szCs w:val="24"/>
        </w:rPr>
        <w:t>780,0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исполнено в сумме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 1</w:t>
      </w:r>
      <w:r>
        <w:rPr>
          <w:rFonts w:ascii="Times New Roman" w:hAnsi="Times New Roman" w:cs="Times New Roman"/>
          <w:i/>
          <w:sz w:val="24"/>
          <w:szCs w:val="24"/>
        </w:rPr>
        <w:t>6,0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sz w:val="24"/>
          <w:szCs w:val="24"/>
        </w:rPr>
        <w:t xml:space="preserve">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всего лишь </w:t>
      </w:r>
      <w:r w:rsidRPr="00720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720946">
        <w:rPr>
          <w:rFonts w:ascii="Times New Roman" w:hAnsi="Times New Roman" w:cs="Times New Roman"/>
          <w:sz w:val="24"/>
          <w:szCs w:val="24"/>
        </w:rPr>
        <w:t>%.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F11" w:rsidRDefault="00654F11" w:rsidP="00654F11">
      <w:pPr>
        <w:pStyle w:val="14"/>
        <w:shd w:val="clear" w:color="auto" w:fill="auto"/>
        <w:spacing w:line="240" w:lineRule="atLeast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Выводы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</w:t>
      </w:r>
      <w:r w:rsidR="00DC6A0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Отчет об исполнении бюджета городского поселения за </w:t>
      </w:r>
      <w:r w:rsidR="007E3C53">
        <w:rPr>
          <w:rFonts w:ascii="Times New Roman" w:hAnsi="Times New Roman" w:cs="Times New Roman"/>
          <w:color w:val="000000"/>
          <w:spacing w:val="7"/>
          <w:sz w:val="24"/>
          <w:szCs w:val="24"/>
        </w:rPr>
        <w:t>9 месяцев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2022 года утвержден постановлением администрации муниципального района от 1</w:t>
      </w:r>
      <w:r w:rsidR="007E3C53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="007E3C53"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0.2022 № </w:t>
      </w:r>
      <w:r w:rsidR="007E3C53">
        <w:rPr>
          <w:rFonts w:ascii="Times New Roman" w:hAnsi="Times New Roman" w:cs="Times New Roman"/>
          <w:color w:val="000000"/>
          <w:spacing w:val="7"/>
          <w:sz w:val="24"/>
          <w:szCs w:val="24"/>
        </w:rPr>
        <w:t>1024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контрольно-счетную палату для осуществления полномочий по внешнему финансовому контролю,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пункта 5 статьи 264.2 БК РФ.</w:t>
      </w:r>
    </w:p>
    <w:p w:rsidR="00654F11" w:rsidRDefault="00654F11" w:rsidP="00654F1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06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Бюджетные назначения за </w:t>
      </w:r>
      <w:r w:rsidR="007E3C53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2022года  исполнены по:</w:t>
      </w:r>
    </w:p>
    <w:p w:rsidR="007E3C53" w:rsidRDefault="007E3C53" w:rsidP="007E3C5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6A70">
        <w:rPr>
          <w:rFonts w:ascii="Times New Roman" w:hAnsi="Times New Roman"/>
          <w:i/>
          <w:sz w:val="24"/>
          <w:szCs w:val="24"/>
        </w:rPr>
        <w:t>155</w:t>
      </w:r>
      <w:r w:rsidR="00223F82">
        <w:rPr>
          <w:rFonts w:ascii="Times New Roman" w:hAnsi="Times New Roman"/>
          <w:i/>
          <w:sz w:val="24"/>
          <w:szCs w:val="24"/>
        </w:rPr>
        <w:t xml:space="preserve"> </w:t>
      </w:r>
      <w:r w:rsidRPr="00826A70">
        <w:rPr>
          <w:rFonts w:ascii="Times New Roman" w:hAnsi="Times New Roman"/>
          <w:i/>
          <w:sz w:val="24"/>
          <w:szCs w:val="24"/>
        </w:rPr>
        <w:t>759,0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76,6 %  годовых уточнённых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203 409,0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3C53" w:rsidRDefault="007E3C53" w:rsidP="007E3C5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расходам в сумме </w:t>
      </w:r>
      <w:r w:rsidRPr="006803A5">
        <w:rPr>
          <w:rFonts w:ascii="Times New Roman" w:hAnsi="Times New Roman"/>
          <w:i/>
          <w:sz w:val="24"/>
          <w:szCs w:val="24"/>
        </w:rPr>
        <w:t>143</w:t>
      </w:r>
      <w:r w:rsidR="00223F82">
        <w:rPr>
          <w:rFonts w:ascii="Times New Roman" w:hAnsi="Times New Roman"/>
          <w:i/>
          <w:sz w:val="24"/>
          <w:szCs w:val="24"/>
        </w:rPr>
        <w:t xml:space="preserve"> </w:t>
      </w:r>
      <w:r w:rsidRPr="006803A5">
        <w:rPr>
          <w:rFonts w:ascii="Times New Roman" w:hAnsi="Times New Roman"/>
          <w:i/>
          <w:sz w:val="24"/>
          <w:szCs w:val="24"/>
        </w:rPr>
        <w:t>551,0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60,7%  уточнённых плановых назначений  в сумме </w:t>
      </w:r>
      <w:r>
        <w:rPr>
          <w:rFonts w:ascii="Times New Roman" w:hAnsi="Times New Roman"/>
          <w:i/>
          <w:sz w:val="24"/>
          <w:szCs w:val="24"/>
        </w:rPr>
        <w:t>236401,0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E3C53" w:rsidRDefault="007E3C53" w:rsidP="007E3C5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Доходная часть бюджета в отчётном периоде по отношению к 2020 году увеличилась на </w:t>
      </w:r>
      <w:r w:rsidRPr="00826A70">
        <w:rPr>
          <w:rFonts w:ascii="Times New Roman" w:hAnsi="Times New Roman"/>
          <w:i/>
          <w:sz w:val="24"/>
          <w:szCs w:val="24"/>
        </w:rPr>
        <w:t>31</w:t>
      </w:r>
      <w:r w:rsidR="00223F82">
        <w:rPr>
          <w:rFonts w:ascii="Times New Roman" w:hAnsi="Times New Roman"/>
          <w:i/>
          <w:sz w:val="24"/>
          <w:szCs w:val="24"/>
        </w:rPr>
        <w:t xml:space="preserve"> </w:t>
      </w:r>
      <w:r w:rsidRPr="00826A70">
        <w:rPr>
          <w:rFonts w:ascii="Times New Roman" w:hAnsi="Times New Roman"/>
          <w:i/>
          <w:sz w:val="24"/>
          <w:szCs w:val="24"/>
        </w:rPr>
        <w:t>893,0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25,7 %, а по отношению к 2021 году сократилась на </w:t>
      </w:r>
      <w:r w:rsidRPr="00826A70">
        <w:rPr>
          <w:rFonts w:ascii="Times New Roman" w:hAnsi="Times New Roman"/>
          <w:i/>
          <w:sz w:val="24"/>
          <w:szCs w:val="24"/>
        </w:rPr>
        <w:t>18</w:t>
      </w:r>
      <w:r w:rsidR="00223F82">
        <w:rPr>
          <w:rFonts w:ascii="Times New Roman" w:hAnsi="Times New Roman"/>
          <w:i/>
          <w:sz w:val="24"/>
          <w:szCs w:val="24"/>
        </w:rPr>
        <w:t xml:space="preserve"> </w:t>
      </w:r>
      <w:r w:rsidRPr="00826A70">
        <w:rPr>
          <w:rFonts w:ascii="Times New Roman" w:hAnsi="Times New Roman"/>
          <w:i/>
          <w:sz w:val="24"/>
          <w:szCs w:val="24"/>
        </w:rPr>
        <w:t>256,0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>, или 11,7%.</w:t>
      </w:r>
    </w:p>
    <w:p w:rsidR="007E3C53" w:rsidRDefault="007E3C53" w:rsidP="007E3C5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2020г. увеличилась на </w:t>
      </w:r>
      <w:r w:rsidRPr="00654A28">
        <w:rPr>
          <w:rFonts w:ascii="Times New Roman" w:hAnsi="Times New Roman"/>
          <w:i/>
          <w:sz w:val="24"/>
          <w:szCs w:val="24"/>
        </w:rPr>
        <w:t>25</w:t>
      </w:r>
      <w:r w:rsidR="00223F82">
        <w:rPr>
          <w:rFonts w:ascii="Times New Roman" w:hAnsi="Times New Roman"/>
          <w:i/>
          <w:sz w:val="24"/>
          <w:szCs w:val="24"/>
        </w:rPr>
        <w:t xml:space="preserve"> </w:t>
      </w:r>
      <w:r w:rsidRPr="00654A28">
        <w:rPr>
          <w:rFonts w:ascii="Times New Roman" w:hAnsi="Times New Roman"/>
          <w:i/>
          <w:sz w:val="24"/>
          <w:szCs w:val="24"/>
        </w:rPr>
        <w:t>975,0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13426E">
        <w:rPr>
          <w:rFonts w:ascii="Times New Roman" w:hAnsi="Times New Roman"/>
          <w:sz w:val="24"/>
          <w:szCs w:val="24"/>
        </w:rPr>
        <w:t xml:space="preserve">, или 22,1% </w:t>
      </w:r>
      <w:r>
        <w:rPr>
          <w:rFonts w:ascii="Times New Roman" w:hAnsi="Times New Roman"/>
          <w:sz w:val="24"/>
          <w:szCs w:val="24"/>
        </w:rPr>
        <w:t>, а по отношению к 2021 году сократилась</w:t>
      </w:r>
      <w:r w:rsidRPr="0013426E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i/>
          <w:sz w:val="24"/>
          <w:szCs w:val="24"/>
        </w:rPr>
        <w:t xml:space="preserve"> 12</w:t>
      </w:r>
      <w:r w:rsidR="00223F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609,0 тыс. рублей, </w:t>
      </w:r>
      <w:r w:rsidRPr="0013426E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8,8</w:t>
      </w:r>
      <w:r w:rsidRPr="0013426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7E3C53" w:rsidRDefault="007E3C53" w:rsidP="007E3C5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 в сумме </w:t>
      </w:r>
      <w:r w:rsidRPr="00847BB8">
        <w:rPr>
          <w:rFonts w:ascii="Times New Roman" w:hAnsi="Times New Roman"/>
          <w:i/>
          <w:sz w:val="24"/>
          <w:szCs w:val="24"/>
        </w:rPr>
        <w:t>46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7BB8">
        <w:rPr>
          <w:rFonts w:ascii="Times New Roman" w:hAnsi="Times New Roman"/>
          <w:i/>
          <w:sz w:val="24"/>
          <w:szCs w:val="24"/>
        </w:rPr>
        <w:t>389,0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составило 67,4% от уточнённых бюджетных назначений</w:t>
      </w:r>
      <w:r w:rsidR="00223F82">
        <w:rPr>
          <w:rFonts w:ascii="Times New Roman" w:hAnsi="Times New Roman"/>
          <w:sz w:val="24"/>
          <w:szCs w:val="24"/>
        </w:rPr>
        <w:t xml:space="preserve"> на 2022 год в размере </w:t>
      </w:r>
      <w:r w:rsidR="00223F82" w:rsidRPr="00223F82">
        <w:rPr>
          <w:rFonts w:ascii="Times New Roman" w:hAnsi="Times New Roman"/>
          <w:i/>
          <w:sz w:val="24"/>
          <w:szCs w:val="24"/>
        </w:rPr>
        <w:t>68</w:t>
      </w:r>
      <w:r w:rsidR="00223F82">
        <w:rPr>
          <w:rFonts w:ascii="Times New Roman" w:hAnsi="Times New Roman"/>
          <w:i/>
          <w:sz w:val="24"/>
          <w:szCs w:val="24"/>
        </w:rPr>
        <w:t xml:space="preserve"> </w:t>
      </w:r>
      <w:r w:rsidR="00223F82" w:rsidRPr="00223F82">
        <w:rPr>
          <w:rFonts w:ascii="Times New Roman" w:hAnsi="Times New Roman"/>
          <w:i/>
          <w:sz w:val="24"/>
          <w:szCs w:val="24"/>
        </w:rPr>
        <w:t>787,0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3C53" w:rsidRDefault="007E3C53" w:rsidP="007E3C5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47BB8">
        <w:rPr>
          <w:rFonts w:ascii="Times New Roman" w:hAnsi="Times New Roman"/>
          <w:i/>
          <w:sz w:val="24"/>
          <w:szCs w:val="24"/>
        </w:rPr>
        <w:t>12</w:t>
      </w:r>
      <w:r w:rsidR="00E76795">
        <w:rPr>
          <w:rFonts w:ascii="Times New Roman" w:hAnsi="Times New Roman"/>
          <w:i/>
          <w:sz w:val="24"/>
          <w:szCs w:val="24"/>
        </w:rPr>
        <w:t xml:space="preserve"> </w:t>
      </w:r>
      <w:r w:rsidRPr="00847BB8">
        <w:rPr>
          <w:rFonts w:ascii="Times New Roman" w:hAnsi="Times New Roman"/>
          <w:i/>
          <w:sz w:val="24"/>
          <w:szCs w:val="24"/>
        </w:rPr>
        <w:t>208,0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при запланированном дефиците бюджета  в размере </w:t>
      </w:r>
      <w:r w:rsidRPr="00847BB8">
        <w:rPr>
          <w:rFonts w:ascii="Times New Roman" w:hAnsi="Times New Roman"/>
          <w:i/>
          <w:sz w:val="24"/>
          <w:szCs w:val="24"/>
        </w:rPr>
        <w:t>32</w:t>
      </w:r>
      <w:r w:rsidR="00E76795">
        <w:rPr>
          <w:rFonts w:ascii="Times New Roman" w:hAnsi="Times New Roman"/>
          <w:i/>
          <w:sz w:val="24"/>
          <w:szCs w:val="24"/>
        </w:rPr>
        <w:t xml:space="preserve"> </w:t>
      </w:r>
      <w:r w:rsidRPr="00847BB8">
        <w:rPr>
          <w:rFonts w:ascii="Times New Roman" w:hAnsi="Times New Roman"/>
          <w:i/>
          <w:sz w:val="24"/>
          <w:szCs w:val="24"/>
        </w:rPr>
        <w:t>992,0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рублей.</w:t>
      </w:r>
    </w:p>
    <w:p w:rsidR="007E3C53" w:rsidRDefault="007E3C53" w:rsidP="007E3C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7B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доходной части бюджета налоговые доходы составили 66,7 %, неналоговые доходы 3,5 %, безвозмездные поступления - 29,8 %.</w:t>
      </w:r>
    </w:p>
    <w:p w:rsidR="007E3C53" w:rsidRPr="007E3C53" w:rsidRDefault="007E3C53" w:rsidP="007E3C5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B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Наибольший удельный вес </w:t>
      </w:r>
      <w:r w:rsidR="00C57B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74,8 % в расходной части бюджета городского поселения за 9 месяцев 2022 года занимают 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C53">
        <w:rPr>
          <w:rFonts w:ascii="Times New Roman" w:hAnsi="Times New Roman" w:cs="Times New Roman"/>
          <w:sz w:val="24"/>
          <w:szCs w:val="24"/>
        </w:rPr>
        <w:t>«Жилищно-коммунальное хозяйство».</w:t>
      </w:r>
    </w:p>
    <w:p w:rsidR="007E3C53" w:rsidRDefault="007E3C53" w:rsidP="007E3C5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7B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данному разделу за 9 месяцев 2022 года исполнены в сумме </w:t>
      </w:r>
      <w:r w:rsidRPr="006602BD">
        <w:rPr>
          <w:rFonts w:ascii="Times New Roman" w:hAnsi="Times New Roman" w:cs="Times New Roman"/>
          <w:i/>
          <w:sz w:val="24"/>
          <w:szCs w:val="24"/>
        </w:rPr>
        <w:t>107</w:t>
      </w:r>
      <w:r w:rsidR="00E76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2BD">
        <w:rPr>
          <w:rFonts w:ascii="Times New Roman" w:hAnsi="Times New Roman" w:cs="Times New Roman"/>
          <w:i/>
          <w:sz w:val="24"/>
          <w:szCs w:val="24"/>
        </w:rPr>
        <w:t>411,0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63,6% годовых бюджетных ассигнований в размере </w:t>
      </w:r>
      <w:r w:rsidRPr="00603B3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68</w:t>
      </w:r>
      <w:r w:rsidR="00E767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769,0</w:t>
      </w:r>
      <w:r w:rsidRPr="00603B3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 расходы на:</w:t>
      </w:r>
    </w:p>
    <w:p w:rsidR="007E3C53" w:rsidRDefault="007E3C53" w:rsidP="007E3C5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B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 жилищное хозяйство </w:t>
      </w:r>
      <w:r w:rsidR="00E76795">
        <w:rPr>
          <w:rFonts w:ascii="Times New Roman" w:hAnsi="Times New Roman" w:cs="Times New Roman"/>
          <w:sz w:val="24"/>
          <w:szCs w:val="24"/>
        </w:rPr>
        <w:t xml:space="preserve">исполнены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76EB5">
        <w:rPr>
          <w:rFonts w:ascii="Times New Roman" w:hAnsi="Times New Roman" w:cs="Times New Roman"/>
          <w:i/>
          <w:sz w:val="24"/>
          <w:szCs w:val="24"/>
        </w:rPr>
        <w:t>14195,0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81,6 %; </w:t>
      </w:r>
    </w:p>
    <w:p w:rsidR="007E3C53" w:rsidRDefault="007E3C53" w:rsidP="007E3C5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B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 коммунальное хозяйство </w:t>
      </w:r>
      <w:r w:rsidR="00E767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Pr="00876EB5">
        <w:rPr>
          <w:rFonts w:ascii="Times New Roman" w:hAnsi="Times New Roman" w:cs="Times New Roman"/>
          <w:i/>
          <w:sz w:val="24"/>
          <w:szCs w:val="24"/>
        </w:rPr>
        <w:t>30</w:t>
      </w:r>
      <w:r w:rsidR="00E76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EB5">
        <w:rPr>
          <w:rFonts w:ascii="Times New Roman" w:hAnsi="Times New Roman" w:cs="Times New Roman"/>
          <w:i/>
          <w:sz w:val="24"/>
          <w:szCs w:val="24"/>
        </w:rPr>
        <w:t>703,0тыс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69,2 %;</w:t>
      </w:r>
    </w:p>
    <w:p w:rsidR="007E3C53" w:rsidRDefault="007E3C53" w:rsidP="007E3C5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B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 благоустройство </w:t>
      </w:r>
      <w:r w:rsidR="00E767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Pr="00876EB5">
        <w:rPr>
          <w:rFonts w:ascii="Times New Roman" w:hAnsi="Times New Roman" w:cs="Times New Roman"/>
          <w:i/>
          <w:sz w:val="24"/>
          <w:szCs w:val="24"/>
        </w:rPr>
        <w:t>18</w:t>
      </w:r>
      <w:r w:rsidR="00E76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EB5">
        <w:rPr>
          <w:rFonts w:ascii="Times New Roman" w:hAnsi="Times New Roman" w:cs="Times New Roman"/>
          <w:i/>
          <w:sz w:val="24"/>
          <w:szCs w:val="24"/>
        </w:rPr>
        <w:t>792,0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42,1%;</w:t>
      </w:r>
    </w:p>
    <w:p w:rsidR="007E3C53" w:rsidRDefault="007E3C53" w:rsidP="007E3C5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B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 другие вопросы в области жилищно-коммунального хозяйства </w:t>
      </w:r>
      <w:r w:rsidR="00E767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76EB5">
        <w:rPr>
          <w:rFonts w:ascii="Times New Roman" w:hAnsi="Times New Roman" w:cs="Times New Roman"/>
          <w:i/>
          <w:sz w:val="24"/>
          <w:szCs w:val="24"/>
        </w:rPr>
        <w:t>43</w:t>
      </w:r>
      <w:r w:rsidR="00E76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EB5">
        <w:rPr>
          <w:rFonts w:ascii="Times New Roman" w:hAnsi="Times New Roman" w:cs="Times New Roman"/>
          <w:i/>
          <w:sz w:val="24"/>
          <w:szCs w:val="24"/>
        </w:rPr>
        <w:t>721,0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70,1 %.</w:t>
      </w:r>
    </w:p>
    <w:p w:rsidR="007E3C53" w:rsidRDefault="007E3C53" w:rsidP="007E3C53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2020 г. расходы по разделу увеличились на </w:t>
      </w:r>
      <w:r w:rsidRPr="00CF38AB">
        <w:rPr>
          <w:rFonts w:ascii="Times New Roman" w:hAnsi="Times New Roman" w:cs="Times New Roman"/>
          <w:i/>
          <w:sz w:val="24"/>
          <w:szCs w:val="24"/>
        </w:rPr>
        <w:t>37471,0</w:t>
      </w:r>
      <w:r w:rsidRPr="002D1E8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53,6 % , а по отношению </w:t>
      </w:r>
      <w:r w:rsidR="00E76795">
        <w:rPr>
          <w:rFonts w:ascii="Times New Roman" w:hAnsi="Times New Roman" w:cs="Times New Roman"/>
          <w:sz w:val="24"/>
          <w:szCs w:val="24"/>
        </w:rPr>
        <w:t xml:space="preserve">к 2021 году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Pr="00CF38AB">
        <w:rPr>
          <w:rFonts w:ascii="Times New Roman" w:hAnsi="Times New Roman" w:cs="Times New Roman"/>
          <w:i/>
          <w:sz w:val="24"/>
          <w:szCs w:val="24"/>
        </w:rPr>
        <w:t>356,0</w:t>
      </w:r>
      <w:r w:rsidRPr="002D1E8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на 0,2%</w:t>
      </w:r>
      <w:r w:rsidR="00E76795">
        <w:rPr>
          <w:rFonts w:ascii="Times New Roman" w:hAnsi="Times New Roman" w:cs="Times New Roman"/>
          <w:sz w:val="24"/>
          <w:szCs w:val="24"/>
        </w:rPr>
        <w:t>.</w:t>
      </w:r>
    </w:p>
    <w:p w:rsidR="007E3C53" w:rsidRPr="008C2099" w:rsidRDefault="007E3C53" w:rsidP="007E3C53">
      <w:pPr>
        <w:pStyle w:val="14"/>
        <w:shd w:val="clear" w:color="auto" w:fill="auto"/>
        <w:spacing w:line="240" w:lineRule="atLeast"/>
        <w:ind w:firstLine="360"/>
        <w:rPr>
          <w:sz w:val="24"/>
          <w:szCs w:val="24"/>
        </w:rPr>
      </w:pPr>
      <w:r w:rsidRPr="008C2099">
        <w:rPr>
          <w:sz w:val="24"/>
          <w:szCs w:val="24"/>
        </w:rPr>
        <w:t>Низкий процент освоения бюджетных средств</w:t>
      </w:r>
      <w:r>
        <w:rPr>
          <w:sz w:val="24"/>
          <w:szCs w:val="24"/>
        </w:rPr>
        <w:t xml:space="preserve"> за 9 месяцев 2022 года </w:t>
      </w:r>
      <w:r w:rsidRPr="008C209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следующим </w:t>
      </w:r>
      <w:r w:rsidRPr="008C2099">
        <w:rPr>
          <w:sz w:val="24"/>
          <w:szCs w:val="24"/>
        </w:rPr>
        <w:t>муниципальным программам:</w:t>
      </w:r>
    </w:p>
    <w:p w:rsidR="007E3C53" w:rsidRPr="007E3C53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7E3C53">
        <w:rPr>
          <w:rFonts w:ascii="Times New Roman" w:hAnsi="Times New Roman" w:cs="Times New Roman"/>
          <w:sz w:val="24"/>
          <w:szCs w:val="24"/>
        </w:rPr>
        <w:t xml:space="preserve"> « Обеспечение безопасности жизнедеятельности населения муниципального района «Город Людиново и Людиновский район» </w:t>
      </w:r>
    </w:p>
    <w:p w:rsidR="007E3C53" w:rsidRPr="008B2C9A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запланированных </w:t>
      </w:r>
      <w:r w:rsidRPr="008B2C9A">
        <w:rPr>
          <w:rFonts w:ascii="Times New Roman" w:hAnsi="Times New Roman" w:cs="Times New Roman"/>
          <w:sz w:val="24"/>
          <w:szCs w:val="24"/>
        </w:rPr>
        <w:t>годовых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8B2C9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B2C9A">
        <w:rPr>
          <w:rFonts w:ascii="Times New Roman" w:hAnsi="Times New Roman" w:cs="Times New Roman"/>
          <w:i/>
          <w:sz w:val="24"/>
          <w:szCs w:val="24"/>
        </w:rPr>
        <w:t>905,0</w:t>
      </w:r>
      <w:r w:rsidRPr="008B2C9A">
        <w:rPr>
          <w:rFonts w:ascii="Times New Roman" w:hAnsi="Times New Roman" w:cs="Times New Roman"/>
          <w:sz w:val="24"/>
          <w:szCs w:val="24"/>
        </w:rPr>
        <w:t xml:space="preserve">  </w:t>
      </w:r>
      <w:r w:rsidRPr="008B2C9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7679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C9A">
        <w:rPr>
          <w:rFonts w:ascii="Times New Roman" w:hAnsi="Times New Roman" w:cs="Times New Roman"/>
          <w:sz w:val="24"/>
          <w:szCs w:val="24"/>
        </w:rPr>
        <w:t>кассовые расходы составили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14,5 тыс.рублей, </w:t>
      </w:r>
      <w:r w:rsidRPr="008B2C9A">
        <w:rPr>
          <w:rFonts w:ascii="Times New Roman" w:hAnsi="Times New Roman" w:cs="Times New Roman"/>
          <w:sz w:val="24"/>
          <w:szCs w:val="24"/>
        </w:rPr>
        <w:t>или 1,6%;</w:t>
      </w:r>
    </w:p>
    <w:p w:rsidR="007E3C53" w:rsidRPr="007E3C53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334DE1">
        <w:rPr>
          <w:rFonts w:ascii="Times New Roman" w:hAnsi="Times New Roman" w:cs="Times New Roman"/>
          <w:sz w:val="24"/>
          <w:szCs w:val="24"/>
        </w:rPr>
        <w:t xml:space="preserve"> </w:t>
      </w:r>
      <w:r w:rsidRPr="007E3C53">
        <w:rPr>
          <w:rFonts w:ascii="Times New Roman" w:hAnsi="Times New Roman" w:cs="Times New Roman"/>
          <w:sz w:val="24"/>
          <w:szCs w:val="24"/>
        </w:rPr>
        <w:t xml:space="preserve">«Экономическое развитие Людиновского района» </w:t>
      </w:r>
    </w:p>
    <w:p w:rsidR="007E3C53" w:rsidRPr="008B2C9A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C9A">
        <w:rPr>
          <w:rFonts w:ascii="Times New Roman" w:hAnsi="Times New Roman" w:cs="Times New Roman"/>
          <w:sz w:val="24"/>
          <w:szCs w:val="24"/>
        </w:rPr>
        <w:t xml:space="preserve">При запланированных годовых бюджетных ассигнованиях в сумме </w:t>
      </w:r>
      <w:r w:rsidRPr="008B2C9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8B2C9A">
        <w:rPr>
          <w:rFonts w:ascii="Times New Roman" w:hAnsi="Times New Roman" w:cs="Times New Roman"/>
          <w:i/>
          <w:sz w:val="24"/>
          <w:szCs w:val="24"/>
        </w:rPr>
        <w:t>,0</w:t>
      </w:r>
      <w:r w:rsidRPr="008B2C9A">
        <w:rPr>
          <w:rFonts w:ascii="Times New Roman" w:hAnsi="Times New Roman" w:cs="Times New Roman"/>
          <w:sz w:val="24"/>
          <w:szCs w:val="24"/>
        </w:rPr>
        <w:t xml:space="preserve"> </w:t>
      </w:r>
      <w:r w:rsidRPr="008B2C9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76795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B2C9A">
        <w:rPr>
          <w:rFonts w:ascii="Times New Roman" w:hAnsi="Times New Roman" w:cs="Times New Roman"/>
          <w:sz w:val="24"/>
          <w:szCs w:val="24"/>
        </w:rPr>
        <w:t>кассовые расходы составили в сумме</w:t>
      </w:r>
      <w:r w:rsidRPr="008B2C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8,0</w:t>
      </w:r>
      <w:r w:rsidRPr="008B2C9A"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8B2C9A">
        <w:rPr>
          <w:rFonts w:ascii="Times New Roman" w:hAnsi="Times New Roman" w:cs="Times New Roman"/>
          <w:sz w:val="24"/>
          <w:szCs w:val="24"/>
        </w:rPr>
        <w:t>или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C9A">
        <w:rPr>
          <w:rFonts w:ascii="Times New Roman" w:hAnsi="Times New Roman" w:cs="Times New Roman"/>
          <w:sz w:val="24"/>
          <w:szCs w:val="24"/>
        </w:rPr>
        <w:t>%;</w:t>
      </w:r>
    </w:p>
    <w:p w:rsidR="007E3C53" w:rsidRPr="007E3C53" w:rsidRDefault="007E3C53" w:rsidP="007E3C53">
      <w:pPr>
        <w:tabs>
          <w:tab w:val="left" w:pos="486"/>
          <w:tab w:val="left" w:pos="1808"/>
        </w:tabs>
        <w:spacing w:after="0" w:line="24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334DE1">
        <w:rPr>
          <w:rFonts w:ascii="Times New Roman" w:hAnsi="Times New Roman" w:cs="Times New Roman"/>
          <w:sz w:val="24"/>
          <w:szCs w:val="24"/>
        </w:rPr>
        <w:t xml:space="preserve"> </w:t>
      </w:r>
      <w:r w:rsidRPr="007E3C53">
        <w:rPr>
          <w:rFonts w:ascii="Times New Roman" w:hAnsi="Times New Roman" w:cs="Times New Roman"/>
          <w:sz w:val="24"/>
          <w:szCs w:val="24"/>
        </w:rPr>
        <w:t xml:space="preserve">«Управление земельными и муниципальными ресурсами Людиновского района»   </w:t>
      </w:r>
    </w:p>
    <w:p w:rsidR="007E3C53" w:rsidRPr="00720946" w:rsidRDefault="007E3C53" w:rsidP="007E3C5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DE1">
        <w:rPr>
          <w:rFonts w:ascii="Times New Roman" w:hAnsi="Times New Roman" w:cs="Times New Roman"/>
          <w:sz w:val="24"/>
          <w:szCs w:val="24"/>
        </w:rPr>
        <w:t xml:space="preserve">      </w:t>
      </w:r>
      <w:r w:rsidRPr="0072094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946">
        <w:rPr>
          <w:rFonts w:ascii="Times New Roman" w:hAnsi="Times New Roman" w:cs="Times New Roman"/>
          <w:sz w:val="24"/>
          <w:szCs w:val="24"/>
        </w:rPr>
        <w:t>планированных расходах на 2022 год 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6C">
        <w:rPr>
          <w:rFonts w:ascii="Times New Roman" w:hAnsi="Times New Roman" w:cs="Times New Roman"/>
          <w:i/>
          <w:sz w:val="24"/>
          <w:szCs w:val="24"/>
        </w:rPr>
        <w:t>780,0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исполнено в сумме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 1</w:t>
      </w:r>
      <w:r>
        <w:rPr>
          <w:rFonts w:ascii="Times New Roman" w:hAnsi="Times New Roman" w:cs="Times New Roman"/>
          <w:i/>
          <w:sz w:val="24"/>
          <w:szCs w:val="24"/>
        </w:rPr>
        <w:t>6,0</w:t>
      </w:r>
      <w:r w:rsidRPr="00720946">
        <w:rPr>
          <w:rStyle w:val="aa"/>
          <w:rFonts w:eastAsiaTheme="minorEastAsia"/>
        </w:rPr>
        <w:t xml:space="preserve"> тыс. рублей,</w:t>
      </w:r>
      <w:r w:rsidRPr="00720946">
        <w:rPr>
          <w:rFonts w:ascii="Times New Roman" w:hAnsi="Times New Roman" w:cs="Times New Roman"/>
          <w:sz w:val="24"/>
          <w:szCs w:val="24"/>
        </w:rPr>
        <w:t xml:space="preserve">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всего лишь </w:t>
      </w:r>
      <w:r w:rsidRPr="00720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2,0</w:t>
      </w:r>
      <w:r w:rsidR="00E76795">
        <w:rPr>
          <w:rFonts w:ascii="Times New Roman" w:hAnsi="Times New Roman" w:cs="Times New Roman"/>
          <w:sz w:val="24"/>
          <w:szCs w:val="24"/>
        </w:rPr>
        <w:t xml:space="preserve"> </w:t>
      </w:r>
      <w:r w:rsidRPr="00720946">
        <w:rPr>
          <w:rFonts w:ascii="Times New Roman" w:hAnsi="Times New Roman" w:cs="Times New Roman"/>
          <w:sz w:val="24"/>
          <w:szCs w:val="24"/>
        </w:rPr>
        <w:t>%.</w:t>
      </w:r>
      <w:r w:rsidRPr="007209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3C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еравномерное освоение</w:t>
      </w:r>
      <w:r w:rsidR="007E3C53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 может негативно сказаться на эффективности их расходования и реализации муниципальных программ. </w:t>
      </w:r>
    </w:p>
    <w:p w:rsidR="00654F11" w:rsidRDefault="00654F11" w:rsidP="00654F11">
      <w:pPr>
        <w:pStyle w:val="14"/>
        <w:shd w:val="clear" w:color="auto" w:fill="auto"/>
        <w:ind w:firstLine="360"/>
        <w:rPr>
          <w:rStyle w:val="aa"/>
        </w:rPr>
      </w:pPr>
      <w:r>
        <w:rPr>
          <w:sz w:val="24"/>
          <w:szCs w:val="24"/>
        </w:rPr>
        <w:t xml:space="preserve">    </w:t>
      </w:r>
      <w:r w:rsidR="00DD7435">
        <w:rPr>
          <w:sz w:val="24"/>
          <w:szCs w:val="24"/>
        </w:rPr>
        <w:t xml:space="preserve">Уточнённой бюджетной росписью </w:t>
      </w:r>
      <w:r>
        <w:rPr>
          <w:sz w:val="24"/>
          <w:szCs w:val="24"/>
        </w:rPr>
        <w:t xml:space="preserve">резервный фонд </w:t>
      </w:r>
      <w:r w:rsidR="00DD7435">
        <w:rPr>
          <w:sz w:val="24"/>
          <w:szCs w:val="24"/>
        </w:rPr>
        <w:t>на 2022 год</w:t>
      </w:r>
      <w:r>
        <w:rPr>
          <w:sz w:val="24"/>
          <w:szCs w:val="24"/>
        </w:rPr>
        <w:t xml:space="preserve"> предусмотрен в сумме </w:t>
      </w:r>
      <w:r w:rsidR="007E3C53" w:rsidRPr="007E3C53">
        <w:rPr>
          <w:i/>
          <w:sz w:val="24"/>
          <w:szCs w:val="24"/>
        </w:rPr>
        <w:t>30</w:t>
      </w:r>
      <w:r w:rsidRPr="007E3C53">
        <w:rPr>
          <w:i/>
          <w:sz w:val="24"/>
          <w:szCs w:val="24"/>
        </w:rPr>
        <w:t>0</w:t>
      </w:r>
      <w:r w:rsidRPr="007E3C53">
        <w:rPr>
          <w:rStyle w:val="aa"/>
          <w:i w:val="0"/>
        </w:rPr>
        <w:t>,</w:t>
      </w:r>
      <w:r>
        <w:rPr>
          <w:rStyle w:val="aa"/>
        </w:rPr>
        <w:t>0 тыс. рублей.</w:t>
      </w:r>
    </w:p>
    <w:p w:rsidR="00654F11" w:rsidRDefault="00EA6E83" w:rsidP="00743D0F">
      <w:pPr>
        <w:pStyle w:val="14"/>
        <w:shd w:val="clear" w:color="auto" w:fill="auto"/>
        <w:ind w:firstLine="0"/>
      </w:pPr>
      <w:r>
        <w:rPr>
          <w:sz w:val="24"/>
          <w:szCs w:val="24"/>
        </w:rPr>
        <w:t xml:space="preserve">     </w:t>
      </w:r>
      <w:r w:rsidR="00654F11">
        <w:rPr>
          <w:sz w:val="24"/>
          <w:szCs w:val="24"/>
        </w:rPr>
        <w:t>Согласно представленно</w:t>
      </w:r>
      <w:r w:rsidR="007E3C53">
        <w:rPr>
          <w:sz w:val="24"/>
          <w:szCs w:val="24"/>
        </w:rPr>
        <w:t>му</w:t>
      </w:r>
      <w:r w:rsidR="00654F11">
        <w:rPr>
          <w:sz w:val="24"/>
          <w:szCs w:val="24"/>
        </w:rPr>
        <w:t xml:space="preserve"> отчет</w:t>
      </w:r>
      <w:r w:rsidR="007E3C53">
        <w:rPr>
          <w:sz w:val="24"/>
          <w:szCs w:val="24"/>
        </w:rPr>
        <w:t>у</w:t>
      </w:r>
      <w:r w:rsidR="00654F11">
        <w:rPr>
          <w:sz w:val="24"/>
          <w:szCs w:val="24"/>
        </w:rPr>
        <w:t xml:space="preserve"> </w:t>
      </w:r>
      <w:r w:rsidR="007E3C53">
        <w:rPr>
          <w:sz w:val="24"/>
          <w:szCs w:val="24"/>
        </w:rPr>
        <w:t xml:space="preserve">за 9 месяцев </w:t>
      </w:r>
      <w:r w:rsidR="00654F11">
        <w:rPr>
          <w:sz w:val="24"/>
          <w:szCs w:val="24"/>
        </w:rPr>
        <w:t>2022 года средства резервного фонда использованы в  объёме</w:t>
      </w:r>
      <w:r w:rsidR="007E3C53">
        <w:rPr>
          <w:sz w:val="24"/>
          <w:szCs w:val="24"/>
        </w:rPr>
        <w:t xml:space="preserve">  </w:t>
      </w:r>
      <w:r w:rsidR="007E3C53" w:rsidRPr="00B02EF4">
        <w:rPr>
          <w:i/>
          <w:sz w:val="24"/>
          <w:szCs w:val="24"/>
        </w:rPr>
        <w:t>150,0 тыс.рублей</w:t>
      </w:r>
      <w:r w:rsidR="00B02EF4">
        <w:rPr>
          <w:i/>
          <w:sz w:val="24"/>
          <w:szCs w:val="24"/>
        </w:rPr>
        <w:t xml:space="preserve">, </w:t>
      </w:r>
      <w:r w:rsidR="007E3C53">
        <w:rPr>
          <w:sz w:val="24"/>
          <w:szCs w:val="24"/>
        </w:rPr>
        <w:t xml:space="preserve"> или 50,0</w:t>
      </w:r>
      <w:r>
        <w:rPr>
          <w:sz w:val="24"/>
          <w:szCs w:val="24"/>
        </w:rPr>
        <w:t xml:space="preserve"> </w:t>
      </w:r>
      <w:r w:rsidR="007E3C53">
        <w:rPr>
          <w:sz w:val="24"/>
          <w:szCs w:val="24"/>
        </w:rPr>
        <w:t>%</w:t>
      </w:r>
      <w:r w:rsidR="00654F11">
        <w:rPr>
          <w:sz w:val="24"/>
          <w:szCs w:val="24"/>
        </w:rPr>
        <w:t>.</w:t>
      </w:r>
    </w:p>
    <w:p w:rsidR="00654F11" w:rsidRDefault="00654F11" w:rsidP="00654F11">
      <w:pPr>
        <w:pStyle w:val="14"/>
        <w:shd w:val="clear" w:color="auto" w:fill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Муниципальный долг</w:t>
      </w:r>
    </w:p>
    <w:p w:rsidR="00654F11" w:rsidRDefault="00654F11" w:rsidP="00654F11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01.</w:t>
      </w:r>
      <w:r w:rsidR="007E3C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года по городскому поселению муниципальный долг по бюджетным кредитам отсутствует. 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Предложения</w:t>
      </w:r>
    </w:p>
    <w:p w:rsidR="00654F11" w:rsidRDefault="00654F11" w:rsidP="00654F11">
      <w:pPr>
        <w:tabs>
          <w:tab w:val="left" w:pos="18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исполнения бюджета городского поселения контрольно-счетная палата  предлагает администрации муниципального района:</w:t>
      </w:r>
    </w:p>
    <w:p w:rsidR="00654F11" w:rsidRDefault="00654F11" w:rsidP="00654F1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принять необходимые меры по обеспечению выполнению плановых назначений по доходам и расходам бюджета городского поселения;</w:t>
      </w:r>
    </w:p>
    <w:p w:rsidR="00654F11" w:rsidRDefault="00654F11" w:rsidP="00654F1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654F11" w:rsidRDefault="00743D0F" w:rsidP="00743D0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</w:t>
      </w:r>
      <w:r w:rsidR="00654F11"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654F11" w:rsidRDefault="00654F11" w:rsidP="00654F1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привести в соответствие мероприятия и объемы финансирования, предусмотренные в программах с объемами финансирования, предусмотренными в бюджете городского поселения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2022год;</w:t>
      </w:r>
    </w:p>
    <w:p w:rsidR="00654F11" w:rsidRDefault="00654F11" w:rsidP="00654F1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654F11" w:rsidRDefault="00654F11" w:rsidP="00654F11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Отчет об исполнении бюджета городского поселения за  </w:t>
      </w:r>
      <w:r w:rsidR="00B02EF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рассмотреть с учетом выводов и предложений, изложенных в настоящем заключении.</w:t>
      </w:r>
    </w:p>
    <w:p w:rsidR="00654F11" w:rsidRDefault="00654F11" w:rsidP="00654F11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городского поселения за </w:t>
      </w:r>
      <w:r w:rsidR="00B02EF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Главе администрации муниципального района и Главе городского поселения.</w:t>
      </w:r>
    </w:p>
    <w:p w:rsidR="00654F11" w:rsidRDefault="00654F11" w:rsidP="00654F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4F11" w:rsidRDefault="00654F11" w:rsidP="00654F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54F11" w:rsidRDefault="00654F11" w:rsidP="00654F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54F11" w:rsidRDefault="00654F11" w:rsidP="00654F11">
      <w:pPr>
        <w:rPr>
          <w:rFonts w:ascii="Times New Roman" w:hAnsi="Times New Roman" w:cs="Times New Roman"/>
          <w:sz w:val="24"/>
          <w:szCs w:val="24"/>
        </w:rPr>
      </w:pPr>
    </w:p>
    <w:p w:rsidR="00654F11" w:rsidRDefault="00B02EF4" w:rsidP="00654F11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54F1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654F1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3590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4F11"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654F11" w:rsidRDefault="00654F11" w:rsidP="00654F11"/>
    <w:p w:rsidR="00654F11" w:rsidRDefault="00654F11" w:rsidP="00654F11"/>
    <w:p w:rsidR="00654F11" w:rsidRDefault="00654F11" w:rsidP="00654F11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F11" w:rsidRDefault="00654F11" w:rsidP="00654F11"/>
    <w:p w:rsidR="00ED0C25" w:rsidRDefault="00ED0C25"/>
    <w:sectPr w:rsidR="00ED0C25" w:rsidSect="00610A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D0" w:rsidRDefault="005B0CD0" w:rsidP="00C87A80">
      <w:pPr>
        <w:spacing w:after="0" w:line="240" w:lineRule="auto"/>
      </w:pPr>
      <w:r>
        <w:separator/>
      </w:r>
    </w:p>
  </w:endnote>
  <w:endnote w:type="continuationSeparator" w:id="1">
    <w:p w:rsidR="005B0CD0" w:rsidRDefault="005B0CD0" w:rsidP="00C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D0" w:rsidRDefault="005B0CD0" w:rsidP="00C87A80">
      <w:pPr>
        <w:spacing w:after="0" w:line="240" w:lineRule="auto"/>
      </w:pPr>
      <w:r>
        <w:separator/>
      </w:r>
    </w:p>
  </w:footnote>
  <w:footnote w:type="continuationSeparator" w:id="1">
    <w:p w:rsidR="005B0CD0" w:rsidRDefault="005B0CD0" w:rsidP="00C8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0376"/>
      <w:docPartObj>
        <w:docPartGallery w:val="Page Numbers (Top of Page)"/>
        <w:docPartUnique/>
      </w:docPartObj>
    </w:sdtPr>
    <w:sdtContent>
      <w:p w:rsidR="009A6749" w:rsidRDefault="00F8152D">
        <w:pPr>
          <w:pStyle w:val="a4"/>
          <w:jc w:val="center"/>
        </w:pPr>
        <w:fldSimple w:instr=" PAGE   \* MERGEFORMAT ">
          <w:r w:rsidR="00E76795">
            <w:rPr>
              <w:noProof/>
            </w:rPr>
            <w:t>7</w:t>
          </w:r>
        </w:fldSimple>
      </w:p>
    </w:sdtContent>
  </w:sdt>
  <w:p w:rsidR="009A6749" w:rsidRDefault="009A67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B79"/>
    <w:multiLevelType w:val="hybridMultilevel"/>
    <w:tmpl w:val="5C7460A6"/>
    <w:lvl w:ilvl="0" w:tplc="4642A0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F11"/>
    <w:rsid w:val="000747DE"/>
    <w:rsid w:val="00075A65"/>
    <w:rsid w:val="000A63B1"/>
    <w:rsid w:val="000B25C1"/>
    <w:rsid w:val="001229F3"/>
    <w:rsid w:val="00213645"/>
    <w:rsid w:val="00223F82"/>
    <w:rsid w:val="0027227E"/>
    <w:rsid w:val="00281377"/>
    <w:rsid w:val="002C7E8B"/>
    <w:rsid w:val="002F49E1"/>
    <w:rsid w:val="003266E6"/>
    <w:rsid w:val="00334DE1"/>
    <w:rsid w:val="00357212"/>
    <w:rsid w:val="003A1080"/>
    <w:rsid w:val="004B0ED2"/>
    <w:rsid w:val="004B7832"/>
    <w:rsid w:val="005B0CD0"/>
    <w:rsid w:val="005D066F"/>
    <w:rsid w:val="00610A48"/>
    <w:rsid w:val="00621C48"/>
    <w:rsid w:val="00654A28"/>
    <w:rsid w:val="00654F11"/>
    <w:rsid w:val="006602BD"/>
    <w:rsid w:val="006803A5"/>
    <w:rsid w:val="007213E2"/>
    <w:rsid w:val="00743D0F"/>
    <w:rsid w:val="00754188"/>
    <w:rsid w:val="007C6E41"/>
    <w:rsid w:val="007E3C53"/>
    <w:rsid w:val="00826A70"/>
    <w:rsid w:val="00847BB8"/>
    <w:rsid w:val="0087219F"/>
    <w:rsid w:val="00876EB5"/>
    <w:rsid w:val="008B2C9A"/>
    <w:rsid w:val="008C7247"/>
    <w:rsid w:val="00931A47"/>
    <w:rsid w:val="00962F2B"/>
    <w:rsid w:val="0097349F"/>
    <w:rsid w:val="00973B51"/>
    <w:rsid w:val="009956D5"/>
    <w:rsid w:val="009A6749"/>
    <w:rsid w:val="009C21E5"/>
    <w:rsid w:val="009C486D"/>
    <w:rsid w:val="00A132B1"/>
    <w:rsid w:val="00A23D83"/>
    <w:rsid w:val="00A3590C"/>
    <w:rsid w:val="00A45707"/>
    <w:rsid w:val="00A71282"/>
    <w:rsid w:val="00AD731F"/>
    <w:rsid w:val="00AE1B30"/>
    <w:rsid w:val="00B02EF4"/>
    <w:rsid w:val="00B51259"/>
    <w:rsid w:val="00BD21ED"/>
    <w:rsid w:val="00C10ABF"/>
    <w:rsid w:val="00C23713"/>
    <w:rsid w:val="00C40BEE"/>
    <w:rsid w:val="00C57B09"/>
    <w:rsid w:val="00C85BBF"/>
    <w:rsid w:val="00C87A80"/>
    <w:rsid w:val="00CF38AB"/>
    <w:rsid w:val="00D6086C"/>
    <w:rsid w:val="00D912D7"/>
    <w:rsid w:val="00DB4B69"/>
    <w:rsid w:val="00DC6A04"/>
    <w:rsid w:val="00DD7435"/>
    <w:rsid w:val="00E3601C"/>
    <w:rsid w:val="00E45477"/>
    <w:rsid w:val="00E52627"/>
    <w:rsid w:val="00E76795"/>
    <w:rsid w:val="00EA6E83"/>
    <w:rsid w:val="00ED0C25"/>
    <w:rsid w:val="00F64875"/>
    <w:rsid w:val="00F8152D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80"/>
  </w:style>
  <w:style w:type="paragraph" w:styleId="1">
    <w:name w:val="heading 1"/>
    <w:basedOn w:val="a"/>
    <w:next w:val="a"/>
    <w:link w:val="10"/>
    <w:qFormat/>
    <w:rsid w:val="00654F1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54F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F11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0">
    <w:name w:val="Заголовок 4 Знак"/>
    <w:basedOn w:val="a0"/>
    <w:link w:val="4"/>
    <w:semiHidden/>
    <w:rsid w:val="00654F1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654F11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654F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54F11"/>
  </w:style>
  <w:style w:type="character" w:customStyle="1" w:styleId="a5">
    <w:name w:val="Нижний колонтитул Знак"/>
    <w:basedOn w:val="a0"/>
    <w:link w:val="a6"/>
    <w:uiPriority w:val="99"/>
    <w:semiHidden/>
    <w:rsid w:val="00654F11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654F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654F11"/>
  </w:style>
  <w:style w:type="paragraph" w:styleId="a7">
    <w:name w:val="Balloon Text"/>
    <w:basedOn w:val="a"/>
    <w:link w:val="13"/>
    <w:uiPriority w:val="99"/>
    <w:semiHidden/>
    <w:unhideWhenUsed/>
    <w:rsid w:val="006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F1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7"/>
    <w:uiPriority w:val="99"/>
    <w:semiHidden/>
    <w:locked/>
    <w:rsid w:val="00654F1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4"/>
    <w:locked/>
    <w:rsid w:val="00654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9"/>
    <w:rsid w:val="00654F11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654F1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F11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a">
    <w:name w:val="Основной текст + Курсив"/>
    <w:rsid w:val="00654F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b">
    <w:name w:val="List Paragraph"/>
    <w:basedOn w:val="a"/>
    <w:uiPriority w:val="34"/>
    <w:qFormat/>
    <w:rsid w:val="008B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96E-F070-4DDB-B4E1-2F7C3891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2022-10-18T08:27:00Z</cp:lastPrinted>
  <dcterms:created xsi:type="dcterms:W3CDTF">2022-10-18T07:36:00Z</dcterms:created>
  <dcterms:modified xsi:type="dcterms:W3CDTF">2022-10-18T11:43:00Z</dcterms:modified>
</cp:coreProperties>
</file>