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08" w:rsidRPr="00886128" w:rsidRDefault="00851508" w:rsidP="00851508">
      <w:pPr>
        <w:rPr>
          <w:b/>
          <w:sz w:val="20"/>
          <w:szCs w:val="20"/>
        </w:rPr>
      </w:pPr>
      <w:bookmarkStart w:id="0" w:name="_GoBack"/>
      <w:bookmarkEnd w:id="0"/>
      <w:r w:rsidRPr="00395F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E38CD">
        <w:rPr>
          <w:sz w:val="20"/>
          <w:szCs w:val="20"/>
        </w:rPr>
        <w:t xml:space="preserve">     </w:t>
      </w:r>
      <w:r w:rsidRPr="00395FD6">
        <w:rPr>
          <w:sz w:val="20"/>
          <w:szCs w:val="20"/>
        </w:rPr>
        <w:t xml:space="preserve">  </w:t>
      </w:r>
      <w:r w:rsidRPr="00886128">
        <w:rPr>
          <w:b/>
          <w:sz w:val="20"/>
          <w:szCs w:val="20"/>
        </w:rPr>
        <w:t>УТВЕРЖДЕНО</w:t>
      </w:r>
    </w:p>
    <w:p w:rsidR="00851508" w:rsidRPr="00886128" w:rsidRDefault="00851508" w:rsidP="00851508">
      <w:pPr>
        <w:rPr>
          <w:b/>
          <w:sz w:val="20"/>
          <w:szCs w:val="20"/>
        </w:rPr>
      </w:pPr>
      <w:r w:rsidRPr="0088612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E38CD" w:rsidRPr="00886128">
        <w:rPr>
          <w:b/>
          <w:sz w:val="20"/>
          <w:szCs w:val="20"/>
        </w:rPr>
        <w:t xml:space="preserve">     </w:t>
      </w:r>
      <w:r w:rsidRPr="00886128">
        <w:rPr>
          <w:b/>
          <w:sz w:val="20"/>
          <w:szCs w:val="20"/>
        </w:rPr>
        <w:t xml:space="preserve">  приказом контрольно-счетной палаты</w:t>
      </w:r>
    </w:p>
    <w:p w:rsidR="00851508" w:rsidRPr="00886128" w:rsidRDefault="00851508" w:rsidP="00851508">
      <w:pPr>
        <w:rPr>
          <w:b/>
          <w:sz w:val="20"/>
          <w:szCs w:val="20"/>
        </w:rPr>
      </w:pPr>
      <w:r w:rsidRPr="0088612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E38CD" w:rsidRPr="00886128">
        <w:rPr>
          <w:b/>
          <w:sz w:val="20"/>
          <w:szCs w:val="20"/>
        </w:rPr>
        <w:t xml:space="preserve">     </w:t>
      </w:r>
      <w:r w:rsidRPr="00886128">
        <w:rPr>
          <w:b/>
          <w:sz w:val="20"/>
          <w:szCs w:val="20"/>
        </w:rPr>
        <w:t xml:space="preserve">от  26. 12. 2019 № </w:t>
      </w:r>
      <w:r w:rsidR="00423E81" w:rsidRPr="00886128">
        <w:rPr>
          <w:b/>
          <w:sz w:val="20"/>
          <w:szCs w:val="20"/>
        </w:rPr>
        <w:t>6</w:t>
      </w:r>
      <w:r w:rsidRPr="00886128">
        <w:rPr>
          <w:b/>
          <w:sz w:val="20"/>
          <w:szCs w:val="20"/>
        </w:rPr>
        <w:t xml:space="preserve"> -А</w:t>
      </w:r>
    </w:p>
    <w:p w:rsidR="00851508" w:rsidRPr="00395FD6" w:rsidRDefault="00851508" w:rsidP="00851508">
      <w:pPr>
        <w:spacing w:line="360" w:lineRule="auto"/>
        <w:jc w:val="center"/>
        <w:rPr>
          <w:b/>
          <w:sz w:val="20"/>
          <w:szCs w:val="20"/>
        </w:rPr>
      </w:pPr>
      <w:r w:rsidRPr="00395FD6">
        <w:rPr>
          <w:b/>
          <w:sz w:val="20"/>
          <w:szCs w:val="20"/>
        </w:rPr>
        <w:t>ПЛАН</w:t>
      </w:r>
    </w:p>
    <w:p w:rsidR="00851508" w:rsidRDefault="00851508" w:rsidP="0085150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Pr="00395FD6">
        <w:rPr>
          <w:b/>
          <w:sz w:val="20"/>
          <w:szCs w:val="20"/>
        </w:rPr>
        <w:t>онтрольн</w:t>
      </w:r>
      <w:proofErr w:type="gramStart"/>
      <w:r w:rsidRPr="00395FD6">
        <w:rPr>
          <w:b/>
          <w:sz w:val="20"/>
          <w:szCs w:val="20"/>
        </w:rPr>
        <w:t>о-</w:t>
      </w:r>
      <w:proofErr w:type="gramEnd"/>
      <w:r w:rsidRPr="00395FD6">
        <w:rPr>
          <w:b/>
          <w:sz w:val="20"/>
          <w:szCs w:val="20"/>
        </w:rPr>
        <w:t xml:space="preserve"> счетной палаты муниципального района «Город Людиново и </w:t>
      </w:r>
      <w:proofErr w:type="spellStart"/>
      <w:r w:rsidRPr="00395FD6">
        <w:rPr>
          <w:b/>
          <w:sz w:val="20"/>
          <w:szCs w:val="20"/>
        </w:rPr>
        <w:t>Людиновский</w:t>
      </w:r>
      <w:proofErr w:type="spellEnd"/>
      <w:r w:rsidRPr="00395FD6">
        <w:rPr>
          <w:b/>
          <w:sz w:val="20"/>
          <w:szCs w:val="20"/>
        </w:rPr>
        <w:t xml:space="preserve"> район»  на  20</w:t>
      </w:r>
      <w:r>
        <w:rPr>
          <w:b/>
          <w:sz w:val="20"/>
          <w:szCs w:val="20"/>
        </w:rPr>
        <w:t>20</w:t>
      </w:r>
      <w:r w:rsidRPr="00395FD6">
        <w:rPr>
          <w:b/>
          <w:sz w:val="20"/>
          <w:szCs w:val="20"/>
        </w:rPr>
        <w:t xml:space="preserve"> год</w:t>
      </w:r>
    </w:p>
    <w:p w:rsidR="00543540" w:rsidRDefault="00543540" w:rsidP="00851508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3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835"/>
        <w:gridCol w:w="3686"/>
        <w:gridCol w:w="4252"/>
        <w:gridCol w:w="1713"/>
        <w:gridCol w:w="3969"/>
        <w:gridCol w:w="3969"/>
        <w:gridCol w:w="3969"/>
        <w:gridCol w:w="3969"/>
      </w:tblGrid>
      <w:tr w:rsidR="00851508" w:rsidRPr="00395FD6" w:rsidTr="00405E58">
        <w:trPr>
          <w:gridAfter w:val="4"/>
          <w:wAfter w:w="15876" w:type="dxa"/>
        </w:trPr>
        <w:tc>
          <w:tcPr>
            <w:tcW w:w="534" w:type="dxa"/>
            <w:shd w:val="clear" w:color="auto" w:fill="auto"/>
          </w:tcPr>
          <w:p w:rsidR="00851508" w:rsidRPr="00BA5E6F" w:rsidRDefault="00851508" w:rsidP="00823C58">
            <w:pPr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851508" w:rsidRPr="00BA5E6F" w:rsidRDefault="00851508" w:rsidP="00823C58">
            <w:pPr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 xml:space="preserve">Сроки проведения контрольных мероприятий </w:t>
            </w:r>
          </w:p>
        </w:tc>
        <w:tc>
          <w:tcPr>
            <w:tcW w:w="2835" w:type="dxa"/>
            <w:shd w:val="clear" w:color="auto" w:fill="auto"/>
          </w:tcPr>
          <w:p w:rsidR="00851508" w:rsidRPr="00BA5E6F" w:rsidRDefault="00851508" w:rsidP="00823C58">
            <w:pPr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 xml:space="preserve">Объект контроля </w:t>
            </w:r>
          </w:p>
        </w:tc>
        <w:tc>
          <w:tcPr>
            <w:tcW w:w="3686" w:type="dxa"/>
            <w:shd w:val="clear" w:color="auto" w:fill="auto"/>
          </w:tcPr>
          <w:p w:rsidR="00851508" w:rsidRPr="00BA5E6F" w:rsidRDefault="00851508" w:rsidP="00823C58">
            <w:pPr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>Содержание мероприятий</w:t>
            </w:r>
          </w:p>
        </w:tc>
        <w:tc>
          <w:tcPr>
            <w:tcW w:w="4252" w:type="dxa"/>
            <w:shd w:val="clear" w:color="auto" w:fill="auto"/>
          </w:tcPr>
          <w:p w:rsidR="00851508" w:rsidRPr="00BA5E6F" w:rsidRDefault="00851508" w:rsidP="00823C58">
            <w:pPr>
              <w:tabs>
                <w:tab w:val="center" w:pos="1798"/>
              </w:tabs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>Основание для включения в план</w:t>
            </w:r>
          </w:p>
        </w:tc>
        <w:tc>
          <w:tcPr>
            <w:tcW w:w="1713" w:type="dxa"/>
            <w:shd w:val="clear" w:color="auto" w:fill="auto"/>
          </w:tcPr>
          <w:p w:rsidR="00851508" w:rsidRPr="00BA5E6F" w:rsidRDefault="00851508" w:rsidP="00823C58">
            <w:pPr>
              <w:tabs>
                <w:tab w:val="center" w:pos="1798"/>
              </w:tabs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6D52AB" w:rsidRPr="00395FD6" w:rsidTr="00543540">
        <w:trPr>
          <w:gridAfter w:val="4"/>
          <w:wAfter w:w="15876" w:type="dxa"/>
          <w:trHeight w:val="234"/>
        </w:trPr>
        <w:tc>
          <w:tcPr>
            <w:tcW w:w="14862" w:type="dxa"/>
            <w:gridSpan w:val="6"/>
            <w:shd w:val="clear" w:color="auto" w:fill="auto"/>
          </w:tcPr>
          <w:p w:rsidR="006D52AB" w:rsidRPr="0057537C" w:rsidRDefault="006D52AB" w:rsidP="00823C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7537C">
              <w:rPr>
                <w:b/>
                <w:sz w:val="20"/>
                <w:szCs w:val="20"/>
              </w:rPr>
              <w:t xml:space="preserve">Раздел </w:t>
            </w:r>
            <w:r w:rsidRPr="0057537C">
              <w:rPr>
                <w:b/>
                <w:sz w:val="20"/>
                <w:szCs w:val="20"/>
                <w:lang w:val="en-US"/>
              </w:rPr>
              <w:t>I</w:t>
            </w:r>
            <w:r w:rsidRPr="0057537C">
              <w:rPr>
                <w:b/>
                <w:sz w:val="20"/>
                <w:szCs w:val="20"/>
              </w:rPr>
              <w:t>. Контрольная деятельность</w:t>
            </w:r>
          </w:p>
        </w:tc>
      </w:tr>
      <w:tr w:rsidR="00851508" w:rsidRPr="00395FD6" w:rsidTr="0058389B">
        <w:trPr>
          <w:gridAfter w:val="4"/>
          <w:wAfter w:w="15876" w:type="dxa"/>
          <w:trHeight w:val="502"/>
        </w:trPr>
        <w:tc>
          <w:tcPr>
            <w:tcW w:w="534" w:type="dxa"/>
            <w:shd w:val="clear" w:color="auto" w:fill="auto"/>
          </w:tcPr>
          <w:p w:rsidR="00851508" w:rsidRPr="00BA5E6F" w:rsidRDefault="00851508" w:rsidP="00823C58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1.1.</w:t>
            </w:r>
          </w:p>
        </w:tc>
        <w:tc>
          <w:tcPr>
            <w:tcW w:w="1842" w:type="dxa"/>
            <w:shd w:val="clear" w:color="auto" w:fill="auto"/>
          </w:tcPr>
          <w:p w:rsidR="00851508" w:rsidRPr="00BA5E6F" w:rsidRDefault="00851508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 распоряжению</w:t>
            </w:r>
          </w:p>
          <w:p w:rsidR="00851508" w:rsidRPr="00BA5E6F" w:rsidRDefault="00851508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 квартал</w:t>
            </w:r>
          </w:p>
        </w:tc>
        <w:tc>
          <w:tcPr>
            <w:tcW w:w="2835" w:type="dxa"/>
            <w:shd w:val="clear" w:color="auto" w:fill="auto"/>
          </w:tcPr>
          <w:p w:rsidR="00851508" w:rsidRPr="00BA5E6F" w:rsidRDefault="00851508" w:rsidP="00823C58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Отдел финансов администрации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851508" w:rsidRPr="00BA5E6F" w:rsidRDefault="00851508" w:rsidP="0085150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Проверка целевого, эффективного использования бюджетных средств и имущества  за 2017-2019гг.</w:t>
            </w:r>
          </w:p>
        </w:tc>
        <w:tc>
          <w:tcPr>
            <w:tcW w:w="4252" w:type="dxa"/>
            <w:shd w:val="clear" w:color="auto" w:fill="auto"/>
          </w:tcPr>
          <w:p w:rsidR="00851508" w:rsidRPr="00BA5E6F" w:rsidRDefault="00851508" w:rsidP="00851508">
            <w:pPr>
              <w:tabs>
                <w:tab w:val="left" w:pos="660"/>
                <w:tab w:val="left" w:pos="7060"/>
              </w:tabs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часть 2 статьи 9 ФЗ от 07 02.2011 № 6-ФЗ, статьи 8,14 Положения о контрольно-счетной палате, утвержденного решением ЛРС от 25.04.2012 № 181</w:t>
            </w:r>
          </w:p>
        </w:tc>
        <w:tc>
          <w:tcPr>
            <w:tcW w:w="1713" w:type="dxa"/>
            <w:shd w:val="clear" w:color="auto" w:fill="auto"/>
          </w:tcPr>
          <w:p w:rsidR="00851508" w:rsidRPr="00BA5E6F" w:rsidRDefault="00851508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 Афонина В.А.</w:t>
            </w:r>
          </w:p>
        </w:tc>
      </w:tr>
      <w:tr w:rsidR="00851508" w:rsidRPr="00395FD6" w:rsidTr="0058389B">
        <w:trPr>
          <w:gridAfter w:val="4"/>
          <w:wAfter w:w="15876" w:type="dxa"/>
          <w:trHeight w:val="694"/>
        </w:trPr>
        <w:tc>
          <w:tcPr>
            <w:tcW w:w="534" w:type="dxa"/>
            <w:shd w:val="clear" w:color="auto" w:fill="auto"/>
          </w:tcPr>
          <w:p w:rsidR="00851508" w:rsidRPr="00BA5E6F" w:rsidRDefault="00851508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1.2.</w:t>
            </w:r>
          </w:p>
        </w:tc>
        <w:tc>
          <w:tcPr>
            <w:tcW w:w="1842" w:type="dxa"/>
            <w:shd w:val="clear" w:color="auto" w:fill="auto"/>
          </w:tcPr>
          <w:p w:rsidR="00851508" w:rsidRPr="00BA5E6F" w:rsidRDefault="00851508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 распоряжению</w:t>
            </w:r>
          </w:p>
          <w:p w:rsidR="00851508" w:rsidRPr="00BA5E6F" w:rsidRDefault="00851508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 квартал</w:t>
            </w:r>
          </w:p>
        </w:tc>
        <w:tc>
          <w:tcPr>
            <w:tcW w:w="2835" w:type="dxa"/>
            <w:shd w:val="clear" w:color="auto" w:fill="auto"/>
          </w:tcPr>
          <w:p w:rsidR="00851508" w:rsidRPr="00BA5E6F" w:rsidRDefault="00851508" w:rsidP="00851508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Отдел образования администрации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851508" w:rsidRPr="00BA5E6F" w:rsidRDefault="00851508" w:rsidP="0085150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Проверка целевого, эффективного использования бюджетных средств и   имущества  за 2017-2019гг.</w:t>
            </w:r>
          </w:p>
        </w:tc>
        <w:tc>
          <w:tcPr>
            <w:tcW w:w="4252" w:type="dxa"/>
            <w:shd w:val="clear" w:color="auto" w:fill="auto"/>
          </w:tcPr>
          <w:p w:rsidR="00851508" w:rsidRPr="00BA5E6F" w:rsidRDefault="00851508" w:rsidP="00851508">
            <w:pPr>
              <w:contextualSpacing/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часть 2 статьи 9 ФЗ от 07 02.2011 № 6-ФЗ, статьи 8,14 Положения о контрольно-счетной палате, утвержденного решением ЛРС от 25.04.2012 № 181</w:t>
            </w:r>
          </w:p>
        </w:tc>
        <w:tc>
          <w:tcPr>
            <w:tcW w:w="1713" w:type="dxa"/>
            <w:shd w:val="clear" w:color="auto" w:fill="auto"/>
          </w:tcPr>
          <w:p w:rsidR="00851508" w:rsidRPr="00BA5E6F" w:rsidRDefault="00851508" w:rsidP="00823C58">
            <w:pPr>
              <w:tabs>
                <w:tab w:val="left" w:pos="220"/>
              </w:tabs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 Председатель   Афонина В.А.</w:t>
            </w:r>
          </w:p>
        </w:tc>
      </w:tr>
      <w:tr w:rsidR="00851508" w:rsidRPr="00395FD6" w:rsidTr="0058389B">
        <w:trPr>
          <w:gridAfter w:val="4"/>
          <w:wAfter w:w="15876" w:type="dxa"/>
          <w:trHeight w:val="836"/>
        </w:trPr>
        <w:tc>
          <w:tcPr>
            <w:tcW w:w="534" w:type="dxa"/>
            <w:shd w:val="clear" w:color="auto" w:fill="auto"/>
          </w:tcPr>
          <w:p w:rsidR="00851508" w:rsidRPr="00BA5E6F" w:rsidRDefault="00851508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1.3.</w:t>
            </w:r>
          </w:p>
        </w:tc>
        <w:tc>
          <w:tcPr>
            <w:tcW w:w="1842" w:type="dxa"/>
            <w:shd w:val="clear" w:color="auto" w:fill="auto"/>
          </w:tcPr>
          <w:p w:rsidR="00851508" w:rsidRPr="00BA5E6F" w:rsidRDefault="00851508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 распоряжению</w:t>
            </w:r>
          </w:p>
          <w:p w:rsidR="00851508" w:rsidRPr="00BA5E6F" w:rsidRDefault="00851508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 квартал</w:t>
            </w:r>
          </w:p>
        </w:tc>
        <w:tc>
          <w:tcPr>
            <w:tcW w:w="2835" w:type="dxa"/>
            <w:shd w:val="clear" w:color="auto" w:fill="auto"/>
          </w:tcPr>
          <w:p w:rsidR="00851508" w:rsidRPr="00BA5E6F" w:rsidRDefault="00851508" w:rsidP="00BD29BD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М</w:t>
            </w:r>
            <w:r w:rsidR="00BD29BD" w:rsidRPr="00BA5E6F">
              <w:rPr>
                <w:sz w:val="18"/>
                <w:szCs w:val="18"/>
              </w:rPr>
              <w:t>АУ «Редакция «</w:t>
            </w:r>
            <w:proofErr w:type="spellStart"/>
            <w:r w:rsidR="00BD29BD" w:rsidRPr="00BA5E6F">
              <w:rPr>
                <w:sz w:val="18"/>
                <w:szCs w:val="18"/>
              </w:rPr>
              <w:t>Людиновский</w:t>
            </w:r>
            <w:proofErr w:type="spellEnd"/>
            <w:r w:rsidR="00BD29BD" w:rsidRPr="00BA5E6F">
              <w:rPr>
                <w:sz w:val="18"/>
                <w:szCs w:val="18"/>
              </w:rPr>
              <w:t xml:space="preserve"> рабочий»</w:t>
            </w:r>
          </w:p>
        </w:tc>
        <w:tc>
          <w:tcPr>
            <w:tcW w:w="3686" w:type="dxa"/>
            <w:shd w:val="clear" w:color="auto" w:fill="auto"/>
          </w:tcPr>
          <w:p w:rsidR="00851508" w:rsidRPr="00BA5E6F" w:rsidRDefault="009A4EFC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Проверка  целевого и эффективного использования  бюджетных средств, полученных в виде субсидии под выполнение муниципального задания, расходования средств полученных от иной приносящей доход деятельности и использования муниципального имущества находящегося в оперативном управлении за 2017-2019гг.</w:t>
            </w:r>
          </w:p>
        </w:tc>
        <w:tc>
          <w:tcPr>
            <w:tcW w:w="4252" w:type="dxa"/>
            <w:shd w:val="clear" w:color="auto" w:fill="auto"/>
          </w:tcPr>
          <w:p w:rsidR="00851508" w:rsidRPr="00BA5E6F" w:rsidRDefault="00851508" w:rsidP="00823C58">
            <w:pPr>
              <w:tabs>
                <w:tab w:val="left" w:pos="660"/>
                <w:tab w:val="left" w:pos="7060"/>
              </w:tabs>
              <w:jc w:val="both"/>
              <w:rPr>
                <w:b/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713" w:type="dxa"/>
            <w:shd w:val="clear" w:color="auto" w:fill="auto"/>
          </w:tcPr>
          <w:p w:rsidR="00851508" w:rsidRPr="00BA5E6F" w:rsidRDefault="00BD29BD" w:rsidP="00823C58">
            <w:pPr>
              <w:rPr>
                <w:b/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58389B">
        <w:trPr>
          <w:gridAfter w:val="4"/>
          <w:wAfter w:w="15876" w:type="dxa"/>
          <w:trHeight w:val="734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B6541B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 распоряжению</w:t>
            </w:r>
          </w:p>
          <w:p w:rsidR="00CF7DDA" w:rsidRPr="00BA5E6F" w:rsidRDefault="00CF7DDA" w:rsidP="00B6541B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 квартал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B6541B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МУЖКП «</w:t>
            </w:r>
            <w:proofErr w:type="spellStart"/>
            <w:r w:rsidRPr="00BA5E6F">
              <w:rPr>
                <w:sz w:val="18"/>
                <w:szCs w:val="18"/>
              </w:rPr>
              <w:t>Болва</w:t>
            </w:r>
            <w:proofErr w:type="spellEnd"/>
            <w:r w:rsidRPr="00BA5E6F">
              <w:rPr>
                <w:sz w:val="18"/>
                <w:szCs w:val="1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58389B" w:rsidP="0058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хозяйственно-финансовой деятельности за 2017-2019гг. </w:t>
            </w:r>
            <w:r w:rsidR="00CF7DDA" w:rsidRPr="00BA5E6F">
              <w:rPr>
                <w:sz w:val="18"/>
                <w:szCs w:val="18"/>
              </w:rPr>
              <w:t xml:space="preserve">Проверка использования  бюджетных средств  и муниципального имущества находящегося в хозяйственном ведении за 2017-2019гг.  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EC6A3D">
            <w:pPr>
              <w:tabs>
                <w:tab w:val="left" w:pos="-108"/>
                <w:tab w:val="left" w:pos="7060"/>
              </w:tabs>
              <w:spacing w:line="240" w:lineRule="atLeast"/>
              <w:ind w:left="-108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  <w:p w:rsidR="00CF7DDA" w:rsidRPr="00BA5E6F" w:rsidRDefault="00CF7DDA" w:rsidP="00B6541B">
            <w:pPr>
              <w:tabs>
                <w:tab w:val="left" w:pos="660"/>
                <w:tab w:val="left" w:pos="7060"/>
              </w:tabs>
              <w:spacing w:line="36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B6541B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58389B">
        <w:trPr>
          <w:gridAfter w:val="4"/>
          <w:wAfter w:w="15876" w:type="dxa"/>
          <w:trHeight w:val="910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1.5.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 распоряжению</w:t>
            </w:r>
          </w:p>
          <w:p w:rsidR="00CF7DDA" w:rsidRPr="00BA5E6F" w:rsidRDefault="00CF7DDA" w:rsidP="00AB0E36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 квартал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A01B36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МУП «Жилищно-коммунальный сервис»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58389B" w:rsidP="00EF0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хозяйственно-финансовой деятельности за 2017-2019гг. </w:t>
            </w:r>
            <w:r w:rsidR="00CF7DDA" w:rsidRPr="00BA5E6F">
              <w:rPr>
                <w:sz w:val="18"/>
                <w:szCs w:val="18"/>
              </w:rPr>
              <w:t>Проверка использования муниципального имущества находящегося в хозяйственном ведении за 2017-2019г. и выполнение предложений по предыдущему акту проверки.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532738">
            <w:pPr>
              <w:tabs>
                <w:tab w:val="left" w:pos="7060"/>
              </w:tabs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58389B">
        <w:trPr>
          <w:gridAfter w:val="4"/>
          <w:wAfter w:w="15876" w:type="dxa"/>
          <w:trHeight w:val="551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1.6.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 распоряжению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</w:t>
            </w:r>
            <w:r w:rsidRPr="00BA5E6F">
              <w:rPr>
                <w:sz w:val="18"/>
                <w:szCs w:val="18"/>
                <w:lang w:val="en-US"/>
              </w:rPr>
              <w:t>I</w:t>
            </w:r>
            <w:r w:rsidRPr="00BA5E6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Муниципальное казенное образовательное учреждение для детей, нуждающихся в </w:t>
            </w:r>
            <w:proofErr w:type="spellStart"/>
            <w:r w:rsidRPr="00BA5E6F">
              <w:rPr>
                <w:sz w:val="18"/>
                <w:szCs w:val="18"/>
              </w:rPr>
              <w:t>психолого</w:t>
            </w:r>
            <w:proofErr w:type="spellEnd"/>
            <w:r w:rsidRPr="00BA5E6F">
              <w:rPr>
                <w:sz w:val="18"/>
                <w:szCs w:val="18"/>
              </w:rPr>
              <w:t xml:space="preserve"> – педагогической и </w:t>
            </w:r>
            <w:proofErr w:type="gramStart"/>
            <w:r w:rsidRPr="00BA5E6F">
              <w:rPr>
                <w:sz w:val="18"/>
                <w:szCs w:val="18"/>
              </w:rPr>
              <w:t>медико-социальной</w:t>
            </w:r>
            <w:proofErr w:type="gramEnd"/>
            <w:r w:rsidRPr="00BA5E6F">
              <w:rPr>
                <w:sz w:val="18"/>
                <w:szCs w:val="18"/>
              </w:rPr>
              <w:t xml:space="preserve"> помощи «Центр диагностики и консультирования»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9772F4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Проверка  целевого и эффективного использования бюджет</w:t>
            </w:r>
            <w:r w:rsidR="008C6D2E">
              <w:rPr>
                <w:sz w:val="18"/>
                <w:szCs w:val="18"/>
              </w:rPr>
              <w:t>ных средств</w:t>
            </w:r>
            <w:r w:rsidRPr="00BA5E6F">
              <w:rPr>
                <w:sz w:val="18"/>
                <w:szCs w:val="18"/>
              </w:rPr>
              <w:t xml:space="preserve"> и  муниципального имущества находящегося в оперативном управлении за 2017-2019гг.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660"/>
                <w:tab w:val="left" w:pos="7060"/>
              </w:tabs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Главный инспектор</w:t>
            </w:r>
          </w:p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58389B">
        <w:trPr>
          <w:gridAfter w:val="4"/>
          <w:wAfter w:w="15876" w:type="dxa"/>
          <w:trHeight w:val="1089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B6541B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 распоряжению</w:t>
            </w:r>
          </w:p>
          <w:p w:rsidR="00CF7DDA" w:rsidRPr="00BA5E6F" w:rsidRDefault="00CF7DDA" w:rsidP="00B6541B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</w:t>
            </w:r>
            <w:r w:rsidRPr="00BA5E6F">
              <w:rPr>
                <w:sz w:val="18"/>
                <w:szCs w:val="18"/>
                <w:lang w:val="en-US"/>
              </w:rPr>
              <w:t>I</w:t>
            </w:r>
            <w:r w:rsidRPr="00BA5E6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B6541B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4B2303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Проверка  целевого и эффективного использования бюджет</w:t>
            </w:r>
            <w:r w:rsidR="004B2303">
              <w:rPr>
                <w:sz w:val="18"/>
                <w:szCs w:val="18"/>
              </w:rPr>
              <w:t>ных средств</w:t>
            </w:r>
            <w:r w:rsidRPr="00BA5E6F">
              <w:rPr>
                <w:sz w:val="18"/>
                <w:szCs w:val="18"/>
              </w:rPr>
              <w:t xml:space="preserve"> выделенных на содержание администрации </w:t>
            </w:r>
            <w:r w:rsidR="004B2303">
              <w:rPr>
                <w:sz w:val="18"/>
                <w:szCs w:val="18"/>
              </w:rPr>
              <w:t xml:space="preserve">муниципального района </w:t>
            </w:r>
            <w:r w:rsidRPr="00BA5E6F">
              <w:rPr>
                <w:sz w:val="18"/>
                <w:szCs w:val="18"/>
              </w:rPr>
              <w:t>и использования муниципального имущества находящегося в оперативном управлении за 2017-2019гг.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B6541B">
            <w:pPr>
              <w:tabs>
                <w:tab w:val="left" w:pos="660"/>
                <w:tab w:val="left" w:pos="7060"/>
              </w:tabs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часть 2 статьи 9 ФЗ от 07 02.2011 № 6-ФЗ, статьи 8,14 Положения о контрольно-счетной палате, утвержденного решением ЛРС от 25.04.2012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B6541B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</w:t>
            </w:r>
          </w:p>
          <w:p w:rsidR="00CF7DDA" w:rsidRPr="00BA5E6F" w:rsidRDefault="00CF7DDA" w:rsidP="00B6541B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  <w:p w:rsidR="00CF7DDA" w:rsidRPr="00BA5E6F" w:rsidRDefault="00CF7DDA" w:rsidP="00B6541B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</w:p>
        </w:tc>
      </w:tr>
      <w:tr w:rsidR="00CF7DDA" w:rsidRPr="00395FD6" w:rsidTr="0058389B">
        <w:trPr>
          <w:gridAfter w:val="4"/>
          <w:wAfter w:w="15876" w:type="dxa"/>
          <w:trHeight w:val="948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1.8.</w:t>
            </w:r>
          </w:p>
        </w:tc>
        <w:tc>
          <w:tcPr>
            <w:tcW w:w="1842" w:type="dxa"/>
            <w:shd w:val="clear" w:color="auto" w:fill="auto"/>
          </w:tcPr>
          <w:p w:rsidR="00CF7DDA" w:rsidRDefault="00CF7DDA" w:rsidP="00970C2D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 распоряжению</w:t>
            </w:r>
          </w:p>
          <w:p w:rsidR="00CF7DDA" w:rsidRPr="001574F3" w:rsidRDefault="00CF7DDA" w:rsidP="00157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DC531B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О</w:t>
            </w:r>
            <w:r w:rsidRPr="00BA5E6F">
              <w:rPr>
                <w:sz w:val="18"/>
                <w:szCs w:val="18"/>
              </w:rPr>
              <w:t xml:space="preserve">У </w:t>
            </w:r>
            <w:proofErr w:type="gramStart"/>
            <w:r w:rsidRPr="00BA5E6F">
              <w:rPr>
                <w:sz w:val="18"/>
                <w:szCs w:val="18"/>
              </w:rPr>
              <w:t>ДО</w:t>
            </w:r>
            <w:proofErr w:type="gramEnd"/>
            <w:r w:rsidRPr="00BA5E6F">
              <w:rPr>
                <w:sz w:val="18"/>
                <w:szCs w:val="18"/>
              </w:rPr>
              <w:t xml:space="preserve"> «</w:t>
            </w:r>
            <w:proofErr w:type="gramStart"/>
            <w:r w:rsidRPr="00BA5E6F">
              <w:rPr>
                <w:sz w:val="18"/>
                <w:szCs w:val="18"/>
              </w:rPr>
              <w:t>Дом</w:t>
            </w:r>
            <w:proofErr w:type="gramEnd"/>
            <w:r w:rsidRPr="00BA5E6F">
              <w:rPr>
                <w:sz w:val="18"/>
                <w:szCs w:val="18"/>
              </w:rPr>
              <w:t xml:space="preserve"> детского творчества»</w:t>
            </w:r>
            <w:r w:rsidR="00DC531B">
              <w:rPr>
                <w:sz w:val="18"/>
                <w:szCs w:val="18"/>
              </w:rPr>
              <w:t xml:space="preserve"> и </w:t>
            </w:r>
            <w:r w:rsidRPr="00BA5E6F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О</w:t>
            </w:r>
            <w:r w:rsidRPr="00BA5E6F">
              <w:rPr>
                <w:sz w:val="18"/>
                <w:szCs w:val="18"/>
              </w:rPr>
              <w:t>У ДО «Дом детского творчества»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Проверка  целевого и эффективного использования  бюджетных средств, полученных в виде субсидии под выполнение муниципального задания, расходования средств полученных от иной приносящей доход деятельности  за 2017-2018гг.</w:t>
            </w:r>
          </w:p>
          <w:p w:rsidR="00CF7DDA" w:rsidRPr="00BA5E6F" w:rsidRDefault="00CF7DDA" w:rsidP="0026674E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Проверка  целевого и эффективного использования бюджет</w:t>
            </w:r>
            <w:r w:rsidR="0026674E">
              <w:rPr>
                <w:sz w:val="18"/>
                <w:szCs w:val="18"/>
              </w:rPr>
              <w:t>ных средств</w:t>
            </w:r>
            <w:r w:rsidRPr="00BA5E6F">
              <w:rPr>
                <w:sz w:val="18"/>
                <w:szCs w:val="18"/>
              </w:rPr>
              <w:t xml:space="preserve"> и использование муниципального имущества находящегося в оперативном управлении за 2019г.</w:t>
            </w:r>
          </w:p>
        </w:tc>
        <w:tc>
          <w:tcPr>
            <w:tcW w:w="4252" w:type="dxa"/>
            <w:shd w:val="clear" w:color="auto" w:fill="auto"/>
          </w:tcPr>
          <w:p w:rsidR="00CF7DDA" w:rsidRDefault="00CF7DDA" w:rsidP="00532738">
            <w:pPr>
              <w:tabs>
                <w:tab w:val="left" w:pos="7060"/>
              </w:tabs>
              <w:spacing w:line="240" w:lineRule="atLeast"/>
              <w:ind w:left="-108"/>
              <w:jc w:val="center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часть 2 статьи 9 ФЗ от 07 02.2011 № 6-ФЗ, статья 8 </w:t>
            </w:r>
          </w:p>
          <w:p w:rsidR="00CF7DDA" w:rsidRPr="00BA5E6F" w:rsidRDefault="00CF7DDA" w:rsidP="00EC6A3D">
            <w:pPr>
              <w:tabs>
                <w:tab w:val="left" w:pos="7060"/>
              </w:tabs>
              <w:spacing w:line="240" w:lineRule="atLeast"/>
              <w:ind w:left="-108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Положения о контрольно-счетной палате, утвержденного решением ЛРС от 25.04.2012 № 181</w:t>
            </w:r>
          </w:p>
          <w:p w:rsidR="00CF7DDA" w:rsidRPr="00BA5E6F" w:rsidRDefault="00CF7DDA" w:rsidP="00532738">
            <w:pPr>
              <w:tabs>
                <w:tab w:val="left" w:pos="660"/>
                <w:tab w:val="left" w:pos="7060"/>
              </w:tabs>
              <w:spacing w:line="240" w:lineRule="atLeas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660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6B6CAE">
        <w:trPr>
          <w:trHeight w:val="227"/>
        </w:trPr>
        <w:tc>
          <w:tcPr>
            <w:tcW w:w="18831" w:type="dxa"/>
            <w:gridSpan w:val="7"/>
            <w:shd w:val="clear" w:color="auto" w:fill="auto"/>
          </w:tcPr>
          <w:p w:rsidR="00CF7DDA" w:rsidRPr="00BA5E6F" w:rsidRDefault="00CF7DDA" w:rsidP="006D52AB">
            <w:pPr>
              <w:jc w:val="center"/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>Раздел 2. Аудит эффективности использования бюджетных средств за 2018-2019гг.</w:t>
            </w:r>
          </w:p>
        </w:tc>
        <w:tc>
          <w:tcPr>
            <w:tcW w:w="3969" w:type="dxa"/>
          </w:tcPr>
          <w:p w:rsidR="00CF7DDA" w:rsidRPr="00395FD6" w:rsidRDefault="00CF7DDA" w:rsidP="00823C5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F7DDA" w:rsidRPr="00395FD6" w:rsidRDefault="00CF7DDA" w:rsidP="00823C5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F7DDA" w:rsidRPr="00395FD6" w:rsidRDefault="00CF7DDA" w:rsidP="00823C58">
            <w:pPr>
              <w:tabs>
                <w:tab w:val="left" w:pos="660"/>
                <w:tab w:val="left" w:pos="7060"/>
              </w:tabs>
              <w:jc w:val="both"/>
              <w:rPr>
                <w:sz w:val="20"/>
                <w:szCs w:val="20"/>
              </w:rPr>
            </w:pPr>
          </w:p>
        </w:tc>
      </w:tr>
      <w:tr w:rsidR="00CF7DDA" w:rsidRPr="00395FD6" w:rsidTr="0058389B">
        <w:trPr>
          <w:gridAfter w:val="4"/>
          <w:wAfter w:w="15876" w:type="dxa"/>
          <w:trHeight w:val="3064"/>
        </w:trPr>
        <w:tc>
          <w:tcPr>
            <w:tcW w:w="534" w:type="dxa"/>
            <w:shd w:val="clear" w:color="auto" w:fill="auto"/>
          </w:tcPr>
          <w:p w:rsidR="00CF7DDA" w:rsidRPr="00FB2FF8" w:rsidRDefault="00CF7DDA" w:rsidP="00823C58">
            <w:pPr>
              <w:tabs>
                <w:tab w:val="left" w:pos="7060"/>
              </w:tabs>
              <w:spacing w:line="360" w:lineRule="auto"/>
              <w:rPr>
                <w:sz w:val="20"/>
                <w:szCs w:val="20"/>
              </w:rPr>
            </w:pPr>
            <w:r w:rsidRPr="00FB2FF8">
              <w:rPr>
                <w:sz w:val="20"/>
                <w:szCs w:val="20"/>
              </w:rPr>
              <w:t>2.1.</w:t>
            </w:r>
          </w:p>
        </w:tc>
        <w:tc>
          <w:tcPr>
            <w:tcW w:w="1842" w:type="dxa"/>
            <w:shd w:val="clear" w:color="auto" w:fill="auto"/>
          </w:tcPr>
          <w:p w:rsidR="00CF7DDA" w:rsidRPr="00FB2FF8" w:rsidRDefault="00CF7DDA" w:rsidP="00823C58">
            <w:pPr>
              <w:tabs>
                <w:tab w:val="left" w:pos="7060"/>
              </w:tabs>
              <w:rPr>
                <w:sz w:val="20"/>
                <w:szCs w:val="20"/>
              </w:rPr>
            </w:pPr>
            <w:r w:rsidRPr="00FB2FF8">
              <w:rPr>
                <w:sz w:val="20"/>
                <w:szCs w:val="20"/>
              </w:rPr>
              <w:t>по распоряжению</w:t>
            </w:r>
          </w:p>
          <w:p w:rsidR="00CF7DDA" w:rsidRPr="00FB2FF8" w:rsidRDefault="00CF7DDA" w:rsidP="00B00385">
            <w:pPr>
              <w:tabs>
                <w:tab w:val="left" w:pos="7060"/>
              </w:tabs>
              <w:rPr>
                <w:sz w:val="20"/>
                <w:szCs w:val="20"/>
              </w:rPr>
            </w:pPr>
            <w:r w:rsidRPr="00FB2FF8">
              <w:rPr>
                <w:sz w:val="20"/>
                <w:szCs w:val="20"/>
                <w:lang w:val="en-US"/>
              </w:rPr>
              <w:t>II</w:t>
            </w:r>
            <w:r w:rsidRPr="00FB2FF8">
              <w:rPr>
                <w:sz w:val="20"/>
                <w:szCs w:val="20"/>
              </w:rPr>
              <w:t>-</w:t>
            </w:r>
            <w:r w:rsidR="00B00385">
              <w:rPr>
                <w:sz w:val="20"/>
                <w:szCs w:val="20"/>
                <w:lang w:val="en-US"/>
              </w:rPr>
              <w:t>III</w:t>
            </w:r>
            <w:r w:rsidRPr="00FB2FF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Администрация муниципального района «Город Людиново и </w:t>
            </w:r>
            <w:proofErr w:type="spellStart"/>
            <w:r w:rsidRPr="00BA5E6F">
              <w:rPr>
                <w:sz w:val="18"/>
                <w:szCs w:val="18"/>
              </w:rPr>
              <w:t>Людиновский</w:t>
            </w:r>
            <w:proofErr w:type="spellEnd"/>
            <w:r w:rsidRPr="00BA5E6F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3686" w:type="dxa"/>
            <w:shd w:val="clear" w:color="auto" w:fill="auto"/>
          </w:tcPr>
          <w:p w:rsidR="00C00489" w:rsidRDefault="00C00489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МП «Формирование современной городской среды на территории городского поселения «Город Людиново»</w:t>
            </w:r>
          </w:p>
          <w:p w:rsidR="00C00489" w:rsidRDefault="00C00489" w:rsidP="00823C58">
            <w:pPr>
              <w:rPr>
                <w:sz w:val="18"/>
                <w:szCs w:val="18"/>
              </w:rPr>
            </w:pPr>
          </w:p>
          <w:p w:rsidR="00CF7DDA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МП «Социальная поддержка граждан в </w:t>
            </w:r>
            <w:proofErr w:type="spellStart"/>
            <w:r w:rsidRPr="00BA5E6F">
              <w:rPr>
                <w:sz w:val="18"/>
                <w:szCs w:val="18"/>
              </w:rPr>
              <w:t>Людиновском</w:t>
            </w:r>
            <w:proofErr w:type="spellEnd"/>
            <w:r w:rsidRPr="00BA5E6F">
              <w:rPr>
                <w:sz w:val="18"/>
                <w:szCs w:val="18"/>
              </w:rPr>
              <w:t xml:space="preserve"> районе»  на 2014-2020 годы» </w:t>
            </w:r>
          </w:p>
          <w:p w:rsidR="00CF7DDA" w:rsidRDefault="00CF7DDA" w:rsidP="00823C58">
            <w:pPr>
              <w:rPr>
                <w:sz w:val="18"/>
                <w:szCs w:val="18"/>
              </w:rPr>
            </w:pPr>
          </w:p>
          <w:p w:rsidR="00CF7DDA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МП « Обеспечение доступным и комфортным жильем и коммунальными услугами  населения </w:t>
            </w:r>
            <w:proofErr w:type="spellStart"/>
            <w:r w:rsidRPr="00BA5E6F">
              <w:rPr>
                <w:sz w:val="18"/>
                <w:szCs w:val="18"/>
              </w:rPr>
              <w:t>Людиновского</w:t>
            </w:r>
            <w:proofErr w:type="spellEnd"/>
            <w:r w:rsidRPr="00BA5E6F">
              <w:rPr>
                <w:sz w:val="18"/>
                <w:szCs w:val="18"/>
              </w:rPr>
              <w:t xml:space="preserve"> района» подпрограмма «Благоустройство территории муниципального района» 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  <w:p w:rsidR="00CF7DDA" w:rsidRPr="00BA5E6F" w:rsidRDefault="00CF7DDA" w:rsidP="003C45F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00489" w:rsidRPr="00BA5E6F" w:rsidRDefault="00CF7DDA" w:rsidP="00C00489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 </w:t>
            </w:r>
            <w:r w:rsidR="00C00489" w:rsidRPr="00BA5E6F">
              <w:rPr>
                <w:sz w:val="18"/>
                <w:szCs w:val="18"/>
              </w:rPr>
              <w:t>пункт 4, часть 2, ст. 9 ФЗ от 07 02.2011 № 6-ФЗ, пункты 4,13  статьи 8 Положения № 181</w:t>
            </w:r>
          </w:p>
          <w:p w:rsidR="00CF7DDA" w:rsidRDefault="00CF7DDA" w:rsidP="00EC6A3D">
            <w:pPr>
              <w:rPr>
                <w:sz w:val="18"/>
                <w:szCs w:val="18"/>
              </w:rPr>
            </w:pPr>
          </w:p>
          <w:p w:rsidR="00CF7DDA" w:rsidRDefault="00CF7DDA" w:rsidP="00823C58">
            <w:pPr>
              <w:jc w:val="both"/>
              <w:rPr>
                <w:sz w:val="18"/>
                <w:szCs w:val="18"/>
              </w:rPr>
            </w:pPr>
          </w:p>
          <w:p w:rsidR="00CF7DDA" w:rsidRPr="00BA5E6F" w:rsidRDefault="00CF7DDA" w:rsidP="00823C58">
            <w:pPr>
              <w:jc w:val="both"/>
              <w:rPr>
                <w:sz w:val="18"/>
                <w:szCs w:val="18"/>
              </w:rPr>
            </w:pP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пункт 4, часть 2, ст. 9 ФЗ от 07 02.2011 № 6-ФЗ, пункты 4,13  статьи 8 Положения № 181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  <w:p w:rsidR="00C00489" w:rsidRDefault="00C00489" w:rsidP="00C00489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пункт 4, часть 2, ст. 9 ФЗ от 07 02.2011 № 6-ФЗ, пункты 4,13  статьи 8 Положения № 181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</w:tcPr>
          <w:p w:rsidR="00C00489" w:rsidRPr="00BA5E6F" w:rsidRDefault="00C00489" w:rsidP="00C00489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Афонина В.А.</w:t>
            </w:r>
          </w:p>
          <w:p w:rsidR="00C00489" w:rsidRDefault="00C00489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</w:p>
          <w:p w:rsidR="00C00489" w:rsidRDefault="00C00489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</w:p>
          <w:p w:rsidR="00C00489" w:rsidRDefault="00C00489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</w:p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  <w:p w:rsidR="00C00489" w:rsidRPr="00BA5E6F" w:rsidRDefault="00C00489" w:rsidP="00C00489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  <w:p w:rsidR="00CF7DDA" w:rsidRPr="00BA5E6F" w:rsidRDefault="00CF7DDA" w:rsidP="00C00489">
            <w:pPr>
              <w:rPr>
                <w:sz w:val="18"/>
                <w:szCs w:val="18"/>
              </w:rPr>
            </w:pPr>
          </w:p>
        </w:tc>
      </w:tr>
      <w:tr w:rsidR="00CF7DDA" w:rsidRPr="00395FD6" w:rsidTr="0058389B">
        <w:trPr>
          <w:gridAfter w:val="4"/>
          <w:wAfter w:w="15876" w:type="dxa"/>
          <w:trHeight w:val="1685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7060"/>
              </w:tabs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2.2.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 распоряжению</w:t>
            </w:r>
          </w:p>
          <w:p w:rsidR="00CF7DDA" w:rsidRPr="00BA5E6F" w:rsidRDefault="00CF7DDA" w:rsidP="00823C58">
            <w:pPr>
              <w:tabs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  <w:lang w:val="en-US"/>
              </w:rPr>
              <w:t>IV</w:t>
            </w:r>
            <w:r w:rsidRPr="00BA5E6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FF2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ст.98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В.А.,</w:t>
            </w:r>
          </w:p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823C58">
        <w:trPr>
          <w:gridAfter w:val="4"/>
          <w:wAfter w:w="15876" w:type="dxa"/>
          <w:trHeight w:val="283"/>
        </w:trPr>
        <w:tc>
          <w:tcPr>
            <w:tcW w:w="14862" w:type="dxa"/>
            <w:gridSpan w:val="6"/>
            <w:shd w:val="clear" w:color="auto" w:fill="auto"/>
          </w:tcPr>
          <w:p w:rsidR="00CF7DDA" w:rsidRPr="00BA5E6F" w:rsidRDefault="00CF7DDA" w:rsidP="00823C58">
            <w:pPr>
              <w:tabs>
                <w:tab w:val="left" w:pos="342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>Раздел  3.Экспертно-аналитическая деятельность</w:t>
            </w:r>
          </w:p>
        </w:tc>
      </w:tr>
      <w:tr w:rsidR="00CF7DDA" w:rsidRPr="00395FD6" w:rsidTr="00405E58">
        <w:trPr>
          <w:gridAfter w:val="4"/>
          <w:wAfter w:w="15876" w:type="dxa"/>
          <w:trHeight w:val="1544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соответствии с требованиями Положения о бюджетном процессе, в течени</w:t>
            </w:r>
            <w:proofErr w:type="gramStart"/>
            <w:r w:rsidRPr="00BA5E6F">
              <w:rPr>
                <w:sz w:val="18"/>
                <w:szCs w:val="18"/>
              </w:rPr>
              <w:t>и</w:t>
            </w:r>
            <w:proofErr w:type="gramEnd"/>
            <w:r w:rsidRPr="00BA5E6F">
              <w:rPr>
                <w:sz w:val="18"/>
                <w:szCs w:val="18"/>
              </w:rPr>
              <w:t xml:space="preserve">  месяца со дня получения отчета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Отдел финансов  администрации муниципального района «Город Людиново и </w:t>
            </w:r>
            <w:proofErr w:type="spellStart"/>
            <w:r w:rsidRPr="00BA5E6F">
              <w:rPr>
                <w:sz w:val="18"/>
                <w:szCs w:val="18"/>
              </w:rPr>
              <w:t>Людиновский</w:t>
            </w:r>
            <w:proofErr w:type="spellEnd"/>
            <w:r w:rsidRPr="00BA5E6F">
              <w:rPr>
                <w:sz w:val="18"/>
                <w:szCs w:val="18"/>
              </w:rPr>
              <w:t xml:space="preserve"> район», главные распорядители бюджетных средств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Внешняя проверка  отчета об исполнении бюджета  муниципального района «Город Людиново и </w:t>
            </w:r>
            <w:proofErr w:type="spellStart"/>
            <w:r w:rsidRPr="00BA5E6F">
              <w:rPr>
                <w:sz w:val="18"/>
                <w:szCs w:val="18"/>
              </w:rPr>
              <w:t>Людиновский</w:t>
            </w:r>
            <w:proofErr w:type="spellEnd"/>
            <w:r w:rsidRPr="00BA5E6F">
              <w:rPr>
                <w:sz w:val="18"/>
                <w:szCs w:val="18"/>
              </w:rPr>
              <w:t xml:space="preserve"> район»: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- за 2019 год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- за 1 полугодие 2020 года</w:t>
            </w:r>
          </w:p>
          <w:p w:rsidR="00CF7DDA" w:rsidRPr="00BA5E6F" w:rsidRDefault="00CF7DDA" w:rsidP="00706C16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- за 9 месяцев 2020 года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ст. 264.4 БК РФ, пункты 3,1 части 2 ст. 9 ФЗ от 07 02.2011 № 6-ФЗ, пункты 1,3  статьи 8 Положения № 181 </w:t>
            </w:r>
          </w:p>
          <w:p w:rsidR="00CF7DDA" w:rsidRPr="00BA5E6F" w:rsidRDefault="00CF7DDA" w:rsidP="00823C5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F7DDA" w:rsidRPr="00BA5E6F" w:rsidRDefault="00CF7DDA" w:rsidP="00823C5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  <w:p w:rsidR="00CF7DDA" w:rsidRPr="00BA5E6F" w:rsidRDefault="00CF7DDA" w:rsidP="00823C5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F7DDA" w:rsidRPr="00395FD6" w:rsidTr="00405E58">
        <w:trPr>
          <w:gridAfter w:val="4"/>
          <w:wAfter w:w="15876" w:type="dxa"/>
          <w:trHeight w:val="693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3.2.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соответствии с требованиями Положения о бюджетном процессе, в течени</w:t>
            </w:r>
            <w:proofErr w:type="gramStart"/>
            <w:r w:rsidRPr="00BA5E6F">
              <w:rPr>
                <w:sz w:val="18"/>
                <w:szCs w:val="18"/>
              </w:rPr>
              <w:t>и</w:t>
            </w:r>
            <w:proofErr w:type="gramEnd"/>
            <w:r w:rsidRPr="00BA5E6F">
              <w:rPr>
                <w:sz w:val="18"/>
                <w:szCs w:val="18"/>
              </w:rPr>
              <w:t xml:space="preserve">  месяца со дня получения отчета 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Отдел финансов администрации  муниципального района, главные распорядители бюджетных средств, администрации сельских поселений: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«Село </w:t>
            </w:r>
            <w:proofErr w:type="gramStart"/>
            <w:r w:rsidRPr="00BA5E6F">
              <w:rPr>
                <w:sz w:val="18"/>
                <w:szCs w:val="18"/>
              </w:rPr>
              <w:t>Заречный</w:t>
            </w:r>
            <w:proofErr w:type="gramEnd"/>
            <w:r w:rsidRPr="00BA5E6F">
              <w:rPr>
                <w:sz w:val="18"/>
                <w:szCs w:val="18"/>
              </w:rPr>
              <w:t>»;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«Деревня </w:t>
            </w:r>
            <w:proofErr w:type="gramStart"/>
            <w:r w:rsidRPr="00BA5E6F">
              <w:rPr>
                <w:sz w:val="18"/>
                <w:szCs w:val="18"/>
              </w:rPr>
              <w:t>Манино</w:t>
            </w:r>
            <w:proofErr w:type="gramEnd"/>
            <w:r w:rsidRPr="00BA5E6F">
              <w:rPr>
                <w:sz w:val="18"/>
                <w:szCs w:val="18"/>
              </w:rPr>
              <w:t>»;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«Деревня Заболотье»;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«Деревня </w:t>
            </w:r>
            <w:proofErr w:type="spellStart"/>
            <w:r w:rsidRPr="00BA5E6F">
              <w:rPr>
                <w:sz w:val="18"/>
                <w:szCs w:val="18"/>
              </w:rPr>
              <w:t>Игнатовка</w:t>
            </w:r>
            <w:proofErr w:type="spellEnd"/>
            <w:r w:rsidRPr="00BA5E6F">
              <w:rPr>
                <w:sz w:val="18"/>
                <w:szCs w:val="18"/>
              </w:rPr>
              <w:t>»;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«Село Букань»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Внешняя проверка  отчета об исполнении бюджета  городского поселения и сельских  поселений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- за 2019 год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- за 1 полугодие 2020 года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- за 9 месяцев 2020 года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ст. 264.4 БК РФ, пункты 3,1 части 2 ст. 9 ФЗ от 07 02.2011 № 6-ФЗ, пункты 1,3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 </w:t>
            </w:r>
          </w:p>
          <w:p w:rsidR="00CF7DDA" w:rsidRPr="00BA5E6F" w:rsidRDefault="00CF7DDA" w:rsidP="00823C5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В.А.,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405E58">
        <w:trPr>
          <w:gridAfter w:val="4"/>
          <w:wAfter w:w="15876" w:type="dxa"/>
          <w:trHeight w:val="1283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3.3.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spacing w:line="276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 распоряжению</w:t>
            </w:r>
          </w:p>
          <w:p w:rsidR="00CF7DDA" w:rsidRPr="00BA5E6F" w:rsidRDefault="00CF7DDA" w:rsidP="00823C58">
            <w:pPr>
              <w:spacing w:line="276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течение года</w:t>
            </w:r>
          </w:p>
          <w:p w:rsidR="00CF7DDA" w:rsidRPr="00BA5E6F" w:rsidRDefault="00CF7DDA" w:rsidP="00823C5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Администрация муниципального района «Город Людиново и </w:t>
            </w:r>
            <w:proofErr w:type="spellStart"/>
            <w:r w:rsidRPr="00BA5E6F">
              <w:rPr>
                <w:sz w:val="18"/>
                <w:szCs w:val="18"/>
              </w:rPr>
              <w:t>Людиновский</w:t>
            </w:r>
            <w:proofErr w:type="spellEnd"/>
            <w:r w:rsidRPr="00BA5E6F">
              <w:rPr>
                <w:sz w:val="18"/>
                <w:szCs w:val="18"/>
              </w:rPr>
              <w:t xml:space="preserve"> район», отдел финансов, администрации сельских поселений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Анализ и экспертиза проектов законодательных и иных нормативных правовых актов по бюджетно-финансовым вопросам, вносимых на рассмотрение ЛРС, городского поселения и  сельских поселений  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часть 2 ст.157 БК РФ, пункт 7, часть 2, статьи 9  ФЗ от 07 02.2011 № 6-ФЗ, пункт 7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В.А.,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405E58">
        <w:trPr>
          <w:gridAfter w:val="4"/>
          <w:wAfter w:w="15876" w:type="dxa"/>
          <w:trHeight w:val="977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3.4.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соответствии с требованиями бюджетного процесса и  БК РФ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ноябр</w:t>
            </w:r>
            <w:proofErr w:type="gramStart"/>
            <w:r w:rsidRPr="00BA5E6F">
              <w:rPr>
                <w:sz w:val="18"/>
                <w:szCs w:val="18"/>
              </w:rPr>
              <w:t>ь-</w:t>
            </w:r>
            <w:proofErr w:type="gramEnd"/>
            <w:r w:rsidRPr="00BA5E6F">
              <w:rPr>
                <w:sz w:val="18"/>
                <w:szCs w:val="18"/>
              </w:rPr>
              <w:t xml:space="preserve"> декабрь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Отдел  финансов администрации муниципального района «Город Людиново и </w:t>
            </w:r>
            <w:proofErr w:type="spellStart"/>
            <w:r w:rsidRPr="00BA5E6F">
              <w:rPr>
                <w:sz w:val="18"/>
                <w:szCs w:val="18"/>
              </w:rPr>
              <w:t>Людиновский</w:t>
            </w:r>
            <w:proofErr w:type="spellEnd"/>
            <w:r w:rsidRPr="00BA5E6F">
              <w:rPr>
                <w:sz w:val="18"/>
                <w:szCs w:val="18"/>
              </w:rPr>
              <w:t xml:space="preserve"> район»,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администрации сельских поселений муниципального района 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Экспертиза проектов бюджета  муниципального района, городского</w:t>
            </w:r>
            <w:r w:rsidR="00672EE7">
              <w:rPr>
                <w:sz w:val="18"/>
                <w:szCs w:val="18"/>
              </w:rPr>
              <w:t xml:space="preserve"> и</w:t>
            </w:r>
            <w:r w:rsidRPr="00BA5E6F">
              <w:rPr>
                <w:sz w:val="18"/>
                <w:szCs w:val="18"/>
              </w:rPr>
              <w:t xml:space="preserve"> сельских поселений на 2021 год  и плановый период</w:t>
            </w:r>
            <w:r w:rsidR="00672EE7">
              <w:rPr>
                <w:sz w:val="18"/>
                <w:szCs w:val="18"/>
              </w:rPr>
              <w:t xml:space="preserve"> 2022-2023 годы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часть 2 статьи 157 БК РФ, пункт 2 часть 2 статьи 9  ФЗ от 07 02.2011 № 6-ФЗ, пункт 2 статьи 8 Положения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В.А.,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405E58">
        <w:trPr>
          <w:gridAfter w:val="4"/>
          <w:wAfter w:w="15876" w:type="dxa"/>
          <w:trHeight w:val="410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3.5.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соответствии с постановлением о разработке и утверждении муниципальных программ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течени</w:t>
            </w:r>
            <w:proofErr w:type="gramStart"/>
            <w:r w:rsidRPr="00BA5E6F">
              <w:rPr>
                <w:sz w:val="18"/>
                <w:szCs w:val="18"/>
              </w:rPr>
              <w:t>и</w:t>
            </w:r>
            <w:proofErr w:type="gramEnd"/>
            <w:r w:rsidRPr="00BA5E6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Администрация муниципального района, администрации сельских поселений </w:t>
            </w: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Финансово-экономическая экспертиза муниципальных программ и изменений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часть 2 статьи 157 БК РФ, пункт 7 части 2 статьи 9 ФЗ от 07 02.2011 № 6-ФЗ, пункт 7 статьи 8 Положения, решения Сельских Дум, городского поселения о  передаче полномочий по осуществлению внешнего муниципального финансового контроля  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В.А.,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823C58">
        <w:trPr>
          <w:gridAfter w:val="4"/>
          <w:wAfter w:w="15876" w:type="dxa"/>
        </w:trPr>
        <w:tc>
          <w:tcPr>
            <w:tcW w:w="14862" w:type="dxa"/>
            <w:gridSpan w:val="6"/>
            <w:shd w:val="clear" w:color="auto" w:fill="auto"/>
          </w:tcPr>
          <w:p w:rsidR="00CF7DDA" w:rsidRPr="00BA5E6F" w:rsidRDefault="00CF7DDA" w:rsidP="00823C58">
            <w:pPr>
              <w:tabs>
                <w:tab w:val="left" w:pos="3240"/>
                <w:tab w:val="center" w:pos="7317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>Раздел 4. Взаимодействие с ЛРС, городской Думой, контрольно-счетной палатой Калужской области, муниципальных образований</w:t>
            </w:r>
          </w:p>
        </w:tc>
      </w:tr>
      <w:tr w:rsidR="00CF7DDA" w:rsidRPr="00395FD6" w:rsidTr="00405E58">
        <w:trPr>
          <w:gridAfter w:val="4"/>
          <w:wAfter w:w="15876" w:type="dxa"/>
          <w:trHeight w:val="664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4.1.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Участие в заседаниях ЛРС, городской Думы, комитетах, комиссиях и рабочих групп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пункт 7 часть 2 статьи 14 ФЗ от 07 02.2011 № 6-ФЗ, пункт 6,часть 2 статьи 15 Положения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</w:t>
            </w:r>
            <w:proofErr w:type="gramStart"/>
            <w:r w:rsidRPr="00BA5E6F">
              <w:rPr>
                <w:sz w:val="18"/>
                <w:szCs w:val="18"/>
              </w:rPr>
              <w:t>ь-</w:t>
            </w:r>
            <w:proofErr w:type="gramEnd"/>
            <w:r w:rsidRPr="00BA5E6F">
              <w:rPr>
                <w:sz w:val="18"/>
                <w:szCs w:val="18"/>
              </w:rPr>
              <w:t xml:space="preserve"> Афонина В.А.</w:t>
            </w:r>
          </w:p>
        </w:tc>
      </w:tr>
      <w:tr w:rsidR="00CF7DDA" w:rsidRPr="00395FD6" w:rsidTr="00405E58">
        <w:trPr>
          <w:gridAfter w:val="4"/>
          <w:wAfter w:w="15876" w:type="dxa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4.2.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Подготовка информации по запросам контрольно-счетной палаты Калужской области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spacing w:line="276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статья 16 ФЗ № 6-ФЗ,  статья 19 Положения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</w:t>
            </w:r>
          </w:p>
        </w:tc>
      </w:tr>
      <w:tr w:rsidR="00CF7DDA" w:rsidRPr="00395FD6" w:rsidTr="00405E58">
        <w:trPr>
          <w:gridAfter w:val="4"/>
          <w:wAfter w:w="15876" w:type="dxa"/>
          <w:trHeight w:val="727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Взаимодействие с  Контрольно-счетной палатой Калужской области  в рамках заключенного соглашения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spacing w:line="276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пункт 1 статьи 18  ФЗ от 07 02.2011 № 6-ФЗ,  пункт 1, статьи 19 Положения № 181, Соглашение о взаимодействии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В.А.,</w:t>
            </w:r>
          </w:p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Главный инспектор  </w:t>
            </w:r>
            <w:proofErr w:type="spellStart"/>
            <w:r w:rsidRPr="00BA5E6F">
              <w:rPr>
                <w:sz w:val="18"/>
                <w:szCs w:val="18"/>
              </w:rPr>
              <w:t>Борисенкова</w:t>
            </w:r>
            <w:proofErr w:type="spellEnd"/>
            <w:r w:rsidRPr="00BA5E6F">
              <w:rPr>
                <w:sz w:val="18"/>
                <w:szCs w:val="18"/>
              </w:rPr>
              <w:t xml:space="preserve"> С.В.</w:t>
            </w:r>
          </w:p>
        </w:tc>
      </w:tr>
      <w:tr w:rsidR="00CF7DDA" w:rsidRPr="00395FD6" w:rsidTr="00405E58">
        <w:trPr>
          <w:gridAfter w:val="4"/>
          <w:wAfter w:w="15876" w:type="dxa"/>
          <w:trHeight w:val="727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F7DDA" w:rsidRPr="00BA5E6F" w:rsidRDefault="0076409F" w:rsidP="00764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F7DDA">
              <w:rPr>
                <w:sz w:val="18"/>
                <w:szCs w:val="18"/>
              </w:rPr>
              <w:t>рганизаци</w:t>
            </w:r>
            <w:r>
              <w:rPr>
                <w:sz w:val="18"/>
                <w:szCs w:val="18"/>
              </w:rPr>
              <w:t>я</w:t>
            </w:r>
            <w:r w:rsidR="00CF7DDA">
              <w:rPr>
                <w:sz w:val="18"/>
                <w:szCs w:val="18"/>
              </w:rPr>
              <w:t xml:space="preserve"> внутреннего финансового контроля в органа</w:t>
            </w:r>
            <w:r w:rsidR="00886128">
              <w:rPr>
                <w:sz w:val="18"/>
                <w:szCs w:val="18"/>
              </w:rPr>
              <w:t>х</w:t>
            </w:r>
            <w:r w:rsidR="00CF7DDA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EC6A3D" w:rsidP="00EC6A3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F7DDA">
              <w:rPr>
                <w:sz w:val="18"/>
                <w:szCs w:val="18"/>
              </w:rPr>
              <w:t>ункт 15 статьи 8 Положения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</w:t>
            </w:r>
          </w:p>
        </w:tc>
      </w:tr>
      <w:tr w:rsidR="00CF7DDA" w:rsidRPr="00395FD6" w:rsidTr="00823C58">
        <w:trPr>
          <w:gridAfter w:val="4"/>
          <w:wAfter w:w="15876" w:type="dxa"/>
          <w:trHeight w:val="181"/>
        </w:trPr>
        <w:tc>
          <w:tcPr>
            <w:tcW w:w="14862" w:type="dxa"/>
            <w:gridSpan w:val="6"/>
            <w:shd w:val="clear" w:color="auto" w:fill="auto"/>
          </w:tcPr>
          <w:p w:rsidR="00CF7DDA" w:rsidRPr="00BA5E6F" w:rsidRDefault="00CF7DDA" w:rsidP="00823C58">
            <w:pPr>
              <w:tabs>
                <w:tab w:val="left" w:pos="94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>Раздел 5. Организационная деятельность</w:t>
            </w:r>
          </w:p>
        </w:tc>
      </w:tr>
      <w:tr w:rsidR="00CF7DDA" w:rsidRPr="00395FD6" w:rsidTr="00405E58">
        <w:trPr>
          <w:gridAfter w:val="4"/>
          <w:wAfter w:w="15876" w:type="dxa"/>
          <w:trHeight w:val="1006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5.1.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февраль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май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август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Подготовка отчета о работе контрольно-счетной  палаты 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- за 2019 год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- за 1 квартал 2020 года </w:t>
            </w:r>
          </w:p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- за 1 полугодие 2020 года</w:t>
            </w:r>
          </w:p>
          <w:p w:rsidR="00CF7DDA" w:rsidRPr="00BA5E6F" w:rsidRDefault="00CF7DDA" w:rsidP="00706C16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- за 9 месяцев 2020 года 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EC6A3D" w:rsidP="00EC6A3D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7DDA" w:rsidRPr="00BA5E6F">
              <w:rPr>
                <w:sz w:val="18"/>
                <w:szCs w:val="18"/>
              </w:rPr>
              <w:t>татья 19 ФЗ от 07 02.2011 № 6-ФЗ, пункт 2, статьи 20 Положения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</w:t>
            </w:r>
          </w:p>
          <w:p w:rsidR="00CF7DDA" w:rsidRPr="00BA5E6F" w:rsidRDefault="00CF7DDA" w:rsidP="00823C5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F7DDA" w:rsidRPr="00395FD6" w:rsidTr="00405E58">
        <w:trPr>
          <w:gridAfter w:val="4"/>
          <w:wAfter w:w="15876" w:type="dxa"/>
          <w:trHeight w:val="433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5.2.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по плану АКСО Калужской области 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Организация и проведение мероприятий по повышению квалификации 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EC6A3D" w:rsidP="00EC6A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F7DDA" w:rsidRPr="00BA5E6F">
              <w:rPr>
                <w:sz w:val="18"/>
                <w:szCs w:val="18"/>
              </w:rPr>
              <w:t>ункт 7 часть 1 статьи 11 Закона  № 25-ФЗ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</w:t>
            </w:r>
          </w:p>
        </w:tc>
      </w:tr>
      <w:tr w:rsidR="00CF7DDA" w:rsidRPr="00395FD6" w:rsidTr="00405E58">
        <w:trPr>
          <w:gridAfter w:val="4"/>
          <w:wAfter w:w="15876" w:type="dxa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5.3.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Взаимодействие с  прокуратурой, с правоохранительными органами в рамках заключенных соглашений по выявлению и пресечению нарушений в финансово - бюджетной сфере 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пункт 1 статьи 18 ФЗ от 07 02.2011 № 6-ФЗ,  пункт 1, статьи 19 Положения № 181, Соглашения о взаимодействии   прокуратурой, с правоохранительными органами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</w:t>
            </w:r>
          </w:p>
          <w:p w:rsidR="00CF7DDA" w:rsidRPr="00BA5E6F" w:rsidRDefault="00CF7DDA" w:rsidP="00823C5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F7DDA" w:rsidRPr="00395FD6" w:rsidTr="00405E58">
        <w:trPr>
          <w:gridAfter w:val="4"/>
          <w:wAfter w:w="15876" w:type="dxa"/>
          <w:trHeight w:val="477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5.4.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EC6A3D" w:rsidP="00EC6A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F7DDA" w:rsidRPr="00BA5E6F">
              <w:rPr>
                <w:sz w:val="18"/>
                <w:szCs w:val="18"/>
              </w:rPr>
              <w:t>ункт 10, часть 2, статьи 9 ФЗ от 07 02.2011 № 6-ФЗ, пункт 16 статьи 8 Положения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</w:t>
            </w:r>
          </w:p>
        </w:tc>
      </w:tr>
      <w:tr w:rsidR="00CF7DDA" w:rsidRPr="00395FD6" w:rsidTr="00405E58">
        <w:trPr>
          <w:gridAfter w:val="4"/>
          <w:wAfter w:w="15876" w:type="dxa"/>
          <w:trHeight w:val="502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5.5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8612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Подготовка и утверждение плана работы на 202</w:t>
            </w:r>
            <w:r w:rsidR="00886128">
              <w:rPr>
                <w:sz w:val="18"/>
                <w:szCs w:val="18"/>
              </w:rPr>
              <w:t>1</w:t>
            </w:r>
            <w:r w:rsidRPr="00BA5E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статья 12 ФЗ- 6-ФЗ, статья 11 Положения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</w:t>
            </w:r>
          </w:p>
        </w:tc>
      </w:tr>
      <w:tr w:rsidR="00CF7DDA" w:rsidRPr="00395FD6" w:rsidTr="00823C58">
        <w:trPr>
          <w:gridAfter w:val="4"/>
          <w:wAfter w:w="15876" w:type="dxa"/>
        </w:trPr>
        <w:tc>
          <w:tcPr>
            <w:tcW w:w="14862" w:type="dxa"/>
            <w:gridSpan w:val="6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jc w:val="center"/>
              <w:rPr>
                <w:b/>
                <w:sz w:val="18"/>
                <w:szCs w:val="18"/>
              </w:rPr>
            </w:pPr>
            <w:r w:rsidRPr="00BA5E6F">
              <w:rPr>
                <w:b/>
                <w:sz w:val="18"/>
                <w:szCs w:val="18"/>
              </w:rPr>
              <w:t>Раздел 6. Информационная деятельность</w:t>
            </w:r>
          </w:p>
        </w:tc>
      </w:tr>
      <w:tr w:rsidR="00CF7DDA" w:rsidRPr="00395FD6" w:rsidTr="00405E58">
        <w:trPr>
          <w:gridAfter w:val="4"/>
          <w:wAfter w:w="15876" w:type="dxa"/>
        </w:trPr>
        <w:tc>
          <w:tcPr>
            <w:tcW w:w="534" w:type="dxa"/>
            <w:shd w:val="clear" w:color="auto" w:fill="auto"/>
          </w:tcPr>
          <w:p w:rsidR="00CF7DDA" w:rsidRPr="00BA5E6F" w:rsidRDefault="00CF7DDA" w:rsidP="00823C58">
            <w:pPr>
              <w:spacing w:line="360" w:lineRule="auto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6.1</w:t>
            </w:r>
          </w:p>
        </w:tc>
        <w:tc>
          <w:tcPr>
            <w:tcW w:w="1842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в течени</w:t>
            </w:r>
            <w:proofErr w:type="gramStart"/>
            <w:r w:rsidRPr="00BA5E6F">
              <w:rPr>
                <w:sz w:val="18"/>
                <w:szCs w:val="18"/>
              </w:rPr>
              <w:t>и</w:t>
            </w:r>
            <w:proofErr w:type="gramEnd"/>
            <w:r w:rsidRPr="00BA5E6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F7DDA" w:rsidRPr="00BA5E6F" w:rsidRDefault="00CF7DDA" w:rsidP="00823C58">
            <w:pPr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 xml:space="preserve">Подготовка информации о ходе исполнения бюджета муниципального района, городского и сельских поселений, о результатах проведенных контрольных и экспертно-аналитических мероприятий. Предоставление такой информации в органы местного самоуправления и размещение на официальном сайте. </w:t>
            </w:r>
          </w:p>
        </w:tc>
        <w:tc>
          <w:tcPr>
            <w:tcW w:w="4252" w:type="dxa"/>
            <w:shd w:val="clear" w:color="auto" w:fill="auto"/>
          </w:tcPr>
          <w:p w:rsidR="00CF7DDA" w:rsidRPr="00BA5E6F" w:rsidRDefault="00CF7DDA" w:rsidP="00823C58">
            <w:pPr>
              <w:jc w:val="both"/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пункт 9, часть 2  статьи 9 ФЗ от 07 02.2011 № 6-ФЗ, пункт 9, статьи 8, пункт 1 статьи 20 Положения № 181</w:t>
            </w:r>
          </w:p>
        </w:tc>
        <w:tc>
          <w:tcPr>
            <w:tcW w:w="1713" w:type="dxa"/>
            <w:shd w:val="clear" w:color="auto" w:fill="auto"/>
          </w:tcPr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rPr>
                <w:sz w:val="18"/>
                <w:szCs w:val="18"/>
              </w:rPr>
            </w:pPr>
            <w:r w:rsidRPr="00BA5E6F">
              <w:rPr>
                <w:sz w:val="18"/>
                <w:szCs w:val="18"/>
              </w:rPr>
              <w:t>Председатель  Афонина В.А.</w:t>
            </w:r>
          </w:p>
          <w:p w:rsidR="00CF7DDA" w:rsidRPr="00BA5E6F" w:rsidRDefault="00CF7DDA" w:rsidP="00823C58">
            <w:pPr>
              <w:tabs>
                <w:tab w:val="left" w:pos="-48"/>
                <w:tab w:val="left" w:pos="70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851508" w:rsidRPr="00395FD6" w:rsidRDefault="00851508" w:rsidP="00851508">
      <w:pPr>
        <w:rPr>
          <w:sz w:val="20"/>
          <w:szCs w:val="20"/>
        </w:rPr>
      </w:pPr>
    </w:p>
    <w:p w:rsidR="00851508" w:rsidRPr="00395FD6" w:rsidRDefault="00851508" w:rsidP="00851508">
      <w:pPr>
        <w:rPr>
          <w:sz w:val="20"/>
          <w:szCs w:val="20"/>
        </w:rPr>
      </w:pPr>
      <w:r w:rsidRPr="00395FD6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5C0516" w:rsidRDefault="005C0516"/>
    <w:sectPr w:rsidR="005C0516" w:rsidSect="00B25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DF" w:rsidRDefault="00B71EDF">
      <w:r>
        <w:separator/>
      </w:r>
    </w:p>
  </w:endnote>
  <w:endnote w:type="continuationSeparator" w:id="0">
    <w:p w:rsidR="00B71EDF" w:rsidRDefault="00B7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57" w:rsidRDefault="000F5C15" w:rsidP="00BE431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457" w:rsidRDefault="008928D3" w:rsidP="001842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57" w:rsidRDefault="008928D3" w:rsidP="001842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DF" w:rsidRDefault="00B71EDF">
      <w:r>
        <w:separator/>
      </w:r>
    </w:p>
  </w:footnote>
  <w:footnote w:type="continuationSeparator" w:id="0">
    <w:p w:rsidR="00B71EDF" w:rsidRDefault="00B7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57" w:rsidRDefault="000F5C15" w:rsidP="00CF6A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457" w:rsidRDefault="008928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147972"/>
      <w:docPartObj>
        <w:docPartGallery w:val="Page Numbers (Top of Page)"/>
        <w:docPartUnique/>
      </w:docPartObj>
    </w:sdtPr>
    <w:sdtEndPr/>
    <w:sdtContent>
      <w:p w:rsidR="00B2583F" w:rsidRDefault="00B258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D3">
          <w:rPr>
            <w:noProof/>
          </w:rPr>
          <w:t>4</w:t>
        </w:r>
        <w:r>
          <w:fldChar w:fldCharType="end"/>
        </w:r>
      </w:p>
    </w:sdtContent>
  </w:sdt>
  <w:p w:rsidR="00711457" w:rsidRDefault="008928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95" w:rsidRDefault="00F13595">
    <w:pPr>
      <w:pStyle w:val="a4"/>
      <w:jc w:val="center"/>
    </w:pPr>
  </w:p>
  <w:p w:rsidR="00783E36" w:rsidRDefault="00892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F8"/>
    <w:rsid w:val="00064636"/>
    <w:rsid w:val="000A5C31"/>
    <w:rsid w:val="000B55D5"/>
    <w:rsid w:val="000F5C15"/>
    <w:rsid w:val="0011067D"/>
    <w:rsid w:val="00112911"/>
    <w:rsid w:val="001574F3"/>
    <w:rsid w:val="001662C4"/>
    <w:rsid w:val="00171657"/>
    <w:rsid w:val="0017441A"/>
    <w:rsid w:val="001917E6"/>
    <w:rsid w:val="00196B6E"/>
    <w:rsid w:val="00240597"/>
    <w:rsid w:val="002638F5"/>
    <w:rsid w:val="0026674E"/>
    <w:rsid w:val="002C12A8"/>
    <w:rsid w:val="0031710D"/>
    <w:rsid w:val="00332F4A"/>
    <w:rsid w:val="003361B3"/>
    <w:rsid w:val="003C45FF"/>
    <w:rsid w:val="003D27F4"/>
    <w:rsid w:val="003E38CD"/>
    <w:rsid w:val="00405E58"/>
    <w:rsid w:val="00423E81"/>
    <w:rsid w:val="004312CC"/>
    <w:rsid w:val="004631AA"/>
    <w:rsid w:val="00474C37"/>
    <w:rsid w:val="00481ECA"/>
    <w:rsid w:val="004B2303"/>
    <w:rsid w:val="004F79B4"/>
    <w:rsid w:val="00532738"/>
    <w:rsid w:val="00543540"/>
    <w:rsid w:val="00561B20"/>
    <w:rsid w:val="0057537C"/>
    <w:rsid w:val="0058389B"/>
    <w:rsid w:val="00597228"/>
    <w:rsid w:val="005C0516"/>
    <w:rsid w:val="005F4F66"/>
    <w:rsid w:val="00627C48"/>
    <w:rsid w:val="00634942"/>
    <w:rsid w:val="00645568"/>
    <w:rsid w:val="00672EE7"/>
    <w:rsid w:val="006D52AB"/>
    <w:rsid w:val="006E15F8"/>
    <w:rsid w:val="006F2F70"/>
    <w:rsid w:val="00706C16"/>
    <w:rsid w:val="0074547F"/>
    <w:rsid w:val="0076409F"/>
    <w:rsid w:val="007652FF"/>
    <w:rsid w:val="007952DD"/>
    <w:rsid w:val="00851508"/>
    <w:rsid w:val="008731AC"/>
    <w:rsid w:val="00883868"/>
    <w:rsid w:val="00886128"/>
    <w:rsid w:val="008928A1"/>
    <w:rsid w:val="008928D3"/>
    <w:rsid w:val="008B4275"/>
    <w:rsid w:val="008C6D2E"/>
    <w:rsid w:val="0091413C"/>
    <w:rsid w:val="009504DB"/>
    <w:rsid w:val="00970C2D"/>
    <w:rsid w:val="009772F4"/>
    <w:rsid w:val="009A4EFC"/>
    <w:rsid w:val="00A01B36"/>
    <w:rsid w:val="00A51BF9"/>
    <w:rsid w:val="00A77CEB"/>
    <w:rsid w:val="00AA1781"/>
    <w:rsid w:val="00AB0E36"/>
    <w:rsid w:val="00B00385"/>
    <w:rsid w:val="00B2583F"/>
    <w:rsid w:val="00B71EDF"/>
    <w:rsid w:val="00B90DA0"/>
    <w:rsid w:val="00BA5E6F"/>
    <w:rsid w:val="00BD29BD"/>
    <w:rsid w:val="00C00489"/>
    <w:rsid w:val="00C10279"/>
    <w:rsid w:val="00C648C3"/>
    <w:rsid w:val="00C67A22"/>
    <w:rsid w:val="00CF7DDA"/>
    <w:rsid w:val="00D14D1E"/>
    <w:rsid w:val="00D37E3F"/>
    <w:rsid w:val="00D57A8F"/>
    <w:rsid w:val="00DC531B"/>
    <w:rsid w:val="00DE7374"/>
    <w:rsid w:val="00E00C50"/>
    <w:rsid w:val="00E22274"/>
    <w:rsid w:val="00E74882"/>
    <w:rsid w:val="00E82DE1"/>
    <w:rsid w:val="00EC6A3D"/>
    <w:rsid w:val="00EF0B2B"/>
    <w:rsid w:val="00F13595"/>
    <w:rsid w:val="00FB2FF8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rsid w:val="008515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1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1508"/>
  </w:style>
  <w:style w:type="paragraph" w:styleId="a7">
    <w:name w:val="footer"/>
    <w:basedOn w:val="a"/>
    <w:link w:val="a8"/>
    <w:rsid w:val="00851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1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rsid w:val="008515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1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1508"/>
  </w:style>
  <w:style w:type="paragraph" w:styleId="a7">
    <w:name w:val="footer"/>
    <w:basedOn w:val="a"/>
    <w:link w:val="a8"/>
    <w:rsid w:val="00851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1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1F05-FABE-4D67-AF44-FA8E4984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81</cp:revision>
  <dcterms:created xsi:type="dcterms:W3CDTF">2019-08-26T06:47:00Z</dcterms:created>
  <dcterms:modified xsi:type="dcterms:W3CDTF">2019-12-26T07:56:00Z</dcterms:modified>
</cp:coreProperties>
</file>