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BC" w:rsidRDefault="00044BBC" w:rsidP="0004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044BBC" w:rsidRDefault="00044BBC" w:rsidP="00044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Заболотье»  </w:t>
      </w:r>
      <w:r>
        <w:rPr>
          <w:rFonts w:ascii="Times New Roman" w:hAnsi="Times New Roman" w:cs="Times New Roman"/>
          <w:b/>
          <w:sz w:val="24"/>
          <w:szCs w:val="24"/>
        </w:rPr>
        <w:t>за 1 полугодие  202</w:t>
      </w:r>
      <w:r w:rsidR="003338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4BBC" w:rsidRDefault="00044BBC" w:rsidP="00044BB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333807">
        <w:rPr>
          <w:rFonts w:ascii="Times New Roman" w:hAnsi="Times New Roman" w:cs="Times New Roman"/>
          <w:b/>
          <w:sz w:val="24"/>
          <w:szCs w:val="24"/>
        </w:rPr>
        <w:t xml:space="preserve">02 августа 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3380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p w:rsidR="00044BBC" w:rsidRDefault="00044BBC" w:rsidP="00044BBC">
      <w:pPr>
        <w:tabs>
          <w:tab w:val="left" w:pos="3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33807" w:rsidRDefault="00044BBC" w:rsidP="00333807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Заключение на отчет об исполнении бюджета сельского поселения «Деревня Заболотье» за 1 полугодие 202</w:t>
      </w:r>
      <w:r w:rsidR="00333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</w:t>
      </w:r>
      <w:r w:rsidR="00333807">
        <w:rPr>
          <w:rFonts w:ascii="Times New Roman" w:hAnsi="Times New Roman" w:cs="Times New Roman"/>
          <w:sz w:val="24"/>
          <w:szCs w:val="24"/>
        </w:rPr>
        <w:t xml:space="preserve">соглашения о передаче полномочий по осуществлению внешнего муниципального финансового контроля от 30.12.2021 года № 3  и пункта 3.2 Плана работы на 2022 год. </w:t>
      </w:r>
    </w:p>
    <w:p w:rsidR="00044BBC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целях:</w:t>
      </w:r>
    </w:p>
    <w:p w:rsidR="00044BBC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оценки исполнения бюджета, сопоставления утвержденных показателей бюджета сельского поселения за 1 полугодие 202</w:t>
      </w:r>
      <w:r w:rsidR="00333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с годовыми бюджетными назначениями, а также с показателями за аналогичный период прошлых лет.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Согласно требованиям пункта 5 статьи 264.2 БК РФ отчет об исполнении бюджета сельского поселения за 1 полугодие 202</w:t>
      </w:r>
      <w:r w:rsidR="00333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1</w:t>
      </w:r>
      <w:r w:rsidR="0033380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3338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№ 2</w:t>
      </w:r>
      <w:r w:rsidR="00333807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 для осуществления полномочий по внешнему финансовому контролю.</w:t>
      </w:r>
    </w:p>
    <w:p w:rsidR="00044BBC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подготовке заключения использованы документы и материалы, представленные  администрацией сельского поселения «Деревня Заболотье».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333807" w:rsidRDefault="00044BBC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33807"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27.12.2021 №  45:</w:t>
      </w:r>
    </w:p>
    <w:p w:rsid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2428E8">
        <w:rPr>
          <w:rFonts w:ascii="Times New Roman" w:hAnsi="Times New Roman" w:cs="Times New Roman"/>
          <w:i/>
          <w:sz w:val="24"/>
          <w:szCs w:val="24"/>
        </w:rPr>
        <w:t>15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8E8">
        <w:rPr>
          <w:rFonts w:ascii="Times New Roman" w:hAnsi="Times New Roman" w:cs="Times New Roman"/>
          <w:i/>
          <w:sz w:val="24"/>
          <w:szCs w:val="24"/>
        </w:rPr>
        <w:t>911,8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 w:rsidRPr="002428E8"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8E8">
        <w:rPr>
          <w:rFonts w:ascii="Times New Roman" w:hAnsi="Times New Roman" w:cs="Times New Roman"/>
          <w:i/>
          <w:sz w:val="24"/>
          <w:szCs w:val="24"/>
        </w:rPr>
        <w:t>291,8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52,1 % в общем объеме доходной части бюджета;</w:t>
      </w:r>
    </w:p>
    <w:p w:rsid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2428E8">
        <w:rPr>
          <w:rFonts w:ascii="Times New Roman" w:hAnsi="Times New Roman" w:cs="Times New Roman"/>
          <w:i/>
          <w:sz w:val="24"/>
          <w:szCs w:val="24"/>
        </w:rPr>
        <w:t>16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428E8">
        <w:rPr>
          <w:rFonts w:ascii="Times New Roman" w:hAnsi="Times New Roman" w:cs="Times New Roman"/>
          <w:i/>
          <w:sz w:val="24"/>
          <w:szCs w:val="24"/>
        </w:rPr>
        <w:t>292,8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2428E8">
        <w:rPr>
          <w:rFonts w:ascii="Times New Roman" w:hAnsi="Times New Roman" w:cs="Times New Roman"/>
          <w:i/>
          <w:sz w:val="24"/>
          <w:szCs w:val="24"/>
        </w:rPr>
        <w:t>381,0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3807" w:rsidRP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333807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333807" w:rsidRPr="00333807" w:rsidRDefault="00333807" w:rsidP="00333807">
      <w:pPr>
        <w:tabs>
          <w:tab w:val="left" w:pos="486"/>
          <w:tab w:val="left" w:pos="1808"/>
        </w:tabs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333807">
        <w:rPr>
          <w:rStyle w:val="a5"/>
          <w:b w:val="0"/>
          <w:sz w:val="24"/>
          <w:szCs w:val="24"/>
        </w:rPr>
        <w:t xml:space="preserve">       </w:t>
      </w:r>
      <w:r w:rsidRPr="00333807">
        <w:rPr>
          <w:rStyle w:val="a5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уточнённой бюджетной росписи доходная и расходная части  бюджета увеличены и составили :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="00333807" w:rsidRPr="00F475A8">
        <w:rPr>
          <w:rFonts w:ascii="Times New Roman" w:hAnsi="Times New Roman" w:cs="Times New Roman"/>
          <w:i/>
          <w:sz w:val="24"/>
          <w:szCs w:val="24"/>
        </w:rPr>
        <w:t>17430,2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="00333807" w:rsidRPr="00F475A8">
        <w:rPr>
          <w:rFonts w:ascii="Times New Roman" w:hAnsi="Times New Roman" w:cs="Times New Roman"/>
          <w:i/>
          <w:sz w:val="24"/>
          <w:szCs w:val="24"/>
        </w:rPr>
        <w:t>9737,2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 по расходам  в 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33807">
        <w:rPr>
          <w:rFonts w:ascii="Times New Roman" w:hAnsi="Times New Roman" w:cs="Times New Roman"/>
          <w:i/>
          <w:sz w:val="24"/>
          <w:szCs w:val="24"/>
        </w:rPr>
        <w:t xml:space="preserve">7811,2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бюджета  в размере  </w:t>
      </w:r>
      <w:r>
        <w:rPr>
          <w:rFonts w:ascii="Times New Roman" w:hAnsi="Times New Roman" w:cs="Times New Roman"/>
          <w:i/>
          <w:sz w:val="24"/>
          <w:szCs w:val="24"/>
        </w:rPr>
        <w:t>381,0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Style w:val="a5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044BBC" w:rsidRPr="00333807" w:rsidRDefault="00CD7548" w:rsidP="00044BBC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44BBC" w:rsidRPr="00333807">
        <w:rPr>
          <w:rStyle w:val="a5"/>
          <w:rFonts w:ascii="Times New Roman" w:hAnsi="Times New Roman" w:cs="Times New Roman"/>
          <w:b w:val="0"/>
          <w:sz w:val="24"/>
          <w:szCs w:val="24"/>
        </w:rPr>
        <w:t>Источником дефицита бюджета являются остатки средств на счетах.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Исполнение основных параметров бюджета сельского поселения за 1 полугодие 202</w:t>
      </w:r>
      <w:r w:rsidR="00A676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в сравнении с аналогичным периодом прошлых лет  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9428" w:type="dxa"/>
        <w:tblLayout w:type="fixed"/>
        <w:tblLook w:val="04A0"/>
      </w:tblPr>
      <w:tblGrid>
        <w:gridCol w:w="384"/>
        <w:gridCol w:w="1567"/>
        <w:gridCol w:w="992"/>
        <w:gridCol w:w="1276"/>
        <w:gridCol w:w="1559"/>
        <w:gridCol w:w="1276"/>
        <w:gridCol w:w="991"/>
        <w:gridCol w:w="677"/>
        <w:gridCol w:w="706"/>
      </w:tblGrid>
      <w:tr w:rsidR="00A676F5" w:rsidTr="00CD7548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2020г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2021г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в соответствии с уточненной росписью</w:t>
            </w:r>
          </w:p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 год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P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за  1 полугодие 2022г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  2022г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2022к 2020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2020 к 2021</w:t>
            </w:r>
          </w:p>
        </w:tc>
      </w:tr>
      <w:tr w:rsidR="00A676F5" w:rsidTr="00CD7548">
        <w:trPr>
          <w:trHeight w:val="1064"/>
        </w:trPr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всего, </w:t>
            </w:r>
          </w:p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7274,3</w:t>
            </w:r>
          </w:p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7795,3</w:t>
            </w:r>
          </w:p>
          <w:p w:rsidR="00A676F5" w:rsidRDefault="00A676F5" w:rsidP="00A676F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6F5" w:rsidRDefault="00A676F5" w:rsidP="00A676F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6F5" w:rsidRDefault="00A676F5" w:rsidP="00A676F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F475A8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17430,2</w:t>
            </w:r>
          </w:p>
          <w:p w:rsidR="00F475A8" w:rsidRDefault="00F475A8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A8" w:rsidRDefault="00F475A8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A8" w:rsidRDefault="00F475A8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9737,2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7102,7</w:t>
            </w:r>
          </w:p>
          <w:p w:rsidR="00F475A8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A8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A8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3984,1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  <w:p w:rsidR="00F475A8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A8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75A8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</w:t>
            </w:r>
            <w:r w:rsidR="00E523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056388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88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88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  <w:p w:rsidR="00056388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88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6388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</w:tr>
      <w:tr w:rsidR="00A676F5" w:rsidTr="00CD7548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4329,6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3080,4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F475A8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17811,2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5001,4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115,5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05638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162,4</w:t>
            </w:r>
          </w:p>
        </w:tc>
      </w:tr>
      <w:tr w:rsidR="00A676F5" w:rsidTr="00CD7548">
        <w:tc>
          <w:tcPr>
            <w:tcW w:w="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 (-), профицит (+)  бюджета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+2944,7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+4714,9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F475A8" w:rsidP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-381,0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F475A8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+2101,3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44BBC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7C1ADC" w:rsidRPr="007C1ADC">
        <w:rPr>
          <w:rFonts w:ascii="Times New Roman" w:hAnsi="Times New Roman"/>
          <w:i/>
          <w:sz w:val="24"/>
          <w:szCs w:val="24"/>
        </w:rPr>
        <w:t>7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="007C1ADC" w:rsidRPr="007C1ADC">
        <w:rPr>
          <w:rFonts w:ascii="Times New Roman" w:hAnsi="Times New Roman"/>
          <w:i/>
          <w:sz w:val="24"/>
          <w:szCs w:val="24"/>
        </w:rPr>
        <w:t>102,7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C1ADC">
        <w:rPr>
          <w:rFonts w:ascii="Times New Roman" w:hAnsi="Times New Roman"/>
          <w:sz w:val="24"/>
          <w:szCs w:val="24"/>
        </w:rPr>
        <w:t>40,7</w:t>
      </w:r>
      <w:r>
        <w:rPr>
          <w:rFonts w:ascii="Times New Roman" w:hAnsi="Times New Roman"/>
          <w:sz w:val="24"/>
          <w:szCs w:val="24"/>
        </w:rPr>
        <w:t>%  годовых плановых назначени</w:t>
      </w:r>
      <w:r w:rsidR="00CD7548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 w:rsidR="00CD7548">
        <w:rPr>
          <w:rFonts w:ascii="Times New Roman" w:hAnsi="Times New Roman"/>
          <w:sz w:val="24"/>
          <w:szCs w:val="24"/>
        </w:rPr>
        <w:t xml:space="preserve">в сумме  </w:t>
      </w:r>
      <w:r w:rsidR="007C1ADC" w:rsidRPr="007C1ADC">
        <w:rPr>
          <w:rFonts w:ascii="Times New Roman" w:hAnsi="Times New Roman"/>
          <w:i/>
          <w:sz w:val="24"/>
          <w:szCs w:val="24"/>
        </w:rPr>
        <w:t>17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="007C1ADC" w:rsidRPr="007C1ADC">
        <w:rPr>
          <w:rFonts w:ascii="Times New Roman" w:hAnsi="Times New Roman"/>
          <w:i/>
          <w:sz w:val="24"/>
          <w:szCs w:val="24"/>
        </w:rPr>
        <w:t>430,2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отношению к соответствующему периоду 20</w:t>
      </w:r>
      <w:r w:rsidR="00A676F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A676F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гг. доходная часть бюджета в отчетном периоде </w:t>
      </w:r>
      <w:r w:rsidR="007C1ADC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 на </w:t>
      </w:r>
      <w:r w:rsidR="007C1ADC" w:rsidRPr="007C1ADC">
        <w:rPr>
          <w:rFonts w:ascii="Times New Roman" w:hAnsi="Times New Roman"/>
          <w:i/>
          <w:sz w:val="24"/>
          <w:szCs w:val="24"/>
        </w:rPr>
        <w:t>171,6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7C1ADC">
        <w:rPr>
          <w:rFonts w:ascii="Times New Roman" w:hAnsi="Times New Roman"/>
          <w:sz w:val="24"/>
          <w:szCs w:val="24"/>
        </w:rPr>
        <w:t>2,</w:t>
      </w:r>
      <w:r w:rsidR="00E52364">
        <w:rPr>
          <w:rFonts w:ascii="Times New Roman" w:hAnsi="Times New Roman"/>
          <w:sz w:val="24"/>
          <w:szCs w:val="24"/>
        </w:rPr>
        <w:t>4</w:t>
      </w:r>
      <w:r w:rsidR="00A676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%  и  на </w:t>
      </w:r>
      <w:r w:rsidR="007C1ADC" w:rsidRPr="007C1ADC">
        <w:rPr>
          <w:rFonts w:ascii="Times New Roman" w:hAnsi="Times New Roman"/>
          <w:i/>
          <w:sz w:val="24"/>
          <w:szCs w:val="24"/>
        </w:rPr>
        <w:t>692,6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 </w:t>
      </w:r>
      <w:r w:rsidR="007C1ADC">
        <w:rPr>
          <w:rFonts w:ascii="Times New Roman" w:hAnsi="Times New Roman"/>
          <w:sz w:val="24"/>
          <w:szCs w:val="24"/>
        </w:rPr>
        <w:t>8,9</w:t>
      </w:r>
      <w:r w:rsidR="00A676F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%  соответственно;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CD7548">
        <w:rPr>
          <w:rFonts w:ascii="Times New Roman" w:hAnsi="Times New Roman"/>
          <w:sz w:val="24"/>
          <w:szCs w:val="24"/>
        </w:rPr>
        <w:t xml:space="preserve"> </w:t>
      </w:r>
      <w:r w:rsidR="00E63014" w:rsidRPr="00E63014">
        <w:rPr>
          <w:rFonts w:ascii="Times New Roman" w:hAnsi="Times New Roman"/>
          <w:i/>
          <w:sz w:val="24"/>
          <w:szCs w:val="24"/>
        </w:rPr>
        <w:t>5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="00E63014" w:rsidRPr="00E63014">
        <w:rPr>
          <w:rFonts w:ascii="Times New Roman" w:hAnsi="Times New Roman"/>
          <w:i/>
          <w:sz w:val="24"/>
          <w:szCs w:val="24"/>
        </w:rPr>
        <w:t>001,4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</w:t>
      </w:r>
      <w:r w:rsidR="00E63014">
        <w:rPr>
          <w:rFonts w:ascii="Times New Roman" w:hAnsi="Times New Roman"/>
          <w:sz w:val="24"/>
          <w:szCs w:val="24"/>
        </w:rPr>
        <w:t xml:space="preserve"> 28,1</w:t>
      </w:r>
      <w:r>
        <w:rPr>
          <w:rFonts w:ascii="Times New Roman" w:hAnsi="Times New Roman"/>
          <w:sz w:val="24"/>
          <w:szCs w:val="24"/>
        </w:rPr>
        <w:t xml:space="preserve"> % годовых плановых назначений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E63014" w:rsidRPr="00E63014">
        <w:rPr>
          <w:rFonts w:ascii="Times New Roman" w:hAnsi="Times New Roman"/>
          <w:i/>
          <w:sz w:val="24"/>
          <w:szCs w:val="24"/>
        </w:rPr>
        <w:t>17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="00E63014" w:rsidRPr="00E63014">
        <w:rPr>
          <w:rFonts w:ascii="Times New Roman" w:hAnsi="Times New Roman"/>
          <w:i/>
          <w:sz w:val="24"/>
          <w:szCs w:val="24"/>
        </w:rPr>
        <w:t>811,2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</w:t>
      </w:r>
      <w:r w:rsidR="00A676F5">
        <w:rPr>
          <w:rFonts w:ascii="Times New Roman" w:hAnsi="Times New Roman"/>
          <w:sz w:val="24"/>
          <w:szCs w:val="24"/>
        </w:rPr>
        <w:t>20</w:t>
      </w:r>
      <w:r w:rsidR="00E63014">
        <w:rPr>
          <w:rFonts w:ascii="Times New Roman" w:hAnsi="Times New Roman"/>
          <w:sz w:val="24"/>
          <w:szCs w:val="24"/>
        </w:rPr>
        <w:t>-2021гг.</w:t>
      </w:r>
      <w:r>
        <w:rPr>
          <w:rFonts w:ascii="Times New Roman" w:hAnsi="Times New Roman"/>
          <w:sz w:val="24"/>
          <w:szCs w:val="24"/>
        </w:rPr>
        <w:t xml:space="preserve"> расходная часть бюджета в отчетном периоде </w:t>
      </w:r>
      <w:r w:rsidR="00E63014">
        <w:rPr>
          <w:rFonts w:ascii="Times New Roman" w:hAnsi="Times New Roman"/>
          <w:sz w:val="24"/>
          <w:szCs w:val="24"/>
        </w:rPr>
        <w:t>увеличилась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E63014">
        <w:rPr>
          <w:rFonts w:ascii="Times New Roman" w:hAnsi="Times New Roman"/>
          <w:sz w:val="24"/>
          <w:szCs w:val="24"/>
        </w:rPr>
        <w:t xml:space="preserve"> </w:t>
      </w:r>
      <w:r w:rsidR="00E63014" w:rsidRPr="00E63014">
        <w:rPr>
          <w:rFonts w:ascii="Times New Roman" w:hAnsi="Times New Roman"/>
          <w:i/>
          <w:sz w:val="24"/>
          <w:szCs w:val="24"/>
        </w:rPr>
        <w:t>671,8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E63014">
        <w:rPr>
          <w:rFonts w:ascii="Times New Roman" w:hAnsi="Times New Roman"/>
          <w:sz w:val="24"/>
          <w:szCs w:val="24"/>
        </w:rPr>
        <w:t>15,5</w:t>
      </w:r>
      <w:r>
        <w:rPr>
          <w:rFonts w:ascii="Times New Roman" w:hAnsi="Times New Roman"/>
          <w:sz w:val="24"/>
          <w:szCs w:val="24"/>
        </w:rPr>
        <w:t xml:space="preserve"> %, </w:t>
      </w:r>
      <w:r w:rsidR="00E6301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E63014" w:rsidRPr="00E63014">
        <w:rPr>
          <w:rFonts w:ascii="Times New Roman" w:hAnsi="Times New Roman"/>
          <w:i/>
          <w:sz w:val="24"/>
          <w:szCs w:val="24"/>
        </w:rPr>
        <w:t>1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="00E63014" w:rsidRPr="00E63014">
        <w:rPr>
          <w:rFonts w:ascii="Times New Roman" w:hAnsi="Times New Roman"/>
          <w:i/>
          <w:sz w:val="24"/>
          <w:szCs w:val="24"/>
        </w:rPr>
        <w:t>921,0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 w:rsidR="00E63014">
        <w:rPr>
          <w:rFonts w:ascii="Times New Roman" w:hAnsi="Times New Roman"/>
          <w:sz w:val="24"/>
          <w:szCs w:val="24"/>
        </w:rPr>
        <w:t>62,4</w:t>
      </w:r>
      <w:r>
        <w:rPr>
          <w:rFonts w:ascii="Times New Roman" w:hAnsi="Times New Roman"/>
          <w:sz w:val="24"/>
          <w:szCs w:val="24"/>
        </w:rPr>
        <w:t>%</w:t>
      </w:r>
      <w:r w:rsidR="00E63014">
        <w:rPr>
          <w:rFonts w:ascii="Times New Roman" w:hAnsi="Times New Roman"/>
          <w:sz w:val="24"/>
          <w:szCs w:val="24"/>
        </w:rPr>
        <w:t xml:space="preserve"> соответственно.</w:t>
      </w:r>
    </w:p>
    <w:p w:rsidR="00044BBC" w:rsidRDefault="00044BBC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 исполнен с профицитом в размере</w:t>
      </w:r>
      <w:r w:rsidR="00D51A31">
        <w:rPr>
          <w:rFonts w:ascii="Times New Roman" w:hAnsi="Times New Roman"/>
          <w:sz w:val="24"/>
          <w:szCs w:val="24"/>
        </w:rPr>
        <w:t xml:space="preserve"> </w:t>
      </w:r>
      <w:r w:rsidR="00D51A31" w:rsidRPr="00D51A31">
        <w:rPr>
          <w:rFonts w:ascii="Times New Roman" w:hAnsi="Times New Roman"/>
          <w:i/>
          <w:sz w:val="24"/>
          <w:szCs w:val="24"/>
        </w:rPr>
        <w:t>2101,3</w:t>
      </w:r>
      <w:r w:rsidR="00D51A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="00D51A31" w:rsidRPr="00D51A31">
        <w:rPr>
          <w:rFonts w:ascii="Times New Roman" w:hAnsi="Times New Roman"/>
          <w:i/>
          <w:sz w:val="24"/>
          <w:szCs w:val="24"/>
        </w:rPr>
        <w:t>381,0</w:t>
      </w:r>
      <w:r w:rsidR="00A676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044BBC" w:rsidRDefault="00044BBC" w:rsidP="00044BB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6E0C25" w:rsidRDefault="006E0C25" w:rsidP="00044BBC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44BBC" w:rsidRDefault="00044BBC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3. Структура доходной части бюджета сельского поселения за 1 полугодие 202</w:t>
      </w:r>
      <w:r w:rsidR="00A676F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A676F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CD7548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тыс. рублей)</w:t>
      </w:r>
      <w:r w:rsidR="00CD75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7548" w:rsidRDefault="00CD7548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00" w:type="dxa"/>
        <w:tblLayout w:type="fixed"/>
        <w:tblLook w:val="04A0"/>
      </w:tblPr>
      <w:tblGrid>
        <w:gridCol w:w="2093"/>
        <w:gridCol w:w="915"/>
        <w:gridCol w:w="915"/>
        <w:gridCol w:w="915"/>
        <w:gridCol w:w="1132"/>
        <w:gridCol w:w="1038"/>
        <w:gridCol w:w="807"/>
        <w:gridCol w:w="934"/>
        <w:gridCol w:w="851"/>
      </w:tblGrid>
      <w:tr w:rsidR="00044BBC" w:rsidTr="00A676F5">
        <w:trPr>
          <w:trHeight w:val="1076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A676F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за 1 полугодие 20</w:t>
            </w:r>
            <w:r w:rsidR="00A676F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A676F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A676F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A676F5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</w:t>
            </w:r>
            <w:r w:rsidR="00A676F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 1 полугодие 202</w:t>
            </w:r>
            <w:r w:rsidR="00705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</w:t>
            </w:r>
          </w:p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ния,</w:t>
            </w:r>
          </w:p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пол.202</w:t>
            </w:r>
            <w:r w:rsidR="00705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705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</w:t>
            </w:r>
            <w:r w:rsidR="00705D6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tabs>
                <w:tab w:val="left" w:pos="486"/>
                <w:tab w:val="left" w:pos="1808"/>
              </w:tabs>
              <w:spacing w:line="27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</w:t>
            </w:r>
            <w:r w:rsidR="00705D6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202</w:t>
            </w:r>
            <w:r w:rsidR="00705D6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676F5" w:rsidTr="00A676F5">
        <w:trPr>
          <w:trHeight w:val="582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всего,</w:t>
            </w:r>
          </w:p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2696,7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2075,5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4770,0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 w:rsidP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1468,8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8774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30,8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20,7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70,8</w:t>
            </w:r>
          </w:p>
        </w:tc>
      </w:tr>
      <w:tr w:rsidR="00A676F5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2199,9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1688,9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1246,6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</w:tr>
      <w:tr w:rsidR="00A676F5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454,5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348,9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 w:rsidP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154,1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4D45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</w:t>
            </w:r>
          </w:p>
        </w:tc>
      </w:tr>
      <w:tr w:rsidR="00A676F5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  <w:p w:rsid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7A672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7A672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69338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69338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98,9</w:t>
            </w:r>
          </w:p>
        </w:tc>
      </w:tr>
      <w:tr w:rsidR="00A676F5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 всего</w:t>
            </w:r>
          </w:p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1244,9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2271,6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2923,0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1649,8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7A6721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56,4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69338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72,6</w:t>
            </w:r>
          </w:p>
        </w:tc>
      </w:tr>
      <w:tr w:rsidR="00A676F5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платы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1244,9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2271,6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2850,0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1683,4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74,1</w:t>
            </w:r>
          </w:p>
        </w:tc>
      </w:tr>
      <w:tr w:rsidR="00B960DB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P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DB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Default="00B960DB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Default="00B960DB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P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DB">
              <w:rPr>
                <w:rFonts w:ascii="Times New Roman" w:hAnsi="Times New Roman" w:cs="Times New Roman"/>
                <w:sz w:val="18"/>
                <w:szCs w:val="18"/>
              </w:rPr>
              <w:t>73,0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P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60DB">
              <w:rPr>
                <w:rFonts w:ascii="Times New Roman" w:hAnsi="Times New Roman" w:cs="Times New Roman"/>
                <w:sz w:val="18"/>
                <w:szCs w:val="18"/>
              </w:rPr>
              <w:t>-33,6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60DB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6F5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Итого налоговые и неналоговые доходы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3941,6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4347,1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7693,0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3118,6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40,5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43,9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71,7</w:t>
            </w:r>
          </w:p>
        </w:tc>
      </w:tr>
      <w:tr w:rsidR="00A676F5" w:rsidTr="00A676F5">
        <w:trPr>
          <w:trHeight w:val="525"/>
        </w:trPr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3332,7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3448,2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9737,2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3984,1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40,9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3469C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</w:tc>
      </w:tr>
      <w:tr w:rsidR="00A676F5" w:rsidTr="00A676F5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7274,3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A676F5" w:rsidP="00A676F5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7795,3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17430,2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B960DB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7102,7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26F0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40,7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926F0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E5236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76F5" w:rsidRDefault="00E52364">
            <w:pPr>
              <w:tabs>
                <w:tab w:val="left" w:pos="486"/>
                <w:tab w:val="left" w:pos="1808"/>
              </w:tabs>
              <w:spacing w:line="27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91,1</w:t>
            </w:r>
          </w:p>
        </w:tc>
      </w:tr>
    </w:tbl>
    <w:p w:rsidR="00044BBC" w:rsidRDefault="00044BBC" w:rsidP="00044BBC">
      <w:pPr>
        <w:spacing w:after="0" w:line="27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 источником доходной части бюджета сельского поселения в 1 полугодии текущего года являются </w:t>
      </w:r>
      <w:r w:rsidR="000266CA">
        <w:rPr>
          <w:rFonts w:ascii="Times New Roman" w:hAnsi="Times New Roman" w:cs="Times New Roman"/>
          <w:sz w:val="24"/>
          <w:szCs w:val="24"/>
        </w:rPr>
        <w:t xml:space="preserve">безвозмездные </w:t>
      </w:r>
      <w:r>
        <w:rPr>
          <w:rFonts w:ascii="Times New Roman" w:hAnsi="Times New Roman" w:cs="Times New Roman"/>
          <w:sz w:val="24"/>
          <w:szCs w:val="24"/>
        </w:rPr>
        <w:t xml:space="preserve">поступления, которые составили </w:t>
      </w:r>
      <w:r w:rsidR="000266CA">
        <w:rPr>
          <w:rFonts w:ascii="Times New Roman" w:hAnsi="Times New Roman" w:cs="Times New Roman"/>
          <w:sz w:val="24"/>
          <w:szCs w:val="24"/>
        </w:rPr>
        <w:t>56,1</w:t>
      </w:r>
      <w:r>
        <w:rPr>
          <w:rFonts w:ascii="Times New Roman" w:hAnsi="Times New Roman" w:cs="Times New Roman"/>
          <w:sz w:val="24"/>
          <w:szCs w:val="24"/>
        </w:rPr>
        <w:t xml:space="preserve">  %.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="000266CA" w:rsidRPr="000266CA">
        <w:rPr>
          <w:rFonts w:ascii="Times New Roman" w:hAnsi="Times New Roman" w:cs="Times New Roman"/>
          <w:i/>
          <w:sz w:val="24"/>
          <w:szCs w:val="24"/>
        </w:rPr>
        <w:t>3984,1</w:t>
      </w:r>
      <w:r w:rsidR="00705D6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705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6CA">
        <w:rPr>
          <w:rFonts w:ascii="Times New Roman" w:hAnsi="Times New Roman" w:cs="Times New Roman"/>
          <w:sz w:val="24"/>
          <w:szCs w:val="24"/>
        </w:rPr>
        <w:t>40,9</w:t>
      </w:r>
      <w:r w:rsidR="00BF3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%  утверждённых бюджетных назначений. 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Структура безвозмездных поступлений за 1 полугодие 202</w:t>
      </w:r>
      <w:r w:rsidR="00705D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и за аналогичные периоды прошлых лет</w:t>
      </w:r>
    </w:p>
    <w:p w:rsidR="00044BBC" w:rsidRDefault="00044BBC" w:rsidP="00044BBC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0" w:type="auto"/>
        <w:tblLook w:val="04A0"/>
      </w:tblPr>
      <w:tblGrid>
        <w:gridCol w:w="439"/>
        <w:gridCol w:w="1743"/>
        <w:gridCol w:w="1394"/>
        <w:gridCol w:w="1394"/>
        <w:gridCol w:w="1453"/>
        <w:gridCol w:w="1670"/>
        <w:gridCol w:w="1398"/>
      </w:tblGrid>
      <w:tr w:rsidR="00044BBC" w:rsidTr="00044BBC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63" w:rsidRDefault="0070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044BBC" w:rsidRDefault="00044BBC">
            <w:pPr>
              <w:tabs>
                <w:tab w:val="left" w:pos="486"/>
                <w:tab w:val="left" w:pos="180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05D6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 w:rsidP="0070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0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утвержденные бюджетные назначения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05D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Default="00044B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705D63" w:rsidTr="00044BBC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3190,0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6644,1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 w:rsidP="00BF341C">
            <w:pPr>
              <w:tabs>
                <w:tab w:val="left" w:pos="419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3316,2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</w:t>
            </w:r>
          </w:p>
        </w:tc>
      </w:tr>
      <w:tr w:rsidR="00705D63" w:rsidTr="00044BBC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</w:tr>
      <w:tr w:rsidR="00705D63" w:rsidTr="00044BBC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05D63" w:rsidTr="00044BBC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1963,0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tabs>
                <w:tab w:val="left" w:pos="452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625,2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</w:tr>
      <w:tr w:rsidR="00705D63" w:rsidTr="00044BBC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3332,7</w:t>
            </w:r>
          </w:p>
        </w:tc>
        <w:tc>
          <w:tcPr>
            <w:tcW w:w="1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705D63" w:rsidP="007A67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3448,2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9737,2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3984,1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D63" w:rsidRDefault="00BF34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40,9</w:t>
            </w:r>
          </w:p>
        </w:tc>
      </w:tr>
    </w:tbl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структуре безвозмездных поступлений за 1 полугодие 202</w:t>
      </w:r>
      <w:r w:rsidR="00EF4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наибольший удельный вес (</w:t>
      </w:r>
      <w:r w:rsidR="00BD4765">
        <w:rPr>
          <w:rFonts w:ascii="Times New Roman" w:hAnsi="Times New Roman" w:cs="Times New Roman"/>
          <w:sz w:val="24"/>
          <w:szCs w:val="24"/>
        </w:rPr>
        <w:t>83,2</w:t>
      </w:r>
      <w:r>
        <w:rPr>
          <w:rFonts w:ascii="Times New Roman" w:hAnsi="Times New Roman" w:cs="Times New Roman"/>
          <w:sz w:val="24"/>
          <w:szCs w:val="24"/>
        </w:rPr>
        <w:t xml:space="preserve"> %) занимают дотации, полученные из областного бюджета. 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по отношению к 20</w:t>
      </w:r>
      <w:r w:rsidR="00EF44F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F44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гг. из областного бюджета поступило дотаций </w:t>
      </w:r>
      <w:r w:rsidR="005A5ADA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A5ADA">
        <w:rPr>
          <w:rFonts w:ascii="Times New Roman" w:hAnsi="Times New Roman" w:cs="Times New Roman"/>
          <w:sz w:val="24"/>
          <w:szCs w:val="24"/>
        </w:rPr>
        <w:t xml:space="preserve"> </w:t>
      </w:r>
      <w:r w:rsidR="005A5ADA" w:rsidRPr="005A5ADA">
        <w:rPr>
          <w:rFonts w:ascii="Times New Roman" w:hAnsi="Times New Roman" w:cs="Times New Roman"/>
          <w:i/>
          <w:sz w:val="24"/>
          <w:szCs w:val="24"/>
        </w:rPr>
        <w:t>126,2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 w:rsidR="00EF44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5A5ADA">
        <w:rPr>
          <w:rFonts w:ascii="Times New Roman" w:hAnsi="Times New Roman" w:cs="Times New Roman"/>
          <w:sz w:val="24"/>
          <w:szCs w:val="24"/>
        </w:rPr>
        <w:t xml:space="preserve"> 4,0 </w:t>
      </w:r>
      <w:r>
        <w:rPr>
          <w:rFonts w:ascii="Times New Roman" w:hAnsi="Times New Roman" w:cs="Times New Roman"/>
          <w:sz w:val="24"/>
          <w:szCs w:val="24"/>
        </w:rPr>
        <w:t>%</w:t>
      </w:r>
      <w:r w:rsidR="00EF4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 на</w:t>
      </w:r>
      <w:r w:rsidR="005A5ADA">
        <w:rPr>
          <w:rFonts w:ascii="Times New Roman" w:hAnsi="Times New Roman" w:cs="Times New Roman"/>
          <w:sz w:val="24"/>
          <w:szCs w:val="24"/>
        </w:rPr>
        <w:t xml:space="preserve"> </w:t>
      </w:r>
      <w:r w:rsidR="005A5ADA" w:rsidRPr="005A5ADA">
        <w:rPr>
          <w:rFonts w:ascii="Times New Roman" w:hAnsi="Times New Roman" w:cs="Times New Roman"/>
          <w:i/>
          <w:sz w:val="24"/>
          <w:szCs w:val="24"/>
        </w:rPr>
        <w:t>284,6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5A5ADA">
        <w:rPr>
          <w:rFonts w:ascii="Times New Roman" w:hAnsi="Times New Roman" w:cs="Times New Roman"/>
          <w:sz w:val="24"/>
          <w:szCs w:val="24"/>
        </w:rPr>
        <w:t>9,4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доходах сельского поселения на 202</w:t>
      </w:r>
      <w:r w:rsidR="00EF44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предусмотрено безвозмездное поступление прочих межбюджетных трансфертов в сумме 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 w:rsidR="00B565F9" w:rsidRPr="00B565F9">
        <w:rPr>
          <w:rFonts w:ascii="Times New Roman" w:hAnsi="Times New Roman" w:cs="Times New Roman"/>
          <w:i/>
          <w:sz w:val="24"/>
          <w:szCs w:val="24"/>
        </w:rPr>
        <w:t>1</w:t>
      </w:r>
      <w:r w:rsidR="00CD7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F9" w:rsidRPr="00B565F9">
        <w:rPr>
          <w:rFonts w:ascii="Times New Roman" w:hAnsi="Times New Roman" w:cs="Times New Roman"/>
          <w:i/>
          <w:sz w:val="24"/>
          <w:szCs w:val="24"/>
        </w:rPr>
        <w:t>963,0</w:t>
      </w:r>
      <w:r w:rsidR="00EF44F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 в рамках муниципальных программ :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« Развитие дорожного хозяйства в Людиновском районе » в сумме 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 w:rsidR="00B565F9" w:rsidRPr="00B565F9">
        <w:rPr>
          <w:rFonts w:ascii="Times New Roman" w:hAnsi="Times New Roman" w:cs="Times New Roman"/>
          <w:i/>
          <w:sz w:val="24"/>
          <w:szCs w:val="24"/>
        </w:rPr>
        <w:t>1</w:t>
      </w:r>
      <w:r w:rsidR="00CD7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65F9" w:rsidRPr="00B565F9">
        <w:rPr>
          <w:rFonts w:ascii="Times New Roman" w:hAnsi="Times New Roman" w:cs="Times New Roman"/>
          <w:i/>
          <w:sz w:val="24"/>
          <w:szCs w:val="24"/>
        </w:rPr>
        <w:t>394,0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«Обеспечение доступным и комфортным жильем и коммунальными услугами населения Людиновского района» в сумме </w:t>
      </w:r>
      <w:r w:rsidR="00EF44F3">
        <w:rPr>
          <w:rFonts w:ascii="Times New Roman" w:hAnsi="Times New Roman" w:cs="Times New Roman"/>
          <w:sz w:val="24"/>
          <w:szCs w:val="20"/>
        </w:rPr>
        <w:t xml:space="preserve"> </w:t>
      </w:r>
      <w:r w:rsidR="00B565F9" w:rsidRPr="00B565F9">
        <w:rPr>
          <w:rFonts w:ascii="Times New Roman" w:hAnsi="Times New Roman" w:cs="Times New Roman"/>
          <w:i/>
          <w:sz w:val="24"/>
          <w:szCs w:val="20"/>
        </w:rPr>
        <w:t>150,0</w:t>
      </w:r>
      <w:r w:rsidR="00EF44F3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565F9" w:rsidRDefault="00B565F9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«Охрана окружающей среды в Людиновском районе» в сумме  </w:t>
      </w:r>
      <w:r w:rsidRPr="00B565F9">
        <w:rPr>
          <w:rFonts w:ascii="Times New Roman" w:hAnsi="Times New Roman" w:cs="Times New Roman"/>
          <w:i/>
          <w:sz w:val="24"/>
          <w:szCs w:val="24"/>
        </w:rPr>
        <w:t>69,0 тыс.рублей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реализацию проектов развития общественной инфраструктуры муниципальных образований Людиновского района, основанных на местных инициативах в размере </w:t>
      </w:r>
      <w:r w:rsidR="00EF44F3">
        <w:rPr>
          <w:rFonts w:ascii="Times New Roman" w:hAnsi="Times New Roman" w:cs="Times New Roman"/>
          <w:sz w:val="24"/>
          <w:szCs w:val="24"/>
        </w:rPr>
        <w:t xml:space="preserve">     </w:t>
      </w:r>
      <w:r w:rsidR="00B565F9" w:rsidRPr="00B565F9">
        <w:rPr>
          <w:rFonts w:ascii="Times New Roman" w:hAnsi="Times New Roman" w:cs="Times New Roman"/>
          <w:i/>
          <w:sz w:val="24"/>
          <w:szCs w:val="24"/>
        </w:rPr>
        <w:t>200,0</w:t>
      </w:r>
      <w:r w:rsidR="00B565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рублей.</w:t>
      </w:r>
    </w:p>
    <w:p w:rsidR="00044BBC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044BBC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</w:t>
      </w:r>
      <w:r w:rsidR="00487746" w:rsidRPr="00125D36">
        <w:rPr>
          <w:rFonts w:ascii="Times New Roman" w:hAnsi="Times New Roman" w:cs="Times New Roman"/>
          <w:i/>
          <w:sz w:val="24"/>
          <w:szCs w:val="24"/>
        </w:rPr>
        <w:t>1468,8</w:t>
      </w:r>
      <w:r w:rsidR="00EF44F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EF44F3">
        <w:rPr>
          <w:rFonts w:ascii="Times New Roman" w:hAnsi="Times New Roman" w:cs="Times New Roman"/>
          <w:sz w:val="24"/>
          <w:szCs w:val="24"/>
        </w:rPr>
        <w:t xml:space="preserve"> </w:t>
      </w:r>
      <w:r w:rsidR="00487746">
        <w:rPr>
          <w:rFonts w:ascii="Times New Roman" w:hAnsi="Times New Roman" w:cs="Times New Roman"/>
          <w:sz w:val="24"/>
          <w:szCs w:val="24"/>
        </w:rPr>
        <w:t>30,8</w:t>
      </w:r>
      <w:r>
        <w:rPr>
          <w:rFonts w:ascii="Times New Roman" w:hAnsi="Times New Roman" w:cs="Times New Roman"/>
          <w:sz w:val="24"/>
          <w:szCs w:val="24"/>
        </w:rPr>
        <w:t xml:space="preserve">  %  годовых бюджетных  назначений.</w:t>
      </w:r>
    </w:p>
    <w:p w:rsidR="00044BBC" w:rsidRDefault="00EF44F3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BBC">
        <w:rPr>
          <w:rFonts w:ascii="Times New Roman" w:hAnsi="Times New Roman" w:cs="Times New Roman"/>
          <w:sz w:val="24"/>
          <w:szCs w:val="24"/>
        </w:rPr>
        <w:t xml:space="preserve">В структуре  доходной части  бюджета за 1 полугодие текущего года налоговые доходы составляют </w:t>
      </w:r>
      <w:r w:rsidR="00487746">
        <w:rPr>
          <w:rFonts w:ascii="Times New Roman" w:hAnsi="Times New Roman" w:cs="Times New Roman"/>
          <w:sz w:val="24"/>
          <w:szCs w:val="24"/>
        </w:rPr>
        <w:t>20,7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BBC">
        <w:rPr>
          <w:rFonts w:ascii="Times New Roman" w:hAnsi="Times New Roman" w:cs="Times New Roman"/>
          <w:sz w:val="24"/>
          <w:szCs w:val="24"/>
        </w:rPr>
        <w:t xml:space="preserve">%, что  </w:t>
      </w:r>
      <w:r w:rsidR="00125D36">
        <w:rPr>
          <w:rFonts w:ascii="Times New Roman" w:hAnsi="Times New Roman" w:cs="Times New Roman"/>
          <w:sz w:val="24"/>
          <w:szCs w:val="24"/>
        </w:rPr>
        <w:t>значительно ниже</w:t>
      </w:r>
      <w:r w:rsidR="00044BBC"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4BBC">
        <w:rPr>
          <w:rFonts w:ascii="Times New Roman" w:hAnsi="Times New Roman" w:cs="Times New Roman"/>
          <w:sz w:val="24"/>
          <w:szCs w:val="24"/>
        </w:rPr>
        <w:t>г.</w:t>
      </w:r>
      <w:r w:rsidR="00125D36">
        <w:rPr>
          <w:rFonts w:ascii="Times New Roman" w:hAnsi="Times New Roman" w:cs="Times New Roman"/>
          <w:sz w:val="24"/>
          <w:szCs w:val="24"/>
        </w:rPr>
        <w:t xml:space="preserve"> -</w:t>
      </w:r>
      <w:r w:rsidR="00CD7548">
        <w:rPr>
          <w:rFonts w:ascii="Times New Roman" w:hAnsi="Times New Roman" w:cs="Times New Roman"/>
          <w:sz w:val="24"/>
          <w:szCs w:val="24"/>
        </w:rPr>
        <w:t xml:space="preserve"> </w:t>
      </w:r>
      <w:r w:rsidR="00125D36">
        <w:rPr>
          <w:rFonts w:ascii="Times New Roman" w:hAnsi="Times New Roman" w:cs="Times New Roman"/>
          <w:sz w:val="24"/>
          <w:szCs w:val="24"/>
        </w:rPr>
        <w:t>26,6%</w:t>
      </w:r>
      <w:r w:rsidR="00044BBC">
        <w:rPr>
          <w:rFonts w:ascii="Times New Roman" w:hAnsi="Times New Roman" w:cs="Times New Roman"/>
          <w:sz w:val="24"/>
          <w:szCs w:val="24"/>
        </w:rPr>
        <w:t>.</w:t>
      </w:r>
    </w:p>
    <w:p w:rsidR="00044BBC" w:rsidRPr="00125D36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202</w:t>
      </w:r>
      <w:r w:rsidR="00125D36" w:rsidRPr="00125D36">
        <w:rPr>
          <w:rFonts w:ascii="Times New Roman" w:hAnsi="Times New Roman" w:cs="Times New Roman"/>
          <w:sz w:val="24"/>
          <w:szCs w:val="24"/>
        </w:rPr>
        <w:t>1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года сократились на </w:t>
      </w:r>
      <w:r w:rsidRPr="00125D36">
        <w:rPr>
          <w:rFonts w:ascii="Times New Roman" w:hAnsi="Times New Roman" w:cs="Times New Roman"/>
          <w:i/>
          <w:sz w:val="24"/>
          <w:szCs w:val="24"/>
        </w:rPr>
        <w:t>6</w:t>
      </w:r>
      <w:r w:rsidR="00125D36" w:rsidRPr="00125D36">
        <w:rPr>
          <w:rFonts w:ascii="Times New Roman" w:hAnsi="Times New Roman" w:cs="Times New Roman"/>
          <w:i/>
          <w:sz w:val="24"/>
          <w:szCs w:val="24"/>
        </w:rPr>
        <w:t>06,7</w:t>
      </w:r>
      <w:r w:rsidRPr="00125D3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125D36">
        <w:rPr>
          <w:rFonts w:ascii="Times New Roman" w:hAnsi="Times New Roman" w:cs="Times New Roman"/>
          <w:sz w:val="24"/>
          <w:szCs w:val="24"/>
        </w:rPr>
        <w:t>, или 2</w:t>
      </w:r>
      <w:r w:rsidR="00125D36">
        <w:rPr>
          <w:rFonts w:ascii="Times New Roman" w:hAnsi="Times New Roman" w:cs="Times New Roman"/>
          <w:sz w:val="24"/>
          <w:szCs w:val="24"/>
        </w:rPr>
        <w:t>9,2</w:t>
      </w:r>
      <w:r w:rsidRPr="00125D36">
        <w:rPr>
          <w:rFonts w:ascii="Times New Roman" w:hAnsi="Times New Roman" w:cs="Times New Roman"/>
          <w:sz w:val="24"/>
          <w:szCs w:val="24"/>
        </w:rPr>
        <w:t>%, а против 20</w:t>
      </w:r>
      <w:r w:rsidR="00125D36">
        <w:rPr>
          <w:rFonts w:ascii="Times New Roman" w:hAnsi="Times New Roman" w:cs="Times New Roman"/>
          <w:sz w:val="24"/>
          <w:szCs w:val="24"/>
        </w:rPr>
        <w:t>20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5D36">
        <w:rPr>
          <w:rFonts w:ascii="Times New Roman" w:hAnsi="Times New Roman" w:cs="Times New Roman"/>
          <w:sz w:val="24"/>
          <w:szCs w:val="24"/>
        </w:rPr>
        <w:t>сократились</w:t>
      </w:r>
      <w:r w:rsidRPr="00125D36">
        <w:rPr>
          <w:rFonts w:ascii="Times New Roman" w:hAnsi="Times New Roman" w:cs="Times New Roman"/>
          <w:sz w:val="24"/>
          <w:szCs w:val="24"/>
        </w:rPr>
        <w:t xml:space="preserve"> на  </w:t>
      </w:r>
      <w:r w:rsidR="00125D36" w:rsidRPr="00125D36">
        <w:rPr>
          <w:rFonts w:ascii="Times New Roman" w:hAnsi="Times New Roman" w:cs="Times New Roman"/>
          <w:i/>
          <w:sz w:val="24"/>
          <w:szCs w:val="24"/>
        </w:rPr>
        <w:t xml:space="preserve">1227,9 </w:t>
      </w:r>
      <w:r w:rsidRPr="00125D36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или </w:t>
      </w:r>
      <w:r w:rsidR="00125D36">
        <w:rPr>
          <w:rFonts w:ascii="Times New Roman" w:hAnsi="Times New Roman" w:cs="Times New Roman"/>
          <w:sz w:val="24"/>
          <w:szCs w:val="24"/>
        </w:rPr>
        <w:t>45,6</w:t>
      </w:r>
      <w:r w:rsidRPr="00125D36">
        <w:rPr>
          <w:rFonts w:ascii="Times New Roman" w:hAnsi="Times New Roman" w:cs="Times New Roman"/>
          <w:sz w:val="24"/>
          <w:szCs w:val="24"/>
        </w:rPr>
        <w:t>%.</w:t>
      </w:r>
    </w:p>
    <w:p w:rsidR="00044BBC" w:rsidRPr="00125D36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(8</w:t>
      </w:r>
      <w:r w:rsidR="00A37C3A">
        <w:rPr>
          <w:rFonts w:ascii="Times New Roman" w:hAnsi="Times New Roman" w:cs="Times New Roman"/>
          <w:sz w:val="24"/>
          <w:szCs w:val="24"/>
        </w:rPr>
        <w:t>4,9</w:t>
      </w:r>
      <w:r w:rsidRPr="00125D36"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044BBC" w:rsidRPr="00125D36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="00A37C3A" w:rsidRPr="00A37C3A">
        <w:rPr>
          <w:rFonts w:ascii="Times New Roman" w:hAnsi="Times New Roman" w:cs="Times New Roman"/>
          <w:i/>
          <w:sz w:val="24"/>
          <w:szCs w:val="24"/>
        </w:rPr>
        <w:t>1246,6</w:t>
      </w:r>
      <w:r w:rsidRPr="00A37C3A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 w:rsidR="00A37C3A">
        <w:rPr>
          <w:rFonts w:ascii="Times New Roman" w:hAnsi="Times New Roman" w:cs="Times New Roman"/>
          <w:sz w:val="24"/>
          <w:szCs w:val="24"/>
        </w:rPr>
        <w:t>29,3</w:t>
      </w:r>
      <w:r w:rsidRPr="00125D36"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202</w:t>
      </w:r>
      <w:r w:rsidR="00A37C3A">
        <w:rPr>
          <w:rFonts w:ascii="Times New Roman" w:hAnsi="Times New Roman" w:cs="Times New Roman"/>
          <w:sz w:val="24"/>
          <w:szCs w:val="24"/>
        </w:rPr>
        <w:t>2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37C3A">
        <w:rPr>
          <w:rFonts w:ascii="Times New Roman" w:hAnsi="Times New Roman" w:cs="Times New Roman"/>
          <w:i/>
          <w:sz w:val="24"/>
          <w:szCs w:val="24"/>
        </w:rPr>
        <w:t>4250,0 тыс.рублей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571E" w:rsidRDefault="00044BBC" w:rsidP="00FB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  <w:r w:rsidR="00B6564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B65649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B65649">
        <w:rPr>
          <w:rFonts w:ascii="Times New Roman" w:hAnsi="Times New Roman" w:cs="Times New Roman"/>
          <w:sz w:val="24"/>
          <w:szCs w:val="24"/>
        </w:rPr>
        <w:t>20-2021гг.</w:t>
      </w:r>
      <w:r w:rsidRPr="00B65649">
        <w:rPr>
          <w:rFonts w:ascii="Times New Roman" w:hAnsi="Times New Roman" w:cs="Times New Roman"/>
          <w:sz w:val="24"/>
          <w:szCs w:val="24"/>
        </w:rPr>
        <w:t xml:space="preserve"> поступления налога на доходы физических лиц сократились на </w:t>
      </w:r>
      <w:r w:rsidR="00B65649" w:rsidRPr="00B65649">
        <w:rPr>
          <w:rFonts w:ascii="Times New Roman" w:hAnsi="Times New Roman" w:cs="Times New Roman"/>
          <w:i/>
          <w:sz w:val="24"/>
          <w:szCs w:val="24"/>
        </w:rPr>
        <w:t xml:space="preserve">953,3 </w:t>
      </w:r>
      <w:r w:rsidRPr="00B65649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 (</w:t>
      </w:r>
      <w:r w:rsidR="00B65649">
        <w:rPr>
          <w:rFonts w:ascii="Times New Roman" w:hAnsi="Times New Roman" w:cs="Times New Roman"/>
          <w:sz w:val="24"/>
          <w:szCs w:val="24"/>
        </w:rPr>
        <w:t xml:space="preserve">в 1,8 раза)  и </w:t>
      </w:r>
      <w:r w:rsidRPr="00B65649">
        <w:rPr>
          <w:rFonts w:ascii="Times New Roman" w:hAnsi="Times New Roman" w:cs="Times New Roman"/>
          <w:sz w:val="24"/>
          <w:szCs w:val="24"/>
        </w:rPr>
        <w:t xml:space="preserve">на </w:t>
      </w:r>
      <w:r w:rsidR="00B65649" w:rsidRPr="00FB571E">
        <w:rPr>
          <w:rFonts w:ascii="Times New Roman" w:hAnsi="Times New Roman" w:cs="Times New Roman"/>
          <w:i/>
          <w:sz w:val="24"/>
          <w:szCs w:val="24"/>
        </w:rPr>
        <w:t xml:space="preserve">442,3 </w:t>
      </w:r>
      <w:r w:rsidRPr="00FB571E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</w:t>
      </w:r>
      <w:r w:rsidR="00B65649">
        <w:rPr>
          <w:rFonts w:ascii="Times New Roman" w:hAnsi="Times New Roman" w:cs="Times New Roman"/>
          <w:sz w:val="24"/>
          <w:szCs w:val="24"/>
        </w:rPr>
        <w:t xml:space="preserve"> </w:t>
      </w:r>
      <w:r w:rsidR="00FB571E">
        <w:rPr>
          <w:rFonts w:ascii="Times New Roman" w:hAnsi="Times New Roman" w:cs="Times New Roman"/>
          <w:sz w:val="24"/>
          <w:szCs w:val="24"/>
        </w:rPr>
        <w:t>в 1,4 раза</w:t>
      </w:r>
      <w:r w:rsidR="002C123D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044BBC" w:rsidRPr="00B65649" w:rsidRDefault="00044BBC" w:rsidP="00FB57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   Поступления налога на совокупный доход за отчётный период составили в сумме </w:t>
      </w:r>
      <w:r w:rsidR="002C123D" w:rsidRPr="002C123D">
        <w:rPr>
          <w:rFonts w:ascii="Times New Roman" w:hAnsi="Times New Roman" w:cs="Times New Roman"/>
          <w:i/>
          <w:sz w:val="24"/>
          <w:szCs w:val="24"/>
        </w:rPr>
        <w:t>184,9</w:t>
      </w:r>
      <w:r w:rsidRPr="002C123D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что в </w:t>
      </w:r>
      <w:r w:rsidR="002C123D">
        <w:rPr>
          <w:rFonts w:ascii="Times New Roman" w:hAnsi="Times New Roman" w:cs="Times New Roman"/>
          <w:sz w:val="24"/>
          <w:szCs w:val="24"/>
        </w:rPr>
        <w:t>1,5</w:t>
      </w:r>
      <w:r w:rsidRPr="00B65649">
        <w:rPr>
          <w:rFonts w:ascii="Times New Roman" w:hAnsi="Times New Roman" w:cs="Times New Roman"/>
          <w:sz w:val="24"/>
          <w:szCs w:val="24"/>
        </w:rPr>
        <w:t xml:space="preserve"> раза выше планируемого объёма бюджетных назначений на 202</w:t>
      </w:r>
      <w:r w:rsidR="002C123D">
        <w:rPr>
          <w:rFonts w:ascii="Times New Roman" w:hAnsi="Times New Roman" w:cs="Times New Roman"/>
          <w:sz w:val="24"/>
          <w:szCs w:val="24"/>
        </w:rPr>
        <w:t>2</w:t>
      </w:r>
      <w:r w:rsidRPr="00B65649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2C123D">
        <w:rPr>
          <w:rFonts w:ascii="Times New Roman" w:hAnsi="Times New Roman" w:cs="Times New Roman"/>
          <w:i/>
          <w:sz w:val="24"/>
          <w:szCs w:val="24"/>
        </w:rPr>
        <w:t>120,0 тыс.рублей</w:t>
      </w:r>
      <w:r w:rsidRPr="00B65649">
        <w:rPr>
          <w:rFonts w:ascii="Times New Roman" w:hAnsi="Times New Roman" w:cs="Times New Roman"/>
          <w:sz w:val="24"/>
          <w:szCs w:val="24"/>
        </w:rPr>
        <w:t>.</w:t>
      </w:r>
    </w:p>
    <w:p w:rsidR="00044BBC" w:rsidRPr="00B65649" w:rsidRDefault="00044BBC" w:rsidP="00044BB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   По отношению к соответствующему периоду 20</w:t>
      </w:r>
      <w:r w:rsidR="00030D47">
        <w:rPr>
          <w:rFonts w:ascii="Times New Roman" w:hAnsi="Times New Roman" w:cs="Times New Roman"/>
          <w:sz w:val="24"/>
          <w:szCs w:val="24"/>
        </w:rPr>
        <w:t>20</w:t>
      </w:r>
      <w:r w:rsidRPr="00B65649">
        <w:rPr>
          <w:rFonts w:ascii="Times New Roman" w:hAnsi="Times New Roman" w:cs="Times New Roman"/>
          <w:sz w:val="24"/>
          <w:szCs w:val="24"/>
        </w:rPr>
        <w:t xml:space="preserve">г. поступления налога на совокупный доход </w:t>
      </w:r>
      <w:r w:rsidR="00030D47">
        <w:rPr>
          <w:rFonts w:ascii="Times New Roman" w:hAnsi="Times New Roman" w:cs="Times New Roman"/>
          <w:sz w:val="24"/>
          <w:szCs w:val="24"/>
        </w:rPr>
        <w:t>сократилось</w:t>
      </w:r>
      <w:r w:rsidRPr="00B65649">
        <w:rPr>
          <w:rFonts w:ascii="Times New Roman" w:hAnsi="Times New Roman" w:cs="Times New Roman"/>
          <w:sz w:val="24"/>
          <w:szCs w:val="24"/>
        </w:rPr>
        <w:t xml:space="preserve"> на </w:t>
      </w:r>
      <w:r w:rsidR="00030D47" w:rsidRPr="00030D47">
        <w:rPr>
          <w:rFonts w:ascii="Times New Roman" w:hAnsi="Times New Roman" w:cs="Times New Roman"/>
          <w:i/>
          <w:sz w:val="24"/>
          <w:szCs w:val="24"/>
        </w:rPr>
        <w:t xml:space="preserve">269,6 </w:t>
      </w:r>
      <w:r w:rsidRPr="00030D47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в </w:t>
      </w:r>
      <w:r w:rsidR="00030D47">
        <w:rPr>
          <w:rFonts w:ascii="Times New Roman" w:hAnsi="Times New Roman" w:cs="Times New Roman"/>
          <w:sz w:val="24"/>
          <w:szCs w:val="24"/>
        </w:rPr>
        <w:t xml:space="preserve">2,5 </w:t>
      </w:r>
      <w:r w:rsidRPr="00B65649">
        <w:rPr>
          <w:rFonts w:ascii="Times New Roman" w:hAnsi="Times New Roman" w:cs="Times New Roman"/>
          <w:sz w:val="24"/>
          <w:szCs w:val="24"/>
        </w:rPr>
        <w:t>раза, а по отношению к 202</w:t>
      </w:r>
      <w:r w:rsidR="00030D47">
        <w:rPr>
          <w:rFonts w:ascii="Times New Roman" w:hAnsi="Times New Roman" w:cs="Times New Roman"/>
          <w:sz w:val="24"/>
          <w:szCs w:val="24"/>
        </w:rPr>
        <w:t>1</w:t>
      </w:r>
      <w:r w:rsidRPr="00B65649">
        <w:rPr>
          <w:rFonts w:ascii="Times New Roman" w:hAnsi="Times New Roman" w:cs="Times New Roman"/>
          <w:sz w:val="24"/>
          <w:szCs w:val="24"/>
        </w:rPr>
        <w:t xml:space="preserve">году сократилось на </w:t>
      </w:r>
      <w:r w:rsidRPr="00030D47">
        <w:rPr>
          <w:rFonts w:ascii="Times New Roman" w:hAnsi="Times New Roman" w:cs="Times New Roman"/>
          <w:i/>
          <w:sz w:val="24"/>
          <w:szCs w:val="24"/>
        </w:rPr>
        <w:t>1</w:t>
      </w:r>
      <w:r w:rsidR="00030D47" w:rsidRPr="00030D47">
        <w:rPr>
          <w:rFonts w:ascii="Times New Roman" w:hAnsi="Times New Roman" w:cs="Times New Roman"/>
          <w:i/>
          <w:sz w:val="24"/>
          <w:szCs w:val="24"/>
        </w:rPr>
        <w:t>64,0</w:t>
      </w:r>
      <w:r w:rsidRPr="00030D4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</w:t>
      </w:r>
      <w:r w:rsidR="00030D47">
        <w:rPr>
          <w:rFonts w:ascii="Times New Roman" w:hAnsi="Times New Roman" w:cs="Times New Roman"/>
          <w:sz w:val="24"/>
          <w:szCs w:val="24"/>
        </w:rPr>
        <w:t xml:space="preserve"> в 1,9 раза.</w:t>
      </w:r>
      <w:r w:rsidRPr="00B65649">
        <w:rPr>
          <w:rFonts w:ascii="Times New Roman" w:hAnsi="Times New Roman" w:cs="Times New Roman"/>
          <w:sz w:val="24"/>
          <w:szCs w:val="24"/>
        </w:rPr>
        <w:t>.</w:t>
      </w:r>
    </w:p>
    <w:p w:rsidR="00044BBC" w:rsidRPr="00B65649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    За отчётный период  поступления</w:t>
      </w:r>
      <w:r w:rsidR="00030D47" w:rsidRPr="00030D47">
        <w:rPr>
          <w:rFonts w:ascii="Times New Roman" w:hAnsi="Times New Roman" w:cs="Times New Roman"/>
          <w:sz w:val="24"/>
          <w:szCs w:val="24"/>
        </w:rPr>
        <w:t xml:space="preserve"> </w:t>
      </w:r>
      <w:r w:rsidR="00030D47" w:rsidRPr="00B65649">
        <w:rPr>
          <w:rFonts w:ascii="Times New Roman" w:hAnsi="Times New Roman" w:cs="Times New Roman"/>
          <w:sz w:val="24"/>
          <w:szCs w:val="24"/>
        </w:rPr>
        <w:t>налога на имущество</w:t>
      </w:r>
      <w:r w:rsidRPr="00B65649">
        <w:rPr>
          <w:rFonts w:ascii="Times New Roman" w:hAnsi="Times New Roman" w:cs="Times New Roman"/>
          <w:sz w:val="24"/>
          <w:szCs w:val="24"/>
        </w:rPr>
        <w:t xml:space="preserve"> составили в сумме </w:t>
      </w:r>
      <w:r w:rsidRPr="00030D47">
        <w:rPr>
          <w:rFonts w:ascii="Times New Roman" w:hAnsi="Times New Roman" w:cs="Times New Roman"/>
          <w:i/>
          <w:sz w:val="24"/>
          <w:szCs w:val="24"/>
        </w:rPr>
        <w:t>37,</w:t>
      </w:r>
      <w:r w:rsidR="00030D47" w:rsidRPr="00030D47">
        <w:rPr>
          <w:rFonts w:ascii="Times New Roman" w:hAnsi="Times New Roman" w:cs="Times New Roman"/>
          <w:i/>
          <w:sz w:val="24"/>
          <w:szCs w:val="24"/>
        </w:rPr>
        <w:t>3</w:t>
      </w:r>
      <w:r w:rsidRPr="00030D4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B65649">
        <w:rPr>
          <w:rFonts w:ascii="Times New Roman" w:hAnsi="Times New Roman" w:cs="Times New Roman"/>
          <w:sz w:val="24"/>
          <w:szCs w:val="24"/>
        </w:rPr>
        <w:t>, или 9,</w:t>
      </w:r>
      <w:r w:rsidR="00030D47">
        <w:rPr>
          <w:rFonts w:ascii="Times New Roman" w:hAnsi="Times New Roman" w:cs="Times New Roman"/>
          <w:sz w:val="24"/>
          <w:szCs w:val="24"/>
        </w:rPr>
        <w:t>3</w:t>
      </w:r>
      <w:r w:rsidRPr="00B65649">
        <w:rPr>
          <w:rFonts w:ascii="Times New Roman" w:hAnsi="Times New Roman" w:cs="Times New Roman"/>
          <w:sz w:val="24"/>
          <w:szCs w:val="24"/>
        </w:rPr>
        <w:t xml:space="preserve"> % от утверждённых бюджетных назначений на 202</w:t>
      </w:r>
      <w:r w:rsidR="00030D47">
        <w:rPr>
          <w:rFonts w:ascii="Times New Roman" w:hAnsi="Times New Roman" w:cs="Times New Roman"/>
          <w:sz w:val="24"/>
          <w:szCs w:val="24"/>
        </w:rPr>
        <w:t>2</w:t>
      </w:r>
      <w:r w:rsidRPr="00B65649">
        <w:rPr>
          <w:rFonts w:ascii="Times New Roman" w:hAnsi="Times New Roman" w:cs="Times New Roman"/>
          <w:sz w:val="24"/>
          <w:szCs w:val="24"/>
        </w:rPr>
        <w:t xml:space="preserve"> год по данному виду доходов</w:t>
      </w:r>
      <w:r w:rsidR="00030D47">
        <w:rPr>
          <w:rFonts w:ascii="Times New Roman" w:hAnsi="Times New Roman" w:cs="Times New Roman"/>
          <w:sz w:val="24"/>
          <w:szCs w:val="24"/>
        </w:rPr>
        <w:t xml:space="preserve"> </w:t>
      </w:r>
      <w:r w:rsidRPr="00B65649"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030D47">
        <w:rPr>
          <w:rFonts w:ascii="Times New Roman" w:hAnsi="Times New Roman" w:cs="Times New Roman"/>
          <w:i/>
          <w:sz w:val="24"/>
          <w:szCs w:val="24"/>
        </w:rPr>
        <w:t>400,0 тыс.рублей</w:t>
      </w:r>
      <w:r w:rsidRPr="00B65649">
        <w:rPr>
          <w:rFonts w:ascii="Times New Roman" w:hAnsi="Times New Roman" w:cs="Times New Roman"/>
          <w:sz w:val="24"/>
          <w:szCs w:val="24"/>
        </w:rPr>
        <w:t>.</w:t>
      </w:r>
    </w:p>
    <w:p w:rsidR="00044BBC" w:rsidRPr="00B65649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649">
        <w:rPr>
          <w:rFonts w:ascii="Times New Roman" w:hAnsi="Times New Roman" w:cs="Times New Roman"/>
          <w:sz w:val="24"/>
          <w:szCs w:val="24"/>
        </w:rPr>
        <w:t xml:space="preserve">      Относительно соответствующего периода 20</w:t>
      </w:r>
      <w:r w:rsidR="00897220">
        <w:rPr>
          <w:rFonts w:ascii="Times New Roman" w:hAnsi="Times New Roman" w:cs="Times New Roman"/>
          <w:sz w:val="24"/>
          <w:szCs w:val="24"/>
        </w:rPr>
        <w:t>20</w:t>
      </w:r>
      <w:r w:rsidRPr="00B65649">
        <w:rPr>
          <w:rFonts w:ascii="Times New Roman" w:hAnsi="Times New Roman" w:cs="Times New Roman"/>
          <w:sz w:val="24"/>
          <w:szCs w:val="24"/>
        </w:rPr>
        <w:t xml:space="preserve">года поступление налога на имущество сократилось на </w:t>
      </w:r>
      <w:r w:rsidR="00897220" w:rsidRPr="00897220">
        <w:rPr>
          <w:rFonts w:ascii="Times New Roman" w:hAnsi="Times New Roman" w:cs="Times New Roman"/>
          <w:i/>
          <w:sz w:val="24"/>
          <w:szCs w:val="24"/>
        </w:rPr>
        <w:t xml:space="preserve">5,0 </w:t>
      </w:r>
      <w:r w:rsidRPr="00897220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</w:t>
      </w:r>
      <w:r w:rsidR="00897220">
        <w:rPr>
          <w:rFonts w:ascii="Times New Roman" w:hAnsi="Times New Roman" w:cs="Times New Roman"/>
          <w:sz w:val="24"/>
          <w:szCs w:val="24"/>
        </w:rPr>
        <w:t>11,8</w:t>
      </w:r>
      <w:r w:rsidRPr="00B65649">
        <w:rPr>
          <w:rFonts w:ascii="Times New Roman" w:hAnsi="Times New Roman" w:cs="Times New Roman"/>
          <w:sz w:val="24"/>
          <w:szCs w:val="24"/>
        </w:rPr>
        <w:t xml:space="preserve"> %, а относительно соответствующего периода 202</w:t>
      </w:r>
      <w:r w:rsidR="00897220">
        <w:rPr>
          <w:rFonts w:ascii="Times New Roman" w:hAnsi="Times New Roman" w:cs="Times New Roman"/>
          <w:sz w:val="24"/>
          <w:szCs w:val="24"/>
        </w:rPr>
        <w:t>1</w:t>
      </w:r>
      <w:r w:rsidRPr="00B65649">
        <w:rPr>
          <w:rFonts w:ascii="Times New Roman" w:hAnsi="Times New Roman" w:cs="Times New Roman"/>
          <w:sz w:val="24"/>
          <w:szCs w:val="24"/>
        </w:rPr>
        <w:t xml:space="preserve"> года сократилось на </w:t>
      </w:r>
      <w:r w:rsidR="00DF72C7" w:rsidRPr="00DF72C7">
        <w:rPr>
          <w:rFonts w:ascii="Times New Roman" w:hAnsi="Times New Roman" w:cs="Times New Roman"/>
          <w:i/>
          <w:sz w:val="24"/>
          <w:szCs w:val="24"/>
        </w:rPr>
        <w:t xml:space="preserve">0,4 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B65649">
        <w:rPr>
          <w:rFonts w:ascii="Times New Roman" w:hAnsi="Times New Roman" w:cs="Times New Roman"/>
          <w:sz w:val="24"/>
          <w:szCs w:val="24"/>
        </w:rPr>
        <w:t xml:space="preserve">, или  </w:t>
      </w:r>
      <w:r w:rsidR="00DF72C7">
        <w:rPr>
          <w:rFonts w:ascii="Times New Roman" w:hAnsi="Times New Roman" w:cs="Times New Roman"/>
          <w:sz w:val="24"/>
          <w:szCs w:val="24"/>
        </w:rPr>
        <w:t>1,1</w:t>
      </w:r>
      <w:r w:rsidRPr="00B6564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044BBC" w:rsidRPr="00B65649" w:rsidRDefault="00CD7548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BBC" w:rsidRPr="00B65649">
        <w:rPr>
          <w:rFonts w:ascii="Times New Roman" w:hAnsi="Times New Roman" w:cs="Times New Roman"/>
          <w:sz w:val="24"/>
          <w:szCs w:val="24"/>
        </w:rPr>
        <w:t>Доля налога на имущество в структуре налоговых доходов за 1 полугодие 202</w:t>
      </w:r>
      <w:r w:rsidR="00DF72C7">
        <w:rPr>
          <w:rFonts w:ascii="Times New Roman" w:hAnsi="Times New Roman" w:cs="Times New Roman"/>
          <w:sz w:val="24"/>
          <w:szCs w:val="24"/>
        </w:rPr>
        <w:t>2</w:t>
      </w:r>
      <w:r w:rsidR="00044BBC" w:rsidRPr="00B65649">
        <w:rPr>
          <w:rFonts w:ascii="Times New Roman" w:hAnsi="Times New Roman" w:cs="Times New Roman"/>
          <w:sz w:val="24"/>
          <w:szCs w:val="24"/>
        </w:rPr>
        <w:t xml:space="preserve"> года составила 0,</w:t>
      </w:r>
      <w:r w:rsidR="00DF72C7">
        <w:rPr>
          <w:rFonts w:ascii="Times New Roman" w:hAnsi="Times New Roman" w:cs="Times New Roman"/>
          <w:sz w:val="24"/>
          <w:szCs w:val="24"/>
        </w:rPr>
        <w:t>5</w:t>
      </w:r>
      <w:r w:rsidR="00044BBC" w:rsidRPr="00B65649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44BBC" w:rsidRPr="00CD7548" w:rsidRDefault="00DF72C7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044BBC" w:rsidRPr="00CD7548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044BBC" w:rsidRPr="00DF72C7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F72C7">
        <w:rPr>
          <w:rFonts w:ascii="Times New Roman" w:hAnsi="Times New Roman" w:cs="Times New Roman"/>
          <w:sz w:val="24"/>
          <w:szCs w:val="24"/>
        </w:rPr>
        <w:t>В бюджете сельского поселения на 202</w:t>
      </w:r>
      <w:r w:rsidR="00DF72C7" w:rsidRPr="00DF72C7">
        <w:rPr>
          <w:rFonts w:ascii="Times New Roman" w:hAnsi="Times New Roman" w:cs="Times New Roman"/>
          <w:sz w:val="24"/>
          <w:szCs w:val="24"/>
        </w:rPr>
        <w:t>2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 предусматривалось поступление  доходов от использования имущества в сумме </w:t>
      </w:r>
      <w:r w:rsidRPr="00DF72C7">
        <w:rPr>
          <w:rFonts w:ascii="Times New Roman" w:hAnsi="Times New Roman" w:cs="Times New Roman"/>
          <w:i/>
          <w:sz w:val="24"/>
          <w:szCs w:val="24"/>
        </w:rPr>
        <w:t>2 850,0 тыс.рублей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BC" w:rsidRPr="00DF72C7" w:rsidRDefault="00DF72C7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</w:t>
      </w:r>
      <w:r w:rsidR="00044BBC" w:rsidRPr="00DF72C7">
        <w:rPr>
          <w:rFonts w:ascii="Times New Roman" w:hAnsi="Times New Roman" w:cs="Times New Roman"/>
          <w:sz w:val="24"/>
          <w:szCs w:val="24"/>
        </w:rPr>
        <w:t xml:space="preserve">Фактически, в доход бюджета сельского поселения в 1 полугодии т.г. поступило доходов в сумме </w:t>
      </w:r>
      <w:r w:rsidRPr="00DF72C7">
        <w:rPr>
          <w:rFonts w:ascii="Times New Roman" w:hAnsi="Times New Roman" w:cs="Times New Roman"/>
          <w:i/>
          <w:sz w:val="24"/>
          <w:szCs w:val="24"/>
        </w:rPr>
        <w:t xml:space="preserve">1683,4 </w:t>
      </w:r>
      <w:r w:rsidR="00044BBC"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044BBC" w:rsidRPr="00DF72C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Pr="00DF72C7">
        <w:rPr>
          <w:rFonts w:ascii="Times New Roman" w:hAnsi="Times New Roman" w:cs="Times New Roman"/>
          <w:sz w:val="24"/>
          <w:szCs w:val="24"/>
        </w:rPr>
        <w:t>59,1</w:t>
      </w:r>
      <w:r w:rsidR="00044BBC" w:rsidRPr="00DF72C7">
        <w:rPr>
          <w:rFonts w:ascii="Times New Roman" w:hAnsi="Times New Roman" w:cs="Times New Roman"/>
          <w:sz w:val="24"/>
          <w:szCs w:val="24"/>
        </w:rPr>
        <w:t xml:space="preserve"> %  к бюджетным назначениям на 202</w:t>
      </w:r>
      <w:r w:rsidRPr="00DF72C7">
        <w:rPr>
          <w:rFonts w:ascii="Times New Roman" w:hAnsi="Times New Roman" w:cs="Times New Roman"/>
          <w:sz w:val="24"/>
          <w:szCs w:val="24"/>
        </w:rPr>
        <w:t>2</w:t>
      </w:r>
      <w:r w:rsidR="00044BBC" w:rsidRPr="00DF72C7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44BBC" w:rsidRPr="00DF72C7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2</w:t>
      </w:r>
      <w:r w:rsidR="00DF72C7">
        <w:rPr>
          <w:rFonts w:ascii="Times New Roman" w:hAnsi="Times New Roman" w:cs="Times New Roman"/>
          <w:sz w:val="24"/>
          <w:szCs w:val="24"/>
        </w:rPr>
        <w:t>3,2</w:t>
      </w:r>
      <w:r w:rsidRPr="00DF72C7">
        <w:rPr>
          <w:rFonts w:ascii="Times New Roman" w:hAnsi="Times New Roman" w:cs="Times New Roman"/>
          <w:sz w:val="24"/>
          <w:szCs w:val="24"/>
        </w:rPr>
        <w:t xml:space="preserve"> %, что значительно </w:t>
      </w:r>
      <w:r w:rsidR="00DF72C7">
        <w:rPr>
          <w:rFonts w:ascii="Times New Roman" w:hAnsi="Times New Roman" w:cs="Times New Roman"/>
          <w:sz w:val="24"/>
          <w:szCs w:val="24"/>
        </w:rPr>
        <w:t>ниже</w:t>
      </w:r>
      <w:r w:rsidRPr="00DF72C7"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 w:rsidR="00DF72C7">
        <w:rPr>
          <w:rFonts w:ascii="Times New Roman" w:hAnsi="Times New Roman" w:cs="Times New Roman"/>
          <w:sz w:val="24"/>
          <w:szCs w:val="24"/>
        </w:rPr>
        <w:t>1</w:t>
      </w:r>
      <w:r w:rsidRPr="00DF72C7">
        <w:rPr>
          <w:rFonts w:ascii="Times New Roman" w:hAnsi="Times New Roman" w:cs="Times New Roman"/>
          <w:sz w:val="24"/>
          <w:szCs w:val="24"/>
        </w:rPr>
        <w:t>г. (</w:t>
      </w:r>
      <w:r w:rsidR="00DF72C7">
        <w:rPr>
          <w:rFonts w:ascii="Times New Roman" w:hAnsi="Times New Roman" w:cs="Times New Roman"/>
          <w:sz w:val="24"/>
          <w:szCs w:val="24"/>
        </w:rPr>
        <w:t>29</w:t>
      </w:r>
      <w:r w:rsidRPr="00DF72C7">
        <w:rPr>
          <w:rFonts w:ascii="Times New Roman" w:hAnsi="Times New Roman" w:cs="Times New Roman"/>
          <w:sz w:val="24"/>
          <w:szCs w:val="24"/>
        </w:rPr>
        <w:t>,1 %).</w:t>
      </w:r>
    </w:p>
    <w:p w:rsidR="00044BBC" w:rsidRPr="00DF72C7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Относительно уровня 20</w:t>
      </w:r>
      <w:r w:rsidR="00DF72C7">
        <w:rPr>
          <w:rFonts w:ascii="Times New Roman" w:hAnsi="Times New Roman" w:cs="Times New Roman"/>
          <w:sz w:val="24"/>
          <w:szCs w:val="24"/>
        </w:rPr>
        <w:t>20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года  поступления неналоговых доходов увеличились  на </w:t>
      </w:r>
      <w:r w:rsidR="00DF72C7" w:rsidRPr="00DF72C7">
        <w:rPr>
          <w:rFonts w:ascii="Times New Roman" w:hAnsi="Times New Roman" w:cs="Times New Roman"/>
          <w:i/>
          <w:sz w:val="24"/>
          <w:szCs w:val="24"/>
        </w:rPr>
        <w:t>404,9</w:t>
      </w:r>
      <w:r w:rsidRPr="00DF72C7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DF72C7">
        <w:rPr>
          <w:rFonts w:ascii="Times New Roman" w:hAnsi="Times New Roman" w:cs="Times New Roman"/>
          <w:sz w:val="24"/>
          <w:szCs w:val="24"/>
        </w:rPr>
        <w:t>, или  32</w:t>
      </w:r>
      <w:r w:rsidR="00DF72C7">
        <w:rPr>
          <w:rFonts w:ascii="Times New Roman" w:hAnsi="Times New Roman" w:cs="Times New Roman"/>
          <w:sz w:val="24"/>
          <w:szCs w:val="24"/>
        </w:rPr>
        <w:t>,5</w:t>
      </w:r>
      <w:r w:rsidRPr="00DF72C7">
        <w:rPr>
          <w:rFonts w:ascii="Times New Roman" w:hAnsi="Times New Roman" w:cs="Times New Roman"/>
          <w:sz w:val="24"/>
          <w:szCs w:val="24"/>
        </w:rPr>
        <w:t>%, а к уровню 202</w:t>
      </w:r>
      <w:r w:rsidR="00DF72C7">
        <w:rPr>
          <w:rFonts w:ascii="Times New Roman" w:hAnsi="Times New Roman" w:cs="Times New Roman"/>
          <w:sz w:val="24"/>
          <w:szCs w:val="24"/>
        </w:rPr>
        <w:t>1</w:t>
      </w:r>
      <w:r w:rsidRPr="00DF72C7">
        <w:rPr>
          <w:rFonts w:ascii="Times New Roman" w:hAnsi="Times New Roman" w:cs="Times New Roman"/>
          <w:sz w:val="24"/>
          <w:szCs w:val="24"/>
        </w:rPr>
        <w:t xml:space="preserve">г. </w:t>
      </w:r>
      <w:r w:rsidR="00DF72C7">
        <w:rPr>
          <w:rFonts w:ascii="Times New Roman" w:hAnsi="Times New Roman" w:cs="Times New Roman"/>
          <w:sz w:val="24"/>
          <w:szCs w:val="24"/>
        </w:rPr>
        <w:t>сократились</w:t>
      </w:r>
      <w:r w:rsidRPr="00DF72C7">
        <w:rPr>
          <w:rFonts w:ascii="Times New Roman" w:hAnsi="Times New Roman" w:cs="Times New Roman"/>
          <w:sz w:val="24"/>
          <w:szCs w:val="24"/>
        </w:rPr>
        <w:t xml:space="preserve">  на </w:t>
      </w:r>
      <w:r w:rsidR="00DF72C7" w:rsidRPr="00DF72C7">
        <w:rPr>
          <w:rFonts w:ascii="Times New Roman" w:hAnsi="Times New Roman" w:cs="Times New Roman"/>
          <w:i/>
          <w:sz w:val="24"/>
          <w:szCs w:val="24"/>
        </w:rPr>
        <w:t>621,8</w:t>
      </w:r>
      <w:r w:rsidRPr="00DF72C7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, или  </w:t>
      </w:r>
      <w:r w:rsidR="00DF72C7">
        <w:rPr>
          <w:rFonts w:ascii="Times New Roman" w:hAnsi="Times New Roman" w:cs="Times New Roman"/>
          <w:sz w:val="24"/>
          <w:szCs w:val="24"/>
        </w:rPr>
        <w:t>27,</w:t>
      </w:r>
      <w:r w:rsidRPr="00DF72C7">
        <w:rPr>
          <w:rFonts w:ascii="Times New Roman" w:hAnsi="Times New Roman" w:cs="Times New Roman"/>
          <w:sz w:val="24"/>
          <w:szCs w:val="24"/>
        </w:rPr>
        <w:t>4%.</w:t>
      </w:r>
    </w:p>
    <w:p w:rsidR="00BF341C" w:rsidRDefault="00044BBC" w:rsidP="00BF3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 w:rsidR="00BF341C">
        <w:rPr>
          <w:rFonts w:ascii="Times New Roman" w:hAnsi="Times New Roman" w:cs="Times New Roman"/>
          <w:sz w:val="24"/>
          <w:szCs w:val="24"/>
        </w:rPr>
        <w:t xml:space="preserve">    Против соответствующего периода </w:t>
      </w:r>
      <w:r w:rsidR="00DF72C7">
        <w:rPr>
          <w:rFonts w:ascii="Times New Roman" w:hAnsi="Times New Roman" w:cs="Times New Roman"/>
          <w:sz w:val="24"/>
          <w:szCs w:val="24"/>
        </w:rPr>
        <w:t>2020-2021гг.</w:t>
      </w:r>
      <w:r w:rsidR="00BF341C">
        <w:rPr>
          <w:rFonts w:ascii="Times New Roman" w:hAnsi="Times New Roman" w:cs="Times New Roman"/>
          <w:sz w:val="24"/>
          <w:szCs w:val="24"/>
        </w:rPr>
        <w:t xml:space="preserve"> налоговые и неналоговые поступления </w:t>
      </w:r>
      <w:r w:rsidR="00DF72C7">
        <w:rPr>
          <w:rFonts w:ascii="Times New Roman" w:hAnsi="Times New Roman" w:cs="Times New Roman"/>
          <w:sz w:val="24"/>
          <w:szCs w:val="24"/>
        </w:rPr>
        <w:t>сократились</w:t>
      </w:r>
      <w:r w:rsidR="00BF341C">
        <w:rPr>
          <w:rFonts w:ascii="Times New Roman" w:hAnsi="Times New Roman" w:cs="Times New Roman"/>
          <w:sz w:val="24"/>
          <w:szCs w:val="24"/>
        </w:rPr>
        <w:t xml:space="preserve"> на  </w:t>
      </w:r>
      <w:r w:rsidR="00DF72C7" w:rsidRPr="00DF72C7">
        <w:rPr>
          <w:rFonts w:ascii="Times New Roman" w:hAnsi="Times New Roman" w:cs="Times New Roman"/>
          <w:i/>
          <w:sz w:val="24"/>
          <w:szCs w:val="24"/>
        </w:rPr>
        <w:t>823,0</w:t>
      </w:r>
      <w:r w:rsidR="00BF341C">
        <w:rPr>
          <w:rFonts w:ascii="Times New Roman" w:hAnsi="Times New Roman" w:cs="Times New Roman"/>
          <w:sz w:val="24"/>
          <w:szCs w:val="24"/>
        </w:rPr>
        <w:t xml:space="preserve">  </w:t>
      </w:r>
      <w:r w:rsidR="00BF341C">
        <w:rPr>
          <w:rFonts w:ascii="Times New Roman" w:hAnsi="Times New Roman" w:cs="Times New Roman"/>
          <w:i/>
          <w:sz w:val="24"/>
          <w:szCs w:val="24"/>
        </w:rPr>
        <w:t>тыс.ру</w:t>
      </w:r>
      <w:r w:rsidR="00BF341C">
        <w:rPr>
          <w:rFonts w:ascii="Times New Roman" w:hAnsi="Times New Roman" w:cs="Times New Roman"/>
          <w:sz w:val="24"/>
          <w:szCs w:val="24"/>
        </w:rPr>
        <w:t>блей, или</w:t>
      </w:r>
      <w:r w:rsidR="00DF72C7">
        <w:rPr>
          <w:rFonts w:ascii="Times New Roman" w:hAnsi="Times New Roman" w:cs="Times New Roman"/>
          <w:sz w:val="24"/>
          <w:szCs w:val="24"/>
        </w:rPr>
        <w:t xml:space="preserve"> 20,9</w:t>
      </w:r>
      <w:r w:rsidR="00BF341C">
        <w:rPr>
          <w:rFonts w:ascii="Times New Roman" w:hAnsi="Times New Roman" w:cs="Times New Roman"/>
          <w:sz w:val="24"/>
          <w:szCs w:val="24"/>
        </w:rPr>
        <w:t xml:space="preserve"> %, </w:t>
      </w:r>
      <w:r w:rsidR="00DF72C7">
        <w:rPr>
          <w:rFonts w:ascii="Times New Roman" w:hAnsi="Times New Roman" w:cs="Times New Roman"/>
          <w:sz w:val="24"/>
          <w:szCs w:val="24"/>
        </w:rPr>
        <w:t xml:space="preserve"> и</w:t>
      </w:r>
      <w:r w:rsidR="00BF341C">
        <w:rPr>
          <w:rFonts w:ascii="Times New Roman" w:hAnsi="Times New Roman" w:cs="Times New Roman"/>
          <w:sz w:val="24"/>
          <w:szCs w:val="24"/>
        </w:rPr>
        <w:t xml:space="preserve"> на </w:t>
      </w:r>
      <w:r w:rsidR="00DF72C7" w:rsidRPr="00CD7548">
        <w:rPr>
          <w:rFonts w:ascii="Times New Roman" w:hAnsi="Times New Roman" w:cs="Times New Roman"/>
          <w:i/>
          <w:sz w:val="24"/>
          <w:szCs w:val="24"/>
        </w:rPr>
        <w:t>1228,5</w:t>
      </w:r>
      <w:r w:rsidR="00BF341C">
        <w:rPr>
          <w:rFonts w:ascii="Times New Roman" w:hAnsi="Times New Roman" w:cs="Times New Roman"/>
          <w:sz w:val="24"/>
          <w:szCs w:val="24"/>
        </w:rPr>
        <w:t xml:space="preserve">   </w:t>
      </w:r>
      <w:r w:rsidR="00BF341C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="00BF341C">
        <w:rPr>
          <w:rFonts w:ascii="Times New Roman" w:hAnsi="Times New Roman" w:cs="Times New Roman"/>
          <w:sz w:val="24"/>
          <w:szCs w:val="24"/>
        </w:rPr>
        <w:t xml:space="preserve">, или </w:t>
      </w:r>
      <w:r w:rsidR="00DF72C7">
        <w:rPr>
          <w:rFonts w:ascii="Times New Roman" w:hAnsi="Times New Roman" w:cs="Times New Roman"/>
          <w:sz w:val="24"/>
          <w:szCs w:val="24"/>
        </w:rPr>
        <w:t>28,3</w:t>
      </w:r>
      <w:r w:rsidR="00BF341C">
        <w:rPr>
          <w:rFonts w:ascii="Times New Roman" w:hAnsi="Times New Roman" w:cs="Times New Roman"/>
          <w:sz w:val="24"/>
          <w:szCs w:val="24"/>
        </w:rPr>
        <w:t xml:space="preserve"> %</w:t>
      </w:r>
      <w:r w:rsidR="00DF72C7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BF341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F341C" w:rsidRDefault="00BF341C" w:rsidP="00BF341C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2021 года </w:t>
      </w:r>
      <w:r w:rsidR="00DF72C7">
        <w:rPr>
          <w:rFonts w:ascii="Times New Roman" w:eastAsia="Times New Roman" w:hAnsi="Times New Roman" w:cs="Times New Roman"/>
          <w:color w:val="0D0D0D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</w:t>
      </w:r>
      <w:r w:rsidR="00DF72C7">
        <w:rPr>
          <w:rFonts w:ascii="Times New Roman" w:eastAsia="Times New Roman" w:hAnsi="Times New Roman" w:cs="Times New Roman"/>
          <w:sz w:val="24"/>
          <w:szCs w:val="24"/>
        </w:rPr>
        <w:t xml:space="preserve">55,8 </w:t>
      </w:r>
      <w:r>
        <w:rPr>
          <w:rFonts w:ascii="Times New Roman" w:eastAsia="Times New Roman" w:hAnsi="Times New Roman" w:cs="Times New Roman"/>
          <w:sz w:val="24"/>
          <w:szCs w:val="24"/>
        </w:rPr>
        <w:t>% до</w:t>
      </w:r>
      <w:r w:rsidR="00DF72C7">
        <w:rPr>
          <w:rFonts w:ascii="Times New Roman" w:eastAsia="Times New Roman" w:hAnsi="Times New Roman" w:cs="Times New Roman"/>
          <w:sz w:val="24"/>
          <w:szCs w:val="24"/>
        </w:rPr>
        <w:t xml:space="preserve"> 43,9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т.е. на</w:t>
      </w:r>
      <w:r w:rsidR="00DF72C7">
        <w:rPr>
          <w:rFonts w:ascii="Times New Roman" w:eastAsia="Times New Roman" w:hAnsi="Times New Roman" w:cs="Times New Roman"/>
          <w:sz w:val="24"/>
          <w:szCs w:val="24"/>
        </w:rPr>
        <w:t xml:space="preserve"> 11,9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, при этом  в таком же размере </w:t>
      </w:r>
      <w:r w:rsidR="00DF72C7">
        <w:rPr>
          <w:rFonts w:ascii="Times New Roman" w:eastAsia="Times New Roman" w:hAnsi="Times New Roman" w:cs="Times New Roman"/>
          <w:sz w:val="24"/>
          <w:szCs w:val="24"/>
        </w:rPr>
        <w:t>увеличилась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доля безвозмездных поступлений -  с </w:t>
      </w:r>
      <w:r w:rsidR="008D6272">
        <w:rPr>
          <w:rFonts w:ascii="Times New Roman" w:eastAsia="Times New Roman" w:hAnsi="Times New Roman" w:cs="Times New Roman"/>
          <w:sz w:val="24"/>
          <w:szCs w:val="24"/>
        </w:rPr>
        <w:t>44,2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8D6272">
        <w:rPr>
          <w:rFonts w:ascii="Times New Roman" w:eastAsia="Times New Roman" w:hAnsi="Times New Roman" w:cs="Times New Roman"/>
          <w:sz w:val="24"/>
          <w:szCs w:val="24"/>
        </w:rPr>
        <w:t>56,1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%. </w:t>
      </w:r>
    </w:p>
    <w:p w:rsidR="00044BBC" w:rsidRPr="00CD7548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0"/>
        </w:rPr>
      </w:pPr>
      <w:r w:rsidRPr="00F66389">
        <w:rPr>
          <w:rFonts w:ascii="Times New Roman" w:hAnsi="Times New Roman" w:cs="Times New Roman"/>
          <w:b/>
          <w:i/>
          <w:sz w:val="24"/>
          <w:szCs w:val="20"/>
        </w:rPr>
        <w:t xml:space="preserve">       </w:t>
      </w:r>
      <w:r w:rsidRPr="00CD7548">
        <w:rPr>
          <w:rFonts w:ascii="Times New Roman" w:hAnsi="Times New Roman" w:cs="Times New Roman"/>
          <w:b/>
          <w:sz w:val="24"/>
          <w:szCs w:val="20"/>
        </w:rPr>
        <w:t>4. Исполнение расходной части бюджета</w:t>
      </w:r>
    </w:p>
    <w:p w:rsidR="00044BBC" w:rsidRPr="00316A6F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16A6F"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 w:rsidRPr="00F66389">
        <w:rPr>
          <w:rFonts w:ascii="Times New Roman" w:hAnsi="Times New Roman" w:cs="Times New Roman"/>
          <w:bCs/>
          <w:i/>
          <w:sz w:val="24"/>
          <w:szCs w:val="20"/>
        </w:rPr>
        <w:t xml:space="preserve"> 1</w:t>
      </w:r>
      <w:r w:rsidR="00316A6F">
        <w:rPr>
          <w:rFonts w:ascii="Times New Roman" w:hAnsi="Times New Roman" w:cs="Times New Roman"/>
          <w:bCs/>
          <w:i/>
          <w:sz w:val="24"/>
          <w:szCs w:val="20"/>
        </w:rPr>
        <w:t>7</w:t>
      </w:r>
      <w:r w:rsidR="00CD754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16A6F">
        <w:rPr>
          <w:rFonts w:ascii="Times New Roman" w:hAnsi="Times New Roman" w:cs="Times New Roman"/>
          <w:bCs/>
          <w:i/>
          <w:sz w:val="24"/>
          <w:szCs w:val="20"/>
        </w:rPr>
        <w:t>811,2</w:t>
      </w:r>
      <w:r w:rsidRPr="00F66389"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 w:rsidRPr="00316A6F"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1 полугодии т.г. исполнена на </w:t>
      </w:r>
      <w:r w:rsidR="00316A6F" w:rsidRPr="00316A6F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CD754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16A6F" w:rsidRPr="00316A6F">
        <w:rPr>
          <w:rFonts w:ascii="Times New Roman" w:hAnsi="Times New Roman" w:cs="Times New Roman"/>
          <w:bCs/>
          <w:i/>
          <w:sz w:val="24"/>
          <w:szCs w:val="20"/>
        </w:rPr>
        <w:t>001,4</w:t>
      </w:r>
      <w:r w:rsidRPr="00316A6F"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 w:rsidRPr="00316A6F">
        <w:rPr>
          <w:rFonts w:ascii="Times New Roman" w:hAnsi="Times New Roman" w:cs="Times New Roman"/>
          <w:bCs/>
          <w:sz w:val="24"/>
          <w:szCs w:val="20"/>
        </w:rPr>
        <w:t>, что составляет всего лишь</w:t>
      </w:r>
      <w:r w:rsidR="00316A6F">
        <w:rPr>
          <w:rFonts w:ascii="Times New Roman" w:hAnsi="Times New Roman" w:cs="Times New Roman"/>
          <w:bCs/>
          <w:sz w:val="24"/>
          <w:szCs w:val="20"/>
        </w:rPr>
        <w:t xml:space="preserve">  28,1</w:t>
      </w:r>
      <w:r w:rsidRPr="00316A6F"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316A6F" w:rsidRDefault="00316A6F" w:rsidP="00316A6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2020-2021гг. расходная часть бюджета в отчетном периоде увеличилась на </w:t>
      </w:r>
      <w:r w:rsidRPr="00E63014">
        <w:rPr>
          <w:rFonts w:ascii="Times New Roman" w:hAnsi="Times New Roman"/>
          <w:i/>
          <w:sz w:val="24"/>
          <w:szCs w:val="24"/>
        </w:rPr>
        <w:t>671,8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15,5 %, и на </w:t>
      </w:r>
      <w:r w:rsidRPr="00E63014">
        <w:rPr>
          <w:rFonts w:ascii="Times New Roman" w:hAnsi="Times New Roman"/>
          <w:i/>
          <w:sz w:val="24"/>
          <w:szCs w:val="24"/>
        </w:rPr>
        <w:t>1921,0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62,4% соответственно.</w:t>
      </w:r>
    </w:p>
    <w:p w:rsidR="00044BBC" w:rsidRPr="00316A6F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316A6F">
        <w:rPr>
          <w:rFonts w:ascii="Times New Roman" w:hAnsi="Times New Roman" w:cs="Times New Roman"/>
          <w:sz w:val="24"/>
          <w:szCs w:val="20"/>
        </w:rPr>
        <w:t>Структура расходов по разделам бюджетной классификации сельского поселения  характеризуется следующими данными:</w:t>
      </w:r>
    </w:p>
    <w:p w:rsidR="00044BBC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7D9" w:rsidRPr="00316A6F" w:rsidRDefault="00D837D9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44BBC" w:rsidRPr="00316A6F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16A6F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(тыс. рублей)</w:t>
      </w:r>
    </w:p>
    <w:tbl>
      <w:tblPr>
        <w:tblStyle w:val="a4"/>
        <w:tblW w:w="9330" w:type="dxa"/>
        <w:tblLayout w:type="fixed"/>
        <w:tblLook w:val="04A0"/>
      </w:tblPr>
      <w:tblGrid>
        <w:gridCol w:w="2237"/>
        <w:gridCol w:w="709"/>
        <w:gridCol w:w="1136"/>
        <w:gridCol w:w="1135"/>
        <w:gridCol w:w="1135"/>
        <w:gridCol w:w="1135"/>
        <w:gridCol w:w="851"/>
        <w:gridCol w:w="992"/>
      </w:tblGrid>
      <w:tr w:rsidR="00044BBC" w:rsidRPr="00316A6F" w:rsidTr="00316A6F">
        <w:trPr>
          <w:trHeight w:val="1341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4BBC" w:rsidRPr="00316A6F" w:rsidRDefault="00044BBC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16A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16A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Pr="00316A6F" w:rsidRDefault="00044BBC" w:rsidP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на 202</w:t>
            </w:r>
            <w:r w:rsidR="00316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 полугодие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16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610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4BBC" w:rsidRPr="00316A6F" w:rsidRDefault="00044BBC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316A6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год % исполнения</w:t>
            </w: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4BBC" w:rsidRPr="00316A6F" w:rsidRDefault="00044BBC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Удельный вес,</w:t>
            </w:r>
            <w:r w:rsidR="00CD7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6A6F" w:rsidRPr="00316A6F" w:rsidTr="00316A6F">
        <w:trPr>
          <w:trHeight w:val="1208"/>
        </w:trPr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01 00</w:t>
            </w: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2328,1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2175,5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5213,0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 w:rsidP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 w:rsidP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 w:rsidP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 w:rsidP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2491,</w:t>
            </w:r>
            <w:r w:rsidR="001A4E8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02 00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A6F" w:rsidRPr="00316A6F" w:rsidRDefault="00316A6F" w:rsidP="002A05EE">
            <w:pPr>
              <w:tabs>
                <w:tab w:val="left" w:pos="240"/>
                <w:tab w:val="center" w:pos="459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tabs>
                <w:tab w:val="left" w:pos="240"/>
                <w:tab w:val="center" w:pos="459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316A6F" w:rsidRPr="00316A6F" w:rsidRDefault="00561006">
            <w:pPr>
              <w:tabs>
                <w:tab w:val="left" w:pos="195"/>
                <w:tab w:val="center" w:pos="388"/>
              </w:tabs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0,8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03 00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137,1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04 00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102,1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246,2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1394,0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297,2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05 00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851,7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4878,0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07 00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08 00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785,4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10 00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Раздел  « 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11 00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4E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6A6F" w:rsidRPr="00316A6F" w:rsidRDefault="00316A6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1403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4E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A4E8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Default="00316A6F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1006" w:rsidRDefault="00561006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D90E45" w:rsidRPr="00316A6F" w:rsidRDefault="00D90E45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6A6F" w:rsidRPr="00316A6F" w:rsidTr="00316A6F"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6A6F" w:rsidRPr="00316A6F" w:rsidRDefault="00316A6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6F" w:rsidRPr="00316A6F" w:rsidRDefault="00316A6F">
            <w:pPr>
              <w:spacing w:line="240" w:lineRule="atLeast"/>
              <w:ind w:left="-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4329,6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6F" w:rsidRPr="00316A6F" w:rsidRDefault="00316A6F" w:rsidP="002A05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A6F">
              <w:rPr>
                <w:rFonts w:ascii="Times New Roman" w:hAnsi="Times New Roman" w:cs="Times New Roman"/>
                <w:b/>
                <w:sz w:val="20"/>
                <w:szCs w:val="20"/>
              </w:rPr>
              <w:t>3080,4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17811,2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5001,4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E8B" w:rsidRDefault="001A4E8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6A6F" w:rsidRPr="00316A6F" w:rsidRDefault="00067D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</w:tbl>
    <w:p w:rsidR="00044BBC" w:rsidRPr="00316A6F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 w:rsidR="00D90E45">
        <w:rPr>
          <w:rFonts w:ascii="Times New Roman" w:hAnsi="Times New Roman" w:cs="Times New Roman"/>
          <w:bCs/>
          <w:sz w:val="24"/>
          <w:szCs w:val="24"/>
        </w:rPr>
        <w:t>2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за 1 полугодие т.г. составляют расходы практически по всем разделам расходной части бюджета, в том числе: на жилищно-коммунальное хозяйство (</w:t>
      </w:r>
      <w:r w:rsidR="00D90E45">
        <w:rPr>
          <w:rFonts w:ascii="Times New Roman" w:hAnsi="Times New Roman" w:cs="Times New Roman"/>
          <w:bCs/>
          <w:sz w:val="24"/>
          <w:szCs w:val="24"/>
        </w:rPr>
        <w:t>12,8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%), н</w:t>
      </w:r>
      <w:r w:rsidRPr="00316A6F">
        <w:rPr>
          <w:rFonts w:ascii="Times New Roman" w:hAnsi="Times New Roman" w:cs="Times New Roman"/>
          <w:sz w:val="24"/>
          <w:szCs w:val="24"/>
        </w:rPr>
        <w:t>ациональную экономику  (</w:t>
      </w:r>
      <w:r w:rsidR="00D90E45">
        <w:rPr>
          <w:rFonts w:ascii="Times New Roman" w:hAnsi="Times New Roman" w:cs="Times New Roman"/>
          <w:sz w:val="24"/>
          <w:szCs w:val="24"/>
        </w:rPr>
        <w:t>21,3</w:t>
      </w:r>
      <w:r w:rsidRPr="00316A6F">
        <w:rPr>
          <w:rFonts w:ascii="Times New Roman" w:hAnsi="Times New Roman" w:cs="Times New Roman"/>
          <w:sz w:val="24"/>
          <w:szCs w:val="24"/>
        </w:rPr>
        <w:t>%), социальную политику (</w:t>
      </w:r>
      <w:r w:rsidR="00D90E45">
        <w:rPr>
          <w:rFonts w:ascii="Times New Roman" w:hAnsi="Times New Roman" w:cs="Times New Roman"/>
          <w:sz w:val="24"/>
          <w:szCs w:val="24"/>
        </w:rPr>
        <w:t>35,5</w:t>
      </w:r>
      <w:r w:rsidRPr="00316A6F">
        <w:rPr>
          <w:rFonts w:ascii="Times New Roman" w:hAnsi="Times New Roman" w:cs="Times New Roman"/>
          <w:sz w:val="24"/>
          <w:szCs w:val="24"/>
        </w:rPr>
        <w:t>%) и национальную оборону (</w:t>
      </w:r>
      <w:r w:rsidR="00D90E45">
        <w:rPr>
          <w:rFonts w:ascii="Times New Roman" w:hAnsi="Times New Roman" w:cs="Times New Roman"/>
          <w:sz w:val="24"/>
          <w:szCs w:val="24"/>
        </w:rPr>
        <w:t>32,9</w:t>
      </w:r>
      <w:r w:rsidRPr="00316A6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</w:t>
      </w:r>
      <w:r w:rsidR="00D90E45">
        <w:rPr>
          <w:rFonts w:ascii="Times New Roman" w:hAnsi="Times New Roman" w:cs="Times New Roman"/>
          <w:bCs/>
          <w:sz w:val="24"/>
          <w:szCs w:val="24"/>
        </w:rPr>
        <w:t>49,8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90E45" w:rsidRPr="00D90E45">
        <w:rPr>
          <w:rFonts w:ascii="Times New Roman" w:hAnsi="Times New Roman" w:cs="Times New Roman"/>
          <w:bCs/>
          <w:i/>
          <w:sz w:val="24"/>
          <w:szCs w:val="24"/>
        </w:rPr>
        <w:t> 491,5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>, или 4</w:t>
      </w:r>
      <w:r w:rsidR="00D90E45">
        <w:rPr>
          <w:rFonts w:ascii="Times New Roman" w:hAnsi="Times New Roman" w:cs="Times New Roman"/>
          <w:bCs/>
          <w:sz w:val="24"/>
          <w:szCs w:val="24"/>
        </w:rPr>
        <w:t>7,8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По отношению к соответствующему периоду 20</w:t>
      </w:r>
      <w:r w:rsidR="009B0FE5">
        <w:rPr>
          <w:rFonts w:ascii="Times New Roman" w:hAnsi="Times New Roman" w:cs="Times New Roman"/>
          <w:bCs/>
          <w:sz w:val="24"/>
          <w:szCs w:val="24"/>
        </w:rPr>
        <w:t>20-2021гг.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расходы увеличились на 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9B0FE5" w:rsidRPr="009B0FE5">
        <w:rPr>
          <w:rFonts w:ascii="Times New Roman" w:hAnsi="Times New Roman" w:cs="Times New Roman"/>
          <w:bCs/>
          <w:i/>
          <w:sz w:val="24"/>
          <w:szCs w:val="24"/>
        </w:rPr>
        <w:t xml:space="preserve">63,4 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>, или  7,</w:t>
      </w:r>
      <w:r w:rsidR="009B0FE5">
        <w:rPr>
          <w:rFonts w:ascii="Times New Roman" w:hAnsi="Times New Roman" w:cs="Times New Roman"/>
          <w:bCs/>
          <w:sz w:val="24"/>
          <w:szCs w:val="24"/>
        </w:rPr>
        <w:t>0</w:t>
      </w:r>
      <w:r w:rsidRPr="00316A6F">
        <w:rPr>
          <w:rFonts w:ascii="Times New Roman" w:hAnsi="Times New Roman" w:cs="Times New Roman"/>
          <w:bCs/>
          <w:sz w:val="24"/>
          <w:szCs w:val="24"/>
        </w:rPr>
        <w:t>% ,</w:t>
      </w:r>
      <w:r w:rsidR="009B0FE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9B0FE5" w:rsidRPr="009B0FE5">
        <w:rPr>
          <w:rFonts w:ascii="Times New Roman" w:hAnsi="Times New Roman" w:cs="Times New Roman"/>
          <w:bCs/>
          <w:i/>
          <w:sz w:val="24"/>
          <w:szCs w:val="24"/>
        </w:rPr>
        <w:t>316,0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9B0FE5">
        <w:rPr>
          <w:rFonts w:ascii="Times New Roman" w:hAnsi="Times New Roman" w:cs="Times New Roman"/>
          <w:bCs/>
          <w:sz w:val="24"/>
          <w:szCs w:val="24"/>
        </w:rPr>
        <w:t>14,5% соответственно</w:t>
      </w:r>
      <w:r w:rsidRPr="00316A6F">
        <w:rPr>
          <w:rFonts w:ascii="Times New Roman" w:hAnsi="Times New Roman" w:cs="Times New Roman"/>
          <w:bCs/>
          <w:sz w:val="24"/>
          <w:szCs w:val="24"/>
        </w:rPr>
        <w:t>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Основная доля расходов -</w:t>
      </w:r>
      <w:r w:rsidR="003C4A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4A83" w:rsidRPr="003C4A83">
        <w:rPr>
          <w:rFonts w:ascii="Times New Roman" w:hAnsi="Times New Roman" w:cs="Times New Roman"/>
          <w:bCs/>
          <w:i/>
          <w:sz w:val="24"/>
          <w:szCs w:val="24"/>
        </w:rPr>
        <w:t>2212,2</w:t>
      </w:r>
      <w:r w:rsidRPr="003C4A83">
        <w:rPr>
          <w:rFonts w:ascii="Times New Roman" w:hAnsi="Times New Roman" w:cs="Times New Roman"/>
          <w:bCs/>
          <w:i/>
          <w:sz w:val="24"/>
          <w:szCs w:val="24"/>
        </w:rPr>
        <w:t xml:space="preserve"> 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 w:rsidR="003C4A83">
        <w:rPr>
          <w:rFonts w:ascii="Times New Roman" w:hAnsi="Times New Roman" w:cs="Times New Roman"/>
          <w:bCs/>
          <w:sz w:val="24"/>
          <w:szCs w:val="24"/>
        </w:rPr>
        <w:t>88,8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 приходится по подразделу «Функционирование Правительства РФ, высших исполнительных органов </w:t>
      </w:r>
      <w:r w:rsidRPr="00316A6F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государственной власти субъектов РФ, местных администраций» (расходы на обеспечение функционирования администрации сельского поселения).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 </w:t>
      </w:r>
      <w:r w:rsidRPr="003C4A83">
        <w:rPr>
          <w:rFonts w:ascii="Times New Roman" w:hAnsi="Times New Roman" w:cs="Times New Roman"/>
          <w:i/>
          <w:sz w:val="24"/>
          <w:szCs w:val="24"/>
        </w:rPr>
        <w:t>1</w:t>
      </w:r>
      <w:r w:rsidR="003C4A83" w:rsidRPr="003C4A83">
        <w:rPr>
          <w:rFonts w:ascii="Times New Roman" w:hAnsi="Times New Roman" w:cs="Times New Roman"/>
          <w:i/>
          <w:sz w:val="24"/>
          <w:szCs w:val="24"/>
        </w:rPr>
        <w:t>30,1</w:t>
      </w:r>
      <w:r w:rsidRPr="003C4A8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16A6F"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3C4A83" w:rsidRPr="003C4A83">
        <w:rPr>
          <w:rFonts w:ascii="Times New Roman" w:hAnsi="Times New Roman" w:cs="Times New Roman"/>
          <w:i/>
          <w:sz w:val="24"/>
          <w:szCs w:val="24"/>
        </w:rPr>
        <w:t>42,7</w:t>
      </w:r>
      <w:r w:rsidRPr="003C4A8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3C4A83">
        <w:rPr>
          <w:rFonts w:ascii="Times New Roman" w:hAnsi="Times New Roman" w:cs="Times New Roman"/>
          <w:sz w:val="24"/>
          <w:szCs w:val="24"/>
        </w:rPr>
        <w:t>32,9</w:t>
      </w:r>
      <w:r w:rsidRPr="00316A6F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>По отношению к соответствующему периоду 20</w:t>
      </w:r>
      <w:r w:rsidR="003C4A83">
        <w:rPr>
          <w:rFonts w:ascii="Times New Roman" w:hAnsi="Times New Roman" w:cs="Times New Roman"/>
          <w:sz w:val="24"/>
          <w:szCs w:val="24"/>
        </w:rPr>
        <w:t>20</w:t>
      </w:r>
      <w:r w:rsidRPr="00316A6F">
        <w:rPr>
          <w:rFonts w:ascii="Times New Roman" w:hAnsi="Times New Roman" w:cs="Times New Roman"/>
          <w:sz w:val="24"/>
          <w:szCs w:val="24"/>
        </w:rPr>
        <w:t xml:space="preserve"> году расходы </w:t>
      </w:r>
      <w:r w:rsidR="003C4A83">
        <w:rPr>
          <w:rFonts w:ascii="Times New Roman" w:hAnsi="Times New Roman" w:cs="Times New Roman"/>
          <w:sz w:val="24"/>
          <w:szCs w:val="24"/>
        </w:rPr>
        <w:t xml:space="preserve">не изменились, </w:t>
      </w:r>
      <w:r w:rsidRPr="00316A6F">
        <w:rPr>
          <w:rFonts w:ascii="Times New Roman" w:hAnsi="Times New Roman" w:cs="Times New Roman"/>
          <w:sz w:val="24"/>
          <w:szCs w:val="24"/>
        </w:rPr>
        <w:t>а к соответствующему периоду 202</w:t>
      </w:r>
      <w:r w:rsidR="003C4A83">
        <w:rPr>
          <w:rFonts w:ascii="Times New Roman" w:hAnsi="Times New Roman" w:cs="Times New Roman"/>
          <w:sz w:val="24"/>
          <w:szCs w:val="24"/>
        </w:rPr>
        <w:t>1</w:t>
      </w:r>
      <w:r w:rsidRPr="00316A6F">
        <w:rPr>
          <w:rFonts w:ascii="Times New Roman" w:hAnsi="Times New Roman" w:cs="Times New Roman"/>
          <w:sz w:val="24"/>
          <w:szCs w:val="24"/>
        </w:rPr>
        <w:t xml:space="preserve">года расходы </w:t>
      </w:r>
      <w:r w:rsidR="003C4A83">
        <w:rPr>
          <w:rFonts w:ascii="Times New Roman" w:hAnsi="Times New Roman" w:cs="Times New Roman"/>
          <w:sz w:val="24"/>
          <w:szCs w:val="24"/>
        </w:rPr>
        <w:t>увеличились</w:t>
      </w:r>
      <w:r w:rsidRPr="00316A6F">
        <w:rPr>
          <w:rFonts w:ascii="Times New Roman" w:hAnsi="Times New Roman" w:cs="Times New Roman"/>
          <w:sz w:val="24"/>
          <w:szCs w:val="24"/>
        </w:rPr>
        <w:t xml:space="preserve">   на  </w:t>
      </w:r>
      <w:r w:rsidRPr="003C4A83">
        <w:rPr>
          <w:rFonts w:ascii="Times New Roman" w:hAnsi="Times New Roman" w:cs="Times New Roman"/>
          <w:i/>
          <w:sz w:val="24"/>
          <w:szCs w:val="24"/>
        </w:rPr>
        <w:t>6,1  тыс. рублей</w:t>
      </w:r>
      <w:r w:rsidRPr="00316A6F">
        <w:rPr>
          <w:rFonts w:ascii="Times New Roman" w:hAnsi="Times New Roman" w:cs="Times New Roman"/>
          <w:sz w:val="24"/>
          <w:szCs w:val="24"/>
        </w:rPr>
        <w:t>, или 16,7 %.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>По разделу «Национальная безопасность и правоохранительная деятельность» предусматривались расходы в бюджете сельского поселения на финансирование муниципальной программы «Безопасность жизнедеятельности на территории сельского поселения «Деревня Заболотье».</w:t>
      </w:r>
    </w:p>
    <w:p w:rsidR="00044BBC" w:rsidRPr="00316A6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sz w:val="24"/>
          <w:szCs w:val="24"/>
        </w:rPr>
        <w:t>При  утвержденных бюджетных ассигнованиях -</w:t>
      </w:r>
      <w:r w:rsidR="00250E4B">
        <w:rPr>
          <w:rFonts w:ascii="Times New Roman" w:hAnsi="Times New Roman" w:cs="Times New Roman"/>
          <w:sz w:val="24"/>
          <w:szCs w:val="24"/>
        </w:rPr>
        <w:t xml:space="preserve">  </w:t>
      </w:r>
      <w:r w:rsidR="00250E4B" w:rsidRPr="00250E4B">
        <w:rPr>
          <w:rFonts w:ascii="Times New Roman" w:hAnsi="Times New Roman" w:cs="Times New Roman"/>
          <w:i/>
          <w:sz w:val="24"/>
          <w:szCs w:val="24"/>
        </w:rPr>
        <w:t xml:space="preserve">840,5 </w:t>
      </w:r>
      <w:r w:rsidRPr="00250E4B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316A6F">
        <w:rPr>
          <w:rFonts w:ascii="Times New Roman" w:hAnsi="Times New Roman" w:cs="Times New Roman"/>
          <w:sz w:val="24"/>
          <w:szCs w:val="24"/>
        </w:rPr>
        <w:t>, исполнено в сумме</w:t>
      </w:r>
      <w:r w:rsidR="00250E4B">
        <w:rPr>
          <w:rFonts w:ascii="Times New Roman" w:hAnsi="Times New Roman" w:cs="Times New Roman"/>
          <w:sz w:val="24"/>
          <w:szCs w:val="24"/>
        </w:rPr>
        <w:t xml:space="preserve">   </w:t>
      </w:r>
      <w:r w:rsidR="00250E4B" w:rsidRPr="00250E4B">
        <w:rPr>
          <w:rFonts w:ascii="Times New Roman" w:hAnsi="Times New Roman" w:cs="Times New Roman"/>
          <w:i/>
          <w:sz w:val="24"/>
          <w:szCs w:val="24"/>
        </w:rPr>
        <w:t>409,4</w:t>
      </w:r>
      <w:r w:rsidRPr="00250E4B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316A6F">
        <w:rPr>
          <w:rFonts w:ascii="Times New Roman" w:hAnsi="Times New Roman" w:cs="Times New Roman"/>
          <w:sz w:val="24"/>
          <w:szCs w:val="24"/>
        </w:rPr>
        <w:t>, или 4</w:t>
      </w:r>
      <w:r w:rsidR="00250E4B">
        <w:rPr>
          <w:rFonts w:ascii="Times New Roman" w:hAnsi="Times New Roman" w:cs="Times New Roman"/>
          <w:sz w:val="24"/>
          <w:szCs w:val="24"/>
        </w:rPr>
        <w:t>8</w:t>
      </w:r>
      <w:r w:rsidRPr="00316A6F">
        <w:rPr>
          <w:rFonts w:ascii="Times New Roman" w:hAnsi="Times New Roman" w:cs="Times New Roman"/>
          <w:sz w:val="24"/>
          <w:szCs w:val="24"/>
        </w:rPr>
        <w:t>,</w:t>
      </w:r>
      <w:r w:rsidR="00250E4B">
        <w:rPr>
          <w:rFonts w:ascii="Times New Roman" w:hAnsi="Times New Roman" w:cs="Times New Roman"/>
          <w:sz w:val="24"/>
          <w:szCs w:val="24"/>
        </w:rPr>
        <w:t>7</w:t>
      </w:r>
      <w:r w:rsidRPr="00316A6F">
        <w:rPr>
          <w:rFonts w:ascii="Times New Roman" w:hAnsi="Times New Roman" w:cs="Times New Roman"/>
          <w:sz w:val="24"/>
          <w:szCs w:val="24"/>
        </w:rPr>
        <w:t xml:space="preserve"> %. В рамках данной программы произведены расходы на мероприятия: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13">
        <w:rPr>
          <w:rFonts w:ascii="Times New Roman" w:hAnsi="Times New Roman" w:cs="Times New Roman"/>
          <w:sz w:val="24"/>
          <w:szCs w:val="24"/>
        </w:rPr>
        <w:t xml:space="preserve">- предупреждение и ликвидацию пожаров в сумме </w:t>
      </w:r>
      <w:r w:rsidR="00817B13" w:rsidRPr="00817B13">
        <w:rPr>
          <w:rFonts w:ascii="Times New Roman" w:hAnsi="Times New Roman" w:cs="Times New Roman"/>
          <w:i/>
          <w:sz w:val="24"/>
          <w:szCs w:val="24"/>
        </w:rPr>
        <w:t xml:space="preserve">83,9 </w:t>
      </w:r>
      <w:r w:rsidRPr="00817B1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817B13"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сумме  </w:t>
      </w:r>
      <w:r w:rsidRPr="00817B13">
        <w:rPr>
          <w:rFonts w:ascii="Times New Roman" w:hAnsi="Times New Roman" w:cs="Times New Roman"/>
          <w:i/>
          <w:sz w:val="24"/>
          <w:szCs w:val="24"/>
        </w:rPr>
        <w:t>115,0 тыс. рублей</w:t>
      </w:r>
      <w:r w:rsidRPr="00817B13">
        <w:rPr>
          <w:rFonts w:ascii="Times New Roman" w:hAnsi="Times New Roman" w:cs="Times New Roman"/>
          <w:sz w:val="24"/>
          <w:szCs w:val="24"/>
        </w:rPr>
        <w:t>;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13">
        <w:rPr>
          <w:rFonts w:ascii="Times New Roman" w:hAnsi="Times New Roman" w:cs="Times New Roman"/>
          <w:sz w:val="24"/>
          <w:szCs w:val="24"/>
        </w:rPr>
        <w:t xml:space="preserve">- страхование расходов по ликвидации последствий ЧС в сумме </w:t>
      </w:r>
      <w:r w:rsidR="00817B13" w:rsidRPr="00817B13">
        <w:rPr>
          <w:rFonts w:ascii="Times New Roman" w:hAnsi="Times New Roman" w:cs="Times New Roman"/>
          <w:i/>
          <w:sz w:val="24"/>
          <w:szCs w:val="24"/>
        </w:rPr>
        <w:t>325,5</w:t>
      </w:r>
      <w:r w:rsidRPr="00817B1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7B13">
        <w:rPr>
          <w:rFonts w:ascii="Times New Roman" w:hAnsi="Times New Roman" w:cs="Times New Roman"/>
          <w:sz w:val="24"/>
          <w:szCs w:val="24"/>
        </w:rPr>
        <w:t xml:space="preserve">, при утвержденных бюджетных ассигнованиях в сумме  </w:t>
      </w:r>
      <w:r w:rsidR="00817B13" w:rsidRPr="00817B13">
        <w:rPr>
          <w:rFonts w:ascii="Times New Roman" w:hAnsi="Times New Roman" w:cs="Times New Roman"/>
          <w:i/>
          <w:sz w:val="24"/>
          <w:szCs w:val="24"/>
        </w:rPr>
        <w:t>325,5</w:t>
      </w:r>
      <w:r w:rsidRPr="00817B1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7B13">
        <w:rPr>
          <w:rFonts w:ascii="Times New Roman" w:hAnsi="Times New Roman" w:cs="Times New Roman"/>
          <w:sz w:val="24"/>
          <w:szCs w:val="24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13">
        <w:rPr>
          <w:rFonts w:ascii="Times New Roman" w:hAnsi="Times New Roman" w:cs="Times New Roman"/>
          <w:sz w:val="24"/>
          <w:szCs w:val="24"/>
        </w:rPr>
        <w:t xml:space="preserve">Расходы на  опахивание населенных пунктов минерализованной полосой в 1 полугодии т.г. сельским поселением не осуществлялись при утвержденных бюджетных ассигнованиях в сумме </w:t>
      </w:r>
      <w:r w:rsidR="00817B13" w:rsidRPr="00817B13">
        <w:rPr>
          <w:rFonts w:ascii="Times New Roman" w:hAnsi="Times New Roman" w:cs="Times New Roman"/>
          <w:i/>
          <w:sz w:val="24"/>
          <w:szCs w:val="24"/>
        </w:rPr>
        <w:t>40</w:t>
      </w:r>
      <w:r w:rsidRPr="00817B13">
        <w:rPr>
          <w:rFonts w:ascii="Times New Roman" w:hAnsi="Times New Roman" w:cs="Times New Roman"/>
          <w:i/>
          <w:sz w:val="24"/>
          <w:szCs w:val="24"/>
        </w:rPr>
        <w:t>0,0 тыс. рублей</w:t>
      </w:r>
      <w:r w:rsidRPr="00817B13">
        <w:rPr>
          <w:rFonts w:ascii="Times New Roman" w:hAnsi="Times New Roman" w:cs="Times New Roman"/>
          <w:sz w:val="24"/>
          <w:szCs w:val="24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221BF0">
        <w:rPr>
          <w:rFonts w:ascii="Times New Roman" w:hAnsi="Times New Roman" w:cs="Times New Roman"/>
          <w:sz w:val="24"/>
          <w:szCs w:val="20"/>
        </w:rPr>
        <w:t>20</w:t>
      </w:r>
      <w:r w:rsidRPr="00817B13">
        <w:rPr>
          <w:rFonts w:ascii="Times New Roman" w:hAnsi="Times New Roman" w:cs="Times New Roman"/>
          <w:sz w:val="24"/>
          <w:szCs w:val="20"/>
        </w:rPr>
        <w:t>- 202</w:t>
      </w:r>
      <w:r w:rsidR="00221BF0">
        <w:rPr>
          <w:rFonts w:ascii="Times New Roman" w:hAnsi="Times New Roman" w:cs="Times New Roman"/>
          <w:sz w:val="24"/>
          <w:szCs w:val="20"/>
        </w:rPr>
        <w:t>1</w:t>
      </w:r>
      <w:r w:rsidRPr="00817B13">
        <w:rPr>
          <w:rFonts w:ascii="Times New Roman" w:hAnsi="Times New Roman" w:cs="Times New Roman"/>
          <w:sz w:val="24"/>
          <w:szCs w:val="20"/>
        </w:rPr>
        <w:t xml:space="preserve"> гг. расходы  по программе </w:t>
      </w:r>
      <w:r w:rsidR="00221BF0">
        <w:rPr>
          <w:rFonts w:ascii="Times New Roman" w:hAnsi="Times New Roman" w:cs="Times New Roman"/>
          <w:sz w:val="24"/>
          <w:szCs w:val="20"/>
        </w:rPr>
        <w:t>увеличились</w:t>
      </w:r>
      <w:r w:rsidRPr="00817B13">
        <w:rPr>
          <w:rFonts w:ascii="Times New Roman" w:hAnsi="Times New Roman" w:cs="Times New Roman"/>
          <w:sz w:val="24"/>
          <w:szCs w:val="20"/>
        </w:rPr>
        <w:t xml:space="preserve"> на </w:t>
      </w:r>
      <w:r w:rsidR="00221BF0" w:rsidRPr="00221BF0">
        <w:rPr>
          <w:rFonts w:ascii="Times New Roman" w:hAnsi="Times New Roman" w:cs="Times New Roman"/>
          <w:i/>
          <w:sz w:val="24"/>
          <w:szCs w:val="20"/>
        </w:rPr>
        <w:t>272,3</w:t>
      </w:r>
      <w:r w:rsidRPr="00221BF0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817B13">
        <w:rPr>
          <w:rFonts w:ascii="Times New Roman" w:hAnsi="Times New Roman" w:cs="Times New Roman"/>
          <w:sz w:val="24"/>
          <w:szCs w:val="20"/>
        </w:rPr>
        <w:t>, или  в 3</w:t>
      </w:r>
      <w:r w:rsidR="00221BF0">
        <w:rPr>
          <w:rFonts w:ascii="Times New Roman" w:hAnsi="Times New Roman" w:cs="Times New Roman"/>
          <w:sz w:val="24"/>
          <w:szCs w:val="20"/>
        </w:rPr>
        <w:t>,0</w:t>
      </w:r>
      <w:r w:rsidRPr="00817B13">
        <w:rPr>
          <w:rFonts w:ascii="Times New Roman" w:hAnsi="Times New Roman" w:cs="Times New Roman"/>
          <w:sz w:val="24"/>
          <w:szCs w:val="20"/>
        </w:rPr>
        <w:t xml:space="preserve"> раза и  на </w:t>
      </w:r>
      <w:r w:rsidR="00221BF0" w:rsidRPr="00221BF0">
        <w:rPr>
          <w:rFonts w:ascii="Times New Roman" w:hAnsi="Times New Roman" w:cs="Times New Roman"/>
          <w:i/>
          <w:sz w:val="24"/>
          <w:szCs w:val="20"/>
        </w:rPr>
        <w:t>387,8</w:t>
      </w:r>
      <w:r w:rsidRPr="00221BF0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817B13">
        <w:rPr>
          <w:rFonts w:ascii="Times New Roman" w:hAnsi="Times New Roman" w:cs="Times New Roman"/>
          <w:sz w:val="24"/>
          <w:szCs w:val="20"/>
        </w:rPr>
        <w:t>, или</w:t>
      </w:r>
      <w:r w:rsidR="00221BF0">
        <w:rPr>
          <w:rFonts w:ascii="Times New Roman" w:hAnsi="Times New Roman" w:cs="Times New Roman"/>
          <w:sz w:val="24"/>
          <w:szCs w:val="20"/>
        </w:rPr>
        <w:t xml:space="preserve"> </w:t>
      </w:r>
      <w:r w:rsidRPr="00817B13">
        <w:rPr>
          <w:rFonts w:ascii="Times New Roman" w:hAnsi="Times New Roman" w:cs="Times New Roman"/>
          <w:sz w:val="24"/>
          <w:szCs w:val="20"/>
        </w:rPr>
        <w:t xml:space="preserve">в </w:t>
      </w:r>
      <w:r w:rsidR="00221BF0">
        <w:rPr>
          <w:rFonts w:ascii="Times New Roman" w:hAnsi="Times New Roman" w:cs="Times New Roman"/>
          <w:sz w:val="24"/>
          <w:szCs w:val="20"/>
        </w:rPr>
        <w:t>19,0</w:t>
      </w:r>
      <w:r w:rsidRPr="00817B13">
        <w:rPr>
          <w:rFonts w:ascii="Times New Roman" w:hAnsi="Times New Roman" w:cs="Times New Roman"/>
          <w:sz w:val="24"/>
          <w:szCs w:val="20"/>
        </w:rPr>
        <w:t xml:space="preserve"> раз  соответственно.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текущий ремонт и содержание  автомобильных дорог общего пользования предусматривались бюджетные ассигнования  в сумме  </w:t>
      </w:r>
      <w:r w:rsidRPr="00B96DFB">
        <w:rPr>
          <w:rFonts w:ascii="Times New Roman" w:hAnsi="Times New Roman" w:cs="Times New Roman"/>
          <w:i/>
          <w:sz w:val="24"/>
          <w:szCs w:val="20"/>
        </w:rPr>
        <w:t>1</w:t>
      </w:r>
      <w:r w:rsidR="00CD754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B96DFB">
        <w:rPr>
          <w:rFonts w:ascii="Times New Roman" w:hAnsi="Times New Roman" w:cs="Times New Roman"/>
          <w:i/>
          <w:sz w:val="24"/>
          <w:szCs w:val="20"/>
        </w:rPr>
        <w:t>3</w:t>
      </w:r>
      <w:r w:rsidR="00B96DFB" w:rsidRPr="00B96DFB">
        <w:rPr>
          <w:rFonts w:ascii="Times New Roman" w:hAnsi="Times New Roman" w:cs="Times New Roman"/>
          <w:i/>
          <w:sz w:val="24"/>
          <w:szCs w:val="20"/>
        </w:rPr>
        <w:t>94</w:t>
      </w:r>
      <w:r w:rsidRPr="00B96DFB">
        <w:rPr>
          <w:rFonts w:ascii="Times New Roman" w:hAnsi="Times New Roman" w:cs="Times New Roman"/>
          <w:i/>
          <w:sz w:val="24"/>
          <w:szCs w:val="20"/>
        </w:rPr>
        <w:t>,0тыс. 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</w:t>
      </w:r>
      <w:r w:rsidRPr="00B96DFB">
        <w:rPr>
          <w:rFonts w:ascii="Times New Roman" w:hAnsi="Times New Roman" w:cs="Times New Roman"/>
          <w:sz w:val="24"/>
          <w:szCs w:val="20"/>
        </w:rPr>
        <w:t xml:space="preserve">которые  сельским поселением за 1 полугодие текущего года  исполнены в сумме </w:t>
      </w:r>
      <w:r w:rsidRPr="00B96DFB">
        <w:rPr>
          <w:rFonts w:ascii="Times New Roman" w:hAnsi="Times New Roman" w:cs="Times New Roman"/>
          <w:i/>
          <w:sz w:val="24"/>
          <w:szCs w:val="20"/>
        </w:rPr>
        <w:t>2</w:t>
      </w:r>
      <w:r w:rsidR="00B96DFB" w:rsidRPr="00B96DFB">
        <w:rPr>
          <w:rFonts w:ascii="Times New Roman" w:hAnsi="Times New Roman" w:cs="Times New Roman"/>
          <w:i/>
          <w:sz w:val="24"/>
          <w:szCs w:val="20"/>
        </w:rPr>
        <w:t>97</w:t>
      </w:r>
      <w:r w:rsidRPr="00B96DFB">
        <w:rPr>
          <w:rFonts w:ascii="Times New Roman" w:hAnsi="Times New Roman" w:cs="Times New Roman"/>
          <w:i/>
          <w:sz w:val="24"/>
          <w:szCs w:val="20"/>
        </w:rPr>
        <w:t>,2 тыс. рублей</w:t>
      </w:r>
      <w:r w:rsidR="00CD7548">
        <w:rPr>
          <w:rFonts w:ascii="Times New Roman" w:hAnsi="Times New Roman" w:cs="Times New Roman"/>
          <w:i/>
          <w:sz w:val="24"/>
          <w:szCs w:val="20"/>
        </w:rPr>
        <w:t xml:space="preserve">, </w:t>
      </w:r>
      <w:r w:rsidR="00CD7548" w:rsidRPr="00CD7548">
        <w:rPr>
          <w:rFonts w:ascii="Times New Roman" w:hAnsi="Times New Roman" w:cs="Times New Roman"/>
          <w:sz w:val="24"/>
          <w:szCs w:val="20"/>
        </w:rPr>
        <w:t>что составляет</w:t>
      </w:r>
      <w:r w:rsidR="00CD7548">
        <w:rPr>
          <w:rFonts w:ascii="Times New Roman" w:hAnsi="Times New Roman" w:cs="Times New Roman"/>
          <w:sz w:val="24"/>
          <w:szCs w:val="20"/>
        </w:rPr>
        <w:t xml:space="preserve"> </w:t>
      </w:r>
      <w:r w:rsidR="00CD7548" w:rsidRPr="00CD7548">
        <w:rPr>
          <w:rFonts w:ascii="Times New Roman" w:hAnsi="Times New Roman" w:cs="Times New Roman"/>
          <w:sz w:val="24"/>
          <w:szCs w:val="20"/>
        </w:rPr>
        <w:t>21,3%</w:t>
      </w:r>
      <w:r w:rsidRPr="00CD7548">
        <w:rPr>
          <w:rFonts w:ascii="Times New Roman" w:hAnsi="Times New Roman" w:cs="Times New Roman"/>
          <w:sz w:val="24"/>
          <w:szCs w:val="20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71358C">
        <w:rPr>
          <w:rFonts w:ascii="Times New Roman" w:hAnsi="Times New Roman" w:cs="Times New Roman"/>
          <w:sz w:val="24"/>
          <w:szCs w:val="20"/>
        </w:rPr>
        <w:t>20</w:t>
      </w:r>
      <w:r w:rsidRPr="00817B13">
        <w:rPr>
          <w:rFonts w:ascii="Times New Roman" w:hAnsi="Times New Roman" w:cs="Times New Roman"/>
          <w:sz w:val="24"/>
          <w:szCs w:val="20"/>
        </w:rPr>
        <w:t>-202</w:t>
      </w:r>
      <w:r w:rsidR="0071358C">
        <w:rPr>
          <w:rFonts w:ascii="Times New Roman" w:hAnsi="Times New Roman" w:cs="Times New Roman"/>
          <w:sz w:val="24"/>
          <w:szCs w:val="20"/>
        </w:rPr>
        <w:t>1</w:t>
      </w:r>
      <w:r w:rsidRPr="00817B13">
        <w:rPr>
          <w:rFonts w:ascii="Times New Roman" w:hAnsi="Times New Roman" w:cs="Times New Roman"/>
          <w:sz w:val="24"/>
          <w:szCs w:val="20"/>
        </w:rPr>
        <w:t xml:space="preserve">гг. расходы по разделу увеличились на </w:t>
      </w:r>
      <w:r w:rsidRPr="0071358C">
        <w:rPr>
          <w:rFonts w:ascii="Times New Roman" w:hAnsi="Times New Roman" w:cs="Times New Roman"/>
          <w:i/>
          <w:sz w:val="24"/>
          <w:szCs w:val="20"/>
        </w:rPr>
        <w:t>1</w:t>
      </w:r>
      <w:r w:rsidR="0071358C" w:rsidRPr="0071358C">
        <w:rPr>
          <w:rFonts w:ascii="Times New Roman" w:hAnsi="Times New Roman" w:cs="Times New Roman"/>
          <w:i/>
          <w:sz w:val="24"/>
          <w:szCs w:val="20"/>
        </w:rPr>
        <w:t>95,1</w:t>
      </w:r>
      <w:r w:rsidR="00CD7548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1358C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Pr="00817B13">
        <w:rPr>
          <w:rFonts w:ascii="Times New Roman" w:hAnsi="Times New Roman" w:cs="Times New Roman"/>
          <w:sz w:val="24"/>
          <w:szCs w:val="20"/>
        </w:rPr>
        <w:t>, или в</w:t>
      </w:r>
      <w:r w:rsidR="0071358C">
        <w:rPr>
          <w:rFonts w:ascii="Times New Roman" w:hAnsi="Times New Roman" w:cs="Times New Roman"/>
          <w:sz w:val="24"/>
          <w:szCs w:val="20"/>
        </w:rPr>
        <w:t xml:space="preserve"> 2,9</w:t>
      </w:r>
      <w:r w:rsidRPr="00817B13">
        <w:rPr>
          <w:rFonts w:ascii="Times New Roman" w:hAnsi="Times New Roman" w:cs="Times New Roman"/>
          <w:sz w:val="24"/>
          <w:szCs w:val="20"/>
        </w:rPr>
        <w:t xml:space="preserve"> раза и на </w:t>
      </w:r>
      <w:r w:rsidR="0071358C" w:rsidRPr="0071358C">
        <w:rPr>
          <w:rFonts w:ascii="Times New Roman" w:hAnsi="Times New Roman" w:cs="Times New Roman"/>
          <w:i/>
          <w:sz w:val="24"/>
          <w:szCs w:val="20"/>
        </w:rPr>
        <w:t>5</w:t>
      </w:r>
      <w:r w:rsidRPr="0071358C">
        <w:rPr>
          <w:rFonts w:ascii="Times New Roman" w:hAnsi="Times New Roman" w:cs="Times New Roman"/>
          <w:i/>
          <w:sz w:val="24"/>
          <w:szCs w:val="20"/>
        </w:rPr>
        <w:t>1</w:t>
      </w:r>
      <w:r w:rsidR="0071358C" w:rsidRPr="0071358C">
        <w:rPr>
          <w:rFonts w:ascii="Times New Roman" w:hAnsi="Times New Roman" w:cs="Times New Roman"/>
          <w:i/>
          <w:sz w:val="24"/>
          <w:szCs w:val="20"/>
        </w:rPr>
        <w:t>,0</w:t>
      </w:r>
      <w:r w:rsidRPr="0071358C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или </w:t>
      </w:r>
      <w:r w:rsidR="0071358C">
        <w:rPr>
          <w:rFonts w:ascii="Times New Roman" w:hAnsi="Times New Roman" w:cs="Times New Roman"/>
          <w:sz w:val="24"/>
          <w:szCs w:val="20"/>
        </w:rPr>
        <w:t>20,7%</w:t>
      </w:r>
      <w:r w:rsidRPr="00817B13">
        <w:rPr>
          <w:rFonts w:ascii="Times New Roman" w:hAnsi="Times New Roman" w:cs="Times New Roman"/>
          <w:sz w:val="24"/>
          <w:szCs w:val="20"/>
        </w:rPr>
        <w:t xml:space="preserve"> соответственно.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 xml:space="preserve">Бюджетные назначения по разделу «Жилищно-коммунальное хозяйство» исполнены в сумме </w:t>
      </w:r>
      <w:r w:rsidR="00E062C3" w:rsidRPr="00E062C3">
        <w:rPr>
          <w:rFonts w:ascii="Times New Roman" w:hAnsi="Times New Roman" w:cs="Times New Roman"/>
          <w:i/>
          <w:sz w:val="24"/>
          <w:szCs w:val="20"/>
        </w:rPr>
        <w:t xml:space="preserve">624,2 </w:t>
      </w:r>
      <w:r w:rsidRPr="00E062C3">
        <w:rPr>
          <w:rFonts w:ascii="Times New Roman" w:hAnsi="Times New Roman" w:cs="Times New Roman"/>
          <w:i/>
          <w:sz w:val="24"/>
          <w:szCs w:val="20"/>
        </w:rPr>
        <w:t>тыс.рублей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или </w:t>
      </w:r>
      <w:r w:rsidR="00E062C3">
        <w:rPr>
          <w:rFonts w:ascii="Times New Roman" w:hAnsi="Times New Roman" w:cs="Times New Roman"/>
          <w:sz w:val="24"/>
          <w:szCs w:val="20"/>
        </w:rPr>
        <w:t>12,8</w:t>
      </w:r>
      <w:r w:rsidRPr="00817B13">
        <w:rPr>
          <w:rFonts w:ascii="Times New Roman" w:hAnsi="Times New Roman" w:cs="Times New Roman"/>
          <w:sz w:val="24"/>
          <w:szCs w:val="20"/>
        </w:rPr>
        <w:t>% годовых бюджетных назначений. Удельный вес расходов по данному разделу в общем объёме расходов составил  1</w:t>
      </w:r>
      <w:r w:rsidR="00E062C3">
        <w:rPr>
          <w:rFonts w:ascii="Times New Roman" w:hAnsi="Times New Roman" w:cs="Times New Roman"/>
          <w:sz w:val="24"/>
          <w:szCs w:val="20"/>
        </w:rPr>
        <w:t>2,5</w:t>
      </w:r>
      <w:r w:rsidRPr="00817B13"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817B13">
        <w:rPr>
          <w:rFonts w:ascii="Times New Roman" w:hAnsi="Times New Roman" w:cs="Times New Roman"/>
          <w:sz w:val="24"/>
          <w:szCs w:val="20"/>
        </w:rPr>
        <w:t>Относительно уровня 20</w:t>
      </w:r>
      <w:r w:rsidR="000E77A0">
        <w:rPr>
          <w:rFonts w:ascii="Times New Roman" w:hAnsi="Times New Roman" w:cs="Times New Roman"/>
          <w:sz w:val="24"/>
          <w:szCs w:val="20"/>
        </w:rPr>
        <w:t>20</w:t>
      </w:r>
      <w:r w:rsidRPr="00817B13">
        <w:rPr>
          <w:rFonts w:ascii="Times New Roman" w:hAnsi="Times New Roman" w:cs="Times New Roman"/>
          <w:sz w:val="24"/>
          <w:szCs w:val="20"/>
        </w:rPr>
        <w:t>года объём расходов бюджета  на мероприятия по разделу «Жилищно-коммунальное хозяйство» в 202</w:t>
      </w:r>
      <w:r w:rsidR="000E77A0">
        <w:rPr>
          <w:rFonts w:ascii="Times New Roman" w:hAnsi="Times New Roman" w:cs="Times New Roman"/>
          <w:sz w:val="24"/>
          <w:szCs w:val="20"/>
        </w:rPr>
        <w:t>2</w:t>
      </w:r>
      <w:r w:rsidRPr="00817B13">
        <w:rPr>
          <w:rFonts w:ascii="Times New Roman" w:hAnsi="Times New Roman" w:cs="Times New Roman"/>
          <w:sz w:val="24"/>
          <w:szCs w:val="20"/>
        </w:rPr>
        <w:t xml:space="preserve"> году сократился на </w:t>
      </w:r>
      <w:r w:rsidR="000E77A0" w:rsidRPr="000E77A0">
        <w:rPr>
          <w:rFonts w:ascii="Times New Roman" w:hAnsi="Times New Roman" w:cs="Times New Roman"/>
          <w:i/>
          <w:sz w:val="24"/>
          <w:szCs w:val="20"/>
        </w:rPr>
        <w:t xml:space="preserve">227,5 </w:t>
      </w:r>
      <w:r w:rsidRPr="000E77A0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817B13">
        <w:rPr>
          <w:rFonts w:ascii="Times New Roman" w:hAnsi="Times New Roman" w:cs="Times New Roman"/>
          <w:sz w:val="24"/>
          <w:szCs w:val="20"/>
        </w:rPr>
        <w:t>, или</w:t>
      </w:r>
      <w:r w:rsidR="000E77A0">
        <w:rPr>
          <w:rFonts w:ascii="Times New Roman" w:hAnsi="Times New Roman" w:cs="Times New Roman"/>
          <w:sz w:val="24"/>
          <w:szCs w:val="20"/>
        </w:rPr>
        <w:t xml:space="preserve"> 36,4%,  </w:t>
      </w:r>
      <w:r w:rsidRPr="00817B13">
        <w:rPr>
          <w:rFonts w:ascii="Times New Roman" w:hAnsi="Times New Roman" w:cs="Times New Roman"/>
          <w:sz w:val="24"/>
          <w:szCs w:val="20"/>
        </w:rPr>
        <w:t xml:space="preserve"> а против 202</w:t>
      </w:r>
      <w:r w:rsidR="000E77A0">
        <w:rPr>
          <w:rFonts w:ascii="Times New Roman" w:hAnsi="Times New Roman" w:cs="Times New Roman"/>
          <w:sz w:val="24"/>
          <w:szCs w:val="20"/>
        </w:rPr>
        <w:t>1</w:t>
      </w:r>
      <w:r w:rsidRPr="00817B13">
        <w:rPr>
          <w:rFonts w:ascii="Times New Roman" w:hAnsi="Times New Roman" w:cs="Times New Roman"/>
          <w:sz w:val="24"/>
          <w:szCs w:val="20"/>
        </w:rPr>
        <w:t xml:space="preserve"> г. </w:t>
      </w:r>
      <w:r w:rsidR="000E77A0">
        <w:rPr>
          <w:rFonts w:ascii="Times New Roman" w:hAnsi="Times New Roman" w:cs="Times New Roman"/>
          <w:sz w:val="24"/>
          <w:szCs w:val="20"/>
        </w:rPr>
        <w:t xml:space="preserve">увеличился </w:t>
      </w:r>
      <w:r w:rsidRPr="00817B13">
        <w:rPr>
          <w:rFonts w:ascii="Times New Roman" w:hAnsi="Times New Roman" w:cs="Times New Roman"/>
          <w:sz w:val="24"/>
          <w:szCs w:val="20"/>
        </w:rPr>
        <w:t xml:space="preserve"> на </w:t>
      </w:r>
      <w:r w:rsidR="000E77A0" w:rsidRPr="000E77A0">
        <w:rPr>
          <w:rFonts w:ascii="Times New Roman" w:hAnsi="Times New Roman" w:cs="Times New Roman"/>
          <w:i/>
          <w:sz w:val="24"/>
          <w:szCs w:val="20"/>
        </w:rPr>
        <w:t>68,8</w:t>
      </w:r>
      <w:r w:rsidRPr="000E77A0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, или </w:t>
      </w:r>
      <w:r w:rsidR="000E77A0">
        <w:rPr>
          <w:rFonts w:ascii="Times New Roman" w:hAnsi="Times New Roman" w:cs="Times New Roman"/>
          <w:sz w:val="24"/>
          <w:szCs w:val="20"/>
        </w:rPr>
        <w:t>12,4%</w:t>
      </w:r>
      <w:r w:rsidRPr="00817B13">
        <w:rPr>
          <w:rFonts w:ascii="Times New Roman" w:hAnsi="Times New Roman" w:cs="Times New Roman"/>
          <w:sz w:val="24"/>
          <w:szCs w:val="20"/>
        </w:rPr>
        <w:t>.</w:t>
      </w:r>
    </w:p>
    <w:p w:rsidR="00044BBC" w:rsidRPr="00817B13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7B13">
        <w:rPr>
          <w:rFonts w:ascii="Times New Roman" w:hAnsi="Times New Roman" w:cs="Times New Roman"/>
          <w:sz w:val="24"/>
          <w:szCs w:val="20"/>
        </w:rPr>
        <w:t>Расходы по подразделу  «Коммунальное хозяйство» в отчётном периоде сельским поселением осуществлялись</w:t>
      </w:r>
      <w:r w:rsidR="00035FA1">
        <w:rPr>
          <w:rFonts w:ascii="Times New Roman" w:hAnsi="Times New Roman" w:cs="Times New Roman"/>
          <w:sz w:val="24"/>
          <w:szCs w:val="20"/>
        </w:rPr>
        <w:t xml:space="preserve"> в сумме </w:t>
      </w:r>
      <w:r w:rsidR="00035FA1" w:rsidRPr="00035FA1">
        <w:rPr>
          <w:rFonts w:ascii="Times New Roman" w:hAnsi="Times New Roman" w:cs="Times New Roman"/>
          <w:i/>
          <w:sz w:val="24"/>
          <w:szCs w:val="20"/>
        </w:rPr>
        <w:t>128,0 тыс.рублей</w:t>
      </w:r>
      <w:r w:rsidRPr="00817B13">
        <w:rPr>
          <w:rFonts w:ascii="Times New Roman" w:hAnsi="Times New Roman" w:cs="Times New Roman"/>
          <w:sz w:val="24"/>
          <w:szCs w:val="20"/>
        </w:rPr>
        <w:t xml:space="preserve"> при </w:t>
      </w:r>
      <w:r w:rsidRPr="00817B13">
        <w:rPr>
          <w:rFonts w:ascii="Times New Roman" w:hAnsi="Times New Roman" w:cs="Times New Roman"/>
          <w:sz w:val="24"/>
          <w:szCs w:val="24"/>
        </w:rPr>
        <w:t>утвержденных бюджетных ассигнованиях в сумме</w:t>
      </w:r>
      <w:r w:rsidR="00035FA1">
        <w:rPr>
          <w:rFonts w:ascii="Times New Roman" w:hAnsi="Times New Roman" w:cs="Times New Roman"/>
          <w:sz w:val="24"/>
          <w:szCs w:val="24"/>
        </w:rPr>
        <w:t xml:space="preserve">  </w:t>
      </w:r>
      <w:r w:rsidR="00035FA1" w:rsidRPr="00035FA1">
        <w:rPr>
          <w:rFonts w:ascii="Times New Roman" w:hAnsi="Times New Roman" w:cs="Times New Roman"/>
          <w:i/>
          <w:sz w:val="24"/>
          <w:szCs w:val="24"/>
        </w:rPr>
        <w:t>350,0</w:t>
      </w:r>
      <w:r w:rsidRPr="00035FA1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817B13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 w:rsidR="002A05EE" w:rsidRPr="002A05EE">
        <w:rPr>
          <w:rFonts w:ascii="Times New Roman" w:hAnsi="Times New Roman" w:cs="Times New Roman"/>
          <w:i/>
          <w:sz w:val="24"/>
          <w:szCs w:val="20"/>
        </w:rPr>
        <w:t xml:space="preserve">4528,0 </w:t>
      </w:r>
      <w:r w:rsidRPr="002A05EE">
        <w:rPr>
          <w:rFonts w:ascii="Times New Roman" w:hAnsi="Times New Roman" w:cs="Times New Roman"/>
          <w:i/>
          <w:sz w:val="24"/>
          <w:szCs w:val="20"/>
        </w:rPr>
        <w:t>тыс. рублей</w:t>
      </w:r>
      <w:r w:rsidRPr="002A05EE">
        <w:rPr>
          <w:rFonts w:ascii="Times New Roman" w:hAnsi="Times New Roman" w:cs="Times New Roman"/>
          <w:sz w:val="24"/>
          <w:szCs w:val="20"/>
        </w:rPr>
        <w:t xml:space="preserve"> кассовые расходы по подразделу  «Благоустройство» составили в сумме </w:t>
      </w:r>
      <w:r w:rsidR="002A05EE" w:rsidRPr="002A05EE">
        <w:rPr>
          <w:rFonts w:ascii="Times New Roman" w:hAnsi="Times New Roman" w:cs="Times New Roman"/>
          <w:i/>
          <w:sz w:val="24"/>
          <w:szCs w:val="20"/>
        </w:rPr>
        <w:t>496,2</w:t>
      </w:r>
      <w:r w:rsidRPr="002A05EE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2A05EE">
        <w:rPr>
          <w:rFonts w:ascii="Times New Roman" w:hAnsi="Times New Roman" w:cs="Times New Roman"/>
          <w:sz w:val="24"/>
          <w:szCs w:val="20"/>
        </w:rPr>
        <w:t xml:space="preserve">, или </w:t>
      </w:r>
      <w:r w:rsidR="002A05EE">
        <w:rPr>
          <w:rFonts w:ascii="Times New Roman" w:hAnsi="Times New Roman" w:cs="Times New Roman"/>
          <w:sz w:val="24"/>
          <w:szCs w:val="20"/>
        </w:rPr>
        <w:t>11,0</w:t>
      </w:r>
      <w:r w:rsidRPr="002A05EE">
        <w:rPr>
          <w:rFonts w:ascii="Times New Roman" w:hAnsi="Times New Roman" w:cs="Times New Roman"/>
          <w:sz w:val="24"/>
          <w:szCs w:val="20"/>
        </w:rPr>
        <w:t>%.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0"/>
        </w:rPr>
        <w:t xml:space="preserve">Бюджетные назначения  по подразделу направлены  </w:t>
      </w:r>
      <w:r w:rsidR="002A05EE">
        <w:rPr>
          <w:rFonts w:ascii="Times New Roman" w:hAnsi="Times New Roman" w:cs="Times New Roman"/>
          <w:sz w:val="24"/>
          <w:szCs w:val="20"/>
        </w:rPr>
        <w:t xml:space="preserve">в полном объёме </w:t>
      </w:r>
      <w:r w:rsidRPr="002A05EE">
        <w:rPr>
          <w:rFonts w:ascii="Times New Roman" w:hAnsi="Times New Roman" w:cs="Times New Roman"/>
          <w:sz w:val="24"/>
          <w:szCs w:val="20"/>
        </w:rPr>
        <w:t xml:space="preserve">на реализацию  мероприятий муниципальной программы «Благоустройство на территории сельского поселения», в том числе на содержание в чистоте территории сельского поселения в сумме </w:t>
      </w:r>
      <w:r w:rsidR="002A05EE" w:rsidRPr="002A05EE">
        <w:rPr>
          <w:rFonts w:ascii="Times New Roman" w:hAnsi="Times New Roman" w:cs="Times New Roman"/>
          <w:i/>
          <w:sz w:val="24"/>
          <w:szCs w:val="20"/>
        </w:rPr>
        <w:t>496,2</w:t>
      </w:r>
      <w:r w:rsidRPr="002A05EE"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 w:rsidRPr="002A05EE">
        <w:rPr>
          <w:rFonts w:ascii="Times New Roman" w:hAnsi="Times New Roman" w:cs="Times New Roman"/>
          <w:sz w:val="24"/>
          <w:szCs w:val="20"/>
        </w:rPr>
        <w:t xml:space="preserve">, или </w:t>
      </w:r>
      <w:r w:rsidR="002A05EE">
        <w:rPr>
          <w:rFonts w:ascii="Times New Roman" w:hAnsi="Times New Roman" w:cs="Times New Roman"/>
          <w:sz w:val="24"/>
          <w:szCs w:val="20"/>
        </w:rPr>
        <w:t>53,4</w:t>
      </w:r>
      <w:r w:rsidRPr="002A05EE">
        <w:rPr>
          <w:rFonts w:ascii="Times New Roman" w:hAnsi="Times New Roman" w:cs="Times New Roman"/>
          <w:sz w:val="24"/>
          <w:szCs w:val="20"/>
        </w:rPr>
        <w:t xml:space="preserve">  %  бюджетных назначений в сумме </w:t>
      </w:r>
      <w:r w:rsidR="002A05EE" w:rsidRPr="002A05EE">
        <w:rPr>
          <w:rFonts w:ascii="Times New Roman" w:hAnsi="Times New Roman" w:cs="Times New Roman"/>
          <w:i/>
          <w:sz w:val="24"/>
          <w:szCs w:val="20"/>
        </w:rPr>
        <w:t>930,0</w:t>
      </w:r>
      <w:r w:rsidRPr="002A05EE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2A05EE">
        <w:rPr>
          <w:rFonts w:ascii="Times New Roman" w:hAnsi="Times New Roman" w:cs="Times New Roman"/>
          <w:sz w:val="24"/>
          <w:szCs w:val="20"/>
        </w:rPr>
        <w:t>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0"/>
        </w:rPr>
        <w:t>Расходы на  содержание детских и спортивных площадок, ликвидацию стихийных свалок, благоустройство сквера Победы в деревне Войлово</w:t>
      </w:r>
      <w:r w:rsidR="002A05EE">
        <w:rPr>
          <w:rFonts w:ascii="Times New Roman" w:hAnsi="Times New Roman" w:cs="Times New Roman"/>
          <w:sz w:val="24"/>
          <w:szCs w:val="20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>и на реализацию проектов развития общественной инфраструктуры,</w:t>
      </w:r>
      <w:r w:rsidRPr="002A05EE">
        <w:rPr>
          <w:rFonts w:ascii="Times New Roman" w:hAnsi="Times New Roman" w:cs="Times New Roman"/>
          <w:sz w:val="24"/>
          <w:szCs w:val="20"/>
        </w:rPr>
        <w:t xml:space="preserve"> предусмотренные в  рамках выполнения  муниципальной программы «Благоустройство на территории сельского поселения»</w:t>
      </w:r>
      <w:r w:rsidRPr="002A05EE">
        <w:rPr>
          <w:rFonts w:ascii="Times New Roman" w:hAnsi="Times New Roman" w:cs="Times New Roman"/>
          <w:sz w:val="24"/>
          <w:szCs w:val="24"/>
        </w:rPr>
        <w:t xml:space="preserve"> с</w:t>
      </w:r>
      <w:r w:rsidRPr="002A05EE">
        <w:rPr>
          <w:rFonts w:ascii="Times New Roman" w:hAnsi="Times New Roman" w:cs="Times New Roman"/>
          <w:sz w:val="24"/>
          <w:szCs w:val="20"/>
        </w:rPr>
        <w:t>ельским поселением в отчётном периоде не производились.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4"/>
        </w:rPr>
        <w:t xml:space="preserve"> Выполнение работ и их оплата планируется на 111 квартал текущего года.</w:t>
      </w:r>
    </w:p>
    <w:p w:rsidR="00044BBC" w:rsidRPr="002A05EE" w:rsidRDefault="00044BBC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По разделу </w:t>
      </w:r>
      <w:r w:rsidRPr="002A05EE">
        <w:rPr>
          <w:rFonts w:ascii="Times New Roman" w:hAnsi="Times New Roman" w:cs="Times New Roman"/>
          <w:sz w:val="24"/>
          <w:szCs w:val="24"/>
        </w:rPr>
        <w:t>«Культура, кинематография, средства массовой информации»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</w:t>
      </w:r>
      <w:r w:rsidR="002A05E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05EE" w:rsidRPr="002A05EE">
        <w:rPr>
          <w:rFonts w:ascii="Times New Roman" w:hAnsi="Times New Roman" w:cs="Times New Roman"/>
          <w:i/>
          <w:sz w:val="24"/>
          <w:szCs w:val="24"/>
        </w:rPr>
        <w:t>1055,0 тыс.рублей</w:t>
      </w:r>
      <w:r w:rsidR="002A05EE">
        <w:rPr>
          <w:rFonts w:ascii="Times New Roman" w:hAnsi="Times New Roman" w:cs="Times New Roman"/>
          <w:sz w:val="24"/>
          <w:szCs w:val="24"/>
        </w:rPr>
        <w:t>, или 37,7%</w:t>
      </w:r>
      <w:r w:rsidRPr="002A05EE">
        <w:rPr>
          <w:rFonts w:ascii="Times New Roman" w:hAnsi="Times New Roman" w:cs="Times New Roman"/>
          <w:sz w:val="24"/>
          <w:szCs w:val="24"/>
        </w:rPr>
        <w:t xml:space="preserve">   запланированных ассигновани</w:t>
      </w:r>
      <w:r w:rsidR="002A05EE">
        <w:rPr>
          <w:rFonts w:ascii="Times New Roman" w:hAnsi="Times New Roman" w:cs="Times New Roman"/>
          <w:sz w:val="24"/>
          <w:szCs w:val="24"/>
        </w:rPr>
        <w:t>й</w:t>
      </w:r>
      <w:r w:rsidRPr="002A05EE">
        <w:rPr>
          <w:rFonts w:ascii="Times New Roman" w:hAnsi="Times New Roman" w:cs="Times New Roman"/>
          <w:sz w:val="24"/>
          <w:szCs w:val="24"/>
        </w:rPr>
        <w:t xml:space="preserve">  в сумме </w:t>
      </w:r>
      <w:r w:rsidRPr="002A05EE">
        <w:rPr>
          <w:rFonts w:ascii="Times New Roman" w:hAnsi="Times New Roman" w:cs="Times New Roman"/>
          <w:i/>
          <w:sz w:val="24"/>
          <w:szCs w:val="24"/>
        </w:rPr>
        <w:t>2 800,0тыс. рублей</w:t>
      </w:r>
      <w:r w:rsidRPr="002A05EE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2A05EE" w:rsidP="00044BBC">
      <w:pPr>
        <w:tabs>
          <w:tab w:val="left" w:pos="486"/>
          <w:tab w:val="left" w:pos="1808"/>
        </w:tabs>
        <w:spacing w:after="0" w:line="27" w:lineRule="atLeas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44BBC" w:rsidRPr="00F66389">
        <w:rPr>
          <w:rFonts w:ascii="Times New Roman" w:hAnsi="Times New Roman" w:cs="Times New Roman"/>
          <w:i/>
          <w:sz w:val="24"/>
          <w:szCs w:val="20"/>
        </w:rPr>
        <w:t xml:space="preserve">     </w:t>
      </w:r>
      <w:r w:rsidR="00044BBC" w:rsidRPr="002A05EE">
        <w:rPr>
          <w:rFonts w:ascii="Times New Roman" w:hAnsi="Times New Roman" w:cs="Times New Roman"/>
          <w:sz w:val="24"/>
          <w:szCs w:val="20"/>
        </w:rPr>
        <w:t>В 2020</w:t>
      </w:r>
      <w:r w:rsidR="00CD7548">
        <w:rPr>
          <w:rFonts w:ascii="Times New Roman" w:hAnsi="Times New Roman" w:cs="Times New Roman"/>
          <w:sz w:val="24"/>
          <w:szCs w:val="20"/>
        </w:rPr>
        <w:t xml:space="preserve"> </w:t>
      </w:r>
      <w:r w:rsidR="00044BBC" w:rsidRPr="002A05EE">
        <w:rPr>
          <w:rFonts w:ascii="Times New Roman" w:hAnsi="Times New Roman" w:cs="Times New Roman"/>
          <w:sz w:val="24"/>
          <w:szCs w:val="20"/>
        </w:rPr>
        <w:t xml:space="preserve">г. объём расходов бюджета на мероприятия по разделу «Культура, кинематография, средства массовой информации» составил в сумме </w:t>
      </w:r>
      <w:r w:rsidRPr="002A05EE">
        <w:rPr>
          <w:rFonts w:ascii="Times New Roman" w:hAnsi="Times New Roman" w:cs="Times New Roman"/>
          <w:i/>
          <w:sz w:val="24"/>
          <w:szCs w:val="20"/>
        </w:rPr>
        <w:t>785,4</w:t>
      </w:r>
      <w:r w:rsidR="00044BBC" w:rsidRPr="002A05EE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Pr="002A05EE">
        <w:rPr>
          <w:rFonts w:ascii="Times New Roman" w:hAnsi="Times New Roman" w:cs="Times New Roman"/>
          <w:sz w:val="24"/>
          <w:szCs w:val="20"/>
        </w:rPr>
        <w:t>, а в 2021 году кассовые расходы по разделу сельским поселением не производились.</w:t>
      </w:r>
      <w:r w:rsidR="00044BBC" w:rsidRPr="002A05EE">
        <w:rPr>
          <w:rFonts w:ascii="Times New Roman" w:hAnsi="Times New Roman" w:cs="Times New Roman"/>
          <w:sz w:val="24"/>
          <w:szCs w:val="20"/>
        </w:rPr>
        <w:t xml:space="preserve"> 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 разделу </w:t>
      </w:r>
      <w:r w:rsidRPr="002A05EE">
        <w:rPr>
          <w:rFonts w:ascii="Times New Roman" w:hAnsi="Times New Roman" w:cs="Times New Roman"/>
          <w:sz w:val="24"/>
          <w:szCs w:val="24"/>
        </w:rPr>
        <w:t xml:space="preserve">«Социальная политика» в отчётном периоде составило </w:t>
      </w:r>
      <w:r w:rsidR="002A05EE" w:rsidRPr="00E02953">
        <w:rPr>
          <w:rFonts w:ascii="Times New Roman" w:hAnsi="Times New Roman" w:cs="Times New Roman"/>
          <w:i/>
          <w:sz w:val="24"/>
          <w:szCs w:val="24"/>
        </w:rPr>
        <w:t xml:space="preserve">80,1 </w:t>
      </w:r>
      <w:r w:rsidRPr="00E0295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, или  </w:t>
      </w:r>
      <w:r w:rsidR="002A05EE">
        <w:rPr>
          <w:rFonts w:ascii="Times New Roman" w:hAnsi="Times New Roman" w:cs="Times New Roman"/>
          <w:sz w:val="24"/>
          <w:szCs w:val="24"/>
        </w:rPr>
        <w:t>35,5</w:t>
      </w:r>
      <w:r w:rsidRPr="002A05EE">
        <w:rPr>
          <w:rFonts w:ascii="Times New Roman" w:hAnsi="Times New Roman" w:cs="Times New Roman"/>
          <w:sz w:val="24"/>
          <w:szCs w:val="24"/>
        </w:rPr>
        <w:t xml:space="preserve"> %, что на </w:t>
      </w:r>
      <w:r w:rsidR="002A05EE" w:rsidRPr="00E02953">
        <w:rPr>
          <w:rFonts w:ascii="Times New Roman" w:hAnsi="Times New Roman" w:cs="Times New Roman"/>
          <w:i/>
          <w:sz w:val="24"/>
          <w:szCs w:val="24"/>
        </w:rPr>
        <w:t xml:space="preserve">1,0 </w:t>
      </w:r>
      <w:r w:rsidRPr="00E02953">
        <w:rPr>
          <w:rFonts w:ascii="Times New Roman" w:hAnsi="Times New Roman" w:cs="Times New Roman"/>
          <w:i/>
          <w:sz w:val="24"/>
          <w:szCs w:val="24"/>
        </w:rPr>
        <w:t>тыс. 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  и на </w:t>
      </w:r>
      <w:r w:rsidR="00E02953" w:rsidRPr="00E02953">
        <w:rPr>
          <w:rFonts w:ascii="Times New Roman" w:hAnsi="Times New Roman" w:cs="Times New Roman"/>
          <w:i/>
          <w:sz w:val="24"/>
          <w:szCs w:val="24"/>
        </w:rPr>
        <w:t>40</w:t>
      </w:r>
      <w:r w:rsidRPr="00E02953">
        <w:rPr>
          <w:rFonts w:ascii="Times New Roman" w:hAnsi="Times New Roman" w:cs="Times New Roman"/>
          <w:i/>
          <w:sz w:val="24"/>
          <w:szCs w:val="24"/>
        </w:rPr>
        <w:t>,8 тыс. 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 </w:t>
      </w:r>
      <w:r w:rsidR="00E02953">
        <w:rPr>
          <w:rFonts w:ascii="Times New Roman" w:hAnsi="Times New Roman" w:cs="Times New Roman"/>
          <w:sz w:val="24"/>
          <w:szCs w:val="24"/>
        </w:rPr>
        <w:t>выше</w:t>
      </w:r>
      <w:r w:rsidR="002A05EE">
        <w:rPr>
          <w:rFonts w:ascii="Times New Roman" w:hAnsi="Times New Roman" w:cs="Times New Roman"/>
          <w:sz w:val="24"/>
          <w:szCs w:val="24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>соответствующих уровней 20</w:t>
      </w:r>
      <w:r w:rsidR="00E02953">
        <w:rPr>
          <w:rFonts w:ascii="Times New Roman" w:hAnsi="Times New Roman" w:cs="Times New Roman"/>
          <w:sz w:val="24"/>
          <w:szCs w:val="24"/>
        </w:rPr>
        <w:t>20</w:t>
      </w:r>
      <w:r w:rsidRPr="002A05EE">
        <w:rPr>
          <w:rFonts w:ascii="Times New Roman" w:hAnsi="Times New Roman" w:cs="Times New Roman"/>
          <w:sz w:val="24"/>
          <w:szCs w:val="24"/>
        </w:rPr>
        <w:t>-202</w:t>
      </w:r>
      <w:r w:rsidR="00E02953">
        <w:rPr>
          <w:rFonts w:ascii="Times New Roman" w:hAnsi="Times New Roman" w:cs="Times New Roman"/>
          <w:sz w:val="24"/>
          <w:szCs w:val="24"/>
        </w:rPr>
        <w:t>1</w:t>
      </w:r>
      <w:r w:rsidRPr="002A05EE">
        <w:rPr>
          <w:rFonts w:ascii="Times New Roman" w:hAnsi="Times New Roman" w:cs="Times New Roman"/>
          <w:sz w:val="24"/>
          <w:szCs w:val="24"/>
        </w:rPr>
        <w:t xml:space="preserve">гг. 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4"/>
        </w:rPr>
        <w:t>В бюджете на исполнение данных полномочий на 202</w:t>
      </w:r>
      <w:r w:rsidR="00E02953">
        <w:rPr>
          <w:rFonts w:ascii="Times New Roman" w:hAnsi="Times New Roman" w:cs="Times New Roman"/>
          <w:sz w:val="24"/>
          <w:szCs w:val="24"/>
        </w:rPr>
        <w:t>2</w:t>
      </w:r>
      <w:r w:rsidRPr="002A05EE">
        <w:rPr>
          <w:rFonts w:ascii="Times New Roman" w:hAnsi="Times New Roman" w:cs="Times New Roman"/>
          <w:sz w:val="24"/>
          <w:szCs w:val="24"/>
        </w:rPr>
        <w:t xml:space="preserve"> год предусмотрено средств размере  </w:t>
      </w:r>
      <w:r w:rsidRPr="00E02953">
        <w:rPr>
          <w:rFonts w:ascii="Times New Roman" w:hAnsi="Times New Roman" w:cs="Times New Roman"/>
          <w:i/>
          <w:sz w:val="24"/>
          <w:szCs w:val="24"/>
        </w:rPr>
        <w:t>225,</w:t>
      </w:r>
      <w:r w:rsidR="00E02953" w:rsidRPr="00E02953">
        <w:rPr>
          <w:rFonts w:ascii="Times New Roman" w:hAnsi="Times New Roman" w:cs="Times New Roman"/>
          <w:i/>
          <w:sz w:val="24"/>
          <w:szCs w:val="24"/>
        </w:rPr>
        <w:t>6</w:t>
      </w:r>
      <w:r w:rsidRPr="00E02953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Pr="002A05EE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</w:t>
      </w:r>
      <w:r w:rsidR="003C2F6C">
        <w:rPr>
          <w:rFonts w:ascii="Times New Roman" w:hAnsi="Times New Roman" w:cs="Times New Roman"/>
          <w:sz w:val="24"/>
          <w:szCs w:val="24"/>
        </w:rPr>
        <w:t xml:space="preserve">не </w:t>
      </w:r>
      <w:r w:rsidRPr="002A05EE">
        <w:rPr>
          <w:rFonts w:ascii="Times New Roman" w:hAnsi="Times New Roman" w:cs="Times New Roman"/>
          <w:sz w:val="24"/>
          <w:szCs w:val="24"/>
        </w:rPr>
        <w:t xml:space="preserve"> исполнены   при  годовых бюджетных назначениях в сумме </w:t>
      </w:r>
      <w:r w:rsidRPr="003C2F6C">
        <w:rPr>
          <w:rFonts w:ascii="Times New Roman" w:hAnsi="Times New Roman" w:cs="Times New Roman"/>
          <w:i/>
          <w:sz w:val="24"/>
          <w:szCs w:val="24"/>
        </w:rPr>
        <w:t>25,0 тыс. рублей</w:t>
      </w:r>
      <w:r w:rsidRPr="002A05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BBC" w:rsidRPr="002A05EE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05EE">
        <w:rPr>
          <w:rFonts w:ascii="Times New Roman" w:hAnsi="Times New Roman" w:cs="Times New Roman"/>
          <w:sz w:val="24"/>
          <w:szCs w:val="24"/>
        </w:rPr>
        <w:t>В соответствующем периоде 20</w:t>
      </w:r>
      <w:r w:rsidR="003C2F6C">
        <w:rPr>
          <w:rFonts w:ascii="Times New Roman" w:hAnsi="Times New Roman" w:cs="Times New Roman"/>
          <w:sz w:val="24"/>
          <w:szCs w:val="24"/>
        </w:rPr>
        <w:t>2</w:t>
      </w:r>
      <w:r w:rsidRPr="002A05EE">
        <w:rPr>
          <w:rFonts w:ascii="Times New Roman" w:hAnsi="Times New Roman" w:cs="Times New Roman"/>
          <w:sz w:val="24"/>
          <w:szCs w:val="24"/>
        </w:rPr>
        <w:t>0</w:t>
      </w:r>
      <w:r w:rsidR="00CD7548">
        <w:rPr>
          <w:rFonts w:ascii="Times New Roman" w:hAnsi="Times New Roman" w:cs="Times New Roman"/>
          <w:sz w:val="24"/>
          <w:szCs w:val="24"/>
        </w:rPr>
        <w:t xml:space="preserve"> </w:t>
      </w:r>
      <w:r w:rsidRPr="002A05EE">
        <w:rPr>
          <w:rFonts w:ascii="Times New Roman" w:hAnsi="Times New Roman" w:cs="Times New Roman"/>
          <w:sz w:val="24"/>
          <w:szCs w:val="24"/>
        </w:rPr>
        <w:t>г. расходы на образование отсутствовали</w:t>
      </w:r>
      <w:r w:rsidR="003C2F6C">
        <w:rPr>
          <w:rFonts w:ascii="Times New Roman" w:hAnsi="Times New Roman" w:cs="Times New Roman"/>
          <w:sz w:val="24"/>
          <w:szCs w:val="24"/>
        </w:rPr>
        <w:t xml:space="preserve">, а в 2021 году расходы составили в сумме </w:t>
      </w:r>
      <w:r w:rsidR="003C2F6C" w:rsidRPr="003C2F6C">
        <w:rPr>
          <w:rFonts w:ascii="Times New Roman" w:hAnsi="Times New Roman" w:cs="Times New Roman"/>
          <w:i/>
          <w:sz w:val="24"/>
          <w:szCs w:val="24"/>
        </w:rPr>
        <w:t>5,8 тыс.рублей</w:t>
      </w:r>
      <w:r w:rsidR="003C2F6C">
        <w:rPr>
          <w:rFonts w:ascii="Times New Roman" w:hAnsi="Times New Roman" w:cs="Times New Roman"/>
          <w:sz w:val="24"/>
          <w:szCs w:val="24"/>
        </w:rPr>
        <w:t>.</w:t>
      </w:r>
    </w:p>
    <w:p w:rsidR="00044BBC" w:rsidRPr="002A05EE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2A05EE">
        <w:rPr>
          <w:rFonts w:ascii="Times New Roman" w:hAnsi="Times New Roman" w:cs="Times New Roman"/>
          <w:sz w:val="24"/>
          <w:szCs w:val="24"/>
        </w:rPr>
        <w:t xml:space="preserve">Кассовые расходы по разделу  «Физическая культура и спорт» в текущем периоде  сельским поселением </w:t>
      </w:r>
      <w:r w:rsidR="003C2F6C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3C2F6C" w:rsidRPr="00CD7548">
        <w:rPr>
          <w:rFonts w:ascii="Times New Roman" w:hAnsi="Times New Roman" w:cs="Times New Roman"/>
          <w:i/>
          <w:sz w:val="24"/>
          <w:szCs w:val="24"/>
        </w:rPr>
        <w:t>1,3 тыс.рублей</w:t>
      </w:r>
      <w:r w:rsidR="003C2F6C">
        <w:rPr>
          <w:rFonts w:ascii="Times New Roman" w:hAnsi="Times New Roman" w:cs="Times New Roman"/>
          <w:sz w:val="24"/>
          <w:szCs w:val="24"/>
        </w:rPr>
        <w:t>, или 25,0%</w:t>
      </w:r>
      <w:r w:rsidR="003C2F6C" w:rsidRPr="002A05EE">
        <w:rPr>
          <w:rFonts w:ascii="Times New Roman" w:hAnsi="Times New Roman" w:cs="Times New Roman"/>
          <w:sz w:val="24"/>
          <w:szCs w:val="24"/>
        </w:rPr>
        <w:t xml:space="preserve">  годовых бюджетных назначени</w:t>
      </w:r>
      <w:r w:rsidR="003C2F6C">
        <w:rPr>
          <w:rFonts w:ascii="Times New Roman" w:hAnsi="Times New Roman" w:cs="Times New Roman"/>
          <w:sz w:val="24"/>
          <w:szCs w:val="24"/>
        </w:rPr>
        <w:t xml:space="preserve">й </w:t>
      </w:r>
      <w:r w:rsidR="003C2F6C" w:rsidRPr="002A05EE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C2F6C" w:rsidRPr="003C2F6C">
        <w:rPr>
          <w:rFonts w:ascii="Times New Roman" w:hAnsi="Times New Roman" w:cs="Times New Roman"/>
          <w:i/>
          <w:sz w:val="24"/>
          <w:szCs w:val="24"/>
        </w:rPr>
        <w:t>5,0 тыс. рублей</w:t>
      </w:r>
      <w:r w:rsidR="003C2F6C" w:rsidRPr="002A05EE">
        <w:rPr>
          <w:rFonts w:ascii="Times New Roman" w:hAnsi="Times New Roman" w:cs="Times New Roman"/>
          <w:sz w:val="24"/>
          <w:szCs w:val="24"/>
        </w:rPr>
        <w:t>.</w:t>
      </w:r>
      <w:r w:rsidRPr="002A05EE">
        <w:rPr>
          <w:rFonts w:ascii="Times New Roman" w:hAnsi="Times New Roman" w:cs="Times New Roman"/>
          <w:sz w:val="24"/>
          <w:szCs w:val="24"/>
        </w:rPr>
        <w:t>.</w:t>
      </w:r>
    </w:p>
    <w:p w:rsidR="00044BBC" w:rsidRPr="008D00EF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F66389">
        <w:rPr>
          <w:rFonts w:ascii="Times New Roman" w:hAnsi="Times New Roman" w:cs="Times New Roman"/>
          <w:b/>
          <w:bCs/>
          <w:i/>
          <w:sz w:val="24"/>
          <w:szCs w:val="20"/>
        </w:rPr>
        <w:t xml:space="preserve"> </w:t>
      </w:r>
      <w:r w:rsidRPr="008D00EF">
        <w:rPr>
          <w:rFonts w:ascii="Times New Roman" w:hAnsi="Times New Roman" w:cs="Times New Roman"/>
          <w:b/>
          <w:bCs/>
          <w:sz w:val="24"/>
          <w:szCs w:val="20"/>
        </w:rPr>
        <w:t>Использование средств резервного фонда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В соответствии с пунктом 3 статьи 81 БК РФ, решением Сельской Думы от 2</w:t>
      </w:r>
      <w:r w:rsidR="00D837D9" w:rsidRPr="00D837D9">
        <w:rPr>
          <w:rFonts w:ascii="Times New Roman" w:hAnsi="Times New Roman" w:cs="Times New Roman"/>
          <w:bCs/>
          <w:sz w:val="24"/>
          <w:szCs w:val="20"/>
        </w:rPr>
        <w:t>7</w:t>
      </w:r>
      <w:r w:rsidRPr="00D837D9">
        <w:rPr>
          <w:rFonts w:ascii="Times New Roman" w:hAnsi="Times New Roman" w:cs="Times New Roman"/>
          <w:bCs/>
          <w:sz w:val="24"/>
          <w:szCs w:val="20"/>
        </w:rPr>
        <w:t>.12.202</w:t>
      </w:r>
      <w:r w:rsidR="00D837D9" w:rsidRPr="00D837D9">
        <w:rPr>
          <w:rFonts w:ascii="Times New Roman" w:hAnsi="Times New Roman" w:cs="Times New Roman"/>
          <w:bCs/>
          <w:sz w:val="24"/>
          <w:szCs w:val="20"/>
        </w:rPr>
        <w:t>1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№ 4</w:t>
      </w:r>
      <w:r w:rsidR="00D837D9" w:rsidRPr="00D837D9">
        <w:rPr>
          <w:rFonts w:ascii="Times New Roman" w:hAnsi="Times New Roman" w:cs="Times New Roman"/>
          <w:bCs/>
          <w:sz w:val="24"/>
          <w:szCs w:val="20"/>
        </w:rPr>
        <w:t>5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«О бюджете сельского поселения на 2021 год и плановый период 2022-2023 годов» на 2021 год установлен размер резервного фонда в сумме </w:t>
      </w:r>
      <w:r w:rsidRPr="00D837D9">
        <w:rPr>
          <w:rFonts w:ascii="Times New Roman" w:hAnsi="Times New Roman" w:cs="Times New Roman"/>
          <w:bCs/>
          <w:i/>
          <w:sz w:val="24"/>
          <w:szCs w:val="20"/>
        </w:rPr>
        <w:t>20,0 тыс. рублей</w:t>
      </w:r>
      <w:r w:rsidRPr="00D837D9"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Согласно отчету об исполнении бюджета сельское поселение в отчетном периоде расходов из резервного фонда не осуществляло.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D837D9">
        <w:rPr>
          <w:rFonts w:ascii="Times New Roman" w:hAnsi="Times New Roman" w:cs="Times New Roman"/>
          <w:b/>
          <w:bCs/>
          <w:sz w:val="24"/>
          <w:szCs w:val="20"/>
        </w:rPr>
        <w:t xml:space="preserve">6. Муниципальный долг </w:t>
      </w:r>
    </w:p>
    <w:p w:rsidR="00044BBC" w:rsidRPr="00D837D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D837D9"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о бюджете на 202</w:t>
      </w:r>
      <w:r w:rsidR="00D837D9">
        <w:rPr>
          <w:rFonts w:ascii="Times New Roman" w:hAnsi="Times New Roman" w:cs="Times New Roman"/>
          <w:bCs/>
          <w:sz w:val="24"/>
          <w:szCs w:val="20"/>
        </w:rPr>
        <w:t>2</w:t>
      </w:r>
      <w:r w:rsidRPr="00D837D9">
        <w:rPr>
          <w:rFonts w:ascii="Times New Roman" w:hAnsi="Times New Roman" w:cs="Times New Roman"/>
          <w:bCs/>
          <w:sz w:val="24"/>
          <w:szCs w:val="20"/>
        </w:rPr>
        <w:t xml:space="preserve"> год не устанавливался и средства заимствования в отчетном периоде не привлекались.</w:t>
      </w:r>
    </w:p>
    <w:p w:rsidR="00044BBC" w:rsidRPr="00D837D9" w:rsidRDefault="00044BBC" w:rsidP="00044BBC">
      <w:pPr>
        <w:tabs>
          <w:tab w:val="left" w:pos="2023"/>
        </w:tabs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D837D9">
        <w:rPr>
          <w:rFonts w:ascii="Times New Roman" w:hAnsi="Times New Roman" w:cs="Times New Roman"/>
          <w:b/>
          <w:bCs/>
          <w:sz w:val="24"/>
          <w:szCs w:val="20"/>
        </w:rPr>
        <w:t xml:space="preserve"> Выводы</w:t>
      </w:r>
      <w:r w:rsidRPr="00D837D9"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044BBC" w:rsidRPr="00D837D9" w:rsidRDefault="00044BBC" w:rsidP="00044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D9">
        <w:rPr>
          <w:rFonts w:ascii="Times New Roman" w:hAnsi="Times New Roman" w:cs="Times New Roman"/>
          <w:sz w:val="24"/>
          <w:szCs w:val="24"/>
        </w:rPr>
        <w:t xml:space="preserve">          Отчет об исполнении бюджета сельского поселения за 1 полугодие 202</w:t>
      </w:r>
      <w:r w:rsidR="00D837D9">
        <w:rPr>
          <w:rFonts w:ascii="Times New Roman" w:hAnsi="Times New Roman" w:cs="Times New Roman"/>
          <w:sz w:val="24"/>
          <w:szCs w:val="24"/>
        </w:rPr>
        <w:t>2</w:t>
      </w:r>
      <w:r w:rsidRPr="00D837D9">
        <w:rPr>
          <w:rFonts w:ascii="Times New Roman" w:hAnsi="Times New Roman" w:cs="Times New Roman"/>
          <w:sz w:val="24"/>
          <w:szCs w:val="24"/>
        </w:rPr>
        <w:t xml:space="preserve"> года утвержден администрацией сельского поселения  постановлением от 1</w:t>
      </w:r>
      <w:r w:rsidR="00D837D9">
        <w:rPr>
          <w:rFonts w:ascii="Times New Roman" w:hAnsi="Times New Roman" w:cs="Times New Roman"/>
          <w:sz w:val="24"/>
          <w:szCs w:val="24"/>
        </w:rPr>
        <w:t>1</w:t>
      </w:r>
      <w:r w:rsidRPr="00D837D9">
        <w:rPr>
          <w:rFonts w:ascii="Times New Roman" w:hAnsi="Times New Roman" w:cs="Times New Roman"/>
          <w:sz w:val="24"/>
          <w:szCs w:val="24"/>
        </w:rPr>
        <w:t xml:space="preserve"> июля 202</w:t>
      </w:r>
      <w:r w:rsidR="00D837D9">
        <w:rPr>
          <w:rFonts w:ascii="Times New Roman" w:hAnsi="Times New Roman" w:cs="Times New Roman"/>
          <w:sz w:val="24"/>
          <w:szCs w:val="24"/>
        </w:rPr>
        <w:t>2</w:t>
      </w:r>
      <w:r w:rsidRPr="00D837D9">
        <w:rPr>
          <w:rFonts w:ascii="Times New Roman" w:hAnsi="Times New Roman" w:cs="Times New Roman"/>
          <w:sz w:val="24"/>
          <w:szCs w:val="24"/>
        </w:rPr>
        <w:t xml:space="preserve">  № 2</w:t>
      </w:r>
      <w:r w:rsidR="00D837D9">
        <w:rPr>
          <w:rFonts w:ascii="Times New Roman" w:hAnsi="Times New Roman" w:cs="Times New Roman"/>
          <w:sz w:val="24"/>
          <w:szCs w:val="24"/>
        </w:rPr>
        <w:t xml:space="preserve">6 </w:t>
      </w:r>
      <w:r w:rsidRPr="00D837D9">
        <w:rPr>
          <w:rFonts w:ascii="Times New Roman" w:hAnsi="Times New Roman" w:cs="Times New Roman"/>
          <w:sz w:val="24"/>
          <w:szCs w:val="24"/>
        </w:rPr>
        <w:t>и представлен в контрольно-счетную палату  для осуществления полномочий по внешнему финансовому контролю.</w:t>
      </w:r>
    </w:p>
    <w:p w:rsidR="00044BBC" w:rsidRPr="00D837D9" w:rsidRDefault="00044BBC" w:rsidP="00044B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7D9"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7C1ADC">
        <w:rPr>
          <w:rFonts w:ascii="Times New Roman" w:hAnsi="Times New Roman"/>
          <w:i/>
          <w:sz w:val="24"/>
          <w:szCs w:val="24"/>
        </w:rPr>
        <w:t>7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Pr="007C1ADC">
        <w:rPr>
          <w:rFonts w:ascii="Times New Roman" w:hAnsi="Times New Roman"/>
          <w:i/>
          <w:sz w:val="24"/>
          <w:szCs w:val="24"/>
        </w:rPr>
        <w:t>102,7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40,7 %  годовых плановых назначени</w:t>
      </w:r>
      <w:r w:rsidR="004D0A9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 </w:t>
      </w:r>
      <w:r w:rsidR="004D0A97">
        <w:rPr>
          <w:rFonts w:ascii="Times New Roman" w:hAnsi="Times New Roman"/>
          <w:sz w:val="24"/>
          <w:szCs w:val="24"/>
        </w:rPr>
        <w:t xml:space="preserve">в сумме </w:t>
      </w:r>
      <w:r w:rsidRPr="007C1ADC">
        <w:rPr>
          <w:rFonts w:ascii="Times New Roman" w:hAnsi="Times New Roman"/>
          <w:i/>
          <w:sz w:val="24"/>
          <w:szCs w:val="24"/>
        </w:rPr>
        <w:t>17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Pr="007C1ADC">
        <w:rPr>
          <w:rFonts w:ascii="Times New Roman" w:hAnsi="Times New Roman"/>
          <w:i/>
          <w:sz w:val="24"/>
          <w:szCs w:val="24"/>
        </w:rPr>
        <w:t>430,2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2020-2021 гг. доходная часть бюджета в отчетном периоде сократилась  на  </w:t>
      </w:r>
      <w:r w:rsidRPr="007C1ADC">
        <w:rPr>
          <w:rFonts w:ascii="Times New Roman" w:hAnsi="Times New Roman"/>
          <w:i/>
          <w:sz w:val="24"/>
          <w:szCs w:val="24"/>
        </w:rPr>
        <w:t>171,6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2,4  %  и  на </w:t>
      </w:r>
      <w:r w:rsidRPr="007C1ADC">
        <w:rPr>
          <w:rFonts w:ascii="Times New Roman" w:hAnsi="Times New Roman"/>
          <w:i/>
          <w:sz w:val="24"/>
          <w:szCs w:val="24"/>
        </w:rPr>
        <w:t>692,6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, или  8,9 %  соответственно;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E63014">
        <w:rPr>
          <w:rFonts w:ascii="Times New Roman" w:hAnsi="Times New Roman"/>
          <w:i/>
          <w:sz w:val="24"/>
          <w:szCs w:val="24"/>
        </w:rPr>
        <w:t>5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Pr="00E63014">
        <w:rPr>
          <w:rFonts w:ascii="Times New Roman" w:hAnsi="Times New Roman"/>
          <w:i/>
          <w:sz w:val="24"/>
          <w:szCs w:val="24"/>
        </w:rPr>
        <w:t>001,4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28,1  % годовых плановых назначений в сумме </w:t>
      </w:r>
      <w:r w:rsidRPr="00E63014">
        <w:rPr>
          <w:rFonts w:ascii="Times New Roman" w:hAnsi="Times New Roman"/>
          <w:i/>
          <w:sz w:val="24"/>
          <w:szCs w:val="24"/>
        </w:rPr>
        <w:t>17</w:t>
      </w:r>
      <w:r w:rsidR="00CD7548">
        <w:rPr>
          <w:rFonts w:ascii="Times New Roman" w:hAnsi="Times New Roman"/>
          <w:i/>
          <w:sz w:val="24"/>
          <w:szCs w:val="24"/>
        </w:rPr>
        <w:t xml:space="preserve"> </w:t>
      </w:r>
      <w:r w:rsidRPr="00E63014">
        <w:rPr>
          <w:rFonts w:ascii="Times New Roman" w:hAnsi="Times New Roman"/>
          <w:i/>
          <w:sz w:val="24"/>
          <w:szCs w:val="24"/>
        </w:rPr>
        <w:t>811,2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2020-2021гг. расходная часть бюджета в отчетном периоде увеличилась на </w:t>
      </w:r>
      <w:r w:rsidRPr="00E63014">
        <w:rPr>
          <w:rFonts w:ascii="Times New Roman" w:hAnsi="Times New Roman"/>
          <w:i/>
          <w:sz w:val="24"/>
          <w:szCs w:val="24"/>
        </w:rPr>
        <w:t>671,8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15,5 %, и на </w:t>
      </w:r>
      <w:r w:rsidRPr="00E63014">
        <w:rPr>
          <w:rFonts w:ascii="Times New Roman" w:hAnsi="Times New Roman"/>
          <w:i/>
          <w:sz w:val="24"/>
          <w:szCs w:val="24"/>
        </w:rPr>
        <w:t>1921,0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62,4% соответственно.</w:t>
      </w:r>
    </w:p>
    <w:p w:rsidR="00D837D9" w:rsidRDefault="00D837D9" w:rsidP="00D837D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D51A31">
        <w:rPr>
          <w:rFonts w:ascii="Times New Roman" w:hAnsi="Times New Roman"/>
          <w:i/>
          <w:sz w:val="24"/>
          <w:szCs w:val="24"/>
        </w:rPr>
        <w:t>2101,3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 </w:t>
      </w:r>
      <w:r w:rsidRPr="00D51A31">
        <w:rPr>
          <w:rFonts w:ascii="Times New Roman" w:hAnsi="Times New Roman"/>
          <w:i/>
          <w:sz w:val="24"/>
          <w:szCs w:val="24"/>
        </w:rPr>
        <w:t>381,0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837D9" w:rsidRDefault="00D837D9" w:rsidP="00D837D9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D837D9" w:rsidRDefault="00D837D9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37D9" w:rsidRDefault="00D837D9" w:rsidP="00044BB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37D9" w:rsidRDefault="00D837D9" w:rsidP="00D8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44BBC" w:rsidRPr="00D83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Основным  источником доходной части бюджета сельского поселения в 1 полугодии текущего года являются безвозмездные поступления, которые составили 56,1  %.</w:t>
      </w:r>
    </w:p>
    <w:p w:rsidR="00D837D9" w:rsidRDefault="00D837D9" w:rsidP="00D83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Исполнение по данной группе доходов составило в сумме </w:t>
      </w:r>
      <w:r w:rsidRPr="000266CA">
        <w:rPr>
          <w:rFonts w:ascii="Times New Roman" w:hAnsi="Times New Roman" w:cs="Times New Roman"/>
          <w:i/>
          <w:sz w:val="24"/>
          <w:szCs w:val="24"/>
        </w:rPr>
        <w:t>3</w:t>
      </w:r>
      <w:r w:rsidR="00CD7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266CA">
        <w:rPr>
          <w:rFonts w:ascii="Times New Roman" w:hAnsi="Times New Roman" w:cs="Times New Roman"/>
          <w:i/>
          <w:sz w:val="24"/>
          <w:szCs w:val="24"/>
        </w:rPr>
        <w:t>984,1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  40,9 %  утверждённых бюджетных назначений. </w:t>
      </w:r>
    </w:p>
    <w:p w:rsidR="005F05D1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Поступления налоговых платежей в бюджет сельского поселения за отчётный период составили в сумме </w:t>
      </w:r>
      <w:r w:rsidRPr="00125D36">
        <w:rPr>
          <w:rFonts w:ascii="Times New Roman" w:hAnsi="Times New Roman" w:cs="Times New Roman"/>
          <w:i/>
          <w:sz w:val="24"/>
          <w:szCs w:val="24"/>
        </w:rPr>
        <w:t>1468,8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  30,8  %  годовых бюджетных  назначений.</w:t>
      </w:r>
    </w:p>
    <w:p w:rsidR="005F05D1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структуре  доходной части  бюджета за 1 полугодие текущего года налоговые доходы составляют 20,7 %, что  значительно ниже, чем в соответствующем периоде 2021г. -26,6%.</w:t>
      </w:r>
    </w:p>
    <w:p w:rsidR="005F05D1" w:rsidRPr="00125D36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Налоговые доходы против 2021 года сократились на </w:t>
      </w:r>
      <w:r w:rsidRPr="00125D36">
        <w:rPr>
          <w:rFonts w:ascii="Times New Roman" w:hAnsi="Times New Roman" w:cs="Times New Roman"/>
          <w:i/>
          <w:sz w:val="24"/>
          <w:szCs w:val="24"/>
        </w:rPr>
        <w:t>606,7 тыс. рублей</w:t>
      </w:r>
      <w:r w:rsidRPr="00125D36">
        <w:rPr>
          <w:rFonts w:ascii="Times New Roman" w:hAnsi="Times New Roman" w:cs="Times New Roman"/>
          <w:sz w:val="24"/>
          <w:szCs w:val="24"/>
        </w:rPr>
        <w:t>, или 2</w:t>
      </w:r>
      <w:r>
        <w:rPr>
          <w:rFonts w:ascii="Times New Roman" w:hAnsi="Times New Roman" w:cs="Times New Roman"/>
          <w:sz w:val="24"/>
          <w:szCs w:val="24"/>
        </w:rPr>
        <w:t>9,2</w:t>
      </w:r>
      <w:r w:rsidRPr="00125D36">
        <w:rPr>
          <w:rFonts w:ascii="Times New Roman" w:hAnsi="Times New Roman" w:cs="Times New Roman"/>
          <w:sz w:val="24"/>
          <w:szCs w:val="24"/>
        </w:rPr>
        <w:t>%, а против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125D36">
        <w:rPr>
          <w:rFonts w:ascii="Times New Roman" w:hAnsi="Times New Roman" w:cs="Times New Roman"/>
          <w:sz w:val="24"/>
          <w:szCs w:val="24"/>
        </w:rPr>
        <w:t xml:space="preserve"> на  </w:t>
      </w:r>
      <w:r w:rsidRPr="00125D36">
        <w:rPr>
          <w:rFonts w:ascii="Times New Roman" w:hAnsi="Times New Roman" w:cs="Times New Roman"/>
          <w:i/>
          <w:sz w:val="24"/>
          <w:szCs w:val="24"/>
        </w:rPr>
        <w:t>1227,9 тыс. 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>45,6</w:t>
      </w:r>
      <w:r w:rsidRPr="00125D36">
        <w:rPr>
          <w:rFonts w:ascii="Times New Roman" w:hAnsi="Times New Roman" w:cs="Times New Roman"/>
          <w:sz w:val="24"/>
          <w:szCs w:val="24"/>
        </w:rPr>
        <w:t>%.</w:t>
      </w:r>
    </w:p>
    <w:p w:rsidR="005F05D1" w:rsidRPr="00125D36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Наибольший удельный вес (8</w:t>
      </w:r>
      <w:r>
        <w:rPr>
          <w:rFonts w:ascii="Times New Roman" w:hAnsi="Times New Roman" w:cs="Times New Roman"/>
          <w:sz w:val="24"/>
          <w:szCs w:val="24"/>
        </w:rPr>
        <w:t>4,9</w:t>
      </w:r>
      <w:r w:rsidRPr="00125D36">
        <w:rPr>
          <w:rFonts w:ascii="Times New Roman" w:hAnsi="Times New Roman" w:cs="Times New Roman"/>
          <w:sz w:val="24"/>
          <w:szCs w:val="24"/>
        </w:rPr>
        <w:t xml:space="preserve"> %) в структуре налоговых доходов занимают доходы от уплаты налога на доходы физических лиц.</w:t>
      </w:r>
    </w:p>
    <w:p w:rsidR="005F05D1" w:rsidRPr="00125D36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D36">
        <w:rPr>
          <w:rFonts w:ascii="Times New Roman" w:hAnsi="Times New Roman" w:cs="Times New Roman"/>
          <w:sz w:val="24"/>
          <w:szCs w:val="24"/>
        </w:rPr>
        <w:t xml:space="preserve">        За отчётный период поступления составили в сумме </w:t>
      </w:r>
      <w:r w:rsidRPr="00A37C3A">
        <w:rPr>
          <w:rFonts w:ascii="Times New Roman" w:hAnsi="Times New Roman" w:cs="Times New Roman"/>
          <w:i/>
          <w:sz w:val="24"/>
          <w:szCs w:val="24"/>
        </w:rPr>
        <w:t>1</w:t>
      </w:r>
      <w:r w:rsidR="00CD7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246,6 тыс.рублей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, что  составляет </w:t>
      </w:r>
      <w:r>
        <w:rPr>
          <w:rFonts w:ascii="Times New Roman" w:hAnsi="Times New Roman" w:cs="Times New Roman"/>
          <w:sz w:val="24"/>
          <w:szCs w:val="24"/>
        </w:rPr>
        <w:t>29,3</w:t>
      </w:r>
      <w:r w:rsidRPr="00125D36">
        <w:rPr>
          <w:rFonts w:ascii="Times New Roman" w:hAnsi="Times New Roman" w:cs="Times New Roman"/>
          <w:sz w:val="24"/>
          <w:szCs w:val="24"/>
        </w:rPr>
        <w:t xml:space="preserve"> %  от планируемого объёма бюджетных назначений на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5D36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Pr="00A37C3A">
        <w:rPr>
          <w:rFonts w:ascii="Times New Roman" w:hAnsi="Times New Roman" w:cs="Times New Roman"/>
          <w:i/>
          <w:sz w:val="24"/>
          <w:szCs w:val="24"/>
        </w:rPr>
        <w:t>4</w:t>
      </w:r>
      <w:r w:rsidR="00CD7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C3A">
        <w:rPr>
          <w:rFonts w:ascii="Times New Roman" w:hAnsi="Times New Roman" w:cs="Times New Roman"/>
          <w:i/>
          <w:sz w:val="24"/>
          <w:szCs w:val="24"/>
        </w:rPr>
        <w:t>250,0 тыс.рублей</w:t>
      </w:r>
      <w:r w:rsidRPr="00125D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DF72C7">
        <w:rPr>
          <w:rFonts w:ascii="Times New Roman" w:hAnsi="Times New Roman" w:cs="Times New Roman"/>
          <w:sz w:val="24"/>
          <w:szCs w:val="24"/>
        </w:rPr>
        <w:t xml:space="preserve">В бюджете сельского поселения на 2022 год предусматривалось поступление  доходов от использования имущества в сумме </w:t>
      </w:r>
      <w:r w:rsidRPr="00DF72C7">
        <w:rPr>
          <w:rFonts w:ascii="Times New Roman" w:hAnsi="Times New Roman" w:cs="Times New Roman"/>
          <w:i/>
          <w:sz w:val="24"/>
          <w:szCs w:val="24"/>
        </w:rPr>
        <w:t>2 850,0 тыс.рублей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Фактически, в доход бюджета сельского поселения в 1 полугодии т.г. поступило доходов в сумме </w:t>
      </w:r>
      <w:r w:rsidRPr="00DF72C7">
        <w:rPr>
          <w:rFonts w:ascii="Times New Roman" w:hAnsi="Times New Roman" w:cs="Times New Roman"/>
          <w:i/>
          <w:sz w:val="24"/>
          <w:szCs w:val="24"/>
        </w:rPr>
        <w:t>1</w:t>
      </w:r>
      <w:r w:rsidR="00CD754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72C7">
        <w:rPr>
          <w:rFonts w:ascii="Times New Roman" w:hAnsi="Times New Roman" w:cs="Times New Roman"/>
          <w:i/>
          <w:sz w:val="24"/>
          <w:szCs w:val="24"/>
        </w:rPr>
        <w:t>683,4 тыс. рублей</w:t>
      </w:r>
      <w:r w:rsidRPr="00DF72C7">
        <w:rPr>
          <w:rFonts w:ascii="Times New Roman" w:hAnsi="Times New Roman" w:cs="Times New Roman"/>
          <w:sz w:val="24"/>
          <w:szCs w:val="24"/>
        </w:rPr>
        <w:t>, что составляет 59,1 %  к бюджетным назначениям на 2022 год.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 В структуре доходной части  бюджета сельского поселения неналоговые доходы составляют 2</w:t>
      </w:r>
      <w:r>
        <w:rPr>
          <w:rFonts w:ascii="Times New Roman" w:hAnsi="Times New Roman" w:cs="Times New Roman"/>
          <w:sz w:val="24"/>
          <w:szCs w:val="24"/>
        </w:rPr>
        <w:t>3,2</w:t>
      </w:r>
      <w:r w:rsidRPr="00DF72C7">
        <w:rPr>
          <w:rFonts w:ascii="Times New Roman" w:hAnsi="Times New Roman" w:cs="Times New Roman"/>
          <w:sz w:val="24"/>
          <w:szCs w:val="24"/>
        </w:rPr>
        <w:t xml:space="preserve"> %, что значительно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DF72C7">
        <w:rPr>
          <w:rFonts w:ascii="Times New Roman" w:hAnsi="Times New Roman" w:cs="Times New Roman"/>
          <w:sz w:val="24"/>
          <w:szCs w:val="24"/>
        </w:rPr>
        <w:t>, чем в соответствующем периоде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72C7">
        <w:rPr>
          <w:rFonts w:ascii="Times New Roman" w:hAnsi="Times New Roman" w:cs="Times New Roman"/>
          <w:sz w:val="24"/>
          <w:szCs w:val="24"/>
        </w:rPr>
        <w:t>г. (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F72C7">
        <w:rPr>
          <w:rFonts w:ascii="Times New Roman" w:hAnsi="Times New Roman" w:cs="Times New Roman"/>
          <w:sz w:val="24"/>
          <w:szCs w:val="24"/>
        </w:rPr>
        <w:t>,1 %).</w:t>
      </w:r>
    </w:p>
    <w:p w:rsidR="005F05D1" w:rsidRPr="00DF72C7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C7">
        <w:rPr>
          <w:rFonts w:ascii="Times New Roman" w:hAnsi="Times New Roman" w:cs="Times New Roman"/>
          <w:sz w:val="24"/>
          <w:szCs w:val="24"/>
        </w:rPr>
        <w:t xml:space="preserve">        Относительно уровня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F72C7">
        <w:rPr>
          <w:rFonts w:ascii="Times New Roman" w:hAnsi="Times New Roman" w:cs="Times New Roman"/>
          <w:sz w:val="24"/>
          <w:szCs w:val="24"/>
        </w:rPr>
        <w:t xml:space="preserve"> года  поступления неналоговых доходов увеличились  на </w:t>
      </w:r>
      <w:r w:rsidRPr="00DF72C7">
        <w:rPr>
          <w:rFonts w:ascii="Times New Roman" w:hAnsi="Times New Roman" w:cs="Times New Roman"/>
          <w:i/>
          <w:sz w:val="24"/>
          <w:szCs w:val="24"/>
        </w:rPr>
        <w:t>404,9 тыс. рублей</w:t>
      </w:r>
      <w:r w:rsidRPr="00DF72C7">
        <w:rPr>
          <w:rFonts w:ascii="Times New Roman" w:hAnsi="Times New Roman" w:cs="Times New Roman"/>
          <w:sz w:val="24"/>
          <w:szCs w:val="24"/>
        </w:rPr>
        <w:t>, или  32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DF72C7">
        <w:rPr>
          <w:rFonts w:ascii="Times New Roman" w:hAnsi="Times New Roman" w:cs="Times New Roman"/>
          <w:sz w:val="24"/>
          <w:szCs w:val="24"/>
        </w:rPr>
        <w:t>%, а к уровню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72C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сократились</w:t>
      </w:r>
      <w:r w:rsidRPr="00DF72C7">
        <w:rPr>
          <w:rFonts w:ascii="Times New Roman" w:hAnsi="Times New Roman" w:cs="Times New Roman"/>
          <w:sz w:val="24"/>
          <w:szCs w:val="24"/>
        </w:rPr>
        <w:t xml:space="preserve">  на </w:t>
      </w:r>
      <w:r w:rsidRPr="00DF72C7">
        <w:rPr>
          <w:rFonts w:ascii="Times New Roman" w:hAnsi="Times New Roman" w:cs="Times New Roman"/>
          <w:i/>
          <w:sz w:val="24"/>
          <w:szCs w:val="24"/>
        </w:rPr>
        <w:t>621,8тыс. рублей</w:t>
      </w:r>
      <w:r w:rsidRPr="00DF72C7">
        <w:rPr>
          <w:rFonts w:ascii="Times New Roman" w:hAnsi="Times New Roman" w:cs="Times New Roman"/>
          <w:sz w:val="24"/>
          <w:szCs w:val="24"/>
        </w:rPr>
        <w:t xml:space="preserve">, или  </w:t>
      </w:r>
      <w:r>
        <w:rPr>
          <w:rFonts w:ascii="Times New Roman" w:hAnsi="Times New Roman" w:cs="Times New Roman"/>
          <w:sz w:val="24"/>
          <w:szCs w:val="24"/>
        </w:rPr>
        <w:t>27,</w:t>
      </w:r>
      <w:r w:rsidRPr="00DF72C7">
        <w:rPr>
          <w:rFonts w:ascii="Times New Roman" w:hAnsi="Times New Roman" w:cs="Times New Roman"/>
          <w:sz w:val="24"/>
          <w:szCs w:val="24"/>
        </w:rPr>
        <w:t>4%.</w:t>
      </w:r>
    </w:p>
    <w:p w:rsidR="005F05D1" w:rsidRDefault="005F05D1" w:rsidP="005F0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389">
        <w:rPr>
          <w:rFonts w:ascii="Times New Roman" w:hAnsi="Times New Roman" w:cs="Times New Roman"/>
          <w:b/>
          <w:i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Против соответствующего периода 2020-2021гг. налоговые и неналоговые поступления сократились на  </w:t>
      </w:r>
      <w:r w:rsidRPr="00DF72C7">
        <w:rPr>
          <w:rFonts w:ascii="Times New Roman" w:hAnsi="Times New Roman" w:cs="Times New Roman"/>
          <w:i/>
          <w:sz w:val="24"/>
          <w:szCs w:val="24"/>
        </w:rPr>
        <w:t>823,0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тыс.ру</w:t>
      </w:r>
      <w:r>
        <w:rPr>
          <w:rFonts w:ascii="Times New Roman" w:hAnsi="Times New Roman" w:cs="Times New Roman"/>
          <w:sz w:val="24"/>
          <w:szCs w:val="24"/>
        </w:rPr>
        <w:t xml:space="preserve">блей, или 20,9 %,  и на 1228,5  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28,3 % соответственно.   </w:t>
      </w:r>
    </w:p>
    <w:p w:rsidR="005F05D1" w:rsidRDefault="005F05D1" w:rsidP="005F05D1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В структуре доходной части бюджета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в отчётном периоде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по сравнению с аналогичным периодом 2021 года 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55,8 % до 43,9 % , т.е. на 11,9 % , при этом  в таком же размере увеличилась доля безвозмездных поступлений -  с 44,2 % до 56,1 %. </w:t>
      </w:r>
    </w:p>
    <w:p w:rsidR="005F05D1" w:rsidRPr="00316A6F" w:rsidRDefault="005F05D1" w:rsidP="005F05D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316A6F">
        <w:rPr>
          <w:rFonts w:ascii="Times New Roman" w:hAnsi="Times New Roman" w:cs="Times New Roman"/>
          <w:bCs/>
          <w:sz w:val="24"/>
          <w:szCs w:val="20"/>
        </w:rPr>
        <w:t>При утвержденных бюджетных назначениях в сумме</w:t>
      </w:r>
      <w:r w:rsidRPr="00F66389">
        <w:rPr>
          <w:rFonts w:ascii="Times New Roman" w:hAnsi="Times New Roman" w:cs="Times New Roman"/>
          <w:bCs/>
          <w:i/>
          <w:sz w:val="24"/>
          <w:szCs w:val="20"/>
        </w:rPr>
        <w:t xml:space="preserve"> 1</w:t>
      </w:r>
      <w:r>
        <w:rPr>
          <w:rFonts w:ascii="Times New Roman" w:hAnsi="Times New Roman" w:cs="Times New Roman"/>
          <w:bCs/>
          <w:i/>
          <w:sz w:val="24"/>
          <w:szCs w:val="20"/>
        </w:rPr>
        <w:t>7</w:t>
      </w:r>
      <w:r w:rsidR="00CD754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0"/>
        </w:rPr>
        <w:t>811,2</w:t>
      </w:r>
      <w:r w:rsidRPr="00F66389">
        <w:rPr>
          <w:rFonts w:ascii="Times New Roman" w:hAnsi="Times New Roman" w:cs="Times New Roman"/>
          <w:bCs/>
          <w:i/>
          <w:sz w:val="24"/>
          <w:szCs w:val="20"/>
        </w:rPr>
        <w:t xml:space="preserve">тыс. рублей, </w:t>
      </w:r>
      <w:r w:rsidRPr="00316A6F"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1 полугодии т.г. исполнена на </w:t>
      </w:r>
      <w:r w:rsidRPr="00316A6F">
        <w:rPr>
          <w:rFonts w:ascii="Times New Roman" w:hAnsi="Times New Roman" w:cs="Times New Roman"/>
          <w:bCs/>
          <w:i/>
          <w:sz w:val="24"/>
          <w:szCs w:val="20"/>
        </w:rPr>
        <w:t>5</w:t>
      </w:r>
      <w:r w:rsidR="00CD7548"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Pr="00316A6F">
        <w:rPr>
          <w:rFonts w:ascii="Times New Roman" w:hAnsi="Times New Roman" w:cs="Times New Roman"/>
          <w:bCs/>
          <w:i/>
          <w:sz w:val="24"/>
          <w:szCs w:val="20"/>
        </w:rPr>
        <w:t>001,4 тыс. рублей</w:t>
      </w:r>
      <w:r w:rsidRPr="00316A6F">
        <w:rPr>
          <w:rFonts w:ascii="Times New Roman" w:hAnsi="Times New Roman" w:cs="Times New Roman"/>
          <w:bCs/>
          <w:sz w:val="24"/>
          <w:szCs w:val="20"/>
        </w:rPr>
        <w:t>, что составляет всего лишь</w:t>
      </w:r>
      <w:r>
        <w:rPr>
          <w:rFonts w:ascii="Times New Roman" w:hAnsi="Times New Roman" w:cs="Times New Roman"/>
          <w:bCs/>
          <w:sz w:val="24"/>
          <w:szCs w:val="20"/>
        </w:rPr>
        <w:t xml:space="preserve">  28,1</w:t>
      </w:r>
      <w:r w:rsidRPr="00316A6F"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5F05D1" w:rsidRDefault="005F05D1" w:rsidP="005F05D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отношению к соответствующему периоду 2020-2021гг. расходная часть бюджета в отчетном периоде увеличилась на </w:t>
      </w:r>
      <w:r w:rsidRPr="00E63014">
        <w:rPr>
          <w:rFonts w:ascii="Times New Roman" w:hAnsi="Times New Roman"/>
          <w:i/>
          <w:sz w:val="24"/>
          <w:szCs w:val="24"/>
        </w:rPr>
        <w:t>671,8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15,5 %, и на </w:t>
      </w:r>
      <w:r w:rsidRPr="00E63014">
        <w:rPr>
          <w:rFonts w:ascii="Times New Roman" w:hAnsi="Times New Roman"/>
          <w:i/>
          <w:sz w:val="24"/>
          <w:szCs w:val="24"/>
        </w:rPr>
        <w:t>1921,0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 62,4% соответственно.</w:t>
      </w:r>
    </w:p>
    <w:p w:rsidR="005F05D1" w:rsidRPr="00316A6F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Из средств, предусмотренных в бюджете сельского поселения на 202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год, низкий процент освоения за 1 полугодие т.г. составляют расходы практически по всем разделам расходной части бюджета, в том числе: на жилищно-коммунальное хозяйство (</w:t>
      </w:r>
      <w:r>
        <w:rPr>
          <w:rFonts w:ascii="Times New Roman" w:hAnsi="Times New Roman" w:cs="Times New Roman"/>
          <w:bCs/>
          <w:sz w:val="24"/>
          <w:szCs w:val="24"/>
        </w:rPr>
        <w:t>12,8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%), н</w:t>
      </w:r>
      <w:r w:rsidRPr="00316A6F">
        <w:rPr>
          <w:rFonts w:ascii="Times New Roman" w:hAnsi="Times New Roman" w:cs="Times New Roman"/>
          <w:sz w:val="24"/>
          <w:szCs w:val="24"/>
        </w:rPr>
        <w:t>ациональную экономику  (</w:t>
      </w:r>
      <w:r>
        <w:rPr>
          <w:rFonts w:ascii="Times New Roman" w:hAnsi="Times New Roman" w:cs="Times New Roman"/>
          <w:sz w:val="24"/>
          <w:szCs w:val="24"/>
        </w:rPr>
        <w:t>21,3</w:t>
      </w:r>
      <w:r w:rsidRPr="00316A6F">
        <w:rPr>
          <w:rFonts w:ascii="Times New Roman" w:hAnsi="Times New Roman" w:cs="Times New Roman"/>
          <w:sz w:val="24"/>
          <w:szCs w:val="24"/>
        </w:rPr>
        <w:t>%), социальную политику (</w:t>
      </w:r>
      <w:r>
        <w:rPr>
          <w:rFonts w:ascii="Times New Roman" w:hAnsi="Times New Roman" w:cs="Times New Roman"/>
          <w:sz w:val="24"/>
          <w:szCs w:val="24"/>
        </w:rPr>
        <w:t>35,5</w:t>
      </w:r>
      <w:r w:rsidRPr="00316A6F">
        <w:rPr>
          <w:rFonts w:ascii="Times New Roman" w:hAnsi="Times New Roman" w:cs="Times New Roman"/>
          <w:sz w:val="24"/>
          <w:szCs w:val="24"/>
        </w:rPr>
        <w:t>%) и национальную оборону (</w:t>
      </w:r>
      <w:r>
        <w:rPr>
          <w:rFonts w:ascii="Times New Roman" w:hAnsi="Times New Roman" w:cs="Times New Roman"/>
          <w:sz w:val="24"/>
          <w:szCs w:val="24"/>
        </w:rPr>
        <w:t>32,9</w:t>
      </w:r>
      <w:r w:rsidRPr="00316A6F">
        <w:rPr>
          <w:rFonts w:ascii="Times New Roman" w:hAnsi="Times New Roman" w:cs="Times New Roman"/>
          <w:sz w:val="24"/>
          <w:szCs w:val="24"/>
        </w:rPr>
        <w:t xml:space="preserve"> %). </w:t>
      </w:r>
    </w:p>
    <w:p w:rsidR="005F05D1" w:rsidRPr="00316A6F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5F05D1" w:rsidRPr="00316A6F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 xml:space="preserve">В расходной части бюджета сельского поселения наибольший удельный вес занимают расходы на реализацию общегосударственных вопросов, которые составили  </w:t>
      </w:r>
      <w:r>
        <w:rPr>
          <w:rFonts w:ascii="Times New Roman" w:hAnsi="Times New Roman" w:cs="Times New Roman"/>
          <w:bCs/>
          <w:sz w:val="24"/>
          <w:szCs w:val="24"/>
        </w:rPr>
        <w:t>49,8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5F05D1" w:rsidRPr="00316A6F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финансирование расходов по этому разделу в отчётном периоде  направлено  </w:t>
      </w:r>
      <w:r w:rsidRPr="00D90E45">
        <w:rPr>
          <w:rFonts w:ascii="Times New Roman" w:hAnsi="Times New Roman" w:cs="Times New Roman"/>
          <w:bCs/>
          <w:i/>
          <w:sz w:val="24"/>
          <w:szCs w:val="24"/>
        </w:rPr>
        <w:t>2 491,5 тыс.рублей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>, или 4</w:t>
      </w:r>
      <w:r>
        <w:rPr>
          <w:rFonts w:ascii="Times New Roman" w:hAnsi="Times New Roman" w:cs="Times New Roman"/>
          <w:bCs/>
          <w:sz w:val="24"/>
          <w:szCs w:val="24"/>
        </w:rPr>
        <w:t>7,8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% годовых бюджетных назначений. </w:t>
      </w:r>
    </w:p>
    <w:p w:rsidR="005F05D1" w:rsidRPr="00316A6F" w:rsidRDefault="005F05D1" w:rsidP="005F05D1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6A6F">
        <w:rPr>
          <w:rFonts w:ascii="Times New Roman" w:hAnsi="Times New Roman" w:cs="Times New Roman"/>
          <w:bCs/>
          <w:sz w:val="24"/>
          <w:szCs w:val="24"/>
        </w:rPr>
        <w:lastRenderedPageBreak/>
        <w:t>По отношению к соответствующему периоду 20</w:t>
      </w:r>
      <w:r>
        <w:rPr>
          <w:rFonts w:ascii="Times New Roman" w:hAnsi="Times New Roman" w:cs="Times New Roman"/>
          <w:bCs/>
          <w:sz w:val="24"/>
          <w:szCs w:val="24"/>
        </w:rPr>
        <w:t>20-2021гг.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расходы увеличились на 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>163,4 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>, или  7,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316A6F">
        <w:rPr>
          <w:rFonts w:ascii="Times New Roman" w:hAnsi="Times New Roman" w:cs="Times New Roman"/>
          <w:bCs/>
          <w:sz w:val="24"/>
          <w:szCs w:val="24"/>
        </w:rPr>
        <w:t>% ,</w:t>
      </w:r>
      <w:r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9B0FE5">
        <w:rPr>
          <w:rFonts w:ascii="Times New Roman" w:hAnsi="Times New Roman" w:cs="Times New Roman"/>
          <w:bCs/>
          <w:i/>
          <w:sz w:val="24"/>
          <w:szCs w:val="24"/>
        </w:rPr>
        <w:t>316,0 тыс. рублей</w:t>
      </w:r>
      <w:r w:rsidRPr="00316A6F">
        <w:rPr>
          <w:rFonts w:ascii="Times New Roman" w:hAnsi="Times New Roman" w:cs="Times New Roman"/>
          <w:bCs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bCs/>
          <w:sz w:val="24"/>
          <w:szCs w:val="24"/>
        </w:rPr>
        <w:t>14,5% соответственно</w:t>
      </w:r>
      <w:r w:rsidRPr="00316A6F">
        <w:rPr>
          <w:rFonts w:ascii="Times New Roman" w:hAnsi="Times New Roman" w:cs="Times New Roman"/>
          <w:bCs/>
          <w:sz w:val="24"/>
          <w:szCs w:val="24"/>
        </w:rPr>
        <w:t>.</w:t>
      </w:r>
    </w:p>
    <w:p w:rsidR="005F05D1" w:rsidRDefault="005F05D1" w:rsidP="00044BBC">
      <w:pPr>
        <w:pStyle w:val="a3"/>
        <w:spacing w:line="240" w:lineRule="atLeast"/>
        <w:ind w:right="28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:rsidR="00044BBC" w:rsidRPr="005F05D1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 w:rsidRPr="005F05D1">
        <w:rPr>
          <w:rFonts w:ascii="Times New Roman" w:hAnsi="Times New Roman" w:cs="Times New Roman"/>
          <w:b/>
          <w:bCs/>
          <w:sz w:val="24"/>
          <w:szCs w:val="20"/>
        </w:rPr>
        <w:t>Предложения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05D1">
        <w:rPr>
          <w:rFonts w:ascii="Times New Roman" w:hAnsi="Times New Roman" w:cs="Times New Roman"/>
          <w:sz w:val="24"/>
          <w:szCs w:val="24"/>
        </w:rPr>
        <w:t xml:space="preserve">В целях устранения нарушений и </w:t>
      </w:r>
      <w:r w:rsidRPr="005F05D1"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 w:rsidRPr="005F05D1"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05D1">
        <w:rPr>
          <w:rFonts w:ascii="Times New Roman" w:hAnsi="Times New Roman" w:cs="Times New Roman"/>
          <w:bCs/>
          <w:sz w:val="24"/>
          <w:szCs w:val="20"/>
        </w:rPr>
        <w:t>-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05D1"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программ.</w:t>
      </w:r>
    </w:p>
    <w:p w:rsidR="00044BBC" w:rsidRPr="005F05D1" w:rsidRDefault="00044BBC" w:rsidP="00044BBC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5F05D1">
        <w:rPr>
          <w:rFonts w:ascii="Times New Roman" w:hAnsi="Times New Roman" w:cs="Times New Roman"/>
          <w:bCs/>
          <w:sz w:val="24"/>
          <w:szCs w:val="20"/>
        </w:rPr>
        <w:t>Контрольно-счетная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«Деревня   Заболотье».</w:t>
      </w:r>
    </w:p>
    <w:p w:rsidR="00044BBC" w:rsidRPr="005F05D1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44BBC" w:rsidRPr="005F05D1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044BBC" w:rsidRPr="005F05D1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 w:rsidRPr="005F05D1">
        <w:rPr>
          <w:rFonts w:ascii="Times New Roman" w:hAnsi="Times New Roman" w:cs="Times New Roman"/>
          <w:b/>
          <w:bCs/>
          <w:sz w:val="24"/>
          <w:szCs w:val="20"/>
        </w:rPr>
        <w:t xml:space="preserve">Врио председателя контрольно-счетной палаты                 </w:t>
      </w:r>
      <w:r w:rsidR="005F05D1">
        <w:rPr>
          <w:rFonts w:ascii="Times New Roman" w:hAnsi="Times New Roman" w:cs="Times New Roman"/>
          <w:b/>
          <w:bCs/>
          <w:sz w:val="24"/>
          <w:szCs w:val="20"/>
        </w:rPr>
        <w:t xml:space="preserve">      </w:t>
      </w:r>
      <w:r w:rsidRPr="005F05D1">
        <w:rPr>
          <w:rFonts w:ascii="Times New Roman" w:hAnsi="Times New Roman" w:cs="Times New Roman"/>
          <w:b/>
          <w:bCs/>
          <w:sz w:val="24"/>
          <w:szCs w:val="20"/>
        </w:rPr>
        <w:t xml:space="preserve"> С.В.Борисенкова</w:t>
      </w: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0"/>
        </w:rPr>
      </w:pPr>
    </w:p>
    <w:p w:rsidR="00044BBC" w:rsidRPr="00F66389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044BBC" w:rsidRPr="00F66389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044BBC" w:rsidRPr="00F66389" w:rsidRDefault="00044BBC" w:rsidP="00044B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</w:p>
    <w:p w:rsidR="00044BBC" w:rsidRPr="00F66389" w:rsidRDefault="00044BBC" w:rsidP="00044BBC">
      <w:pPr>
        <w:rPr>
          <w:i/>
        </w:rPr>
      </w:pPr>
    </w:p>
    <w:p w:rsidR="00044BBC" w:rsidRPr="00F66389" w:rsidRDefault="00044BBC" w:rsidP="00044BBC">
      <w:pPr>
        <w:rPr>
          <w:i/>
        </w:rPr>
      </w:pPr>
    </w:p>
    <w:p w:rsidR="00044BBC" w:rsidRPr="00F66389" w:rsidRDefault="00044BBC" w:rsidP="00044BBC">
      <w:pPr>
        <w:rPr>
          <w:b/>
          <w:i/>
        </w:rPr>
      </w:pPr>
    </w:p>
    <w:p w:rsidR="00044BBC" w:rsidRDefault="00044BBC" w:rsidP="00044BBC"/>
    <w:p w:rsidR="00044BBC" w:rsidRDefault="00044BBC" w:rsidP="00044BBC"/>
    <w:p w:rsidR="00044BBC" w:rsidRDefault="00044BBC" w:rsidP="00044BBC"/>
    <w:p w:rsidR="00CF231A" w:rsidRDefault="00CF231A"/>
    <w:sectPr w:rsidR="00CF231A" w:rsidSect="00044BB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1E7" w:rsidRDefault="00CC41E7" w:rsidP="00044BBC">
      <w:pPr>
        <w:spacing w:after="0" w:line="240" w:lineRule="auto"/>
      </w:pPr>
      <w:r>
        <w:separator/>
      </w:r>
    </w:p>
  </w:endnote>
  <w:endnote w:type="continuationSeparator" w:id="1">
    <w:p w:rsidR="00CC41E7" w:rsidRDefault="00CC41E7" w:rsidP="0004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1E7" w:rsidRDefault="00CC41E7" w:rsidP="00044BBC">
      <w:pPr>
        <w:spacing w:after="0" w:line="240" w:lineRule="auto"/>
      </w:pPr>
      <w:r>
        <w:separator/>
      </w:r>
    </w:p>
  </w:footnote>
  <w:footnote w:type="continuationSeparator" w:id="1">
    <w:p w:rsidR="00CC41E7" w:rsidRDefault="00CC41E7" w:rsidP="0004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4707157"/>
      <w:docPartObj>
        <w:docPartGallery w:val="Page Numbers (Top of Page)"/>
        <w:docPartUnique/>
      </w:docPartObj>
    </w:sdtPr>
    <w:sdtContent>
      <w:p w:rsidR="002A05EE" w:rsidRDefault="00E558B5">
        <w:pPr>
          <w:pStyle w:val="a6"/>
          <w:jc w:val="center"/>
        </w:pPr>
        <w:fldSimple w:instr=" PAGE   \* MERGEFORMAT ">
          <w:r w:rsidR="00CD7548">
            <w:rPr>
              <w:noProof/>
            </w:rPr>
            <w:t>9</w:t>
          </w:r>
        </w:fldSimple>
      </w:p>
    </w:sdtContent>
  </w:sdt>
  <w:p w:rsidR="002A05EE" w:rsidRDefault="002A05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4BBC"/>
    <w:rsid w:val="000266CA"/>
    <w:rsid w:val="00030D47"/>
    <w:rsid w:val="00035FA1"/>
    <w:rsid w:val="00044BBC"/>
    <w:rsid w:val="00056388"/>
    <w:rsid w:val="00067DEE"/>
    <w:rsid w:val="000E77A0"/>
    <w:rsid w:val="00125D36"/>
    <w:rsid w:val="001A4E8B"/>
    <w:rsid w:val="001B26F5"/>
    <w:rsid w:val="001F1600"/>
    <w:rsid w:val="00202080"/>
    <w:rsid w:val="00221BF0"/>
    <w:rsid w:val="00250E4B"/>
    <w:rsid w:val="002632EC"/>
    <w:rsid w:val="002768B2"/>
    <w:rsid w:val="002A05EE"/>
    <w:rsid w:val="002C123D"/>
    <w:rsid w:val="00316A6F"/>
    <w:rsid w:val="00333807"/>
    <w:rsid w:val="003C2F6C"/>
    <w:rsid w:val="003C4A83"/>
    <w:rsid w:val="00487746"/>
    <w:rsid w:val="004D0A97"/>
    <w:rsid w:val="004D45C6"/>
    <w:rsid w:val="00561006"/>
    <w:rsid w:val="005A5ADA"/>
    <w:rsid w:val="005F05D1"/>
    <w:rsid w:val="0069338B"/>
    <w:rsid w:val="006E0C25"/>
    <w:rsid w:val="00705D63"/>
    <w:rsid w:val="0071358C"/>
    <w:rsid w:val="007A6721"/>
    <w:rsid w:val="007C1ADC"/>
    <w:rsid w:val="00817B13"/>
    <w:rsid w:val="00897220"/>
    <w:rsid w:val="008D00EF"/>
    <w:rsid w:val="008D6272"/>
    <w:rsid w:val="00926F04"/>
    <w:rsid w:val="0093469C"/>
    <w:rsid w:val="009B0FE5"/>
    <w:rsid w:val="00A37C3A"/>
    <w:rsid w:val="00A676F5"/>
    <w:rsid w:val="00A750A3"/>
    <w:rsid w:val="00B565F9"/>
    <w:rsid w:val="00B65649"/>
    <w:rsid w:val="00B777C1"/>
    <w:rsid w:val="00B960DB"/>
    <w:rsid w:val="00B96DFB"/>
    <w:rsid w:val="00BD4765"/>
    <w:rsid w:val="00BF341C"/>
    <w:rsid w:val="00CC41E7"/>
    <w:rsid w:val="00CD7548"/>
    <w:rsid w:val="00CF231A"/>
    <w:rsid w:val="00D51A31"/>
    <w:rsid w:val="00D837D9"/>
    <w:rsid w:val="00D90E45"/>
    <w:rsid w:val="00DF72C7"/>
    <w:rsid w:val="00E02953"/>
    <w:rsid w:val="00E062C3"/>
    <w:rsid w:val="00E52364"/>
    <w:rsid w:val="00E558B5"/>
    <w:rsid w:val="00E63014"/>
    <w:rsid w:val="00EF44F3"/>
    <w:rsid w:val="00F475A8"/>
    <w:rsid w:val="00F66389"/>
    <w:rsid w:val="00F749C8"/>
    <w:rsid w:val="00FB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semiHidden/>
    <w:unhideWhenUsed/>
    <w:qFormat/>
    <w:rsid w:val="00044BB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44B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044BBC"/>
    <w:rPr>
      <w:b/>
      <w:bCs/>
    </w:rPr>
  </w:style>
  <w:style w:type="paragraph" w:styleId="a6">
    <w:name w:val="header"/>
    <w:basedOn w:val="a"/>
    <w:link w:val="a7"/>
    <w:uiPriority w:val="99"/>
    <w:unhideWhenUsed/>
    <w:rsid w:val="0004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4BBC"/>
  </w:style>
  <w:style w:type="paragraph" w:styleId="a8">
    <w:name w:val="footer"/>
    <w:basedOn w:val="a"/>
    <w:link w:val="a9"/>
    <w:uiPriority w:val="99"/>
    <w:semiHidden/>
    <w:unhideWhenUsed/>
    <w:rsid w:val="0004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4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FFF5E-31FC-407A-9D85-58986E62A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3783</Words>
  <Characters>21566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51</cp:revision>
  <cp:lastPrinted>2022-08-01T07:44:00Z</cp:lastPrinted>
  <dcterms:created xsi:type="dcterms:W3CDTF">2022-07-12T10:41:00Z</dcterms:created>
  <dcterms:modified xsi:type="dcterms:W3CDTF">2022-08-01T11:11:00Z</dcterms:modified>
</cp:coreProperties>
</file>