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83" w:rsidRPr="00965088" w:rsidRDefault="00466B83" w:rsidP="00466B83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66B83" w:rsidRDefault="00466B83" w:rsidP="00466B83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отчет об исполнении бюджета городского поселения</w:t>
      </w:r>
    </w:p>
    <w:p w:rsidR="00466B83" w:rsidRDefault="00466B83" w:rsidP="00466B83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Людиново» за 9 месяцев 202</w:t>
      </w:r>
      <w:r w:rsidR="00D861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6B83" w:rsidRDefault="00466B83" w:rsidP="00466B83">
      <w:pPr>
        <w:rPr>
          <w:rFonts w:ascii="Times New Roman" w:hAnsi="Times New Roman" w:cs="Times New Roman"/>
          <w:sz w:val="24"/>
          <w:szCs w:val="24"/>
        </w:rPr>
      </w:pPr>
    </w:p>
    <w:p w:rsidR="00466B83" w:rsidRDefault="00466B83" w:rsidP="00466B83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818">
        <w:rPr>
          <w:rFonts w:ascii="Times New Roman" w:hAnsi="Times New Roman" w:cs="Times New Roman"/>
          <w:b/>
          <w:sz w:val="24"/>
          <w:szCs w:val="24"/>
        </w:rPr>
        <w:t>10</w:t>
      </w:r>
      <w:r w:rsidR="00D86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43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ября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6116">
        <w:rPr>
          <w:rFonts w:ascii="Times New Roman" w:hAnsi="Times New Roman" w:cs="Times New Roman"/>
          <w:b/>
          <w:sz w:val="24"/>
          <w:szCs w:val="24"/>
        </w:rPr>
        <w:t>1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6B83" w:rsidRDefault="00466B83" w:rsidP="00466B83">
      <w:pPr>
        <w:tabs>
          <w:tab w:val="left" w:pos="6865"/>
          <w:tab w:val="left" w:pos="7233"/>
        </w:tabs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466B83" w:rsidRDefault="00466B83" w:rsidP="00466B83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6B83" w:rsidRDefault="00466B83" w:rsidP="00466B83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5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ключение на отчет об исполнении бюджета городского поселения «Город Людиново» за 9 месяцев</w:t>
      </w:r>
      <w:r w:rsidR="00D8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61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</w:t>
      </w:r>
      <w:r w:rsidR="00D8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Людиновский район», утвержденного решением Людиновского Районного Собрания от 25.04.2012 № 181,</w:t>
      </w:r>
      <w:r w:rsidR="00D8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Городской Думы от </w:t>
      </w:r>
      <w:r w:rsidR="001011E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01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011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11E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-р «Об исполнении полномочий городского поселения «Город Людиново» муниципальным районом «Город Людиново и Людиновский район» и пункта 3.2 Плана работы на 202</w:t>
      </w:r>
      <w:r w:rsidR="00101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66B83" w:rsidRDefault="00466B83" w:rsidP="00466B83">
      <w:pPr>
        <w:tabs>
          <w:tab w:val="left" w:pos="536"/>
          <w:tab w:val="left" w:pos="1909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 отчета об исполнении бюджета городского поселения контрольно-счетной палатой проведен в целях оценки исполнения бюджета, сопоставления утвержденных показателей бюджета городского поселения за 9 месяцев 202</w:t>
      </w:r>
      <w:r w:rsidR="00101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466B83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городского поселения за 9 месяцев 202</w:t>
      </w:r>
      <w:r w:rsidR="00101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муниципального района от </w:t>
      </w:r>
      <w:r w:rsidR="009732A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101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732A6">
        <w:rPr>
          <w:rFonts w:ascii="Times New Roman" w:hAnsi="Times New Roman" w:cs="Times New Roman"/>
          <w:sz w:val="24"/>
          <w:szCs w:val="24"/>
        </w:rPr>
        <w:t xml:space="preserve">1237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732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101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 в контрольно-счетную палату для осуществления полномочий по внешнему финансовому контролю.</w:t>
      </w:r>
    </w:p>
    <w:p w:rsidR="00466B83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466B83" w:rsidRDefault="00466B83" w:rsidP="006A7113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6A7113" w:rsidRDefault="00466B83" w:rsidP="006A71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7113" w:rsidRPr="009A0E02"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на 2021 год и на плановый период 2022 и 2023годов утверждён решением городской Думы от </w:t>
      </w:r>
      <w:r w:rsidR="006A7113">
        <w:rPr>
          <w:rFonts w:ascii="Times New Roman" w:hAnsi="Times New Roman" w:cs="Times New Roman"/>
          <w:sz w:val="24"/>
          <w:szCs w:val="24"/>
        </w:rPr>
        <w:t xml:space="preserve"> 28.12.2020г. № 25-р :</w:t>
      </w:r>
    </w:p>
    <w:p w:rsidR="006A7113" w:rsidRDefault="006A7113" w:rsidP="006A71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2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по доходам в сумме  </w:t>
      </w:r>
      <w:r w:rsidRPr="0008075F">
        <w:rPr>
          <w:rFonts w:ascii="Times New Roman" w:hAnsi="Times New Roman" w:cs="Times New Roman"/>
          <w:i/>
          <w:sz w:val="24"/>
          <w:szCs w:val="24"/>
        </w:rPr>
        <w:t>150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742,2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</w:t>
      </w:r>
      <w:r w:rsidR="00997818">
        <w:rPr>
          <w:rFonts w:ascii="Times New Roman" w:hAnsi="Times New Roman" w:cs="Times New Roman"/>
          <w:sz w:val="24"/>
          <w:szCs w:val="24"/>
        </w:rPr>
        <w:t xml:space="preserve">объёмом </w:t>
      </w:r>
      <w:r>
        <w:rPr>
          <w:rFonts w:ascii="Times New Roman" w:hAnsi="Times New Roman" w:cs="Times New Roman"/>
          <w:sz w:val="24"/>
          <w:szCs w:val="24"/>
        </w:rPr>
        <w:t>безвозмездны</w:t>
      </w:r>
      <w:r w:rsidR="0099781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99781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8075F">
        <w:rPr>
          <w:rFonts w:ascii="Times New Roman" w:hAnsi="Times New Roman" w:cs="Times New Roman"/>
          <w:i/>
          <w:sz w:val="24"/>
          <w:szCs w:val="24"/>
        </w:rPr>
        <w:t>31</w:t>
      </w:r>
      <w:r w:rsidR="00912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220,3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20,7 % в общем объёме доходной части бюджета ;</w:t>
      </w:r>
    </w:p>
    <w:p w:rsidR="006A7113" w:rsidRDefault="006A7113" w:rsidP="006A71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2A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Pr="0008075F">
        <w:rPr>
          <w:rFonts w:ascii="Times New Roman" w:hAnsi="Times New Roman" w:cs="Times New Roman"/>
          <w:i/>
          <w:sz w:val="24"/>
          <w:szCs w:val="24"/>
        </w:rPr>
        <w:t>162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557,7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113" w:rsidRDefault="006A7113" w:rsidP="006A71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2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- объёмом бюджетных ассигнований Дорожного фонда в сумме </w:t>
      </w:r>
      <w:r w:rsidRPr="00F00E6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E69">
        <w:rPr>
          <w:rFonts w:ascii="Times New Roman" w:hAnsi="Times New Roman" w:cs="Times New Roman"/>
          <w:i/>
          <w:sz w:val="24"/>
          <w:szCs w:val="24"/>
        </w:rPr>
        <w:t>347,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8075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113" w:rsidRDefault="006A7113" w:rsidP="006A71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2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-  нормативной величиной резервного фонда  в сумме </w:t>
      </w:r>
      <w:r w:rsidRPr="00F00E69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075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113" w:rsidRPr="009A0E02" w:rsidRDefault="006A7113" w:rsidP="006A71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2A6">
        <w:rPr>
          <w:rFonts w:ascii="Times New Roman" w:hAnsi="Times New Roman" w:cs="Times New Roman"/>
          <w:sz w:val="24"/>
          <w:szCs w:val="24"/>
        </w:rPr>
        <w:t xml:space="preserve">       </w:t>
      </w:r>
      <w:r w:rsidR="00997818">
        <w:rPr>
          <w:rFonts w:ascii="Times New Roman" w:hAnsi="Times New Roman" w:cs="Times New Roman"/>
          <w:sz w:val="24"/>
          <w:szCs w:val="24"/>
        </w:rPr>
        <w:t xml:space="preserve">  </w:t>
      </w:r>
      <w:r w:rsidR="00973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дефицитом бюджета в сумме </w:t>
      </w:r>
      <w:r w:rsidRPr="0008075F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815,5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113" w:rsidRPr="00241B8B" w:rsidRDefault="006A7113" w:rsidP="00241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1B8B">
        <w:rPr>
          <w:rFonts w:ascii="Times New Roman" w:hAnsi="Times New Roman" w:cs="Times New Roman"/>
          <w:sz w:val="24"/>
          <w:szCs w:val="24"/>
        </w:rPr>
        <w:t xml:space="preserve">     </w:t>
      </w:r>
      <w:r w:rsidR="004E5E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1B8B">
        <w:rPr>
          <w:rFonts w:ascii="Times New Roman" w:hAnsi="Times New Roman" w:cs="Times New Roman"/>
          <w:sz w:val="24"/>
          <w:szCs w:val="24"/>
        </w:rPr>
        <w:t>На основании решения Городской Думы от 05.04.2021г. № 42-р и на основании бюджетной росписи в соответствии со статьёй 219.1 БК РФ в бюджетные назначения внесены изменения.</w:t>
      </w:r>
    </w:p>
    <w:p w:rsidR="006A7113" w:rsidRPr="00241B8B" w:rsidRDefault="00EE525D" w:rsidP="00241B8B">
      <w:pPr>
        <w:pStyle w:val="31"/>
        <w:shd w:val="clear" w:color="auto" w:fill="auto"/>
        <w:spacing w:line="240" w:lineRule="atLeast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6A7113" w:rsidRPr="00241B8B">
        <w:rPr>
          <w:i w:val="0"/>
          <w:sz w:val="24"/>
          <w:szCs w:val="24"/>
        </w:rPr>
        <w:t xml:space="preserve">Доходная часть бюджета против первоначально утвержденного бюджета увеличилась на </w:t>
      </w:r>
      <w:r w:rsidR="006A7113" w:rsidRPr="00241B8B">
        <w:rPr>
          <w:sz w:val="24"/>
          <w:szCs w:val="24"/>
        </w:rPr>
        <w:t>9</w:t>
      </w:r>
      <w:r w:rsidR="00241B8B" w:rsidRPr="00241B8B">
        <w:rPr>
          <w:sz w:val="24"/>
          <w:szCs w:val="24"/>
        </w:rPr>
        <w:t>1</w:t>
      </w:r>
      <w:r w:rsidR="004E5EAB">
        <w:rPr>
          <w:sz w:val="24"/>
          <w:szCs w:val="24"/>
        </w:rPr>
        <w:t xml:space="preserve"> </w:t>
      </w:r>
      <w:r w:rsidR="00241B8B" w:rsidRPr="00241B8B">
        <w:rPr>
          <w:sz w:val="24"/>
          <w:szCs w:val="24"/>
        </w:rPr>
        <w:t>704,8</w:t>
      </w:r>
      <w:r w:rsidR="006A7113" w:rsidRPr="00241B8B">
        <w:rPr>
          <w:sz w:val="24"/>
          <w:szCs w:val="24"/>
        </w:rPr>
        <w:t xml:space="preserve"> тыс. рублей</w:t>
      </w:r>
      <w:r w:rsidR="006A7113" w:rsidRPr="00241B8B">
        <w:rPr>
          <w:i w:val="0"/>
          <w:sz w:val="24"/>
          <w:szCs w:val="24"/>
        </w:rPr>
        <w:t>, или 60,</w:t>
      </w:r>
      <w:r w:rsidR="00241B8B" w:rsidRPr="00241B8B">
        <w:rPr>
          <w:i w:val="0"/>
          <w:sz w:val="24"/>
          <w:szCs w:val="24"/>
        </w:rPr>
        <w:t>8</w:t>
      </w:r>
      <w:r w:rsidR="004E5EAB">
        <w:rPr>
          <w:i w:val="0"/>
          <w:sz w:val="24"/>
          <w:szCs w:val="24"/>
        </w:rPr>
        <w:t xml:space="preserve"> </w:t>
      </w:r>
      <w:r w:rsidR="006A7113" w:rsidRPr="00241B8B">
        <w:rPr>
          <w:i w:val="0"/>
          <w:sz w:val="24"/>
          <w:szCs w:val="24"/>
        </w:rPr>
        <w:t>%</w:t>
      </w:r>
      <w:r w:rsidR="000445F1">
        <w:rPr>
          <w:i w:val="0"/>
          <w:sz w:val="24"/>
          <w:szCs w:val="24"/>
        </w:rPr>
        <w:t xml:space="preserve">, из них </w:t>
      </w:r>
      <w:r w:rsidR="006A7113" w:rsidRPr="00241B8B">
        <w:rPr>
          <w:i w:val="0"/>
          <w:sz w:val="24"/>
          <w:szCs w:val="24"/>
        </w:rPr>
        <w:t xml:space="preserve">за счет увеличения </w:t>
      </w:r>
      <w:r w:rsidR="004E5EAB">
        <w:rPr>
          <w:i w:val="0"/>
          <w:sz w:val="24"/>
          <w:szCs w:val="24"/>
        </w:rPr>
        <w:t xml:space="preserve">объёма </w:t>
      </w:r>
      <w:r w:rsidR="006A7113" w:rsidRPr="00241B8B">
        <w:rPr>
          <w:i w:val="0"/>
          <w:sz w:val="24"/>
          <w:szCs w:val="24"/>
        </w:rPr>
        <w:t>безвозмездных поступлений от других бюджетов бюджетной системы</w:t>
      </w:r>
      <w:r w:rsidR="000445F1">
        <w:rPr>
          <w:i w:val="0"/>
          <w:sz w:val="24"/>
          <w:szCs w:val="24"/>
        </w:rPr>
        <w:t xml:space="preserve"> на сумму </w:t>
      </w:r>
      <w:r w:rsidR="000445F1" w:rsidRPr="000445F1">
        <w:rPr>
          <w:sz w:val="24"/>
          <w:szCs w:val="24"/>
        </w:rPr>
        <w:t>91</w:t>
      </w:r>
      <w:r w:rsidR="004E5EAB">
        <w:rPr>
          <w:sz w:val="24"/>
          <w:szCs w:val="24"/>
        </w:rPr>
        <w:t xml:space="preserve"> </w:t>
      </w:r>
      <w:r w:rsidR="000445F1" w:rsidRPr="000445F1">
        <w:rPr>
          <w:sz w:val="24"/>
          <w:szCs w:val="24"/>
        </w:rPr>
        <w:t>470,7 тыс.рублей</w:t>
      </w:r>
      <w:r w:rsidR="000445F1">
        <w:rPr>
          <w:i w:val="0"/>
          <w:sz w:val="24"/>
          <w:szCs w:val="24"/>
        </w:rPr>
        <w:t xml:space="preserve"> и за счёт</w:t>
      </w:r>
      <w:r w:rsidR="004E5EAB">
        <w:rPr>
          <w:i w:val="0"/>
          <w:sz w:val="24"/>
          <w:szCs w:val="24"/>
        </w:rPr>
        <w:t xml:space="preserve"> увеличения </w:t>
      </w:r>
      <w:r w:rsidR="00FB1443">
        <w:rPr>
          <w:i w:val="0"/>
          <w:sz w:val="24"/>
          <w:szCs w:val="24"/>
        </w:rPr>
        <w:t xml:space="preserve"> налоговых и неналоговых доходов </w:t>
      </w:r>
      <w:r w:rsidR="004E5EAB">
        <w:rPr>
          <w:i w:val="0"/>
          <w:sz w:val="24"/>
          <w:szCs w:val="24"/>
        </w:rPr>
        <w:t>на</w:t>
      </w:r>
      <w:r w:rsidR="00FB1443">
        <w:rPr>
          <w:i w:val="0"/>
          <w:sz w:val="24"/>
          <w:szCs w:val="24"/>
        </w:rPr>
        <w:t xml:space="preserve"> сумм</w:t>
      </w:r>
      <w:r w:rsidR="004E5EAB">
        <w:rPr>
          <w:i w:val="0"/>
          <w:sz w:val="24"/>
          <w:szCs w:val="24"/>
        </w:rPr>
        <w:t>у</w:t>
      </w:r>
      <w:r w:rsidR="00FB1443">
        <w:rPr>
          <w:i w:val="0"/>
          <w:sz w:val="24"/>
          <w:szCs w:val="24"/>
        </w:rPr>
        <w:t xml:space="preserve">  </w:t>
      </w:r>
      <w:r w:rsidR="00FB1443" w:rsidRPr="00FB1443">
        <w:rPr>
          <w:sz w:val="24"/>
          <w:szCs w:val="24"/>
        </w:rPr>
        <w:t>2</w:t>
      </w:r>
      <w:r w:rsidR="000445F1" w:rsidRPr="000445F1">
        <w:rPr>
          <w:sz w:val="24"/>
          <w:szCs w:val="24"/>
        </w:rPr>
        <w:t>34,1 тыс.рублей</w:t>
      </w:r>
      <w:r w:rsidR="006A7113" w:rsidRPr="00241B8B">
        <w:rPr>
          <w:i w:val="0"/>
          <w:sz w:val="24"/>
          <w:szCs w:val="24"/>
        </w:rPr>
        <w:t>.</w:t>
      </w:r>
    </w:p>
    <w:p w:rsidR="006A7113" w:rsidRPr="00C136B7" w:rsidRDefault="006A7113" w:rsidP="006A7113">
      <w:pPr>
        <w:pStyle w:val="31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C136B7">
        <w:rPr>
          <w:i w:val="0"/>
          <w:sz w:val="24"/>
          <w:szCs w:val="24"/>
        </w:rPr>
        <w:t xml:space="preserve"> Расходная часть бюджета против первоначально утвержденного бюджета увеличилась </w:t>
      </w:r>
      <w:r w:rsidRPr="00C136B7">
        <w:rPr>
          <w:i w:val="0"/>
          <w:sz w:val="24"/>
          <w:szCs w:val="24"/>
        </w:rPr>
        <w:lastRenderedPageBreak/>
        <w:t xml:space="preserve">на  </w:t>
      </w:r>
      <w:r w:rsidR="00C136B7" w:rsidRPr="00C136B7">
        <w:rPr>
          <w:sz w:val="24"/>
          <w:szCs w:val="24"/>
        </w:rPr>
        <w:t>90</w:t>
      </w:r>
      <w:r w:rsidR="00C136B7">
        <w:rPr>
          <w:sz w:val="24"/>
          <w:szCs w:val="24"/>
        </w:rPr>
        <w:t xml:space="preserve"> </w:t>
      </w:r>
      <w:r w:rsidR="00C136B7" w:rsidRPr="00C136B7">
        <w:rPr>
          <w:sz w:val="24"/>
          <w:szCs w:val="24"/>
        </w:rPr>
        <w:t>030,</w:t>
      </w:r>
      <w:r w:rsidRPr="00C136B7">
        <w:rPr>
          <w:sz w:val="24"/>
          <w:szCs w:val="24"/>
        </w:rPr>
        <w:t>3 тыс. рублей</w:t>
      </w:r>
      <w:r w:rsidRPr="00C136B7">
        <w:rPr>
          <w:i w:val="0"/>
          <w:sz w:val="24"/>
          <w:szCs w:val="24"/>
        </w:rPr>
        <w:t>, или  5</w:t>
      </w:r>
      <w:r w:rsidR="00C136B7" w:rsidRPr="00C136B7">
        <w:rPr>
          <w:i w:val="0"/>
          <w:sz w:val="24"/>
          <w:szCs w:val="24"/>
        </w:rPr>
        <w:t>5,4</w:t>
      </w:r>
      <w:r w:rsidRPr="00C136B7">
        <w:rPr>
          <w:i w:val="0"/>
          <w:sz w:val="24"/>
          <w:szCs w:val="24"/>
        </w:rPr>
        <w:t xml:space="preserve"> %. </w:t>
      </w:r>
    </w:p>
    <w:p w:rsidR="00466B83" w:rsidRPr="00400DD9" w:rsidRDefault="006A7113" w:rsidP="000E740B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66B83" w:rsidRPr="006A7113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467F8" w:rsidRPr="007467F8">
        <w:rPr>
          <w:rFonts w:ascii="Times New Roman" w:hAnsi="Times New Roman" w:cs="Times New Roman"/>
          <w:b/>
          <w:sz w:val="24"/>
          <w:szCs w:val="24"/>
        </w:rPr>
        <w:t>Ис</w:t>
      </w:r>
      <w:r w:rsidR="00466B83" w:rsidRPr="00400DD9">
        <w:rPr>
          <w:rFonts w:ascii="Times New Roman" w:hAnsi="Times New Roman" w:cs="Times New Roman"/>
          <w:b/>
          <w:sz w:val="24"/>
          <w:szCs w:val="24"/>
        </w:rPr>
        <w:t>полнение основных параметров бюджета городского поселения за 9 месяцев 20</w:t>
      </w:r>
      <w:r w:rsidR="00466B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6B83" w:rsidRPr="00400DD9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прошлых лет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66B83" w:rsidRPr="00400DD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8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B83" w:rsidRPr="00400DD9">
        <w:rPr>
          <w:rFonts w:ascii="Times New Roman" w:hAnsi="Times New Roman" w:cs="Times New Roman"/>
          <w:b/>
          <w:sz w:val="24"/>
          <w:szCs w:val="24"/>
        </w:rPr>
        <w:t xml:space="preserve">гг.) </w:t>
      </w:r>
    </w:p>
    <w:p w:rsidR="00466B83" w:rsidRPr="00400DD9" w:rsidRDefault="00466B83" w:rsidP="00466B83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ab/>
      </w:r>
      <w:r w:rsidR="00B607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74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587" w:type="dxa"/>
        <w:tblLayout w:type="fixed"/>
        <w:tblLook w:val="04A0"/>
      </w:tblPr>
      <w:tblGrid>
        <w:gridCol w:w="392"/>
        <w:gridCol w:w="1276"/>
        <w:gridCol w:w="992"/>
        <w:gridCol w:w="1134"/>
        <w:gridCol w:w="992"/>
        <w:gridCol w:w="1134"/>
        <w:gridCol w:w="1276"/>
        <w:gridCol w:w="992"/>
        <w:gridCol w:w="709"/>
        <w:gridCol w:w="690"/>
      </w:tblGrid>
      <w:tr w:rsidR="009123C2" w:rsidRPr="00400DD9" w:rsidTr="009123C2">
        <w:tc>
          <w:tcPr>
            <w:tcW w:w="392" w:type="dxa"/>
          </w:tcPr>
          <w:p w:rsidR="009123C2" w:rsidRPr="00400DD9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9123C2" w:rsidRPr="00400DD9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2" w:type="dxa"/>
          </w:tcPr>
          <w:p w:rsidR="009123C2" w:rsidRDefault="009123C2" w:rsidP="006A71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9123C2" w:rsidRDefault="009123C2" w:rsidP="006A71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</w:p>
          <w:p w:rsidR="009123C2" w:rsidRDefault="009123C2" w:rsidP="006A71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9 месяцев</w:t>
            </w:r>
          </w:p>
          <w:p w:rsidR="009123C2" w:rsidRPr="00400DD9" w:rsidRDefault="009123C2" w:rsidP="006A71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</w:tcPr>
          <w:p w:rsidR="009123C2" w:rsidRDefault="009123C2" w:rsidP="006A71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9123C2" w:rsidRDefault="009123C2" w:rsidP="006A71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9123C2" w:rsidRPr="00400DD9" w:rsidRDefault="009123C2" w:rsidP="006A71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 года</w:t>
            </w:r>
          </w:p>
        </w:tc>
        <w:tc>
          <w:tcPr>
            <w:tcW w:w="992" w:type="dxa"/>
          </w:tcPr>
          <w:p w:rsidR="009123C2" w:rsidRDefault="009123C2" w:rsidP="006A711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Решение о бюджете на 2021 год</w:t>
            </w:r>
          </w:p>
        </w:tc>
        <w:tc>
          <w:tcPr>
            <w:tcW w:w="1134" w:type="dxa"/>
          </w:tcPr>
          <w:p w:rsidR="009123C2" w:rsidRDefault="009123C2" w:rsidP="006A711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Уточненные бюджетные назначения</w:t>
            </w:r>
          </w:p>
          <w:p w:rsidR="009123C2" w:rsidRPr="00400DD9" w:rsidRDefault="009123C2" w:rsidP="009123C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на 2021 год </w:t>
            </w:r>
          </w:p>
        </w:tc>
        <w:tc>
          <w:tcPr>
            <w:tcW w:w="1276" w:type="dxa"/>
          </w:tcPr>
          <w:p w:rsidR="009123C2" w:rsidRDefault="009123C2" w:rsidP="006A71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9123C2" w:rsidRDefault="009123C2" w:rsidP="006A71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9123C2" w:rsidRPr="00400DD9" w:rsidRDefault="009123C2" w:rsidP="006A711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2021 года</w:t>
            </w:r>
          </w:p>
        </w:tc>
        <w:tc>
          <w:tcPr>
            <w:tcW w:w="992" w:type="dxa"/>
          </w:tcPr>
          <w:p w:rsidR="009123C2" w:rsidRPr="00400DD9" w:rsidRDefault="009123C2" w:rsidP="006A711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% исполнения</w:t>
            </w:r>
          </w:p>
          <w:p w:rsidR="009123C2" w:rsidRPr="00400DD9" w:rsidRDefault="009123C2" w:rsidP="006A711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709" w:type="dxa"/>
          </w:tcPr>
          <w:p w:rsidR="009123C2" w:rsidRPr="00400DD9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% 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  <w:p w:rsidR="009123C2" w:rsidRPr="00400DD9" w:rsidRDefault="009123C2" w:rsidP="006A71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к 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90" w:type="dxa"/>
          </w:tcPr>
          <w:p w:rsidR="009123C2" w:rsidRPr="00400DD9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9123C2" w:rsidRPr="00400DD9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  <w:p w:rsidR="009123C2" w:rsidRPr="00400DD9" w:rsidRDefault="009123C2" w:rsidP="006A711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к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</w:tr>
      <w:tr w:rsidR="009123C2" w:rsidRPr="008C0BB4" w:rsidTr="009123C2">
        <w:trPr>
          <w:trHeight w:val="621"/>
        </w:trPr>
        <w:tc>
          <w:tcPr>
            <w:tcW w:w="392" w:type="dxa"/>
          </w:tcPr>
          <w:p w:rsidR="009123C2" w:rsidRPr="008C0BB4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276" w:type="dxa"/>
          </w:tcPr>
          <w:p w:rsidR="009123C2" w:rsidRPr="008C0BB4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Доходы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 xml:space="preserve"> всего</w:t>
            </w:r>
          </w:p>
          <w:p w:rsidR="009123C2" w:rsidRPr="008C0BB4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  <w:p w:rsidR="009123C2" w:rsidRPr="008C0BB4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992" w:type="dxa"/>
          </w:tcPr>
          <w:p w:rsidR="009123C2" w:rsidRPr="008C0BB4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186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156,0</w:t>
            </w:r>
          </w:p>
          <w:p w:rsidR="009123C2" w:rsidRPr="008C0BB4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758,0</w:t>
            </w:r>
          </w:p>
        </w:tc>
        <w:tc>
          <w:tcPr>
            <w:tcW w:w="1134" w:type="dxa"/>
          </w:tcPr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123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866,0</w:t>
            </w:r>
          </w:p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39 172,0</w:t>
            </w:r>
          </w:p>
        </w:tc>
        <w:tc>
          <w:tcPr>
            <w:tcW w:w="992" w:type="dxa"/>
          </w:tcPr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150742,2</w:t>
            </w:r>
          </w:p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31220,3</w:t>
            </w:r>
          </w:p>
        </w:tc>
        <w:tc>
          <w:tcPr>
            <w:tcW w:w="1134" w:type="dxa"/>
          </w:tcPr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242 447,0</w:t>
            </w:r>
          </w:p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122 691,0</w:t>
            </w:r>
          </w:p>
        </w:tc>
        <w:tc>
          <w:tcPr>
            <w:tcW w:w="1276" w:type="dxa"/>
          </w:tcPr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174 015,0</w:t>
            </w:r>
          </w:p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75 914,0</w:t>
            </w:r>
          </w:p>
        </w:tc>
        <w:tc>
          <w:tcPr>
            <w:tcW w:w="992" w:type="dxa"/>
          </w:tcPr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71,8</w:t>
            </w:r>
          </w:p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61,9</w:t>
            </w:r>
          </w:p>
        </w:tc>
        <w:tc>
          <w:tcPr>
            <w:tcW w:w="709" w:type="dxa"/>
          </w:tcPr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93,4</w:t>
            </w:r>
          </w:p>
          <w:p w:rsidR="009123C2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0E74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72,4</w:t>
            </w:r>
          </w:p>
        </w:tc>
        <w:tc>
          <w:tcPr>
            <w:tcW w:w="690" w:type="dxa"/>
          </w:tcPr>
          <w:p w:rsidR="009123C2" w:rsidRDefault="009123C2" w:rsidP="009123C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140,5</w:t>
            </w:r>
          </w:p>
          <w:p w:rsidR="009123C2" w:rsidRDefault="009123C2" w:rsidP="009123C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9123C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193,8</w:t>
            </w:r>
          </w:p>
        </w:tc>
      </w:tr>
      <w:tr w:rsidR="009123C2" w:rsidRPr="008C0BB4" w:rsidTr="009123C2">
        <w:tc>
          <w:tcPr>
            <w:tcW w:w="392" w:type="dxa"/>
          </w:tcPr>
          <w:p w:rsidR="009123C2" w:rsidRPr="008C0BB4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276" w:type="dxa"/>
          </w:tcPr>
          <w:p w:rsidR="009123C2" w:rsidRPr="008C0BB4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Расходы</w:t>
            </w:r>
          </w:p>
        </w:tc>
        <w:tc>
          <w:tcPr>
            <w:tcW w:w="992" w:type="dxa"/>
          </w:tcPr>
          <w:p w:rsidR="009123C2" w:rsidRPr="008C0BB4" w:rsidRDefault="009123C2" w:rsidP="000E740B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i w:val="0"/>
                <w:sz w:val="17"/>
                <w:szCs w:val="17"/>
              </w:rPr>
            </w:pPr>
            <w:r w:rsidRPr="008C0BB4">
              <w:rPr>
                <w:rStyle w:val="3"/>
                <w:rFonts w:eastAsiaTheme="minorEastAsia"/>
                <w:i w:val="0"/>
                <w:sz w:val="17"/>
                <w:szCs w:val="17"/>
              </w:rPr>
              <w:t>140</w:t>
            </w:r>
            <w:r>
              <w:rPr>
                <w:rStyle w:val="3"/>
                <w:rFonts w:eastAsiaTheme="minorEastAsia"/>
                <w:i w:val="0"/>
                <w:sz w:val="17"/>
                <w:szCs w:val="17"/>
              </w:rPr>
              <w:t xml:space="preserve"> </w:t>
            </w:r>
            <w:r w:rsidRPr="008C0BB4">
              <w:rPr>
                <w:rStyle w:val="3"/>
                <w:rFonts w:eastAsiaTheme="minorEastAsia"/>
                <w:i w:val="0"/>
                <w:sz w:val="17"/>
                <w:szCs w:val="17"/>
              </w:rPr>
              <w:t>311,0</w:t>
            </w:r>
          </w:p>
        </w:tc>
        <w:tc>
          <w:tcPr>
            <w:tcW w:w="1134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576,0</w:t>
            </w:r>
          </w:p>
        </w:tc>
        <w:tc>
          <w:tcPr>
            <w:tcW w:w="992" w:type="dxa"/>
          </w:tcPr>
          <w:p w:rsidR="009123C2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162557,7</w:t>
            </w:r>
          </w:p>
        </w:tc>
        <w:tc>
          <w:tcPr>
            <w:tcW w:w="1134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252 588,0</w:t>
            </w:r>
          </w:p>
        </w:tc>
        <w:tc>
          <w:tcPr>
            <w:tcW w:w="1276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156 160,0</w:t>
            </w:r>
          </w:p>
        </w:tc>
        <w:tc>
          <w:tcPr>
            <w:tcW w:w="992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61,8</w:t>
            </w:r>
          </w:p>
        </w:tc>
        <w:tc>
          <w:tcPr>
            <w:tcW w:w="709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111,3</w:t>
            </w:r>
          </w:p>
        </w:tc>
        <w:tc>
          <w:tcPr>
            <w:tcW w:w="690" w:type="dxa"/>
          </w:tcPr>
          <w:p w:rsidR="009123C2" w:rsidRPr="008C0BB4" w:rsidRDefault="009123C2" w:rsidP="009123C2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132,8</w:t>
            </w:r>
          </w:p>
        </w:tc>
      </w:tr>
      <w:tr w:rsidR="009123C2" w:rsidRPr="008C0BB4" w:rsidTr="009123C2">
        <w:tc>
          <w:tcPr>
            <w:tcW w:w="392" w:type="dxa"/>
          </w:tcPr>
          <w:p w:rsidR="009123C2" w:rsidRPr="008C0BB4" w:rsidRDefault="009123C2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276" w:type="dxa"/>
          </w:tcPr>
          <w:p w:rsidR="009123C2" w:rsidRPr="008C0BB4" w:rsidRDefault="009123C2" w:rsidP="00F607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Дефицит (-), профицит (+)  бюджета</w:t>
            </w:r>
          </w:p>
        </w:tc>
        <w:tc>
          <w:tcPr>
            <w:tcW w:w="992" w:type="dxa"/>
          </w:tcPr>
          <w:p w:rsidR="009123C2" w:rsidRDefault="009123C2" w:rsidP="000E740B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i w:val="0"/>
                <w:sz w:val="17"/>
                <w:szCs w:val="17"/>
              </w:rPr>
            </w:pPr>
          </w:p>
          <w:p w:rsidR="009123C2" w:rsidRPr="008C0BB4" w:rsidRDefault="009123C2" w:rsidP="000E740B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i w:val="0"/>
                <w:sz w:val="17"/>
                <w:szCs w:val="17"/>
              </w:rPr>
            </w:pPr>
            <w:r w:rsidRPr="008C0BB4">
              <w:rPr>
                <w:rStyle w:val="3"/>
                <w:rFonts w:eastAsiaTheme="minorEastAsia"/>
                <w:i w:val="0"/>
                <w:sz w:val="17"/>
                <w:szCs w:val="17"/>
              </w:rPr>
              <w:t>+</w:t>
            </w:r>
            <w:r>
              <w:rPr>
                <w:rStyle w:val="3"/>
                <w:rFonts w:eastAsiaTheme="minorEastAsia"/>
                <w:i w:val="0"/>
                <w:sz w:val="17"/>
                <w:szCs w:val="17"/>
              </w:rPr>
              <w:t xml:space="preserve"> </w:t>
            </w:r>
            <w:r w:rsidRPr="008C0BB4">
              <w:rPr>
                <w:rStyle w:val="3"/>
                <w:rFonts w:eastAsiaTheme="minorEastAsia"/>
                <w:i w:val="0"/>
                <w:sz w:val="17"/>
                <w:szCs w:val="17"/>
              </w:rPr>
              <w:t>45</w:t>
            </w:r>
            <w:r>
              <w:rPr>
                <w:rStyle w:val="3"/>
                <w:rFonts w:eastAsiaTheme="minorEastAsia"/>
                <w:i w:val="0"/>
                <w:sz w:val="17"/>
                <w:szCs w:val="17"/>
              </w:rPr>
              <w:t xml:space="preserve"> </w:t>
            </w:r>
            <w:r w:rsidRPr="008C0BB4">
              <w:rPr>
                <w:rStyle w:val="3"/>
                <w:rFonts w:eastAsiaTheme="minorEastAsia"/>
                <w:i w:val="0"/>
                <w:sz w:val="17"/>
                <w:szCs w:val="17"/>
              </w:rPr>
              <w:t>845,0</w:t>
            </w:r>
          </w:p>
        </w:tc>
        <w:tc>
          <w:tcPr>
            <w:tcW w:w="1134" w:type="dxa"/>
          </w:tcPr>
          <w:p w:rsidR="009123C2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+ 6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290,0</w:t>
            </w:r>
          </w:p>
        </w:tc>
        <w:tc>
          <w:tcPr>
            <w:tcW w:w="992" w:type="dxa"/>
          </w:tcPr>
          <w:p w:rsidR="009123C2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-11815,5</w:t>
            </w:r>
          </w:p>
        </w:tc>
        <w:tc>
          <w:tcPr>
            <w:tcW w:w="1134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-10 141,0</w:t>
            </w:r>
          </w:p>
        </w:tc>
        <w:tc>
          <w:tcPr>
            <w:tcW w:w="1276" w:type="dxa"/>
          </w:tcPr>
          <w:p w:rsidR="009123C2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+ 17 855,0</w:t>
            </w:r>
          </w:p>
        </w:tc>
        <w:tc>
          <w:tcPr>
            <w:tcW w:w="992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0" w:type="dxa"/>
          </w:tcPr>
          <w:p w:rsidR="009123C2" w:rsidRPr="008C0BB4" w:rsidRDefault="009123C2" w:rsidP="000E74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66B83" w:rsidRPr="008C0BB4" w:rsidRDefault="00466B83" w:rsidP="00466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6B83" w:rsidRPr="00400DD9" w:rsidRDefault="00466B83" w:rsidP="00466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466B83" w:rsidRPr="00400DD9" w:rsidRDefault="00466B83" w:rsidP="00466B8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доходам в сумме </w:t>
      </w:r>
      <w:r w:rsidR="007740F2" w:rsidRPr="007740F2">
        <w:rPr>
          <w:rFonts w:ascii="Times New Roman" w:hAnsi="Times New Roman"/>
          <w:i/>
          <w:sz w:val="24"/>
          <w:szCs w:val="24"/>
        </w:rPr>
        <w:t>174</w:t>
      </w:r>
      <w:r w:rsidR="003848B6">
        <w:rPr>
          <w:rFonts w:ascii="Times New Roman" w:hAnsi="Times New Roman"/>
          <w:i/>
          <w:sz w:val="24"/>
          <w:szCs w:val="24"/>
        </w:rPr>
        <w:t xml:space="preserve"> </w:t>
      </w:r>
      <w:r w:rsidR="007740F2" w:rsidRPr="007740F2">
        <w:rPr>
          <w:rFonts w:ascii="Times New Roman" w:hAnsi="Times New Roman"/>
          <w:i/>
          <w:sz w:val="24"/>
          <w:szCs w:val="24"/>
        </w:rPr>
        <w:t>015,0</w:t>
      </w:r>
      <w:r w:rsidR="00B607BF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/>
          <w:sz w:val="24"/>
          <w:szCs w:val="24"/>
        </w:rPr>
        <w:t xml:space="preserve">, или </w:t>
      </w:r>
      <w:r w:rsidR="007740F2">
        <w:rPr>
          <w:rFonts w:ascii="Times New Roman" w:hAnsi="Times New Roman"/>
          <w:sz w:val="24"/>
          <w:szCs w:val="24"/>
        </w:rPr>
        <w:t>71,8</w:t>
      </w:r>
      <w:r w:rsidR="00B607BF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>%  годовых уточненных плановых назначени</w:t>
      </w:r>
      <w:r w:rsidR="00787077">
        <w:rPr>
          <w:rFonts w:ascii="Times New Roman" w:hAnsi="Times New Roman"/>
          <w:sz w:val="24"/>
          <w:szCs w:val="24"/>
        </w:rPr>
        <w:t>й</w:t>
      </w:r>
      <w:r w:rsidRPr="00400DD9">
        <w:rPr>
          <w:rFonts w:ascii="Times New Roman" w:hAnsi="Times New Roman"/>
          <w:sz w:val="24"/>
          <w:szCs w:val="24"/>
        </w:rPr>
        <w:t xml:space="preserve"> в сумме </w:t>
      </w:r>
      <w:r w:rsidR="007740F2" w:rsidRPr="007740F2">
        <w:rPr>
          <w:rFonts w:ascii="Times New Roman" w:hAnsi="Times New Roman"/>
          <w:i/>
          <w:sz w:val="24"/>
          <w:szCs w:val="24"/>
        </w:rPr>
        <w:t>242</w:t>
      </w:r>
      <w:r w:rsidR="003848B6">
        <w:rPr>
          <w:rFonts w:ascii="Times New Roman" w:hAnsi="Times New Roman"/>
          <w:i/>
          <w:sz w:val="24"/>
          <w:szCs w:val="24"/>
        </w:rPr>
        <w:t xml:space="preserve"> </w:t>
      </w:r>
      <w:r w:rsidR="007740F2" w:rsidRPr="007740F2">
        <w:rPr>
          <w:rFonts w:ascii="Times New Roman" w:hAnsi="Times New Roman"/>
          <w:i/>
          <w:sz w:val="24"/>
          <w:szCs w:val="24"/>
        </w:rPr>
        <w:t>447,0</w:t>
      </w:r>
      <w:r w:rsidR="00B607BF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400DD9">
        <w:rPr>
          <w:rFonts w:ascii="Times New Roman" w:hAnsi="Times New Roman"/>
          <w:sz w:val="24"/>
          <w:szCs w:val="24"/>
        </w:rPr>
        <w:t xml:space="preserve">; </w:t>
      </w:r>
    </w:p>
    <w:p w:rsidR="00466B83" w:rsidRPr="00400DD9" w:rsidRDefault="00466B83" w:rsidP="00466B8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расходам в сумме </w:t>
      </w:r>
      <w:r w:rsidR="007740F2" w:rsidRPr="007740F2">
        <w:rPr>
          <w:rFonts w:ascii="Times New Roman" w:hAnsi="Times New Roman"/>
          <w:i/>
          <w:sz w:val="24"/>
          <w:szCs w:val="24"/>
        </w:rPr>
        <w:t>156</w:t>
      </w:r>
      <w:r w:rsidR="003848B6">
        <w:rPr>
          <w:rFonts w:ascii="Times New Roman" w:hAnsi="Times New Roman"/>
          <w:i/>
          <w:sz w:val="24"/>
          <w:szCs w:val="24"/>
        </w:rPr>
        <w:t xml:space="preserve"> </w:t>
      </w:r>
      <w:r w:rsidR="007740F2" w:rsidRPr="007740F2">
        <w:rPr>
          <w:rFonts w:ascii="Times New Roman" w:hAnsi="Times New Roman"/>
          <w:i/>
          <w:sz w:val="24"/>
          <w:szCs w:val="24"/>
        </w:rPr>
        <w:t>160,0</w:t>
      </w:r>
      <w:r w:rsidR="00B607BF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>тыс.рублей</w:t>
      </w:r>
      <w:r w:rsidRPr="00400DD9">
        <w:rPr>
          <w:rFonts w:ascii="Times New Roman" w:hAnsi="Times New Roman"/>
          <w:sz w:val="24"/>
          <w:szCs w:val="24"/>
        </w:rPr>
        <w:t xml:space="preserve">, или </w:t>
      </w:r>
      <w:r w:rsidR="007740F2">
        <w:rPr>
          <w:rFonts w:ascii="Times New Roman" w:hAnsi="Times New Roman"/>
          <w:sz w:val="24"/>
          <w:szCs w:val="24"/>
        </w:rPr>
        <w:t>61,8</w:t>
      </w:r>
      <w:r w:rsidR="00B607BF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>% уточненных плановых назначени</w:t>
      </w:r>
      <w:r w:rsidR="00787077">
        <w:rPr>
          <w:rFonts w:ascii="Times New Roman" w:hAnsi="Times New Roman"/>
          <w:sz w:val="24"/>
          <w:szCs w:val="24"/>
        </w:rPr>
        <w:t>й</w:t>
      </w:r>
      <w:r w:rsidRPr="00400DD9">
        <w:rPr>
          <w:rFonts w:ascii="Times New Roman" w:hAnsi="Times New Roman"/>
          <w:sz w:val="24"/>
          <w:szCs w:val="24"/>
        </w:rPr>
        <w:t xml:space="preserve"> </w:t>
      </w:r>
      <w:r w:rsidR="00B607BF">
        <w:rPr>
          <w:rFonts w:ascii="Times New Roman" w:hAnsi="Times New Roman"/>
          <w:sz w:val="24"/>
          <w:szCs w:val="24"/>
        </w:rPr>
        <w:t xml:space="preserve"> в сумме </w:t>
      </w:r>
      <w:r w:rsidR="007740F2" w:rsidRPr="007740F2">
        <w:rPr>
          <w:rFonts w:ascii="Times New Roman" w:hAnsi="Times New Roman"/>
          <w:i/>
          <w:sz w:val="24"/>
          <w:szCs w:val="24"/>
        </w:rPr>
        <w:t>252</w:t>
      </w:r>
      <w:r w:rsidR="003848B6">
        <w:rPr>
          <w:rFonts w:ascii="Times New Roman" w:hAnsi="Times New Roman"/>
          <w:i/>
          <w:sz w:val="24"/>
          <w:szCs w:val="24"/>
        </w:rPr>
        <w:t xml:space="preserve"> </w:t>
      </w:r>
      <w:r w:rsidR="007740F2" w:rsidRPr="007740F2">
        <w:rPr>
          <w:rFonts w:ascii="Times New Roman" w:hAnsi="Times New Roman"/>
          <w:i/>
          <w:sz w:val="24"/>
          <w:szCs w:val="24"/>
        </w:rPr>
        <w:t>588,0</w:t>
      </w:r>
      <w:r w:rsidR="00B607BF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B607BF" w:rsidRDefault="00B607BF" w:rsidP="00466B8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="00466B83" w:rsidRPr="00400DD9">
        <w:rPr>
          <w:rFonts w:ascii="Times New Roman" w:hAnsi="Times New Roman"/>
          <w:sz w:val="24"/>
          <w:szCs w:val="24"/>
        </w:rPr>
        <w:t>в отчетном периоде по отношению к 201</w:t>
      </w:r>
      <w:r>
        <w:rPr>
          <w:rFonts w:ascii="Times New Roman" w:hAnsi="Times New Roman"/>
          <w:sz w:val="24"/>
          <w:szCs w:val="24"/>
        </w:rPr>
        <w:t>9</w:t>
      </w:r>
      <w:r w:rsidR="00466B83" w:rsidRPr="00400DD9">
        <w:rPr>
          <w:rFonts w:ascii="Times New Roman" w:hAnsi="Times New Roman"/>
          <w:sz w:val="24"/>
          <w:szCs w:val="24"/>
        </w:rPr>
        <w:t>г. сократилась на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66B83" w:rsidRPr="00400DD9">
        <w:rPr>
          <w:rFonts w:ascii="Times New Roman" w:hAnsi="Times New Roman"/>
          <w:sz w:val="24"/>
          <w:szCs w:val="24"/>
        </w:rPr>
        <w:t xml:space="preserve"> </w:t>
      </w:r>
      <w:r w:rsidR="006B750C" w:rsidRPr="006B750C">
        <w:rPr>
          <w:rFonts w:ascii="Times New Roman" w:hAnsi="Times New Roman"/>
          <w:i/>
          <w:sz w:val="24"/>
          <w:szCs w:val="24"/>
        </w:rPr>
        <w:t>12</w:t>
      </w:r>
      <w:r w:rsidR="003848B6">
        <w:rPr>
          <w:rFonts w:ascii="Times New Roman" w:hAnsi="Times New Roman"/>
          <w:i/>
          <w:sz w:val="24"/>
          <w:szCs w:val="24"/>
        </w:rPr>
        <w:t xml:space="preserve"> </w:t>
      </w:r>
      <w:r w:rsidR="006B750C" w:rsidRPr="006B750C">
        <w:rPr>
          <w:rFonts w:ascii="Times New Roman" w:hAnsi="Times New Roman"/>
          <w:i/>
          <w:sz w:val="24"/>
          <w:szCs w:val="24"/>
        </w:rPr>
        <w:t>141,0 тыс.</w:t>
      </w:r>
      <w:r w:rsidR="003848B6">
        <w:rPr>
          <w:rFonts w:ascii="Times New Roman" w:hAnsi="Times New Roman"/>
          <w:i/>
          <w:sz w:val="24"/>
          <w:szCs w:val="24"/>
        </w:rPr>
        <w:t xml:space="preserve"> </w:t>
      </w:r>
      <w:r w:rsidR="006B750C" w:rsidRPr="006B750C">
        <w:rPr>
          <w:rFonts w:ascii="Times New Roman" w:hAnsi="Times New Roman"/>
          <w:i/>
          <w:sz w:val="24"/>
          <w:szCs w:val="24"/>
        </w:rPr>
        <w:t>рублей</w:t>
      </w:r>
      <w:r w:rsidR="006B750C">
        <w:rPr>
          <w:rFonts w:ascii="Times New Roman" w:hAnsi="Times New Roman"/>
          <w:sz w:val="24"/>
          <w:szCs w:val="24"/>
        </w:rPr>
        <w:t xml:space="preserve">, или 6,6 </w:t>
      </w:r>
      <w:r w:rsidR="00466B83" w:rsidRPr="00400DD9">
        <w:rPr>
          <w:rFonts w:ascii="Times New Roman" w:hAnsi="Times New Roman"/>
          <w:sz w:val="24"/>
          <w:szCs w:val="24"/>
        </w:rPr>
        <w:t>%</w:t>
      </w:r>
      <w:r w:rsidR="006B750C">
        <w:rPr>
          <w:rFonts w:ascii="Times New Roman" w:hAnsi="Times New Roman"/>
          <w:sz w:val="24"/>
          <w:szCs w:val="24"/>
        </w:rPr>
        <w:t xml:space="preserve">, а по отношению к 2020 году увеличилась на </w:t>
      </w:r>
      <w:r w:rsidR="006B750C" w:rsidRPr="006B750C">
        <w:rPr>
          <w:rFonts w:ascii="Times New Roman" w:hAnsi="Times New Roman"/>
          <w:i/>
          <w:sz w:val="24"/>
          <w:szCs w:val="24"/>
        </w:rPr>
        <w:t>50</w:t>
      </w:r>
      <w:r w:rsidR="003848B6">
        <w:rPr>
          <w:rFonts w:ascii="Times New Roman" w:hAnsi="Times New Roman"/>
          <w:i/>
          <w:sz w:val="24"/>
          <w:szCs w:val="24"/>
        </w:rPr>
        <w:t xml:space="preserve"> </w:t>
      </w:r>
      <w:r w:rsidR="006B750C" w:rsidRPr="006B750C">
        <w:rPr>
          <w:rFonts w:ascii="Times New Roman" w:hAnsi="Times New Roman"/>
          <w:i/>
          <w:sz w:val="24"/>
          <w:szCs w:val="24"/>
        </w:rPr>
        <w:t>149,0 тыс.</w:t>
      </w:r>
      <w:r w:rsidR="00787077">
        <w:rPr>
          <w:rFonts w:ascii="Times New Roman" w:hAnsi="Times New Roman"/>
          <w:i/>
          <w:sz w:val="24"/>
          <w:szCs w:val="24"/>
        </w:rPr>
        <w:t xml:space="preserve"> </w:t>
      </w:r>
      <w:r w:rsidR="006B750C" w:rsidRPr="006B750C">
        <w:rPr>
          <w:rFonts w:ascii="Times New Roman" w:hAnsi="Times New Roman"/>
          <w:i/>
          <w:sz w:val="24"/>
          <w:szCs w:val="24"/>
        </w:rPr>
        <w:t>рублей</w:t>
      </w:r>
      <w:r w:rsidR="006B750C">
        <w:rPr>
          <w:rFonts w:ascii="Times New Roman" w:hAnsi="Times New Roman"/>
          <w:sz w:val="24"/>
          <w:szCs w:val="24"/>
        </w:rPr>
        <w:t>, или 40,5%.</w:t>
      </w:r>
      <w:r w:rsidR="00466B83" w:rsidRPr="00400DD9">
        <w:rPr>
          <w:rFonts w:ascii="Times New Roman" w:hAnsi="Times New Roman"/>
          <w:sz w:val="24"/>
          <w:szCs w:val="24"/>
        </w:rPr>
        <w:t xml:space="preserve"> </w:t>
      </w:r>
    </w:p>
    <w:p w:rsidR="00466B83" w:rsidRPr="00400DD9" w:rsidRDefault="00466B83" w:rsidP="00466B8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Расходная часть бюджета городского поселения в отчетном периоде по отношению к 201</w:t>
      </w:r>
      <w:r w:rsidR="00C810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C81042">
        <w:rPr>
          <w:rFonts w:ascii="Times New Roman" w:hAnsi="Times New Roman"/>
          <w:sz w:val="24"/>
          <w:szCs w:val="24"/>
        </w:rPr>
        <w:t>20</w:t>
      </w:r>
      <w:r w:rsidR="00C26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гг.</w:t>
      </w:r>
      <w:r w:rsidRPr="00400DD9">
        <w:rPr>
          <w:rFonts w:ascii="Times New Roman" w:hAnsi="Times New Roman"/>
          <w:sz w:val="24"/>
          <w:szCs w:val="24"/>
        </w:rPr>
        <w:t xml:space="preserve"> </w:t>
      </w:r>
      <w:r w:rsidR="00547A29">
        <w:rPr>
          <w:rFonts w:ascii="Times New Roman" w:hAnsi="Times New Roman"/>
          <w:sz w:val="24"/>
          <w:szCs w:val="24"/>
        </w:rPr>
        <w:t xml:space="preserve">увеличилась </w:t>
      </w:r>
      <w:r w:rsidRPr="00400DD9">
        <w:rPr>
          <w:rFonts w:ascii="Times New Roman" w:hAnsi="Times New Roman"/>
          <w:sz w:val="24"/>
          <w:szCs w:val="24"/>
        </w:rPr>
        <w:t xml:space="preserve"> на </w:t>
      </w:r>
      <w:r w:rsidR="00547A29" w:rsidRPr="00547A29">
        <w:rPr>
          <w:rFonts w:ascii="Times New Roman" w:hAnsi="Times New Roman"/>
          <w:i/>
          <w:sz w:val="24"/>
          <w:szCs w:val="24"/>
        </w:rPr>
        <w:t>15</w:t>
      </w:r>
      <w:r w:rsidR="00C26FD8">
        <w:rPr>
          <w:rFonts w:ascii="Times New Roman" w:hAnsi="Times New Roman"/>
          <w:i/>
          <w:sz w:val="24"/>
          <w:szCs w:val="24"/>
        </w:rPr>
        <w:t xml:space="preserve"> </w:t>
      </w:r>
      <w:r w:rsidR="00547A29" w:rsidRPr="00547A29">
        <w:rPr>
          <w:rFonts w:ascii="Times New Roman" w:hAnsi="Times New Roman"/>
          <w:i/>
          <w:sz w:val="24"/>
          <w:szCs w:val="24"/>
        </w:rPr>
        <w:t>849,0 тыс.</w:t>
      </w:r>
      <w:r w:rsidR="00C26FD8">
        <w:rPr>
          <w:rFonts w:ascii="Times New Roman" w:hAnsi="Times New Roman"/>
          <w:i/>
          <w:sz w:val="24"/>
          <w:szCs w:val="24"/>
        </w:rPr>
        <w:t xml:space="preserve"> </w:t>
      </w:r>
      <w:r w:rsidR="00547A29" w:rsidRPr="00547A29">
        <w:rPr>
          <w:rFonts w:ascii="Times New Roman" w:hAnsi="Times New Roman"/>
          <w:i/>
          <w:sz w:val="24"/>
          <w:szCs w:val="24"/>
        </w:rPr>
        <w:t>рублей</w:t>
      </w:r>
      <w:r w:rsidR="00547A29">
        <w:rPr>
          <w:rFonts w:ascii="Times New Roman" w:hAnsi="Times New Roman"/>
          <w:sz w:val="24"/>
          <w:szCs w:val="24"/>
        </w:rPr>
        <w:t xml:space="preserve">, или 11,3% и на </w:t>
      </w:r>
      <w:r w:rsidR="00547A29" w:rsidRPr="00547A29">
        <w:rPr>
          <w:rFonts w:ascii="Times New Roman" w:hAnsi="Times New Roman"/>
          <w:i/>
          <w:sz w:val="24"/>
          <w:szCs w:val="24"/>
        </w:rPr>
        <w:t>38</w:t>
      </w:r>
      <w:r w:rsidR="00C26FD8">
        <w:rPr>
          <w:rFonts w:ascii="Times New Roman" w:hAnsi="Times New Roman"/>
          <w:i/>
          <w:sz w:val="24"/>
          <w:szCs w:val="24"/>
        </w:rPr>
        <w:t xml:space="preserve"> </w:t>
      </w:r>
      <w:r w:rsidR="00547A29" w:rsidRPr="00547A29">
        <w:rPr>
          <w:rFonts w:ascii="Times New Roman" w:hAnsi="Times New Roman"/>
          <w:i/>
          <w:sz w:val="24"/>
          <w:szCs w:val="24"/>
        </w:rPr>
        <w:t>584,0 тыс.</w:t>
      </w:r>
      <w:r w:rsidR="00787077">
        <w:rPr>
          <w:rFonts w:ascii="Times New Roman" w:hAnsi="Times New Roman"/>
          <w:i/>
          <w:sz w:val="24"/>
          <w:szCs w:val="24"/>
        </w:rPr>
        <w:t xml:space="preserve"> </w:t>
      </w:r>
      <w:r w:rsidR="00547A29" w:rsidRPr="00547A29">
        <w:rPr>
          <w:rFonts w:ascii="Times New Roman" w:hAnsi="Times New Roman"/>
          <w:i/>
          <w:sz w:val="24"/>
          <w:szCs w:val="24"/>
        </w:rPr>
        <w:t>рублей</w:t>
      </w:r>
      <w:r w:rsidR="00547A29">
        <w:rPr>
          <w:rFonts w:ascii="Times New Roman" w:hAnsi="Times New Roman"/>
          <w:sz w:val="24"/>
          <w:szCs w:val="24"/>
        </w:rPr>
        <w:t xml:space="preserve">, или 32,8% </w:t>
      </w:r>
      <w:r>
        <w:rPr>
          <w:rFonts w:ascii="Times New Roman" w:hAnsi="Times New Roman"/>
          <w:sz w:val="24"/>
          <w:szCs w:val="24"/>
        </w:rPr>
        <w:t>соответственно.</w:t>
      </w:r>
    </w:p>
    <w:p w:rsidR="00466B83" w:rsidRPr="00400DD9" w:rsidRDefault="00466B83" w:rsidP="00466B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 исполнен</w:t>
      </w:r>
      <w:r w:rsidR="00C81042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 xml:space="preserve">с профицитом в размере </w:t>
      </w:r>
      <w:r w:rsidR="00547A29" w:rsidRPr="00547A29">
        <w:rPr>
          <w:rFonts w:ascii="Times New Roman" w:hAnsi="Times New Roman"/>
          <w:i/>
          <w:sz w:val="24"/>
          <w:szCs w:val="24"/>
        </w:rPr>
        <w:t>17</w:t>
      </w:r>
      <w:r w:rsidR="00211DD3">
        <w:rPr>
          <w:rFonts w:ascii="Times New Roman" w:hAnsi="Times New Roman"/>
          <w:i/>
          <w:sz w:val="24"/>
          <w:szCs w:val="24"/>
        </w:rPr>
        <w:t xml:space="preserve"> </w:t>
      </w:r>
      <w:r w:rsidR="00547A29" w:rsidRPr="00547A29">
        <w:rPr>
          <w:rFonts w:ascii="Times New Roman" w:hAnsi="Times New Roman"/>
          <w:i/>
          <w:sz w:val="24"/>
          <w:szCs w:val="24"/>
        </w:rPr>
        <w:t>855,0</w:t>
      </w:r>
      <w:r w:rsidR="00547A29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/>
          <w:sz w:val="24"/>
          <w:szCs w:val="24"/>
        </w:rPr>
        <w:t xml:space="preserve">, при планируемом </w:t>
      </w:r>
      <w:r>
        <w:rPr>
          <w:rFonts w:ascii="Times New Roman" w:hAnsi="Times New Roman"/>
          <w:sz w:val="24"/>
          <w:szCs w:val="24"/>
        </w:rPr>
        <w:t>дефиците</w:t>
      </w:r>
      <w:r w:rsidRPr="00400DD9">
        <w:rPr>
          <w:rFonts w:ascii="Times New Roman" w:hAnsi="Times New Roman"/>
          <w:sz w:val="24"/>
          <w:szCs w:val="24"/>
        </w:rPr>
        <w:t xml:space="preserve"> в размере</w:t>
      </w:r>
      <w:r w:rsidR="00547A29">
        <w:rPr>
          <w:rFonts w:ascii="Times New Roman" w:hAnsi="Times New Roman"/>
          <w:sz w:val="24"/>
          <w:szCs w:val="24"/>
        </w:rPr>
        <w:t xml:space="preserve">  </w:t>
      </w:r>
      <w:r w:rsidR="00547A29" w:rsidRPr="00547A29">
        <w:rPr>
          <w:rFonts w:ascii="Times New Roman" w:hAnsi="Times New Roman"/>
          <w:i/>
          <w:sz w:val="24"/>
          <w:szCs w:val="24"/>
        </w:rPr>
        <w:t>10</w:t>
      </w:r>
      <w:r w:rsidR="00211DD3">
        <w:rPr>
          <w:rFonts w:ascii="Times New Roman" w:hAnsi="Times New Roman"/>
          <w:i/>
          <w:sz w:val="24"/>
          <w:szCs w:val="24"/>
        </w:rPr>
        <w:t xml:space="preserve"> </w:t>
      </w:r>
      <w:r w:rsidR="00547A29" w:rsidRPr="00547A29">
        <w:rPr>
          <w:rFonts w:ascii="Times New Roman" w:hAnsi="Times New Roman"/>
          <w:i/>
          <w:sz w:val="24"/>
          <w:szCs w:val="24"/>
        </w:rPr>
        <w:t>141,0</w:t>
      </w:r>
      <w:r w:rsidR="00547A29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466B83" w:rsidRDefault="00466B83" w:rsidP="00466B8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Структура доходной части бюджета городского поселения за 9 месяцев 202</w:t>
      </w:r>
      <w:r w:rsidR="00C810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 (201</w:t>
      </w:r>
      <w:r w:rsidR="00C810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C81042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гг.)</w:t>
      </w:r>
    </w:p>
    <w:p w:rsidR="00636859" w:rsidRDefault="00466B83" w:rsidP="00466B8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10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466B83" w:rsidRPr="00B60244" w:rsidRDefault="00841B7F" w:rsidP="00466B8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10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6B83" w:rsidRPr="00B60244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464" w:type="dxa"/>
        <w:tblLayout w:type="fixed"/>
        <w:tblLook w:val="04A0"/>
      </w:tblPr>
      <w:tblGrid>
        <w:gridCol w:w="1809"/>
        <w:gridCol w:w="1276"/>
        <w:gridCol w:w="1276"/>
        <w:gridCol w:w="1276"/>
        <w:gridCol w:w="1134"/>
        <w:gridCol w:w="992"/>
        <w:gridCol w:w="850"/>
        <w:gridCol w:w="851"/>
      </w:tblGrid>
      <w:tr w:rsidR="00161E90" w:rsidRPr="00611CCE" w:rsidTr="00161E90">
        <w:trPr>
          <w:trHeight w:val="769"/>
        </w:trPr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161E90" w:rsidRDefault="00161E90" w:rsidP="005B33BC">
            <w:pPr>
              <w:tabs>
                <w:tab w:val="left" w:pos="486"/>
                <w:tab w:val="left" w:pos="21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</w:p>
          <w:p w:rsidR="00161E90" w:rsidRPr="00611CCE" w:rsidRDefault="00161E90" w:rsidP="005B33BC">
            <w:pPr>
              <w:tabs>
                <w:tab w:val="left" w:pos="486"/>
                <w:tab w:val="left" w:pos="21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9 месяцев 2019</w:t>
            </w:r>
          </w:p>
        </w:tc>
        <w:tc>
          <w:tcPr>
            <w:tcW w:w="1276" w:type="dxa"/>
          </w:tcPr>
          <w:p w:rsidR="00161E90" w:rsidRPr="00113338" w:rsidRDefault="00161E90" w:rsidP="005B33B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>Исполнение за</w:t>
            </w:r>
          </w:p>
          <w:p w:rsidR="00161E90" w:rsidRDefault="00161E90" w:rsidP="005B33B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 xml:space="preserve">9 месяцев </w:t>
            </w:r>
          </w:p>
          <w:p w:rsidR="00161E90" w:rsidRPr="00113338" w:rsidRDefault="00161E90" w:rsidP="005B33B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>2020 года</w:t>
            </w:r>
          </w:p>
        </w:tc>
        <w:tc>
          <w:tcPr>
            <w:tcW w:w="1276" w:type="dxa"/>
          </w:tcPr>
          <w:p w:rsidR="00161E90" w:rsidRDefault="00161E90" w:rsidP="00C8104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3338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  <w:p w:rsidR="00161E90" w:rsidRPr="00611CCE" w:rsidRDefault="00161E90" w:rsidP="00C8104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3338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1333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161E90" w:rsidRPr="00113338" w:rsidRDefault="00161E90" w:rsidP="00161E9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>Исполнение за</w:t>
            </w:r>
          </w:p>
          <w:p w:rsidR="00161E90" w:rsidRDefault="00161E90" w:rsidP="00161E9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 xml:space="preserve">9 месяцев </w:t>
            </w:r>
          </w:p>
          <w:p w:rsidR="00161E90" w:rsidRPr="00611CCE" w:rsidRDefault="00161E90" w:rsidP="00161E9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  <w:tc>
          <w:tcPr>
            <w:tcW w:w="992" w:type="dxa"/>
          </w:tcPr>
          <w:p w:rsidR="00161E90" w:rsidRDefault="00161E90" w:rsidP="00C8104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  <w:p w:rsidR="00161E90" w:rsidRPr="00611CCE" w:rsidRDefault="00161E90" w:rsidP="00C8104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61E90" w:rsidRPr="00611CCE" w:rsidRDefault="00161E90" w:rsidP="00C8104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 xml:space="preserve"> к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61E90" w:rsidRDefault="00161E90" w:rsidP="005B33B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161E90" w:rsidRDefault="00161E90" w:rsidP="005B33B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161E90" w:rsidRDefault="00161E90" w:rsidP="005B33B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161E90" w:rsidRPr="00611CCE" w:rsidRDefault="00161E90" w:rsidP="005B628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поступления всего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092,00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424,0</w:t>
            </w:r>
          </w:p>
        </w:tc>
        <w:tc>
          <w:tcPr>
            <w:tcW w:w="1276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740,0</w:t>
            </w:r>
          </w:p>
        </w:tc>
        <w:tc>
          <w:tcPr>
            <w:tcW w:w="1134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670,0</w:t>
            </w:r>
          </w:p>
        </w:tc>
        <w:tc>
          <w:tcPr>
            <w:tcW w:w="992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78,1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114,1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114,0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218,0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6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088,0</w:t>
            </w:r>
          </w:p>
        </w:tc>
        <w:tc>
          <w:tcPr>
            <w:tcW w:w="1134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829,0</w:t>
            </w:r>
          </w:p>
        </w:tc>
        <w:tc>
          <w:tcPr>
            <w:tcW w:w="992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105,2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962,0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789,0</w:t>
            </w:r>
          </w:p>
        </w:tc>
        <w:tc>
          <w:tcPr>
            <w:tcW w:w="1276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853,0</w:t>
            </w:r>
          </w:p>
        </w:tc>
        <w:tc>
          <w:tcPr>
            <w:tcW w:w="1134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992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141,6</w:t>
            </w:r>
          </w:p>
        </w:tc>
      </w:tr>
      <w:tr w:rsidR="00161E90" w:rsidRPr="009C6126" w:rsidTr="00161E90">
        <w:trPr>
          <w:trHeight w:val="192"/>
        </w:trPr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257,0</w:t>
            </w:r>
          </w:p>
        </w:tc>
        <w:tc>
          <w:tcPr>
            <w:tcW w:w="1276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134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992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93,6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3091,0</w:t>
            </w:r>
          </w:p>
        </w:tc>
        <w:tc>
          <w:tcPr>
            <w:tcW w:w="1276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1E90" w:rsidRPr="009C6126" w:rsidRDefault="00161E90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 всего</w:t>
            </w:r>
          </w:p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306,0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270,0</w:t>
            </w:r>
          </w:p>
        </w:tc>
        <w:tc>
          <w:tcPr>
            <w:tcW w:w="1276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016,0</w:t>
            </w:r>
          </w:p>
        </w:tc>
        <w:tc>
          <w:tcPr>
            <w:tcW w:w="1134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787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431,0</w:t>
            </w:r>
          </w:p>
        </w:tc>
        <w:tc>
          <w:tcPr>
            <w:tcW w:w="992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124,1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197,1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134,1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276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601,0</w:t>
            </w:r>
          </w:p>
        </w:tc>
        <w:tc>
          <w:tcPr>
            <w:tcW w:w="1134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584,0</w:t>
            </w:r>
          </w:p>
        </w:tc>
        <w:tc>
          <w:tcPr>
            <w:tcW w:w="992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135,5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189,7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673,0</w:t>
            </w:r>
          </w:p>
        </w:tc>
        <w:tc>
          <w:tcPr>
            <w:tcW w:w="1276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134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962,0</w:t>
            </w:r>
          </w:p>
        </w:tc>
        <w:tc>
          <w:tcPr>
            <w:tcW w:w="992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154,2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26,2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898,0</w:t>
            </w:r>
          </w:p>
        </w:tc>
        <w:tc>
          <w:tcPr>
            <w:tcW w:w="1276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134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87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992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177,7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256,0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1276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686,0</w:t>
            </w:r>
          </w:p>
        </w:tc>
        <w:tc>
          <w:tcPr>
            <w:tcW w:w="992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457,3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8,1 раз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5,5 раз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платежи и сборы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76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2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2,3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раза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75,0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7F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688,0</w:t>
            </w:r>
          </w:p>
        </w:tc>
        <w:tc>
          <w:tcPr>
            <w:tcW w:w="1276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7F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740,0</w:t>
            </w:r>
          </w:p>
        </w:tc>
        <w:tc>
          <w:tcPr>
            <w:tcW w:w="992" w:type="dxa"/>
          </w:tcPr>
          <w:p w:rsidR="00161E90" w:rsidRPr="00611CCE" w:rsidRDefault="008C7942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7,4 раза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103,1</w:t>
            </w:r>
          </w:p>
        </w:tc>
      </w:tr>
      <w:tr w:rsidR="00161E90" w:rsidRPr="009C6126" w:rsidTr="00161E90">
        <w:trPr>
          <w:trHeight w:val="464"/>
        </w:trPr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E90" w:rsidRPr="00611CCE" w:rsidRDefault="00161E90" w:rsidP="005B33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="00667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758,0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667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172,0</w:t>
            </w:r>
          </w:p>
        </w:tc>
        <w:tc>
          <w:tcPr>
            <w:tcW w:w="1276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 w:rsidR="00667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691,0</w:t>
            </w:r>
          </w:p>
        </w:tc>
        <w:tc>
          <w:tcPr>
            <w:tcW w:w="1134" w:type="dxa"/>
          </w:tcPr>
          <w:p w:rsidR="00161E90" w:rsidRPr="00611CCE" w:rsidRDefault="00046B24" w:rsidP="00D86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="00667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914,0</w:t>
            </w:r>
          </w:p>
        </w:tc>
        <w:tc>
          <w:tcPr>
            <w:tcW w:w="992" w:type="dxa"/>
          </w:tcPr>
          <w:p w:rsidR="00161E90" w:rsidRPr="00611CCE" w:rsidRDefault="008C7942" w:rsidP="00D86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61,9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72,4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193,8</w:t>
            </w:r>
          </w:p>
        </w:tc>
      </w:tr>
      <w:tr w:rsidR="00161E90" w:rsidRPr="009C6126" w:rsidTr="00161E90">
        <w:tc>
          <w:tcPr>
            <w:tcW w:w="1809" w:type="dxa"/>
          </w:tcPr>
          <w:p w:rsidR="00161E90" w:rsidRPr="00611CCE" w:rsidRDefault="00161E90" w:rsidP="00D861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186</w:t>
            </w:r>
            <w:r w:rsidR="00667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156,0</w:t>
            </w:r>
          </w:p>
        </w:tc>
        <w:tc>
          <w:tcPr>
            <w:tcW w:w="1276" w:type="dxa"/>
          </w:tcPr>
          <w:p w:rsidR="00161E90" w:rsidRPr="00611CCE" w:rsidRDefault="00161E90" w:rsidP="005B33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  <w:r w:rsidR="00667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866,0</w:t>
            </w:r>
          </w:p>
        </w:tc>
        <w:tc>
          <w:tcPr>
            <w:tcW w:w="1276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242</w:t>
            </w:r>
            <w:r w:rsidR="00667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447,0</w:t>
            </w:r>
          </w:p>
        </w:tc>
        <w:tc>
          <w:tcPr>
            <w:tcW w:w="1134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</w:t>
            </w:r>
            <w:r w:rsidR="00667F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015,0</w:t>
            </w:r>
          </w:p>
        </w:tc>
        <w:tc>
          <w:tcPr>
            <w:tcW w:w="992" w:type="dxa"/>
          </w:tcPr>
          <w:p w:rsidR="00161E90" w:rsidRPr="00611CCE" w:rsidRDefault="00046B24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71,8</w:t>
            </w:r>
          </w:p>
        </w:tc>
        <w:tc>
          <w:tcPr>
            <w:tcW w:w="850" w:type="dxa"/>
          </w:tcPr>
          <w:p w:rsidR="00161E90" w:rsidRPr="00611CCE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93,4</w:t>
            </w:r>
          </w:p>
        </w:tc>
        <w:tc>
          <w:tcPr>
            <w:tcW w:w="851" w:type="dxa"/>
          </w:tcPr>
          <w:p w:rsidR="00161E90" w:rsidRPr="009C6126" w:rsidRDefault="00321357" w:rsidP="00D861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140,5</w:t>
            </w:r>
          </w:p>
        </w:tc>
      </w:tr>
    </w:tbl>
    <w:p w:rsidR="00466B83" w:rsidRPr="00AA17B2" w:rsidRDefault="00466B83" w:rsidP="00466B83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B83" w:rsidRDefault="00466B83" w:rsidP="00466B83">
      <w:pPr>
        <w:tabs>
          <w:tab w:val="left" w:pos="1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D30468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r w:rsidR="004E22B8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Налоговые доходы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4DA8">
        <w:rPr>
          <w:rFonts w:ascii="Times New Roman" w:hAnsi="Times New Roman" w:cs="Times New Roman"/>
          <w:sz w:val="24"/>
          <w:szCs w:val="24"/>
        </w:rPr>
        <w:t>1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9D73B3" w:rsidRPr="00131512">
        <w:rPr>
          <w:rFonts w:ascii="Times New Roman" w:hAnsi="Times New Roman" w:cs="Times New Roman"/>
          <w:i/>
          <w:sz w:val="24"/>
          <w:szCs w:val="24"/>
        </w:rPr>
        <w:t>85</w:t>
      </w:r>
      <w:r w:rsidR="00173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3B3" w:rsidRPr="00131512">
        <w:rPr>
          <w:rFonts w:ascii="Times New Roman" w:hAnsi="Times New Roman" w:cs="Times New Roman"/>
          <w:i/>
          <w:sz w:val="24"/>
          <w:szCs w:val="24"/>
        </w:rPr>
        <w:t>670,0</w:t>
      </w:r>
      <w:r w:rsidR="00904DA8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D73B3">
        <w:rPr>
          <w:rFonts w:ascii="Times New Roman" w:hAnsi="Times New Roman" w:cs="Times New Roman"/>
          <w:sz w:val="24"/>
          <w:szCs w:val="24"/>
        </w:rPr>
        <w:t>78,1</w:t>
      </w:r>
      <w:r w:rsidR="00904DA8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 xml:space="preserve">% к уточненным годовым назначениям. </w:t>
      </w:r>
    </w:p>
    <w:p w:rsidR="00466B83" w:rsidRPr="00400DD9" w:rsidRDefault="00D30468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6B83" w:rsidRPr="00400DD9">
        <w:rPr>
          <w:rFonts w:ascii="Times New Roman" w:hAnsi="Times New Roman" w:cs="Times New Roman"/>
          <w:sz w:val="24"/>
          <w:szCs w:val="24"/>
        </w:rPr>
        <w:t>По отношению к 201</w:t>
      </w:r>
      <w:r w:rsidR="00904DA8">
        <w:rPr>
          <w:rFonts w:ascii="Times New Roman" w:hAnsi="Times New Roman" w:cs="Times New Roman"/>
          <w:sz w:val="24"/>
          <w:szCs w:val="24"/>
        </w:rPr>
        <w:t>9</w:t>
      </w:r>
      <w:r w:rsidR="00466B83" w:rsidRPr="00400DD9">
        <w:rPr>
          <w:rFonts w:ascii="Times New Roman" w:hAnsi="Times New Roman" w:cs="Times New Roman"/>
          <w:sz w:val="24"/>
          <w:szCs w:val="24"/>
        </w:rPr>
        <w:t>-20</w:t>
      </w:r>
      <w:r w:rsidR="00904DA8">
        <w:rPr>
          <w:rFonts w:ascii="Times New Roman" w:hAnsi="Times New Roman" w:cs="Times New Roman"/>
          <w:sz w:val="24"/>
          <w:szCs w:val="24"/>
        </w:rPr>
        <w:t xml:space="preserve">20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гг. налоговые поступления увеличились на </w:t>
      </w:r>
      <w:r w:rsidR="009D73B3" w:rsidRPr="00131512">
        <w:rPr>
          <w:rFonts w:ascii="Times New Roman" w:hAnsi="Times New Roman" w:cs="Times New Roman"/>
          <w:i/>
          <w:sz w:val="24"/>
          <w:szCs w:val="24"/>
        </w:rPr>
        <w:t>10</w:t>
      </w:r>
      <w:r w:rsidR="00173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3B3" w:rsidRPr="00131512">
        <w:rPr>
          <w:rFonts w:ascii="Times New Roman" w:hAnsi="Times New Roman" w:cs="Times New Roman"/>
          <w:i/>
          <w:sz w:val="24"/>
          <w:szCs w:val="24"/>
        </w:rPr>
        <w:t>578,0</w:t>
      </w:r>
      <w:r w:rsidR="00904DA8">
        <w:rPr>
          <w:rFonts w:ascii="Times New Roman" w:hAnsi="Times New Roman" w:cs="Times New Roman"/>
          <w:sz w:val="24"/>
          <w:szCs w:val="24"/>
        </w:rPr>
        <w:t xml:space="preserve">  </w:t>
      </w:r>
      <w:r w:rsidR="00466B83"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66B83" w:rsidRPr="00400DD9">
        <w:rPr>
          <w:rFonts w:ascii="Times New Roman" w:hAnsi="Times New Roman" w:cs="Times New Roman"/>
          <w:sz w:val="24"/>
          <w:szCs w:val="24"/>
        </w:rPr>
        <w:t>, или</w:t>
      </w:r>
      <w:r w:rsidR="009D73B3">
        <w:rPr>
          <w:rFonts w:ascii="Times New Roman" w:hAnsi="Times New Roman" w:cs="Times New Roman"/>
          <w:sz w:val="24"/>
          <w:szCs w:val="24"/>
        </w:rPr>
        <w:t xml:space="preserve"> 14,1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% </w:t>
      </w:r>
      <w:r w:rsidR="00466B83">
        <w:rPr>
          <w:rFonts w:ascii="Times New Roman" w:hAnsi="Times New Roman" w:cs="Times New Roman"/>
          <w:sz w:val="24"/>
          <w:szCs w:val="24"/>
        </w:rPr>
        <w:t xml:space="preserve"> и на </w:t>
      </w:r>
      <w:r w:rsidR="009D73B3" w:rsidRPr="00131512">
        <w:rPr>
          <w:rFonts w:ascii="Times New Roman" w:hAnsi="Times New Roman" w:cs="Times New Roman"/>
          <w:i/>
          <w:sz w:val="24"/>
          <w:szCs w:val="24"/>
        </w:rPr>
        <w:t>10</w:t>
      </w:r>
      <w:r w:rsidR="00173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3B3" w:rsidRPr="00131512">
        <w:rPr>
          <w:rFonts w:ascii="Times New Roman" w:hAnsi="Times New Roman" w:cs="Times New Roman"/>
          <w:i/>
          <w:sz w:val="24"/>
          <w:szCs w:val="24"/>
        </w:rPr>
        <w:t>246,0</w:t>
      </w:r>
      <w:r w:rsidR="009D73B3"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2212F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66B83">
        <w:rPr>
          <w:rFonts w:ascii="Times New Roman" w:hAnsi="Times New Roman" w:cs="Times New Roman"/>
          <w:sz w:val="24"/>
          <w:szCs w:val="24"/>
        </w:rPr>
        <w:t xml:space="preserve">, или </w:t>
      </w:r>
      <w:r w:rsidR="009D73B3">
        <w:rPr>
          <w:rFonts w:ascii="Times New Roman" w:hAnsi="Times New Roman" w:cs="Times New Roman"/>
          <w:sz w:val="24"/>
          <w:szCs w:val="24"/>
        </w:rPr>
        <w:t>14,0</w:t>
      </w:r>
      <w:r w:rsidR="00904DA8">
        <w:rPr>
          <w:rFonts w:ascii="Times New Roman" w:hAnsi="Times New Roman" w:cs="Times New Roman"/>
          <w:sz w:val="24"/>
          <w:szCs w:val="24"/>
        </w:rPr>
        <w:t xml:space="preserve">  </w:t>
      </w:r>
      <w:r w:rsidR="00466B83">
        <w:rPr>
          <w:rFonts w:ascii="Times New Roman" w:hAnsi="Times New Roman" w:cs="Times New Roman"/>
          <w:sz w:val="24"/>
          <w:szCs w:val="24"/>
        </w:rPr>
        <w:t>% с</w:t>
      </w:r>
      <w:r w:rsidR="00466B83" w:rsidRPr="00400DD9">
        <w:rPr>
          <w:rFonts w:ascii="Times New Roman" w:hAnsi="Times New Roman" w:cs="Times New Roman"/>
          <w:sz w:val="24"/>
          <w:szCs w:val="24"/>
        </w:rPr>
        <w:t>оответственно.</w:t>
      </w:r>
    </w:p>
    <w:p w:rsidR="004E22B8" w:rsidRDefault="00904DA8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2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400DD9">
        <w:rPr>
          <w:rFonts w:ascii="Times New Roman" w:hAnsi="Times New Roman" w:cs="Times New Roman"/>
          <w:sz w:val="24"/>
          <w:szCs w:val="24"/>
        </w:rPr>
        <w:t>В общем объеме налоговых поступлений</w:t>
      </w:r>
      <w:r w:rsidR="00466B83"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466B83">
        <w:rPr>
          <w:rFonts w:ascii="Times New Roman" w:hAnsi="Times New Roman" w:cs="Times New Roman"/>
          <w:sz w:val="24"/>
          <w:szCs w:val="24"/>
        </w:rPr>
        <w:t>и:</w:t>
      </w:r>
    </w:p>
    <w:p w:rsidR="004E22B8" w:rsidRDefault="004E22B8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6B83" w:rsidRPr="00400DD9">
        <w:rPr>
          <w:rFonts w:ascii="Times New Roman" w:hAnsi="Times New Roman" w:cs="Times New Roman"/>
          <w:sz w:val="24"/>
          <w:szCs w:val="24"/>
        </w:rPr>
        <w:t>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73B1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73B17" w:rsidRPr="00173B17">
        <w:rPr>
          <w:rFonts w:ascii="Times New Roman" w:hAnsi="Times New Roman" w:cs="Times New Roman"/>
          <w:i/>
          <w:sz w:val="24"/>
          <w:szCs w:val="24"/>
        </w:rPr>
        <w:t>34829,0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B17" w:rsidRPr="00173B17">
        <w:rPr>
          <w:rFonts w:ascii="Times New Roman" w:hAnsi="Times New Roman" w:cs="Times New Roman"/>
          <w:i/>
          <w:sz w:val="24"/>
          <w:szCs w:val="24"/>
        </w:rPr>
        <w:t>рублей</w:t>
      </w:r>
      <w:r w:rsidR="00173B17">
        <w:rPr>
          <w:rFonts w:ascii="Times New Roman" w:hAnsi="Times New Roman" w:cs="Times New Roman"/>
          <w:sz w:val="24"/>
          <w:szCs w:val="24"/>
        </w:rPr>
        <w:t xml:space="preserve">, или  </w:t>
      </w:r>
      <w:r w:rsidR="009D73B3">
        <w:rPr>
          <w:rFonts w:ascii="Times New Roman" w:hAnsi="Times New Roman" w:cs="Times New Roman"/>
          <w:sz w:val="24"/>
          <w:szCs w:val="24"/>
        </w:rPr>
        <w:t>40,7</w:t>
      </w:r>
      <w:r w:rsidR="002379A1">
        <w:rPr>
          <w:rFonts w:ascii="Times New Roman" w:hAnsi="Times New Roman" w:cs="Times New Roman"/>
          <w:sz w:val="24"/>
          <w:szCs w:val="24"/>
        </w:rPr>
        <w:t xml:space="preserve"> 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4E22B8" w:rsidRDefault="004E22B8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на совокупных доход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6B83">
        <w:rPr>
          <w:rFonts w:ascii="Times New Roman" w:hAnsi="Times New Roman" w:cs="Times New Roman"/>
          <w:sz w:val="24"/>
          <w:szCs w:val="24"/>
        </w:rPr>
        <w:t xml:space="preserve"> </w:t>
      </w:r>
      <w:r w:rsidR="00173B1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73B17" w:rsidRPr="004E22B8">
        <w:rPr>
          <w:rFonts w:ascii="Times New Roman" w:hAnsi="Times New Roman" w:cs="Times New Roman"/>
          <w:i/>
          <w:sz w:val="24"/>
          <w:szCs w:val="24"/>
        </w:rPr>
        <w:t>42173,0</w:t>
      </w:r>
      <w:r w:rsidRPr="004E2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B17" w:rsidRPr="004E22B8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B17" w:rsidRPr="004E22B8">
        <w:rPr>
          <w:rFonts w:ascii="Times New Roman" w:hAnsi="Times New Roman" w:cs="Times New Roman"/>
          <w:i/>
          <w:sz w:val="24"/>
          <w:szCs w:val="24"/>
        </w:rPr>
        <w:t>рублей</w:t>
      </w:r>
      <w:r w:rsidR="00173B17">
        <w:rPr>
          <w:rFonts w:ascii="Times New Roman" w:hAnsi="Times New Roman" w:cs="Times New Roman"/>
          <w:sz w:val="24"/>
          <w:szCs w:val="24"/>
        </w:rPr>
        <w:t xml:space="preserve">, или 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="009D73B3">
        <w:rPr>
          <w:rFonts w:ascii="Times New Roman" w:hAnsi="Times New Roman" w:cs="Times New Roman"/>
          <w:sz w:val="24"/>
          <w:szCs w:val="24"/>
        </w:rPr>
        <w:t>49,2</w:t>
      </w:r>
      <w:r w:rsidR="002379A1">
        <w:rPr>
          <w:rFonts w:ascii="Times New Roman" w:hAnsi="Times New Roman" w:cs="Times New Roman"/>
          <w:sz w:val="24"/>
          <w:szCs w:val="24"/>
        </w:rPr>
        <w:t xml:space="preserve"> 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466B83" w:rsidRPr="00400DD9" w:rsidRDefault="004E22B8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на имущество </w:t>
      </w:r>
      <w:r w:rsidR="00466B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2B8">
        <w:rPr>
          <w:rFonts w:ascii="Times New Roman" w:hAnsi="Times New Roman" w:cs="Times New Roman"/>
          <w:i/>
          <w:sz w:val="24"/>
          <w:szCs w:val="24"/>
        </w:rPr>
        <w:t>8668,0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2B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9D73B3">
        <w:rPr>
          <w:rFonts w:ascii="Times New Roman" w:hAnsi="Times New Roman" w:cs="Times New Roman"/>
          <w:sz w:val="24"/>
          <w:szCs w:val="24"/>
        </w:rPr>
        <w:t>10,1</w:t>
      </w:r>
      <w:r w:rsidR="00466B83" w:rsidRPr="00400DD9">
        <w:rPr>
          <w:rFonts w:ascii="Times New Roman" w:hAnsi="Times New Roman" w:cs="Times New Roman"/>
          <w:sz w:val="24"/>
          <w:szCs w:val="24"/>
        </w:rPr>
        <w:t>%.</w:t>
      </w:r>
    </w:p>
    <w:p w:rsidR="00466B83" w:rsidRPr="0020774E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A966BD">
        <w:rPr>
          <w:rFonts w:ascii="Times New Roman" w:hAnsi="Times New Roman" w:cs="Times New Roman"/>
          <w:sz w:val="24"/>
          <w:szCs w:val="24"/>
        </w:rPr>
        <w:t xml:space="preserve">   </w:t>
      </w:r>
      <w:r w:rsidRPr="00400DD9">
        <w:rPr>
          <w:rFonts w:ascii="Times New Roman" w:hAnsi="Times New Roman" w:cs="Times New Roman"/>
          <w:sz w:val="24"/>
          <w:szCs w:val="24"/>
        </w:rPr>
        <w:t xml:space="preserve">В доходной части бюджета налоговые поступления занимают </w:t>
      </w:r>
      <w:r w:rsidR="002379A1">
        <w:rPr>
          <w:rFonts w:ascii="Times New Roman" w:hAnsi="Times New Roman" w:cs="Times New Roman"/>
          <w:sz w:val="24"/>
          <w:szCs w:val="24"/>
        </w:rPr>
        <w:t xml:space="preserve">  </w:t>
      </w:r>
      <w:r w:rsidR="009D73B3">
        <w:rPr>
          <w:rFonts w:ascii="Times New Roman" w:hAnsi="Times New Roman" w:cs="Times New Roman"/>
          <w:sz w:val="24"/>
          <w:szCs w:val="24"/>
        </w:rPr>
        <w:t>49,2</w:t>
      </w:r>
      <w:r w:rsidR="002379A1">
        <w:rPr>
          <w:rFonts w:ascii="Times New Roman" w:hAnsi="Times New Roman" w:cs="Times New Roman"/>
          <w:sz w:val="24"/>
          <w:szCs w:val="24"/>
        </w:rPr>
        <w:t xml:space="preserve">   </w:t>
      </w:r>
      <w:r w:rsidRPr="0020774E">
        <w:rPr>
          <w:rFonts w:ascii="Times New Roman" w:hAnsi="Times New Roman" w:cs="Times New Roman"/>
          <w:sz w:val="24"/>
          <w:szCs w:val="24"/>
        </w:rPr>
        <w:t>%.</w:t>
      </w:r>
    </w:p>
    <w:p w:rsidR="00466B83" w:rsidRPr="00400DD9" w:rsidRDefault="00466B83" w:rsidP="0046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379A1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A966BD">
        <w:rPr>
          <w:rFonts w:ascii="Times New Roman" w:hAnsi="Times New Roman" w:cs="Times New Roman"/>
          <w:sz w:val="24"/>
          <w:szCs w:val="24"/>
        </w:rPr>
        <w:t xml:space="preserve">   </w:t>
      </w:r>
      <w:r w:rsidRPr="00400DD9">
        <w:rPr>
          <w:rFonts w:ascii="Times New Roman" w:hAnsi="Times New Roman" w:cs="Times New Roman"/>
          <w:sz w:val="24"/>
          <w:szCs w:val="24"/>
        </w:rPr>
        <w:t xml:space="preserve">Неналоговые доходы в доходной части бюджета занимают </w:t>
      </w:r>
      <w:r w:rsidR="003E660D">
        <w:rPr>
          <w:rFonts w:ascii="Times New Roman" w:hAnsi="Times New Roman" w:cs="Times New Roman"/>
          <w:sz w:val="24"/>
          <w:szCs w:val="24"/>
        </w:rPr>
        <w:t>7,2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20774E">
        <w:rPr>
          <w:rFonts w:ascii="Times New Roman" w:hAnsi="Times New Roman" w:cs="Times New Roman"/>
          <w:sz w:val="24"/>
          <w:szCs w:val="24"/>
        </w:rPr>
        <w:t>%.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83" w:rsidRPr="00400DD9" w:rsidRDefault="002379A1" w:rsidP="00466B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6BD">
        <w:rPr>
          <w:rFonts w:ascii="Times New Roman" w:hAnsi="Times New Roman" w:cs="Times New Roman"/>
          <w:sz w:val="24"/>
          <w:szCs w:val="24"/>
        </w:rPr>
        <w:t xml:space="preserve">    </w:t>
      </w:r>
      <w:r w:rsidR="00466B83" w:rsidRPr="00400DD9">
        <w:rPr>
          <w:rFonts w:ascii="Times New Roman" w:hAnsi="Times New Roman" w:cs="Times New Roman"/>
          <w:sz w:val="24"/>
          <w:szCs w:val="24"/>
        </w:rPr>
        <w:t>По отношению к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660D">
        <w:rPr>
          <w:rFonts w:ascii="Times New Roman" w:hAnsi="Times New Roman" w:cs="Times New Roman"/>
          <w:sz w:val="24"/>
          <w:szCs w:val="24"/>
        </w:rPr>
        <w:t>-2020</w:t>
      </w:r>
      <w:r w:rsidR="00A966BD">
        <w:rPr>
          <w:rFonts w:ascii="Times New Roman" w:hAnsi="Times New Roman" w:cs="Times New Roman"/>
          <w:sz w:val="24"/>
          <w:szCs w:val="24"/>
        </w:rPr>
        <w:t xml:space="preserve"> </w:t>
      </w:r>
      <w:r w:rsidR="003E660D">
        <w:rPr>
          <w:rFonts w:ascii="Times New Roman" w:hAnsi="Times New Roman" w:cs="Times New Roman"/>
          <w:sz w:val="24"/>
          <w:szCs w:val="24"/>
        </w:rPr>
        <w:t>гг.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неналоговые  поступления </w:t>
      </w:r>
      <w:r w:rsidR="003E660D">
        <w:rPr>
          <w:rFonts w:ascii="Times New Roman" w:hAnsi="Times New Roman" w:cs="Times New Roman"/>
          <w:sz w:val="24"/>
          <w:szCs w:val="24"/>
        </w:rPr>
        <w:t>увеличились</w:t>
      </w:r>
      <w:r w:rsidR="00466B83">
        <w:rPr>
          <w:rFonts w:ascii="Times New Roman" w:hAnsi="Times New Roman" w:cs="Times New Roman"/>
          <w:sz w:val="24"/>
          <w:szCs w:val="24"/>
        </w:rPr>
        <w:t xml:space="preserve"> </w:t>
      </w:r>
      <w:r w:rsidR="00A966BD">
        <w:rPr>
          <w:rFonts w:ascii="Times New Roman" w:hAnsi="Times New Roman" w:cs="Times New Roman"/>
          <w:sz w:val="24"/>
          <w:szCs w:val="24"/>
        </w:rPr>
        <w:t xml:space="preserve">на </w:t>
      </w:r>
      <w:r w:rsidR="00A966BD" w:rsidRPr="00A966BD">
        <w:rPr>
          <w:rFonts w:ascii="Times New Roman" w:hAnsi="Times New Roman" w:cs="Times New Roman"/>
          <w:i/>
          <w:sz w:val="24"/>
          <w:szCs w:val="24"/>
        </w:rPr>
        <w:t>6125,0 тыс.рублей</w:t>
      </w:r>
      <w:r w:rsidR="00A966BD">
        <w:rPr>
          <w:rFonts w:ascii="Times New Roman" w:hAnsi="Times New Roman" w:cs="Times New Roman"/>
          <w:sz w:val="24"/>
          <w:szCs w:val="24"/>
        </w:rPr>
        <w:t xml:space="preserve">, или </w:t>
      </w:r>
      <w:r w:rsidR="003E660D">
        <w:rPr>
          <w:rFonts w:ascii="Times New Roman" w:hAnsi="Times New Roman" w:cs="Times New Roman"/>
          <w:sz w:val="24"/>
          <w:szCs w:val="24"/>
        </w:rPr>
        <w:t>в 2,0 раза и на</w:t>
      </w:r>
      <w:r w:rsidR="00A966BD">
        <w:rPr>
          <w:rFonts w:ascii="Times New Roman" w:hAnsi="Times New Roman" w:cs="Times New Roman"/>
          <w:sz w:val="24"/>
          <w:szCs w:val="24"/>
        </w:rPr>
        <w:t xml:space="preserve"> </w:t>
      </w:r>
      <w:r w:rsidR="00A966BD" w:rsidRPr="00A966BD">
        <w:rPr>
          <w:rFonts w:ascii="Times New Roman" w:hAnsi="Times New Roman" w:cs="Times New Roman"/>
          <w:i/>
          <w:sz w:val="24"/>
          <w:szCs w:val="24"/>
        </w:rPr>
        <w:t>3161,0 тыс.рублей</w:t>
      </w:r>
      <w:r w:rsidR="00A966BD">
        <w:rPr>
          <w:rFonts w:ascii="Times New Roman" w:hAnsi="Times New Roman" w:cs="Times New Roman"/>
          <w:sz w:val="24"/>
          <w:szCs w:val="24"/>
        </w:rPr>
        <w:t xml:space="preserve">, или </w:t>
      </w:r>
      <w:r w:rsidR="003E660D">
        <w:rPr>
          <w:rFonts w:ascii="Times New Roman" w:hAnsi="Times New Roman" w:cs="Times New Roman"/>
          <w:sz w:val="24"/>
          <w:szCs w:val="24"/>
        </w:rPr>
        <w:t xml:space="preserve"> 34,1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="003E660D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466B83" w:rsidRPr="00400DD9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</w:t>
      </w:r>
      <w:r w:rsidR="00A966BD">
        <w:rPr>
          <w:rFonts w:ascii="Times New Roman" w:hAnsi="Times New Roman" w:cs="Times New Roman"/>
          <w:sz w:val="24"/>
          <w:szCs w:val="24"/>
        </w:rPr>
        <w:t xml:space="preserve">   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A966BD">
        <w:rPr>
          <w:rFonts w:ascii="Times New Roman" w:hAnsi="Times New Roman" w:cs="Times New Roman"/>
          <w:sz w:val="24"/>
          <w:szCs w:val="24"/>
        </w:rPr>
        <w:t>Н</w:t>
      </w:r>
      <w:r w:rsidRPr="00400DD9">
        <w:rPr>
          <w:rFonts w:ascii="Times New Roman" w:hAnsi="Times New Roman" w:cs="Times New Roman"/>
          <w:sz w:val="24"/>
          <w:szCs w:val="24"/>
        </w:rPr>
        <w:t>еналоговы</w:t>
      </w:r>
      <w:r w:rsidR="00A966BD">
        <w:rPr>
          <w:rFonts w:ascii="Times New Roman" w:hAnsi="Times New Roman" w:cs="Times New Roman"/>
          <w:sz w:val="24"/>
          <w:szCs w:val="24"/>
        </w:rPr>
        <w:t>е</w:t>
      </w:r>
      <w:r w:rsidRPr="00400DD9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966BD">
        <w:rPr>
          <w:rFonts w:ascii="Times New Roman" w:hAnsi="Times New Roman" w:cs="Times New Roman"/>
          <w:sz w:val="24"/>
          <w:szCs w:val="24"/>
        </w:rPr>
        <w:t>ы</w:t>
      </w:r>
      <w:r w:rsidRPr="00400DD9">
        <w:rPr>
          <w:rFonts w:ascii="Times New Roman" w:hAnsi="Times New Roman" w:cs="Times New Roman"/>
          <w:sz w:val="24"/>
          <w:szCs w:val="24"/>
        </w:rPr>
        <w:t xml:space="preserve"> сост</w:t>
      </w:r>
      <w:r w:rsidR="00A966BD">
        <w:rPr>
          <w:rFonts w:ascii="Times New Roman" w:hAnsi="Times New Roman" w:cs="Times New Roman"/>
          <w:sz w:val="24"/>
          <w:szCs w:val="24"/>
        </w:rPr>
        <w:t>оят из доходов:</w:t>
      </w:r>
    </w:p>
    <w:p w:rsidR="00466B83" w:rsidRPr="00400DD9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A966BD">
        <w:rPr>
          <w:rFonts w:ascii="Times New Roman" w:hAnsi="Times New Roman" w:cs="Times New Roman"/>
          <w:sz w:val="24"/>
          <w:szCs w:val="24"/>
        </w:rPr>
        <w:t xml:space="preserve">  </w:t>
      </w:r>
      <w:r w:rsidRPr="00400DD9">
        <w:rPr>
          <w:rFonts w:ascii="Times New Roman" w:hAnsi="Times New Roman" w:cs="Times New Roman"/>
          <w:sz w:val="24"/>
          <w:szCs w:val="24"/>
        </w:rPr>
        <w:t xml:space="preserve">от продажи материальных и нематериальных активов </w:t>
      </w:r>
      <w:r w:rsidR="00A966BD">
        <w:rPr>
          <w:rFonts w:ascii="Times New Roman" w:hAnsi="Times New Roman" w:cs="Times New Roman"/>
          <w:sz w:val="24"/>
          <w:szCs w:val="24"/>
        </w:rPr>
        <w:t xml:space="preserve"> - в сумме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="003E660D" w:rsidRPr="003E660D">
        <w:rPr>
          <w:rFonts w:ascii="Times New Roman" w:hAnsi="Times New Roman" w:cs="Times New Roman"/>
          <w:i/>
          <w:sz w:val="24"/>
          <w:szCs w:val="24"/>
        </w:rPr>
        <w:t>962,0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или 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="003E660D">
        <w:rPr>
          <w:rFonts w:ascii="Times New Roman" w:hAnsi="Times New Roman" w:cs="Times New Roman"/>
          <w:sz w:val="24"/>
          <w:szCs w:val="24"/>
        </w:rPr>
        <w:t>7,7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B83" w:rsidRPr="00400DD9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A966BD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 xml:space="preserve">от использования имущества, находящегося в собственности муниципального района       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6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966BD" w:rsidRPr="00A966BD">
        <w:rPr>
          <w:rFonts w:ascii="Times New Roman" w:hAnsi="Times New Roman" w:cs="Times New Roman"/>
          <w:sz w:val="24"/>
          <w:szCs w:val="24"/>
        </w:rPr>
        <w:t>в сумме</w:t>
      </w:r>
      <w:r w:rsidR="00A9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60D">
        <w:rPr>
          <w:rFonts w:ascii="Times New Roman" w:hAnsi="Times New Roman" w:cs="Times New Roman"/>
          <w:i/>
          <w:sz w:val="24"/>
          <w:szCs w:val="24"/>
        </w:rPr>
        <w:t xml:space="preserve">7420,0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="003E660D">
        <w:rPr>
          <w:rFonts w:ascii="Times New Roman" w:hAnsi="Times New Roman" w:cs="Times New Roman"/>
          <w:sz w:val="24"/>
          <w:szCs w:val="24"/>
        </w:rPr>
        <w:t>59,7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%;</w:t>
      </w:r>
    </w:p>
    <w:p w:rsidR="00466B83" w:rsidRPr="00400DD9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от оказания платных услуг и прочи</w:t>
      </w:r>
      <w:r w:rsidR="00A966BD">
        <w:rPr>
          <w:rFonts w:ascii="Times New Roman" w:hAnsi="Times New Roman" w:cs="Times New Roman"/>
          <w:sz w:val="24"/>
          <w:szCs w:val="24"/>
        </w:rPr>
        <w:t>х</w:t>
      </w:r>
      <w:r w:rsidRPr="00400DD9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966BD">
        <w:rPr>
          <w:rFonts w:ascii="Times New Roman" w:hAnsi="Times New Roman" w:cs="Times New Roman"/>
          <w:sz w:val="24"/>
          <w:szCs w:val="24"/>
        </w:rPr>
        <w:t xml:space="preserve">ов- в сумме </w:t>
      </w:r>
      <w:r w:rsidR="003E660D" w:rsidRPr="003E660D">
        <w:rPr>
          <w:rFonts w:ascii="Times New Roman" w:hAnsi="Times New Roman" w:cs="Times New Roman"/>
          <w:i/>
          <w:sz w:val="24"/>
          <w:szCs w:val="24"/>
        </w:rPr>
        <w:t>4</w:t>
      </w:r>
      <w:r w:rsidR="00A9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60D" w:rsidRPr="003E660D">
        <w:rPr>
          <w:rFonts w:ascii="Times New Roman" w:hAnsi="Times New Roman" w:cs="Times New Roman"/>
          <w:i/>
          <w:sz w:val="24"/>
          <w:szCs w:val="24"/>
        </w:rPr>
        <w:t>049,0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3E660D">
        <w:rPr>
          <w:rFonts w:ascii="Times New Roman" w:hAnsi="Times New Roman" w:cs="Times New Roman"/>
          <w:sz w:val="24"/>
          <w:szCs w:val="24"/>
        </w:rPr>
        <w:t>32,6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%.</w:t>
      </w:r>
    </w:p>
    <w:p w:rsidR="00466B83" w:rsidRPr="00400DD9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3E660D">
        <w:rPr>
          <w:rFonts w:ascii="Times New Roman" w:hAnsi="Times New Roman" w:cs="Times New Roman"/>
          <w:sz w:val="24"/>
          <w:szCs w:val="24"/>
        </w:rPr>
        <w:t>56,4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553E3B">
        <w:rPr>
          <w:rFonts w:ascii="Times New Roman" w:hAnsi="Times New Roman" w:cs="Times New Roman"/>
          <w:sz w:val="24"/>
          <w:szCs w:val="24"/>
        </w:rPr>
        <w:t>%,</w:t>
      </w:r>
      <w:r w:rsidRPr="00400DD9">
        <w:rPr>
          <w:rFonts w:ascii="Times New Roman" w:hAnsi="Times New Roman" w:cs="Times New Roman"/>
          <w:sz w:val="24"/>
          <w:szCs w:val="24"/>
        </w:rPr>
        <w:t xml:space="preserve"> что выше показателей 201</w:t>
      </w:r>
      <w:r w:rsidR="002379A1">
        <w:rPr>
          <w:rFonts w:ascii="Times New Roman" w:hAnsi="Times New Roman" w:cs="Times New Roman"/>
          <w:sz w:val="24"/>
          <w:szCs w:val="24"/>
        </w:rPr>
        <w:t>9</w:t>
      </w:r>
      <w:r w:rsidR="003E660D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г</w:t>
      </w:r>
      <w:r w:rsidR="003E660D">
        <w:rPr>
          <w:rFonts w:ascii="Times New Roman" w:hAnsi="Times New Roman" w:cs="Times New Roman"/>
          <w:sz w:val="24"/>
          <w:szCs w:val="24"/>
        </w:rPr>
        <w:t>ода -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3E660D">
        <w:rPr>
          <w:rFonts w:ascii="Times New Roman" w:hAnsi="Times New Roman" w:cs="Times New Roman"/>
          <w:sz w:val="24"/>
          <w:szCs w:val="24"/>
        </w:rPr>
        <w:t>43,7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E660D">
        <w:rPr>
          <w:rFonts w:ascii="Times New Roman" w:hAnsi="Times New Roman" w:cs="Times New Roman"/>
          <w:sz w:val="24"/>
          <w:szCs w:val="24"/>
        </w:rPr>
        <w:t>, но ниже показателей 2020 года- 68,4</w:t>
      </w:r>
      <w:r w:rsidR="002379A1">
        <w:rPr>
          <w:rFonts w:ascii="Times New Roman" w:hAnsi="Times New Roman" w:cs="Times New Roman"/>
          <w:sz w:val="24"/>
          <w:szCs w:val="24"/>
        </w:rPr>
        <w:t xml:space="preserve">  </w:t>
      </w:r>
      <w:r w:rsidRPr="00400DD9">
        <w:rPr>
          <w:rFonts w:ascii="Times New Roman" w:hAnsi="Times New Roman" w:cs="Times New Roman"/>
          <w:sz w:val="24"/>
          <w:szCs w:val="24"/>
        </w:rPr>
        <w:t>%</w:t>
      </w:r>
      <w:r w:rsidR="003E660D">
        <w:rPr>
          <w:rFonts w:ascii="Times New Roman" w:hAnsi="Times New Roman" w:cs="Times New Roman"/>
          <w:sz w:val="24"/>
          <w:szCs w:val="24"/>
        </w:rPr>
        <w:t>.</w:t>
      </w:r>
    </w:p>
    <w:p w:rsidR="00466B83" w:rsidRPr="00400DD9" w:rsidRDefault="00466B83" w:rsidP="0046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66B83" w:rsidRPr="003947FC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безвозмездные поступления составляют</w:t>
      </w:r>
      <w:r w:rsidR="009D22B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D22BA" w:rsidRPr="009D22BA">
        <w:rPr>
          <w:rFonts w:ascii="Times New Roman" w:hAnsi="Times New Roman" w:cs="Times New Roman"/>
          <w:i/>
          <w:sz w:val="24"/>
          <w:szCs w:val="24"/>
        </w:rPr>
        <w:t>75914,0 тыс.рублей,</w:t>
      </w:r>
      <w:r w:rsidR="009D22B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3947FC">
        <w:rPr>
          <w:rFonts w:ascii="Times New Roman" w:hAnsi="Times New Roman" w:cs="Times New Roman"/>
          <w:sz w:val="24"/>
          <w:szCs w:val="24"/>
        </w:rPr>
        <w:t>43,6</w:t>
      </w:r>
      <w:r w:rsidRPr="003947FC">
        <w:rPr>
          <w:rFonts w:ascii="Times New Roman" w:hAnsi="Times New Roman" w:cs="Times New Roman"/>
          <w:sz w:val="24"/>
          <w:szCs w:val="24"/>
        </w:rPr>
        <w:t>%.</w:t>
      </w:r>
    </w:p>
    <w:p w:rsidR="00466B83" w:rsidRDefault="00466B83" w:rsidP="0046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составе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наибольший удельный вес занимают </w:t>
      </w:r>
      <w:r w:rsidR="003947FC">
        <w:rPr>
          <w:rFonts w:ascii="Times New Roman" w:hAnsi="Times New Roman" w:cs="Times New Roman"/>
          <w:sz w:val="24"/>
          <w:szCs w:val="24"/>
        </w:rPr>
        <w:t xml:space="preserve">субсидии - </w:t>
      </w:r>
      <w:r w:rsidR="009D22B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947FC">
        <w:rPr>
          <w:rFonts w:ascii="Times New Roman" w:hAnsi="Times New Roman" w:cs="Times New Roman"/>
          <w:sz w:val="24"/>
          <w:szCs w:val="24"/>
        </w:rPr>
        <w:t xml:space="preserve"> </w:t>
      </w:r>
      <w:r w:rsidR="009D22BA" w:rsidRPr="009D22BA">
        <w:rPr>
          <w:rFonts w:ascii="Times New Roman" w:hAnsi="Times New Roman" w:cs="Times New Roman"/>
          <w:i/>
          <w:sz w:val="24"/>
          <w:szCs w:val="24"/>
        </w:rPr>
        <w:t>37</w:t>
      </w:r>
      <w:r w:rsidR="009D2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2BA" w:rsidRPr="009D22BA">
        <w:rPr>
          <w:rFonts w:ascii="Times New Roman" w:hAnsi="Times New Roman" w:cs="Times New Roman"/>
          <w:i/>
          <w:sz w:val="24"/>
          <w:szCs w:val="24"/>
        </w:rPr>
        <w:t>800,0 тыс.рублей</w:t>
      </w:r>
      <w:r w:rsidR="009D22BA">
        <w:rPr>
          <w:rFonts w:ascii="Times New Roman" w:hAnsi="Times New Roman" w:cs="Times New Roman"/>
          <w:sz w:val="24"/>
          <w:szCs w:val="24"/>
        </w:rPr>
        <w:t xml:space="preserve">, или </w:t>
      </w:r>
      <w:r w:rsidR="003947FC">
        <w:rPr>
          <w:rFonts w:ascii="Times New Roman" w:hAnsi="Times New Roman" w:cs="Times New Roman"/>
          <w:sz w:val="24"/>
          <w:szCs w:val="24"/>
        </w:rPr>
        <w:t xml:space="preserve">49,8 % и </w:t>
      </w:r>
      <w:r>
        <w:rPr>
          <w:rFonts w:ascii="Times New Roman" w:hAnsi="Times New Roman" w:cs="Times New Roman"/>
          <w:sz w:val="24"/>
          <w:szCs w:val="24"/>
        </w:rPr>
        <w:t>иные межбюджетные трансферты, которые составляют</w:t>
      </w:r>
      <w:r w:rsidR="009D22B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D22BA" w:rsidRPr="00F951BE">
        <w:rPr>
          <w:rFonts w:ascii="Times New Roman" w:hAnsi="Times New Roman" w:cs="Times New Roman"/>
          <w:i/>
          <w:sz w:val="24"/>
          <w:szCs w:val="24"/>
        </w:rPr>
        <w:t>36</w:t>
      </w:r>
      <w:r w:rsidR="00F95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2BA" w:rsidRPr="00F951BE">
        <w:rPr>
          <w:rFonts w:ascii="Times New Roman" w:hAnsi="Times New Roman" w:cs="Times New Roman"/>
          <w:i/>
          <w:sz w:val="24"/>
          <w:szCs w:val="24"/>
        </w:rPr>
        <w:t>271,0 тыс.рублей</w:t>
      </w:r>
      <w:r w:rsidR="009D22BA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7FC">
        <w:rPr>
          <w:rFonts w:ascii="Times New Roman" w:hAnsi="Times New Roman" w:cs="Times New Roman"/>
          <w:sz w:val="24"/>
          <w:szCs w:val="24"/>
        </w:rPr>
        <w:t>47,8</w:t>
      </w:r>
      <w:r w:rsidR="002379A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%</w:t>
      </w:r>
      <w:r w:rsidR="003947FC">
        <w:rPr>
          <w:rFonts w:ascii="Times New Roman" w:hAnsi="Times New Roman" w:cs="Times New Roman"/>
          <w:sz w:val="24"/>
          <w:szCs w:val="24"/>
        </w:rPr>
        <w:t>.</w:t>
      </w:r>
    </w:p>
    <w:p w:rsidR="00466B83" w:rsidRPr="00400DD9" w:rsidRDefault="00102B5B" w:rsidP="0046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6B83" w:rsidRPr="00400DD9">
        <w:rPr>
          <w:rFonts w:ascii="Times New Roman" w:hAnsi="Times New Roman" w:cs="Times New Roman"/>
          <w:b/>
          <w:sz w:val="24"/>
          <w:szCs w:val="24"/>
        </w:rPr>
        <w:t>4.Расходы бюджета городского поселения</w:t>
      </w:r>
    </w:p>
    <w:p w:rsidR="00466B83" w:rsidRDefault="00466B83" w:rsidP="00466B8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79A1">
        <w:rPr>
          <w:rFonts w:ascii="Times New Roman" w:hAnsi="Times New Roman" w:cs="Times New Roman"/>
          <w:sz w:val="24"/>
          <w:szCs w:val="24"/>
        </w:rPr>
        <w:t>1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3947FC" w:rsidRPr="003947FC">
        <w:rPr>
          <w:rFonts w:ascii="Times New Roman" w:hAnsi="Times New Roman" w:cs="Times New Roman"/>
          <w:i/>
          <w:sz w:val="24"/>
          <w:szCs w:val="24"/>
        </w:rPr>
        <w:t>156</w:t>
      </w:r>
      <w:r w:rsidR="0039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7FC" w:rsidRPr="003947FC">
        <w:rPr>
          <w:rFonts w:ascii="Times New Roman" w:hAnsi="Times New Roman" w:cs="Times New Roman"/>
          <w:i/>
          <w:sz w:val="24"/>
          <w:szCs w:val="24"/>
        </w:rPr>
        <w:t>160,0</w:t>
      </w:r>
      <w:r w:rsidR="00571D16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571D16">
        <w:rPr>
          <w:rFonts w:ascii="Times New Roman" w:hAnsi="Times New Roman" w:cs="Times New Roman"/>
          <w:sz w:val="24"/>
          <w:szCs w:val="24"/>
        </w:rPr>
        <w:t xml:space="preserve"> </w:t>
      </w:r>
      <w:r w:rsidR="003947FC">
        <w:rPr>
          <w:rFonts w:ascii="Times New Roman" w:hAnsi="Times New Roman" w:cs="Times New Roman"/>
          <w:sz w:val="24"/>
          <w:szCs w:val="24"/>
        </w:rPr>
        <w:t>61,8</w:t>
      </w:r>
      <w:r w:rsidR="00571D16">
        <w:rPr>
          <w:rFonts w:ascii="Times New Roman" w:hAnsi="Times New Roman" w:cs="Times New Roman"/>
          <w:sz w:val="24"/>
          <w:szCs w:val="24"/>
        </w:rPr>
        <w:t xml:space="preserve">  </w:t>
      </w:r>
      <w:r w:rsidRPr="003947FC">
        <w:rPr>
          <w:rFonts w:ascii="Times New Roman" w:hAnsi="Times New Roman" w:cs="Times New Roman"/>
          <w:sz w:val="24"/>
          <w:szCs w:val="24"/>
        </w:rPr>
        <w:t xml:space="preserve">% </w:t>
      </w:r>
      <w:r w:rsidRPr="00400DD9">
        <w:rPr>
          <w:rFonts w:ascii="Times New Roman" w:hAnsi="Times New Roman" w:cs="Times New Roman"/>
          <w:sz w:val="24"/>
          <w:szCs w:val="24"/>
        </w:rPr>
        <w:t xml:space="preserve">к уточненным годовым бюджетным назначениям. </w:t>
      </w:r>
    </w:p>
    <w:p w:rsidR="004A6858" w:rsidRDefault="00466B83" w:rsidP="003F111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Расходная часть бюджета по отношению к уровню прошлого года </w:t>
      </w:r>
      <w:r w:rsidR="00992F10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 xml:space="preserve">лась на </w:t>
      </w:r>
      <w:r w:rsidRPr="00741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F10">
        <w:rPr>
          <w:rFonts w:ascii="Times New Roman" w:hAnsi="Times New Roman" w:cs="Times New Roman"/>
          <w:i/>
          <w:sz w:val="24"/>
          <w:szCs w:val="24"/>
        </w:rPr>
        <w:t xml:space="preserve">38 584,0 </w:t>
      </w:r>
      <w:r w:rsidRPr="00741F3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02B5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71D16">
        <w:rPr>
          <w:rFonts w:ascii="Times New Roman" w:hAnsi="Times New Roman" w:cs="Times New Roman"/>
          <w:sz w:val="24"/>
          <w:szCs w:val="24"/>
        </w:rPr>
        <w:t xml:space="preserve"> </w:t>
      </w:r>
      <w:r w:rsidR="00992F10">
        <w:rPr>
          <w:rFonts w:ascii="Times New Roman" w:hAnsi="Times New Roman" w:cs="Times New Roman"/>
          <w:sz w:val="24"/>
          <w:szCs w:val="24"/>
        </w:rPr>
        <w:t>32,8</w:t>
      </w:r>
      <w:r w:rsidR="0010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D56968">
        <w:rPr>
          <w:rFonts w:ascii="Times New Roman" w:hAnsi="Times New Roman" w:cs="Times New Roman"/>
          <w:sz w:val="24"/>
          <w:szCs w:val="24"/>
        </w:rPr>
        <w:t xml:space="preserve">, а по отношению к 2019году - увеличилась на </w:t>
      </w:r>
      <w:r w:rsidR="00D56968" w:rsidRPr="00D56968">
        <w:rPr>
          <w:rFonts w:ascii="Times New Roman" w:hAnsi="Times New Roman" w:cs="Times New Roman"/>
          <w:i/>
          <w:sz w:val="24"/>
          <w:szCs w:val="24"/>
        </w:rPr>
        <w:t>15849,0 тыс.рублей</w:t>
      </w:r>
      <w:r w:rsidR="00D56968">
        <w:rPr>
          <w:rFonts w:ascii="Times New Roman" w:hAnsi="Times New Roman" w:cs="Times New Roman"/>
          <w:sz w:val="24"/>
          <w:szCs w:val="24"/>
        </w:rPr>
        <w:t>, или 11,3%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F2B" w:rsidRDefault="008A4F2B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2B" w:rsidRDefault="008A4F2B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2B" w:rsidRDefault="008A4F2B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2B" w:rsidRDefault="008A4F2B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2B" w:rsidRDefault="008A4F2B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2B" w:rsidRDefault="008A4F2B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2B" w:rsidRDefault="008A4F2B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2B" w:rsidRDefault="008A4F2B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B83" w:rsidRDefault="00466B83" w:rsidP="00466B8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расходной части 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1E90">
        <w:rPr>
          <w:rFonts w:ascii="Times New Roman" w:hAnsi="Times New Roman" w:cs="Times New Roman"/>
          <w:b/>
          <w:sz w:val="24"/>
          <w:szCs w:val="24"/>
        </w:rPr>
        <w:t>1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с </w:t>
      </w:r>
      <w:r w:rsidRPr="00337F81">
        <w:rPr>
          <w:rFonts w:ascii="Times New Roman" w:hAnsi="Times New Roman" w:cs="Times New Roman"/>
          <w:b/>
          <w:sz w:val="24"/>
          <w:szCs w:val="24"/>
        </w:rPr>
        <w:t>аналогичны</w:t>
      </w:r>
      <w:r>
        <w:rPr>
          <w:rFonts w:ascii="Times New Roman" w:hAnsi="Times New Roman" w:cs="Times New Roman"/>
          <w:b/>
          <w:sz w:val="24"/>
          <w:szCs w:val="24"/>
        </w:rPr>
        <w:t>ми периодами прошлых лет (201</w:t>
      </w:r>
      <w:r w:rsidR="00161E9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161E9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гг.) 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разрезе отраслей </w:t>
      </w:r>
      <w:r>
        <w:rPr>
          <w:rFonts w:ascii="Times New Roman" w:hAnsi="Times New Roman" w:cs="Times New Roman"/>
          <w:b/>
          <w:sz w:val="24"/>
          <w:szCs w:val="24"/>
        </w:rPr>
        <w:t>характеризуется следующими данными</w:t>
      </w:r>
    </w:p>
    <w:p w:rsidR="00466B83" w:rsidRPr="009C6126" w:rsidRDefault="00161E90" w:rsidP="00466B83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8A4F2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6B83" w:rsidRPr="009C6126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2594"/>
        <w:gridCol w:w="1151"/>
        <w:gridCol w:w="1151"/>
        <w:gridCol w:w="1200"/>
        <w:gridCol w:w="1275"/>
        <w:gridCol w:w="567"/>
        <w:gridCol w:w="709"/>
        <w:gridCol w:w="851"/>
      </w:tblGrid>
      <w:tr w:rsidR="00161E90" w:rsidTr="008A4F2B">
        <w:tc>
          <w:tcPr>
            <w:tcW w:w="2594" w:type="dxa"/>
          </w:tcPr>
          <w:p w:rsidR="00161E90" w:rsidRPr="009D425C" w:rsidRDefault="00161E90" w:rsidP="00D86116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51" w:type="dxa"/>
          </w:tcPr>
          <w:p w:rsidR="00161E90" w:rsidRPr="009D425C" w:rsidRDefault="00161E90" w:rsidP="008A4F2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2019 года</w:t>
            </w:r>
          </w:p>
        </w:tc>
        <w:tc>
          <w:tcPr>
            <w:tcW w:w="1151" w:type="dxa"/>
          </w:tcPr>
          <w:p w:rsidR="00161E90" w:rsidRPr="009D425C" w:rsidRDefault="00161E90" w:rsidP="008A4F2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Исполнение за</w:t>
            </w:r>
          </w:p>
          <w:p w:rsidR="00161E90" w:rsidRPr="009D425C" w:rsidRDefault="00161E90" w:rsidP="008A4F2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9 месяцев 2020 года</w:t>
            </w:r>
          </w:p>
        </w:tc>
        <w:tc>
          <w:tcPr>
            <w:tcW w:w="1200" w:type="dxa"/>
          </w:tcPr>
          <w:p w:rsidR="00161E90" w:rsidRPr="009D425C" w:rsidRDefault="00161E90" w:rsidP="008A4F2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 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</w:tcPr>
          <w:p w:rsidR="00161E90" w:rsidRPr="009D425C" w:rsidRDefault="00161E90" w:rsidP="008A4F2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Исполнение за</w:t>
            </w:r>
          </w:p>
          <w:p w:rsidR="00161E90" w:rsidRDefault="00161E90" w:rsidP="008A4F2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9 месяцев 202</w:t>
            </w:r>
            <w:r w:rsidR="00305A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</w:tcPr>
          <w:p w:rsidR="00161E90" w:rsidRDefault="00161E90" w:rsidP="008A4F2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161E90" w:rsidRPr="009D425C" w:rsidRDefault="00161E90" w:rsidP="008A4F2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05A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</w:tcPr>
          <w:p w:rsidR="00161E90" w:rsidRDefault="00161E90" w:rsidP="008A4F2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2021</w:t>
            </w:r>
            <w:r w:rsidR="00B976F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161E90" w:rsidRPr="009D425C" w:rsidRDefault="00161E90" w:rsidP="008A4F2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2019</w:t>
            </w:r>
          </w:p>
        </w:tc>
        <w:tc>
          <w:tcPr>
            <w:tcW w:w="851" w:type="dxa"/>
          </w:tcPr>
          <w:p w:rsidR="00161E90" w:rsidRDefault="00161E90" w:rsidP="008A4F2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%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61E90" w:rsidRPr="009D425C" w:rsidRDefault="00161E90" w:rsidP="008A4F2B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к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61E90" w:rsidTr="008A4F2B">
        <w:tc>
          <w:tcPr>
            <w:tcW w:w="2594" w:type="dxa"/>
          </w:tcPr>
          <w:p w:rsidR="00161E90" w:rsidRPr="006F2A69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1200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1275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567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1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161E90" w:rsidTr="008A4F2B">
        <w:tc>
          <w:tcPr>
            <w:tcW w:w="2594" w:type="dxa"/>
          </w:tcPr>
          <w:p w:rsidR="00161E90" w:rsidRPr="006F2A69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1200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040,0</w:t>
            </w:r>
          </w:p>
        </w:tc>
        <w:tc>
          <w:tcPr>
            <w:tcW w:w="1275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9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1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161E90" w:rsidTr="008A4F2B">
        <w:tc>
          <w:tcPr>
            <w:tcW w:w="2594" w:type="dxa"/>
          </w:tcPr>
          <w:p w:rsidR="00161E90" w:rsidRPr="006F2A69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1200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506,0</w:t>
            </w:r>
          </w:p>
        </w:tc>
        <w:tc>
          <w:tcPr>
            <w:tcW w:w="1275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859,0</w:t>
            </w:r>
          </w:p>
        </w:tc>
        <w:tc>
          <w:tcPr>
            <w:tcW w:w="567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709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2,0 раза</w:t>
            </w:r>
          </w:p>
        </w:tc>
        <w:tc>
          <w:tcPr>
            <w:tcW w:w="851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161E90" w:rsidTr="008A4F2B">
        <w:tc>
          <w:tcPr>
            <w:tcW w:w="2594" w:type="dxa"/>
          </w:tcPr>
          <w:p w:rsidR="00161E90" w:rsidRPr="006F2A69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1200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5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767,0</w:t>
            </w:r>
          </w:p>
        </w:tc>
        <w:tc>
          <w:tcPr>
            <w:tcW w:w="567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709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851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154,1</w:t>
            </w:r>
          </w:p>
        </w:tc>
      </w:tr>
      <w:tr w:rsidR="00161E90" w:rsidTr="008A4F2B">
        <w:tc>
          <w:tcPr>
            <w:tcW w:w="2594" w:type="dxa"/>
          </w:tcPr>
          <w:p w:rsidR="00161E90" w:rsidRPr="006F2A69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200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798,0</w:t>
            </w:r>
          </w:p>
        </w:tc>
        <w:tc>
          <w:tcPr>
            <w:tcW w:w="1275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881,0</w:t>
            </w:r>
          </w:p>
        </w:tc>
        <w:tc>
          <w:tcPr>
            <w:tcW w:w="567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709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51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161E90" w:rsidTr="008A4F2B">
        <w:tc>
          <w:tcPr>
            <w:tcW w:w="2594" w:type="dxa"/>
          </w:tcPr>
          <w:p w:rsidR="00161E90" w:rsidRPr="006F2A69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200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275" w:type="dxa"/>
          </w:tcPr>
          <w:p w:rsidR="00161E90" w:rsidRPr="00F04543" w:rsidRDefault="00305AD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4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567" w:type="dxa"/>
          </w:tcPr>
          <w:p w:rsidR="00161E90" w:rsidRPr="00F04543" w:rsidRDefault="00B976F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709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51" w:type="dxa"/>
          </w:tcPr>
          <w:p w:rsidR="00161E90" w:rsidRPr="00F04543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</w:tr>
      <w:tr w:rsidR="00161E90" w:rsidTr="008A4F2B">
        <w:tc>
          <w:tcPr>
            <w:tcW w:w="2594" w:type="dxa"/>
          </w:tcPr>
          <w:p w:rsidR="00161E90" w:rsidRPr="006F2A69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51" w:type="dxa"/>
          </w:tcPr>
          <w:p w:rsidR="00161E90" w:rsidRPr="00F04543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161E90" w:rsidRPr="00F04543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1E90" w:rsidRPr="00F04543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1E90" w:rsidRPr="00F04543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61E90" w:rsidRPr="00F04543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61E90" w:rsidRPr="00F04543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E90" w:rsidTr="008A4F2B">
        <w:tc>
          <w:tcPr>
            <w:tcW w:w="2594" w:type="dxa"/>
          </w:tcPr>
          <w:p w:rsidR="00161E90" w:rsidRPr="008261A1" w:rsidRDefault="00161E90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51" w:type="dxa"/>
          </w:tcPr>
          <w:p w:rsidR="00161E90" w:rsidRPr="008261A1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  <w:r w:rsidR="008A4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311,0</w:t>
            </w:r>
          </w:p>
        </w:tc>
        <w:tc>
          <w:tcPr>
            <w:tcW w:w="1151" w:type="dxa"/>
          </w:tcPr>
          <w:p w:rsidR="00161E90" w:rsidRPr="008261A1" w:rsidRDefault="00161E90" w:rsidP="005B33B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  <w:r w:rsidR="008A4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576,0</w:t>
            </w:r>
          </w:p>
        </w:tc>
        <w:tc>
          <w:tcPr>
            <w:tcW w:w="1200" w:type="dxa"/>
          </w:tcPr>
          <w:p w:rsidR="00161E90" w:rsidRPr="008261A1" w:rsidRDefault="00B976F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</w:t>
            </w:r>
            <w:r w:rsidR="008A4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588,0</w:t>
            </w:r>
          </w:p>
        </w:tc>
        <w:tc>
          <w:tcPr>
            <w:tcW w:w="1275" w:type="dxa"/>
          </w:tcPr>
          <w:p w:rsidR="00161E90" w:rsidRPr="008261A1" w:rsidRDefault="00B976F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8A4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  <w:tc>
          <w:tcPr>
            <w:tcW w:w="567" w:type="dxa"/>
          </w:tcPr>
          <w:p w:rsidR="00161E90" w:rsidRPr="008261A1" w:rsidRDefault="00B976F8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61,8</w:t>
            </w:r>
          </w:p>
        </w:tc>
        <w:tc>
          <w:tcPr>
            <w:tcW w:w="709" w:type="dxa"/>
          </w:tcPr>
          <w:p w:rsidR="00161E90" w:rsidRPr="008261A1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111,3</w:t>
            </w:r>
          </w:p>
        </w:tc>
        <w:tc>
          <w:tcPr>
            <w:tcW w:w="851" w:type="dxa"/>
          </w:tcPr>
          <w:p w:rsidR="00161E90" w:rsidRPr="008261A1" w:rsidRDefault="008A7B7A" w:rsidP="00D86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132,8</w:t>
            </w:r>
          </w:p>
        </w:tc>
      </w:tr>
    </w:tbl>
    <w:p w:rsidR="00466B83" w:rsidRDefault="00466B83" w:rsidP="00466B83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83" w:rsidRPr="00400DD9" w:rsidRDefault="00466B83" w:rsidP="00466B8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r w:rsidR="0050447A">
        <w:rPr>
          <w:rFonts w:ascii="Times New Roman" w:hAnsi="Times New Roman" w:cs="Times New Roman"/>
          <w:sz w:val="24"/>
          <w:szCs w:val="24"/>
        </w:rPr>
        <w:t xml:space="preserve">   </w:t>
      </w:r>
      <w:r w:rsidRPr="00400DD9">
        <w:rPr>
          <w:rFonts w:ascii="Times New Roman" w:hAnsi="Times New Roman" w:cs="Times New Roman"/>
          <w:sz w:val="24"/>
          <w:szCs w:val="24"/>
        </w:rPr>
        <w:t>В расходной части бюджета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33BC">
        <w:rPr>
          <w:rFonts w:ascii="Times New Roman" w:hAnsi="Times New Roman" w:cs="Times New Roman"/>
          <w:sz w:val="24"/>
          <w:szCs w:val="24"/>
        </w:rPr>
        <w:t>1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</w:t>
      </w:r>
      <w:r w:rsidR="0050447A">
        <w:rPr>
          <w:rFonts w:ascii="Times New Roman" w:hAnsi="Times New Roman" w:cs="Times New Roman"/>
          <w:sz w:val="24"/>
          <w:szCs w:val="24"/>
        </w:rPr>
        <w:t xml:space="preserve">- 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="0050447A">
        <w:rPr>
          <w:rFonts w:ascii="Times New Roman" w:hAnsi="Times New Roman" w:cs="Times New Roman"/>
          <w:sz w:val="24"/>
          <w:szCs w:val="24"/>
        </w:rPr>
        <w:t>(</w:t>
      </w:r>
      <w:r w:rsidR="00475B0B">
        <w:rPr>
          <w:rFonts w:ascii="Times New Roman" w:hAnsi="Times New Roman" w:cs="Times New Roman"/>
          <w:sz w:val="24"/>
          <w:szCs w:val="24"/>
        </w:rPr>
        <w:t>69,0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Pr="00475B0B">
        <w:rPr>
          <w:rFonts w:ascii="Times New Roman" w:hAnsi="Times New Roman" w:cs="Times New Roman"/>
          <w:sz w:val="24"/>
          <w:szCs w:val="24"/>
        </w:rPr>
        <w:t xml:space="preserve">% </w:t>
      </w:r>
      <w:r w:rsidR="0050447A">
        <w:rPr>
          <w:rFonts w:ascii="Times New Roman" w:hAnsi="Times New Roman" w:cs="Times New Roman"/>
          <w:sz w:val="24"/>
          <w:szCs w:val="24"/>
        </w:rPr>
        <w:t xml:space="preserve">) </w:t>
      </w:r>
      <w:r w:rsidRPr="00400DD9">
        <w:rPr>
          <w:rFonts w:ascii="Times New Roman" w:hAnsi="Times New Roman" w:cs="Times New Roman"/>
          <w:sz w:val="24"/>
          <w:szCs w:val="24"/>
        </w:rPr>
        <w:t xml:space="preserve">занимают расходы по разделу 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«Жилищно-коммунальное хозяйство», </w:t>
      </w:r>
      <w:r w:rsidRPr="00400DD9">
        <w:rPr>
          <w:rFonts w:ascii="Times New Roman" w:hAnsi="Times New Roman" w:cs="Times New Roman"/>
          <w:sz w:val="24"/>
          <w:szCs w:val="24"/>
        </w:rPr>
        <w:t>из них расходы на:</w:t>
      </w:r>
    </w:p>
    <w:p w:rsidR="00466B83" w:rsidRPr="00400DD9" w:rsidRDefault="00475B0B" w:rsidP="00466B8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B83">
        <w:rPr>
          <w:rFonts w:ascii="Times New Roman" w:hAnsi="Times New Roman" w:cs="Times New Roman"/>
          <w:sz w:val="24"/>
          <w:szCs w:val="24"/>
        </w:rPr>
        <w:t xml:space="preserve">- </w:t>
      </w:r>
      <w:r w:rsidR="00466B83" w:rsidRPr="00400DD9">
        <w:rPr>
          <w:rFonts w:ascii="Times New Roman" w:hAnsi="Times New Roman" w:cs="Times New Roman"/>
          <w:sz w:val="24"/>
          <w:szCs w:val="24"/>
        </w:rPr>
        <w:t>коммунальное хозяйство</w:t>
      </w:r>
      <w:r w:rsidR="0050447A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466B8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Pr="00475B0B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B0B">
        <w:rPr>
          <w:rFonts w:ascii="Times New Roman" w:hAnsi="Times New Roman" w:cs="Times New Roman"/>
          <w:i/>
          <w:sz w:val="24"/>
          <w:szCs w:val="24"/>
        </w:rPr>
        <w:t>778,0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31,9</w:t>
      </w:r>
      <w:r w:rsidR="005B33BC">
        <w:rPr>
          <w:rFonts w:ascii="Times New Roman" w:hAnsi="Times New Roman" w:cs="Times New Roman"/>
          <w:sz w:val="24"/>
          <w:szCs w:val="24"/>
        </w:rPr>
        <w:t xml:space="preserve">   </w:t>
      </w:r>
      <w:r w:rsidR="00466B83" w:rsidRPr="00400DD9">
        <w:rPr>
          <w:rFonts w:ascii="Times New Roman" w:hAnsi="Times New Roman" w:cs="Times New Roman"/>
          <w:sz w:val="24"/>
          <w:szCs w:val="24"/>
        </w:rPr>
        <w:t>%;</w:t>
      </w:r>
    </w:p>
    <w:p w:rsidR="00466B83" w:rsidRPr="00400DD9" w:rsidRDefault="00475B0B" w:rsidP="00466B8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B83">
        <w:rPr>
          <w:rFonts w:ascii="Times New Roman" w:hAnsi="Times New Roman" w:cs="Times New Roman"/>
          <w:sz w:val="24"/>
          <w:szCs w:val="24"/>
        </w:rPr>
        <w:t xml:space="preserve">-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жилищное хозяйство </w:t>
      </w:r>
      <w:r w:rsidR="0050447A">
        <w:rPr>
          <w:rFonts w:ascii="Times New Roman" w:hAnsi="Times New Roman" w:cs="Times New Roman"/>
          <w:sz w:val="24"/>
          <w:szCs w:val="24"/>
        </w:rPr>
        <w:t xml:space="preserve">-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Pr="00475B0B">
        <w:rPr>
          <w:rFonts w:ascii="Times New Roman" w:hAnsi="Times New Roman" w:cs="Times New Roman"/>
          <w:i/>
          <w:sz w:val="24"/>
          <w:szCs w:val="24"/>
        </w:rPr>
        <w:t>710,0</w:t>
      </w:r>
      <w:r w:rsidR="005B33BC">
        <w:rPr>
          <w:rFonts w:ascii="Times New Roman" w:hAnsi="Times New Roman" w:cs="Times New Roman"/>
          <w:sz w:val="24"/>
          <w:szCs w:val="24"/>
        </w:rPr>
        <w:t xml:space="preserve">  </w:t>
      </w:r>
      <w:r w:rsidR="00466B83" w:rsidRPr="00400DD9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0,4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466B83" w:rsidRPr="00400DD9" w:rsidRDefault="00475B0B" w:rsidP="00466B8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B83">
        <w:rPr>
          <w:rFonts w:ascii="Times New Roman" w:hAnsi="Times New Roman" w:cs="Times New Roman"/>
          <w:sz w:val="24"/>
          <w:szCs w:val="24"/>
        </w:rPr>
        <w:t>-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 благоустройство </w:t>
      </w:r>
      <w:r w:rsidR="0050447A">
        <w:rPr>
          <w:rFonts w:ascii="Times New Roman" w:hAnsi="Times New Roman" w:cs="Times New Roman"/>
          <w:sz w:val="24"/>
          <w:szCs w:val="24"/>
        </w:rPr>
        <w:t xml:space="preserve">- </w:t>
      </w:r>
      <w:r w:rsidR="00466B8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Pr="00475B0B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B0B">
        <w:rPr>
          <w:rFonts w:ascii="Times New Roman" w:hAnsi="Times New Roman" w:cs="Times New Roman"/>
          <w:i/>
          <w:sz w:val="24"/>
          <w:szCs w:val="24"/>
        </w:rPr>
        <w:t>807,0</w:t>
      </w:r>
      <w:r w:rsidR="005B33BC">
        <w:rPr>
          <w:rFonts w:ascii="Times New Roman" w:hAnsi="Times New Roman" w:cs="Times New Roman"/>
          <w:sz w:val="24"/>
          <w:szCs w:val="24"/>
        </w:rPr>
        <w:t xml:space="preserve">  </w:t>
      </w:r>
      <w:r w:rsidR="00466B83"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14,0</w:t>
      </w:r>
      <w:r w:rsidR="005B33BC">
        <w:rPr>
          <w:rFonts w:ascii="Times New Roman" w:hAnsi="Times New Roman" w:cs="Times New Roman"/>
          <w:sz w:val="24"/>
          <w:szCs w:val="24"/>
        </w:rPr>
        <w:t xml:space="preserve">  </w:t>
      </w:r>
      <w:r w:rsidR="00466B83" w:rsidRPr="00400DD9">
        <w:rPr>
          <w:rFonts w:ascii="Times New Roman" w:hAnsi="Times New Roman" w:cs="Times New Roman"/>
          <w:sz w:val="24"/>
          <w:szCs w:val="24"/>
        </w:rPr>
        <w:t>%;</w:t>
      </w:r>
    </w:p>
    <w:p w:rsidR="00466B83" w:rsidRPr="00400DD9" w:rsidRDefault="00475B0B" w:rsidP="00466B8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B83">
        <w:rPr>
          <w:rFonts w:ascii="Times New Roman" w:hAnsi="Times New Roman" w:cs="Times New Roman"/>
          <w:sz w:val="24"/>
          <w:szCs w:val="24"/>
        </w:rPr>
        <w:t>-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другие вопросы в области жилищно-коммунального хозяйства </w:t>
      </w:r>
      <w:r w:rsidR="0050447A">
        <w:rPr>
          <w:rFonts w:ascii="Times New Roman" w:hAnsi="Times New Roman" w:cs="Times New Roman"/>
          <w:sz w:val="24"/>
          <w:szCs w:val="24"/>
        </w:rPr>
        <w:t xml:space="preserve">- </w:t>
      </w:r>
      <w:r w:rsidR="00466B8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66B83" w:rsidRPr="00400D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35</w:t>
      </w:r>
      <w:r w:rsidR="00CD10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472,0 </w:t>
      </w:r>
      <w:r w:rsidR="00466B83"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22,7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400DD9">
        <w:rPr>
          <w:rFonts w:ascii="Times New Roman" w:hAnsi="Times New Roman" w:cs="Times New Roman"/>
          <w:sz w:val="24"/>
          <w:szCs w:val="24"/>
        </w:rPr>
        <w:t>%.</w:t>
      </w:r>
    </w:p>
    <w:p w:rsidR="00466B83" w:rsidRDefault="00466B83" w:rsidP="00466B8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Расходы по разделу «Жилищно-коммунальное хозяйство» по отношению к 201</w:t>
      </w:r>
      <w:r w:rsidR="005B33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00DD9">
        <w:rPr>
          <w:rFonts w:ascii="Times New Roman" w:hAnsi="Times New Roman" w:cs="Times New Roman"/>
          <w:sz w:val="24"/>
          <w:szCs w:val="24"/>
        </w:rPr>
        <w:t xml:space="preserve"> сократились на</w:t>
      </w:r>
      <w:r w:rsidR="00806425">
        <w:rPr>
          <w:rFonts w:ascii="Times New Roman" w:hAnsi="Times New Roman" w:cs="Times New Roman"/>
          <w:sz w:val="24"/>
          <w:szCs w:val="24"/>
        </w:rPr>
        <w:t xml:space="preserve"> </w:t>
      </w:r>
      <w:r w:rsidR="00806425" w:rsidRPr="007B0DF1">
        <w:rPr>
          <w:rFonts w:ascii="Times New Roman" w:hAnsi="Times New Roman" w:cs="Times New Roman"/>
          <w:i/>
          <w:sz w:val="24"/>
          <w:szCs w:val="24"/>
        </w:rPr>
        <w:t>1</w:t>
      </w:r>
      <w:r w:rsidR="00504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425" w:rsidRPr="007B0DF1">
        <w:rPr>
          <w:rFonts w:ascii="Times New Roman" w:hAnsi="Times New Roman" w:cs="Times New Roman"/>
          <w:i/>
          <w:sz w:val="24"/>
          <w:szCs w:val="24"/>
        </w:rPr>
        <w:t>354,0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806425">
        <w:rPr>
          <w:rFonts w:ascii="Times New Roman" w:hAnsi="Times New Roman" w:cs="Times New Roman"/>
          <w:sz w:val="24"/>
          <w:szCs w:val="24"/>
        </w:rPr>
        <w:t>1,2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06425">
        <w:rPr>
          <w:rFonts w:ascii="Times New Roman" w:hAnsi="Times New Roman" w:cs="Times New Roman"/>
          <w:sz w:val="24"/>
          <w:szCs w:val="24"/>
        </w:rPr>
        <w:t xml:space="preserve">, а по отношению к 2020 году  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 w:rsidR="002A13D8" w:rsidRPr="007B0DF1">
        <w:rPr>
          <w:rFonts w:ascii="Times New Roman" w:hAnsi="Times New Roman" w:cs="Times New Roman"/>
          <w:i/>
          <w:sz w:val="24"/>
          <w:szCs w:val="24"/>
        </w:rPr>
        <w:t>37</w:t>
      </w:r>
      <w:r w:rsidR="00CD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3D8" w:rsidRPr="007B0DF1">
        <w:rPr>
          <w:rFonts w:ascii="Times New Roman" w:hAnsi="Times New Roman" w:cs="Times New Roman"/>
          <w:i/>
          <w:sz w:val="24"/>
          <w:szCs w:val="24"/>
        </w:rPr>
        <w:t>827,0</w:t>
      </w:r>
      <w:r w:rsidRPr="003C448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B33BC">
        <w:rPr>
          <w:rFonts w:ascii="Times New Roman" w:hAnsi="Times New Roman" w:cs="Times New Roman"/>
          <w:sz w:val="24"/>
          <w:szCs w:val="24"/>
        </w:rPr>
        <w:t xml:space="preserve">  </w:t>
      </w:r>
      <w:r w:rsidR="002A13D8">
        <w:rPr>
          <w:rFonts w:ascii="Times New Roman" w:hAnsi="Times New Roman" w:cs="Times New Roman"/>
          <w:sz w:val="24"/>
          <w:szCs w:val="24"/>
        </w:rPr>
        <w:t>54,1</w:t>
      </w:r>
      <w:r w:rsidR="005B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2A13D8">
        <w:rPr>
          <w:rFonts w:ascii="Times New Roman" w:hAnsi="Times New Roman" w:cs="Times New Roman"/>
          <w:sz w:val="24"/>
          <w:szCs w:val="24"/>
        </w:rPr>
        <w:t>.</w:t>
      </w:r>
    </w:p>
    <w:p w:rsidR="00891F46" w:rsidRDefault="00466B83" w:rsidP="00CF2F7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r w:rsidR="000F1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0DD9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Pr="00400DD9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400DD9">
        <w:rPr>
          <w:rFonts w:ascii="Times New Roman" w:hAnsi="Times New Roman" w:cs="Times New Roman"/>
          <w:sz w:val="24"/>
          <w:szCs w:val="24"/>
        </w:rPr>
        <w:t>в расходной части бюджета состав</w:t>
      </w:r>
      <w:r>
        <w:rPr>
          <w:rFonts w:ascii="Times New Roman" w:hAnsi="Times New Roman" w:cs="Times New Roman"/>
          <w:sz w:val="24"/>
          <w:szCs w:val="24"/>
        </w:rPr>
        <w:t>или в сумме</w:t>
      </w:r>
      <w:r w:rsidR="000F1845">
        <w:rPr>
          <w:rFonts w:ascii="Times New Roman" w:hAnsi="Times New Roman" w:cs="Times New Roman"/>
          <w:sz w:val="24"/>
          <w:szCs w:val="24"/>
        </w:rPr>
        <w:t xml:space="preserve"> </w:t>
      </w:r>
      <w:r w:rsidR="009E34A8" w:rsidRPr="009E34A8">
        <w:rPr>
          <w:rFonts w:ascii="Times New Roman" w:hAnsi="Times New Roman" w:cs="Times New Roman"/>
          <w:i/>
          <w:sz w:val="24"/>
          <w:szCs w:val="24"/>
        </w:rPr>
        <w:t>32</w:t>
      </w:r>
      <w:r w:rsidR="009E3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4A8" w:rsidRPr="009E34A8">
        <w:rPr>
          <w:rFonts w:ascii="Times New Roman" w:hAnsi="Times New Roman" w:cs="Times New Roman"/>
          <w:i/>
          <w:sz w:val="24"/>
          <w:szCs w:val="24"/>
        </w:rPr>
        <w:t>859,0</w:t>
      </w:r>
      <w:r w:rsidR="000F1845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или</w:t>
      </w:r>
      <w:r w:rsidR="00891F46">
        <w:rPr>
          <w:rFonts w:ascii="Times New Roman" w:hAnsi="Times New Roman" w:cs="Times New Roman"/>
          <w:sz w:val="24"/>
          <w:szCs w:val="24"/>
        </w:rPr>
        <w:t xml:space="preserve">   21,0 % , 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891F46">
        <w:rPr>
          <w:rFonts w:ascii="Times New Roman" w:hAnsi="Times New Roman" w:cs="Times New Roman"/>
          <w:sz w:val="24"/>
          <w:szCs w:val="24"/>
        </w:rPr>
        <w:t>из них расходы на:</w:t>
      </w:r>
    </w:p>
    <w:p w:rsidR="00891F46" w:rsidRDefault="00891F46" w:rsidP="00891F46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дорожное хозяйство - </w:t>
      </w:r>
      <w:r w:rsidRPr="00891F46">
        <w:rPr>
          <w:rFonts w:ascii="Times New Roman" w:hAnsi="Times New Roman" w:cs="Times New Roman"/>
          <w:i/>
          <w:sz w:val="24"/>
          <w:szCs w:val="24"/>
        </w:rPr>
        <w:t>32220,0</w:t>
      </w:r>
      <w:r w:rsidRPr="0009138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38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20,6 %;</w:t>
      </w:r>
    </w:p>
    <w:p w:rsidR="00891F46" w:rsidRDefault="00891F46" w:rsidP="00891F46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другие вопросы в области национальной экономики -  </w:t>
      </w:r>
      <w:r w:rsidRPr="00891F46">
        <w:rPr>
          <w:rFonts w:ascii="Times New Roman" w:hAnsi="Times New Roman" w:cs="Times New Roman"/>
          <w:i/>
          <w:sz w:val="24"/>
          <w:szCs w:val="24"/>
        </w:rPr>
        <w:t>639,0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0,4 %.</w:t>
      </w:r>
    </w:p>
    <w:p w:rsidR="00466B83" w:rsidRPr="006F5633" w:rsidRDefault="00891F46" w:rsidP="0050447A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FD3">
        <w:rPr>
          <w:rFonts w:ascii="Times New Roman" w:hAnsi="Times New Roman" w:cs="Times New Roman"/>
          <w:sz w:val="24"/>
          <w:szCs w:val="24"/>
        </w:rPr>
        <w:t xml:space="preserve">    </w:t>
      </w:r>
      <w:r w:rsidR="00466B83" w:rsidRPr="00400DD9">
        <w:rPr>
          <w:rFonts w:ascii="Times New Roman" w:hAnsi="Times New Roman" w:cs="Times New Roman"/>
          <w:sz w:val="24"/>
          <w:szCs w:val="24"/>
        </w:rPr>
        <w:t>По разделу</w:t>
      </w:r>
      <w:r w:rsidR="00466B83" w:rsidRPr="00400DD9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расходы составили в сумме </w:t>
      </w:r>
      <w:r w:rsidRPr="00891F46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F46">
        <w:rPr>
          <w:rFonts w:ascii="Times New Roman" w:hAnsi="Times New Roman" w:cs="Times New Roman"/>
          <w:i/>
          <w:sz w:val="24"/>
          <w:szCs w:val="24"/>
        </w:rPr>
        <w:t>881,0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9F00B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66B83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46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F46">
        <w:rPr>
          <w:rFonts w:ascii="Times New Roman" w:hAnsi="Times New Roman" w:cs="Times New Roman"/>
          <w:i/>
          <w:sz w:val="24"/>
          <w:szCs w:val="24"/>
        </w:rPr>
        <w:t>798,0</w:t>
      </w:r>
      <w:r w:rsidR="00466B83" w:rsidRPr="009F00B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66B83">
        <w:rPr>
          <w:rFonts w:ascii="Times New Roman" w:hAnsi="Times New Roman" w:cs="Times New Roman"/>
          <w:sz w:val="24"/>
          <w:szCs w:val="24"/>
        </w:rPr>
        <w:t>.</w:t>
      </w:r>
      <w:r w:rsidR="00340FD3"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Расходы против уровня </w:t>
      </w:r>
      <w:r w:rsidR="00466B83">
        <w:rPr>
          <w:rFonts w:ascii="Times New Roman" w:hAnsi="Times New Roman" w:cs="Times New Roman"/>
          <w:sz w:val="24"/>
          <w:szCs w:val="24"/>
        </w:rPr>
        <w:t>прошлого года</w:t>
      </w:r>
      <w:r w:rsidR="00340FD3">
        <w:rPr>
          <w:rFonts w:ascii="Times New Roman" w:hAnsi="Times New Roman" w:cs="Times New Roman"/>
          <w:sz w:val="24"/>
          <w:szCs w:val="24"/>
        </w:rPr>
        <w:t xml:space="preserve"> </w:t>
      </w:r>
      <w:r w:rsidR="00466B83">
        <w:rPr>
          <w:rFonts w:ascii="Times New Roman" w:hAnsi="Times New Roman" w:cs="Times New Roman"/>
          <w:sz w:val="24"/>
          <w:szCs w:val="24"/>
        </w:rPr>
        <w:t>увеличились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 на </w:t>
      </w:r>
      <w:r w:rsidR="00340FD3">
        <w:rPr>
          <w:rFonts w:ascii="Times New Roman" w:hAnsi="Times New Roman" w:cs="Times New Roman"/>
          <w:sz w:val="24"/>
          <w:szCs w:val="24"/>
        </w:rPr>
        <w:t xml:space="preserve"> </w:t>
      </w:r>
      <w:r w:rsidRPr="00891F46">
        <w:rPr>
          <w:rFonts w:ascii="Times New Roman" w:hAnsi="Times New Roman" w:cs="Times New Roman"/>
          <w:i/>
          <w:sz w:val="24"/>
          <w:szCs w:val="24"/>
        </w:rPr>
        <w:t>508,0</w:t>
      </w:r>
      <w:r w:rsidR="00340FD3">
        <w:rPr>
          <w:rFonts w:ascii="Times New Roman" w:hAnsi="Times New Roman" w:cs="Times New Roman"/>
          <w:sz w:val="24"/>
          <w:szCs w:val="24"/>
        </w:rPr>
        <w:t xml:space="preserve"> </w:t>
      </w:r>
      <w:r w:rsidR="00466B83" w:rsidRPr="006F563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66B83">
        <w:rPr>
          <w:rFonts w:ascii="Times New Roman" w:hAnsi="Times New Roman" w:cs="Times New Roman"/>
          <w:sz w:val="24"/>
          <w:szCs w:val="24"/>
        </w:rPr>
        <w:t>.</w:t>
      </w:r>
    </w:p>
    <w:p w:rsidR="00CF2F7E" w:rsidRPr="00A17182" w:rsidRDefault="00340FD3" w:rsidP="0050447A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466B83" w:rsidRPr="00D85B6C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F2F7E"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на 2021 год предусмотрены расходы на реализацию </w:t>
      </w:r>
      <w:r w:rsidR="00CF2F7E" w:rsidRPr="00A17182">
        <w:rPr>
          <w:rFonts w:ascii="Times New Roman" w:hAnsi="Times New Roman" w:cs="Times New Roman"/>
          <w:sz w:val="24"/>
          <w:szCs w:val="24"/>
        </w:rPr>
        <w:t xml:space="preserve">девяти муниципальных программ и </w:t>
      </w:r>
      <w:r w:rsidR="00CD1078">
        <w:rPr>
          <w:rFonts w:ascii="Times New Roman" w:hAnsi="Times New Roman" w:cs="Times New Roman"/>
          <w:sz w:val="24"/>
          <w:szCs w:val="24"/>
        </w:rPr>
        <w:t>четырёх</w:t>
      </w:r>
      <w:r w:rsidR="00CF2F7E" w:rsidRPr="00A17182">
        <w:rPr>
          <w:rFonts w:ascii="Times New Roman" w:hAnsi="Times New Roman" w:cs="Times New Roman"/>
          <w:sz w:val="24"/>
          <w:szCs w:val="24"/>
        </w:rPr>
        <w:t xml:space="preserve">  ведомственных программ.</w:t>
      </w:r>
    </w:p>
    <w:p w:rsidR="0014586C" w:rsidRDefault="00CF2F7E" w:rsidP="0050447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Исполнение муниципальных программ в разрезе подпрограмм и основных мероприятий за 9 месяцев 2021 года характеризуется следующими данными: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14586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CF2F7E" w:rsidRDefault="0014586C" w:rsidP="00CF2F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CF2F7E">
        <w:rPr>
          <w:rFonts w:ascii="Times New Roman" w:hAnsi="Times New Roman" w:cs="Times New Roman"/>
          <w:b/>
          <w:sz w:val="20"/>
          <w:szCs w:val="20"/>
        </w:rPr>
        <w:t xml:space="preserve">(тыс. рублей) </w:t>
      </w:r>
    </w:p>
    <w:tbl>
      <w:tblPr>
        <w:tblW w:w="0" w:type="auto"/>
        <w:tblLook w:val="04A0"/>
      </w:tblPr>
      <w:tblGrid>
        <w:gridCol w:w="442"/>
        <w:gridCol w:w="4373"/>
        <w:gridCol w:w="1701"/>
        <w:gridCol w:w="1417"/>
        <w:gridCol w:w="1412"/>
      </w:tblGrid>
      <w:tr w:rsidR="00CF2F7E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C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Кассовые расходы за </w:t>
            </w:r>
            <w:r w:rsidR="0014586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CF2F7E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F2F7E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E905A6" w:rsidRDefault="00CF2F7E" w:rsidP="00ED0A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A6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доступным и комфортным жильем и коммунальными услугами населения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ED50CA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74841,</w:t>
            </w:r>
            <w:r w:rsidR="001458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65,7</w:t>
            </w:r>
          </w:p>
        </w:tc>
      </w:tr>
      <w:tr w:rsidR="00CF2F7E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102B5B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B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«Расширение сети газопроводов и строительство объектов коммунальной </w:t>
            </w:r>
            <w:r w:rsidRPr="00102B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инфраструктуры на территории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420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E911EA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707,8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E911EA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</w:tr>
      <w:tr w:rsidR="00CF2F7E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102B5B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B5B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 Проведение капитального ремонта общего имущества в МКД, расположенных на территории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060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707A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710,1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707A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34,4</w:t>
            </w:r>
          </w:p>
        </w:tc>
      </w:tr>
      <w:tr w:rsidR="00CF2F7E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102B5B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B5B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жильем молодых семей в городском поселении «Город Людиново»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296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213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FB6198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61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CF2F7E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102B5B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B5B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деятельности МКУ «Людиновская служба заказчика»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352B30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2B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352B30">
              <w:rPr>
                <w:rFonts w:ascii="Times New Roman" w:hAnsi="Times New Roman" w:cs="Times New Roman"/>
                <w:b/>
                <w:sz w:val="20"/>
                <w:szCs w:val="20"/>
              </w:rPr>
              <w:t> 476,6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352B30" w:rsidRDefault="00352B30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352B30" w:rsidRDefault="00352B30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61,7</w:t>
            </w:r>
          </w:p>
        </w:tc>
      </w:tr>
      <w:tr w:rsidR="00CF2F7E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Default="00CF2F7E" w:rsidP="00ED0A19">
            <w:pPr>
              <w:spacing w:after="0" w:line="240" w:lineRule="atLeast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102B5B" w:rsidRDefault="00CF2F7E" w:rsidP="00ED0A19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B5B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«Благоустройство территории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A83CAC" w:rsidRDefault="00CF2F7E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3C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  <w:r w:rsidRPr="00A83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C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811</w:t>
            </w:r>
            <w:r w:rsidRPr="00A83C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83C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A83CAC" w:rsidRDefault="00A83CAC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CAC">
              <w:rPr>
                <w:rFonts w:ascii="Times New Roman" w:hAnsi="Times New Roman" w:cs="Times New Roman"/>
                <w:b/>
                <w:sz w:val="20"/>
                <w:szCs w:val="20"/>
              </w:rPr>
              <w:t>34738,7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A83CAC" w:rsidRDefault="00A83CAC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CAC"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E1360B" w:rsidP="00ED0A19">
            <w:pPr>
              <w:spacing w:after="0" w:line="240" w:lineRule="atLeast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102B5B" w:rsidRDefault="00E1360B" w:rsidP="00ED0A19">
            <w:pPr>
              <w:tabs>
                <w:tab w:val="center" w:pos="2078"/>
              </w:tabs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B5B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«Развитие МАУ «Агентство «Мой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30856,4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1360B" w:rsidRP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C51AD5">
              <w:rPr>
                <w:rFonts w:ascii="Times New Roman" w:hAnsi="Times New Roman" w:cs="Times New Roman"/>
                <w:b/>
              </w:rPr>
              <w:t>2</w:t>
            </w:r>
            <w:r w:rsidRPr="00E136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1F45D9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5D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рынка труда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1F45D9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  <w:r w:rsidRPr="001F45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F4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1F45D9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1F45D9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5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безопасности жизнедеятельности населения муниципального района «Город Людиново и Людиновский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4815B6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4815B6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Pr="004815B6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Людиновского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16 798,</w:t>
            </w:r>
            <w:r w:rsidR="001458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402EC1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402EC1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70,7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«Экономическое развитие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дорожного хозяйства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46 179,0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83119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CD1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83119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</w:tr>
      <w:tr w:rsidR="00E1360B" w:rsidRPr="00996DC8" w:rsidTr="000B0906">
        <w:trPr>
          <w:trHeight w:val="8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06" w:rsidRDefault="00E1360B" w:rsidP="00102B5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поселения «Город Людиново»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211,4</w:t>
            </w: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A" w:rsidRPr="00A015EC" w:rsidRDefault="00307ABA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B2675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9758,4</w:t>
            </w: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A" w:rsidRPr="00A015EC" w:rsidRDefault="00307ABA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B2675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56,7</w:t>
            </w: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75B" w:rsidRDefault="00B2675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A" w:rsidRPr="00A015EC" w:rsidRDefault="00307ABA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60B" w:rsidTr="009145AB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«Повышение эффективности использования топливно-энергетических ресурсов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0D036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0369"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Pr="00996DC8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0D0369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25991,7</w:t>
            </w: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Pr="00996DC8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0D0369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50,7</w:t>
            </w: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60B" w:rsidRPr="00996DC8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60B" w:rsidTr="00E911EA">
        <w:trPr>
          <w:trHeight w:val="6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«Управление земельными и муниципальными ресурсами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Pr="004E787D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87D">
              <w:rPr>
                <w:rFonts w:ascii="Times New Roman" w:hAnsi="Times New Roman" w:cs="Times New Roman"/>
                <w:b/>
                <w:sz w:val="20"/>
                <w:szCs w:val="20"/>
              </w:rPr>
              <w:t>2065,7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Pr="004E787D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Pr="004E787D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813611">
              <w:rPr>
                <w:rFonts w:ascii="Times New Roman" w:hAnsi="Times New Roman" w:cs="Times New Roman"/>
                <w:b/>
                <w:sz w:val="20"/>
                <w:szCs w:val="20"/>
              </w:rPr>
              <w:t>9025,8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813611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154734,1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813611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«Совершенствование системы управления органами местного самоуправления МР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45AB">
              <w:rPr>
                <w:rFonts w:ascii="Times New Roman" w:hAnsi="Times New Roman" w:cs="Times New Roman"/>
                <w:b/>
                <w:sz w:val="20"/>
                <w:szCs w:val="20"/>
              </w:rPr>
              <w:t>460,8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</w:t>
            </w:r>
            <w:r w:rsidR="00E136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«Совершенствование системы градостроительного регулирования на территории муниципального района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E1360B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85,4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Pr="00102B5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B5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территориального общественного самоуправления в Калужской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145A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B" w:rsidRPr="00102B5B" w:rsidRDefault="009145AB" w:rsidP="00ED0A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2B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B" w:rsidRPr="00813611" w:rsidRDefault="00813611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11">
              <w:rPr>
                <w:rFonts w:ascii="Times New Roman" w:hAnsi="Times New Roman" w:cs="Times New Roman"/>
                <w:b/>
                <w:sz w:val="18"/>
                <w:szCs w:val="18"/>
              </w:rPr>
              <w:t>Стимулирование муниципальных образований - победителей регионального этапа конкурса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«Лучшая муниципальная практика»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</w:tr>
      <w:tr w:rsidR="00E1360B" w:rsidTr="00E911E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B" w:rsidRDefault="00E1360B" w:rsidP="00ED0A19">
            <w:pPr>
              <w:spacing w:after="0" w:line="240" w:lineRule="atLeast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E1360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E3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45AB">
              <w:rPr>
                <w:rFonts w:ascii="Times New Roman" w:hAnsi="Times New Roman" w:cs="Times New Roman"/>
                <w:b/>
                <w:sz w:val="20"/>
                <w:szCs w:val="20"/>
              </w:rPr>
              <w:t>2587,8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  <w:r w:rsidR="004E3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0B" w:rsidRDefault="009145AB" w:rsidP="00ED0A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</w:tr>
    </w:tbl>
    <w:p w:rsidR="00466B83" w:rsidRDefault="00466B83" w:rsidP="00466B83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 общем объеме всех запланированных расходов наибольший удельный вес занимают расходы на реализацию муниципальных программ:</w:t>
      </w:r>
    </w:p>
    <w:p w:rsidR="00094CA6" w:rsidRDefault="00466B83" w:rsidP="00094C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CA6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населения Людиновского района» -  </w:t>
      </w:r>
      <w:r w:rsidR="004E387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387B" w:rsidRPr="004E387B">
        <w:rPr>
          <w:rFonts w:ascii="Times New Roman" w:hAnsi="Times New Roman" w:cs="Times New Roman"/>
          <w:i/>
          <w:sz w:val="24"/>
          <w:szCs w:val="24"/>
        </w:rPr>
        <w:t>74841,9 тыс.рублей</w:t>
      </w:r>
      <w:r w:rsidR="004E387B">
        <w:rPr>
          <w:rFonts w:ascii="Times New Roman" w:hAnsi="Times New Roman" w:cs="Times New Roman"/>
          <w:sz w:val="24"/>
          <w:szCs w:val="24"/>
        </w:rPr>
        <w:t xml:space="preserve">, или </w:t>
      </w:r>
      <w:r w:rsidR="00094CA6">
        <w:rPr>
          <w:rFonts w:ascii="Times New Roman" w:hAnsi="Times New Roman" w:cs="Times New Roman"/>
          <w:sz w:val="24"/>
          <w:szCs w:val="24"/>
        </w:rPr>
        <w:t>48,4  %;</w:t>
      </w:r>
    </w:p>
    <w:p w:rsidR="00466B83" w:rsidRDefault="00094CA6" w:rsidP="00094C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B83">
        <w:rPr>
          <w:rFonts w:ascii="Times New Roman" w:hAnsi="Times New Roman" w:cs="Times New Roman"/>
          <w:sz w:val="24"/>
          <w:szCs w:val="24"/>
        </w:rPr>
        <w:t>«Развитие дорожного хозяйства в Людиновском районе» -</w:t>
      </w:r>
      <w:r w:rsidR="004E387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E387B" w:rsidRPr="004E387B">
        <w:rPr>
          <w:rFonts w:ascii="Times New Roman" w:hAnsi="Times New Roman" w:cs="Times New Roman"/>
          <w:i/>
          <w:sz w:val="24"/>
          <w:szCs w:val="24"/>
        </w:rPr>
        <w:t>32220,0</w:t>
      </w:r>
      <w:r w:rsidR="004E3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87B" w:rsidRPr="004E387B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4E387B">
        <w:rPr>
          <w:rFonts w:ascii="Times New Roman" w:hAnsi="Times New Roman" w:cs="Times New Roman"/>
          <w:sz w:val="24"/>
          <w:szCs w:val="24"/>
        </w:rPr>
        <w:t xml:space="preserve">, или </w:t>
      </w:r>
      <w:r w:rsidR="00466B83">
        <w:rPr>
          <w:rFonts w:ascii="Times New Roman" w:hAnsi="Times New Roman" w:cs="Times New Roman"/>
          <w:sz w:val="24"/>
          <w:szCs w:val="24"/>
        </w:rPr>
        <w:t xml:space="preserve"> </w:t>
      </w:r>
      <w:r w:rsidR="0025189C">
        <w:rPr>
          <w:rFonts w:ascii="Times New Roman" w:hAnsi="Times New Roman" w:cs="Times New Roman"/>
          <w:sz w:val="24"/>
          <w:szCs w:val="24"/>
        </w:rPr>
        <w:t>20,8</w:t>
      </w:r>
      <w:r w:rsidR="00EB6A78">
        <w:rPr>
          <w:rFonts w:ascii="Times New Roman" w:hAnsi="Times New Roman" w:cs="Times New Roman"/>
          <w:sz w:val="24"/>
          <w:szCs w:val="24"/>
        </w:rPr>
        <w:t xml:space="preserve">  </w:t>
      </w:r>
      <w:r w:rsidR="00466B83">
        <w:rPr>
          <w:rFonts w:ascii="Times New Roman" w:hAnsi="Times New Roman" w:cs="Times New Roman"/>
          <w:sz w:val="24"/>
          <w:szCs w:val="24"/>
        </w:rPr>
        <w:t>%;</w:t>
      </w:r>
    </w:p>
    <w:p w:rsidR="00466B83" w:rsidRDefault="00466B83" w:rsidP="00466B83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 в Людиновском районе» - </w:t>
      </w:r>
      <w:r w:rsidR="004E387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387B" w:rsidRPr="004E387B">
        <w:rPr>
          <w:rFonts w:ascii="Times New Roman" w:hAnsi="Times New Roman" w:cs="Times New Roman"/>
          <w:i/>
          <w:sz w:val="24"/>
          <w:szCs w:val="24"/>
        </w:rPr>
        <w:t>25991,7 тыс.рублей</w:t>
      </w:r>
      <w:r w:rsidR="004E387B">
        <w:rPr>
          <w:rFonts w:ascii="Times New Roman" w:hAnsi="Times New Roman" w:cs="Times New Roman"/>
          <w:sz w:val="24"/>
          <w:szCs w:val="24"/>
        </w:rPr>
        <w:t xml:space="preserve">, или </w:t>
      </w:r>
      <w:r w:rsidR="00EB6A78">
        <w:rPr>
          <w:rFonts w:ascii="Times New Roman" w:hAnsi="Times New Roman" w:cs="Times New Roman"/>
          <w:sz w:val="24"/>
          <w:szCs w:val="24"/>
        </w:rPr>
        <w:t xml:space="preserve"> </w:t>
      </w:r>
      <w:r w:rsidR="0025189C">
        <w:rPr>
          <w:rFonts w:ascii="Times New Roman" w:hAnsi="Times New Roman" w:cs="Times New Roman"/>
          <w:sz w:val="24"/>
          <w:szCs w:val="24"/>
        </w:rPr>
        <w:t>16,8</w:t>
      </w:r>
      <w:r w:rsidR="00EB6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66B83" w:rsidRDefault="00466B83" w:rsidP="00466B83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«Развитие культуры Людиновского района» - </w:t>
      </w:r>
      <w:r w:rsidR="007A78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A78BF" w:rsidRPr="007A78BF">
        <w:rPr>
          <w:rFonts w:ascii="Times New Roman" w:hAnsi="Times New Roman" w:cs="Times New Roman"/>
          <w:i/>
          <w:sz w:val="24"/>
          <w:szCs w:val="24"/>
        </w:rPr>
        <w:t>11881,2 тыс.рублей</w:t>
      </w:r>
      <w:r w:rsidR="007A78BF">
        <w:rPr>
          <w:rFonts w:ascii="Times New Roman" w:hAnsi="Times New Roman" w:cs="Times New Roman"/>
          <w:sz w:val="24"/>
          <w:szCs w:val="24"/>
        </w:rPr>
        <w:t xml:space="preserve">, или </w:t>
      </w:r>
      <w:r w:rsidR="00EB6A78">
        <w:rPr>
          <w:rFonts w:ascii="Times New Roman" w:hAnsi="Times New Roman" w:cs="Times New Roman"/>
          <w:sz w:val="24"/>
          <w:szCs w:val="24"/>
        </w:rPr>
        <w:t xml:space="preserve"> </w:t>
      </w:r>
      <w:r w:rsidR="0025189C">
        <w:rPr>
          <w:rFonts w:ascii="Times New Roman" w:hAnsi="Times New Roman" w:cs="Times New Roman"/>
          <w:sz w:val="24"/>
          <w:szCs w:val="24"/>
        </w:rPr>
        <w:t>7,7</w:t>
      </w:r>
      <w:r w:rsidR="00EB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;</w:t>
      </w:r>
    </w:p>
    <w:p w:rsidR="00466B83" w:rsidRDefault="00466B83" w:rsidP="00466B83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C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городского поселения «Город Людиново» -</w:t>
      </w:r>
      <w:r w:rsidR="00EB6A78">
        <w:rPr>
          <w:rFonts w:ascii="Times New Roman" w:hAnsi="Times New Roman" w:cs="Times New Roman"/>
          <w:sz w:val="24"/>
          <w:szCs w:val="24"/>
        </w:rPr>
        <w:t xml:space="preserve"> </w:t>
      </w:r>
      <w:r w:rsidR="007A78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A78BF" w:rsidRPr="007A78BF">
        <w:rPr>
          <w:rFonts w:ascii="Times New Roman" w:hAnsi="Times New Roman" w:cs="Times New Roman"/>
          <w:i/>
          <w:sz w:val="24"/>
          <w:szCs w:val="24"/>
        </w:rPr>
        <w:t>9758,4 тыс.рублей</w:t>
      </w:r>
      <w:r w:rsidR="007A78BF">
        <w:rPr>
          <w:rFonts w:ascii="Times New Roman" w:hAnsi="Times New Roman" w:cs="Times New Roman"/>
          <w:sz w:val="24"/>
          <w:szCs w:val="24"/>
        </w:rPr>
        <w:t xml:space="preserve">, или </w:t>
      </w:r>
      <w:r w:rsidR="00094CA6">
        <w:rPr>
          <w:rFonts w:ascii="Times New Roman" w:hAnsi="Times New Roman" w:cs="Times New Roman"/>
          <w:sz w:val="24"/>
          <w:szCs w:val="24"/>
        </w:rPr>
        <w:t>6,3</w:t>
      </w:r>
      <w:r w:rsidR="00EB6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57E11" w:rsidRDefault="00094CA6" w:rsidP="00957E11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57E11">
        <w:rPr>
          <w:sz w:val="24"/>
          <w:szCs w:val="24"/>
        </w:rPr>
        <w:t xml:space="preserve">В отчетном периоде бюджетные ассигнования не использовались на реализацию трёх муниципальных программ с объёмом бюджетных назначений в сумме </w:t>
      </w:r>
      <w:r w:rsidR="00957E11" w:rsidRPr="00957E11">
        <w:rPr>
          <w:i/>
          <w:sz w:val="24"/>
          <w:szCs w:val="24"/>
        </w:rPr>
        <w:t>1536,0</w:t>
      </w:r>
      <w:r w:rsidR="00957E11" w:rsidRPr="00B73809">
        <w:rPr>
          <w:i/>
          <w:sz w:val="24"/>
          <w:szCs w:val="24"/>
        </w:rPr>
        <w:t xml:space="preserve"> тыс.рублей</w:t>
      </w:r>
      <w:r w:rsidR="00957E11">
        <w:rPr>
          <w:sz w:val="24"/>
          <w:szCs w:val="24"/>
        </w:rPr>
        <w:t>, из них:</w:t>
      </w:r>
    </w:p>
    <w:p w:rsidR="00466B83" w:rsidRDefault="00094CA6" w:rsidP="00094C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B83">
        <w:rPr>
          <w:rFonts w:ascii="Times New Roman" w:hAnsi="Times New Roman" w:cs="Times New Roman"/>
          <w:sz w:val="24"/>
          <w:szCs w:val="24"/>
        </w:rPr>
        <w:t xml:space="preserve"> «Развитие рынка труда  в Людиновском районе» с объемом бюджетных ассигнований  в сумме </w:t>
      </w:r>
      <w:r w:rsidRPr="00094CA6">
        <w:rPr>
          <w:rFonts w:ascii="Times New Roman" w:hAnsi="Times New Roman" w:cs="Times New Roman"/>
          <w:i/>
          <w:sz w:val="24"/>
          <w:szCs w:val="24"/>
        </w:rPr>
        <w:t>70,0</w:t>
      </w:r>
      <w:r w:rsidR="00466B83" w:rsidRPr="009A471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94CA6" w:rsidRDefault="00EB6A78" w:rsidP="00094C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4CA6">
        <w:rPr>
          <w:rFonts w:ascii="Times New Roman" w:hAnsi="Times New Roman" w:cs="Times New Roman"/>
          <w:sz w:val="24"/>
          <w:szCs w:val="24"/>
        </w:rPr>
        <w:t xml:space="preserve">  </w:t>
      </w:r>
      <w:r w:rsidR="00094CA6" w:rsidRPr="00094CA6">
        <w:rPr>
          <w:rFonts w:ascii="Times New Roman" w:hAnsi="Times New Roman" w:cs="Times New Roman"/>
          <w:sz w:val="24"/>
          <w:szCs w:val="24"/>
        </w:rPr>
        <w:t xml:space="preserve">«Обеспечение безопасности жизнедеятельности населения муниципального района «Город Людиново и Людиновский район» </w:t>
      </w:r>
      <w:r w:rsidR="00094CA6"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 в сумме </w:t>
      </w:r>
      <w:r w:rsidR="00094CA6" w:rsidRPr="00094CA6">
        <w:rPr>
          <w:rFonts w:ascii="Times New Roman" w:hAnsi="Times New Roman" w:cs="Times New Roman"/>
          <w:i/>
          <w:sz w:val="24"/>
          <w:szCs w:val="24"/>
        </w:rPr>
        <w:t>905,0</w:t>
      </w:r>
      <w:r w:rsidR="00094CA6">
        <w:rPr>
          <w:rFonts w:ascii="Times New Roman" w:hAnsi="Times New Roman" w:cs="Times New Roman"/>
          <w:sz w:val="24"/>
          <w:szCs w:val="24"/>
        </w:rPr>
        <w:t xml:space="preserve"> </w:t>
      </w:r>
      <w:r w:rsidR="00094CA6" w:rsidRPr="009A471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94CA6">
        <w:rPr>
          <w:rFonts w:ascii="Times New Roman" w:hAnsi="Times New Roman" w:cs="Times New Roman"/>
          <w:i/>
          <w:sz w:val="24"/>
          <w:szCs w:val="24"/>
        </w:rPr>
        <w:t>;</w:t>
      </w:r>
    </w:p>
    <w:p w:rsidR="00867DBD" w:rsidRDefault="00867DBD" w:rsidP="00867D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67DBD">
        <w:rPr>
          <w:rFonts w:ascii="Times New Roman" w:hAnsi="Times New Roman" w:cs="Times New Roman"/>
          <w:sz w:val="24"/>
          <w:szCs w:val="24"/>
        </w:rPr>
        <w:t xml:space="preserve">«Экономическое развитие Людиновского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 в сумме </w:t>
      </w:r>
      <w:r w:rsidRPr="00867DBD">
        <w:rPr>
          <w:rFonts w:ascii="Times New Roman" w:hAnsi="Times New Roman" w:cs="Times New Roman"/>
          <w:i/>
          <w:sz w:val="24"/>
          <w:szCs w:val="24"/>
        </w:rPr>
        <w:t>561,0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71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94CA6" w:rsidRPr="00867DBD" w:rsidRDefault="00867DBD" w:rsidP="00466B8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м</w:t>
      </w:r>
      <w:r w:rsidRPr="00867DB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7DB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7DBD">
        <w:rPr>
          <w:rFonts w:ascii="Times New Roman" w:hAnsi="Times New Roman" w:cs="Times New Roman"/>
          <w:sz w:val="24"/>
          <w:szCs w:val="24"/>
        </w:rPr>
        <w:t xml:space="preserve"> «Управление земельными и муниципальными ресурсами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всего лишь </w:t>
      </w:r>
      <w:r w:rsidRPr="00867DBD">
        <w:rPr>
          <w:rFonts w:ascii="Times New Roman" w:hAnsi="Times New Roman" w:cs="Times New Roman"/>
          <w:i/>
          <w:sz w:val="24"/>
          <w:szCs w:val="24"/>
        </w:rPr>
        <w:t>40,7 тыс.рублей</w:t>
      </w:r>
      <w:r>
        <w:rPr>
          <w:rFonts w:ascii="Times New Roman" w:hAnsi="Times New Roman" w:cs="Times New Roman"/>
          <w:sz w:val="24"/>
          <w:szCs w:val="24"/>
        </w:rPr>
        <w:t>, или 2,0 %</w:t>
      </w:r>
      <w:r w:rsidRPr="0086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утвержденных бюджетных назначени</w:t>
      </w:r>
      <w:r w:rsidR="009A5DE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67DBD">
        <w:rPr>
          <w:rFonts w:ascii="Times New Roman" w:hAnsi="Times New Roman" w:cs="Times New Roman"/>
          <w:i/>
          <w:sz w:val="24"/>
          <w:szCs w:val="24"/>
        </w:rPr>
        <w:t>2</w:t>
      </w:r>
      <w:r w:rsidR="000B0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DBD">
        <w:rPr>
          <w:rFonts w:ascii="Times New Roman" w:hAnsi="Times New Roman" w:cs="Times New Roman"/>
          <w:i/>
          <w:sz w:val="24"/>
          <w:szCs w:val="24"/>
        </w:rPr>
        <w:t>065,7</w:t>
      </w:r>
      <w:r w:rsidRPr="0099791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B83" w:rsidRPr="00400DD9" w:rsidRDefault="00094CA6" w:rsidP="000B0906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B83">
        <w:rPr>
          <w:rFonts w:ascii="Times New Roman" w:hAnsi="Times New Roman" w:cs="Times New Roman"/>
          <w:sz w:val="24"/>
          <w:szCs w:val="24"/>
        </w:rPr>
        <w:t xml:space="preserve">        </w:t>
      </w:r>
      <w:r w:rsidR="00ED0A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B0906">
        <w:rPr>
          <w:rFonts w:ascii="Times New Roman" w:hAnsi="Times New Roman" w:cs="Times New Roman"/>
          <w:sz w:val="24"/>
          <w:szCs w:val="24"/>
        </w:rPr>
        <w:t xml:space="preserve"> </w:t>
      </w:r>
      <w:r w:rsidR="00466B83">
        <w:rPr>
          <w:rFonts w:ascii="Times New Roman" w:hAnsi="Times New Roman" w:cs="Times New Roman"/>
          <w:b/>
          <w:sz w:val="24"/>
          <w:szCs w:val="24"/>
        </w:rPr>
        <w:t>5</w:t>
      </w:r>
      <w:r w:rsidR="00466B83" w:rsidRPr="00400DD9">
        <w:rPr>
          <w:rFonts w:ascii="Times New Roman" w:hAnsi="Times New Roman" w:cs="Times New Roman"/>
          <w:b/>
          <w:sz w:val="24"/>
          <w:szCs w:val="24"/>
        </w:rPr>
        <w:t>. Резервный фонд местной администрации</w:t>
      </w:r>
    </w:p>
    <w:p w:rsidR="000B0906" w:rsidRDefault="00466B83" w:rsidP="00466B83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Решением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00DD9">
        <w:rPr>
          <w:rFonts w:ascii="Times New Roman" w:hAnsi="Times New Roman" w:cs="Times New Roman"/>
          <w:sz w:val="24"/>
          <w:szCs w:val="24"/>
        </w:rPr>
        <w:t xml:space="preserve">ородской Думы </w:t>
      </w:r>
      <w:r w:rsidRPr="006A63B0">
        <w:rPr>
          <w:rFonts w:ascii="Times New Roman" w:hAnsi="Times New Roman" w:cs="Times New Roman"/>
          <w:sz w:val="24"/>
          <w:szCs w:val="24"/>
        </w:rPr>
        <w:t>от 2</w:t>
      </w:r>
      <w:r w:rsidR="006A63B0" w:rsidRPr="006A63B0">
        <w:rPr>
          <w:rFonts w:ascii="Times New Roman" w:hAnsi="Times New Roman" w:cs="Times New Roman"/>
          <w:sz w:val="24"/>
          <w:szCs w:val="24"/>
        </w:rPr>
        <w:t>8</w:t>
      </w:r>
      <w:r w:rsidRPr="006A63B0">
        <w:rPr>
          <w:rFonts w:ascii="Times New Roman" w:hAnsi="Times New Roman" w:cs="Times New Roman"/>
          <w:sz w:val="24"/>
          <w:szCs w:val="24"/>
        </w:rPr>
        <w:t>.12.20</w:t>
      </w:r>
      <w:r w:rsidR="006A63B0" w:rsidRPr="006A63B0">
        <w:rPr>
          <w:rFonts w:ascii="Times New Roman" w:hAnsi="Times New Roman" w:cs="Times New Roman"/>
          <w:sz w:val="24"/>
          <w:szCs w:val="24"/>
        </w:rPr>
        <w:t>20</w:t>
      </w:r>
      <w:r w:rsidRPr="006A63B0">
        <w:rPr>
          <w:rFonts w:ascii="Times New Roman" w:hAnsi="Times New Roman" w:cs="Times New Roman"/>
          <w:sz w:val="24"/>
          <w:szCs w:val="24"/>
        </w:rPr>
        <w:t xml:space="preserve"> № </w:t>
      </w:r>
      <w:r w:rsidR="006A63B0" w:rsidRPr="006A63B0">
        <w:rPr>
          <w:rFonts w:ascii="Times New Roman" w:hAnsi="Times New Roman" w:cs="Times New Roman"/>
          <w:sz w:val="24"/>
          <w:szCs w:val="24"/>
        </w:rPr>
        <w:t>25</w:t>
      </w:r>
      <w:r w:rsidRPr="006A63B0">
        <w:rPr>
          <w:rFonts w:ascii="Times New Roman" w:hAnsi="Times New Roman" w:cs="Times New Roman"/>
          <w:sz w:val="24"/>
          <w:szCs w:val="24"/>
        </w:rPr>
        <w:t>-р</w:t>
      </w:r>
      <w:r w:rsidRPr="00400DD9">
        <w:rPr>
          <w:rFonts w:ascii="Times New Roman" w:hAnsi="Times New Roman" w:cs="Times New Roman"/>
          <w:sz w:val="24"/>
          <w:szCs w:val="24"/>
        </w:rPr>
        <w:t xml:space="preserve"> резервный фонд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EB6A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400DD9"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="006A63B0" w:rsidRPr="006A63B0">
        <w:rPr>
          <w:rFonts w:ascii="Times New Roman" w:hAnsi="Times New Roman" w:cs="Times New Roman"/>
          <w:i/>
          <w:sz w:val="24"/>
          <w:szCs w:val="24"/>
        </w:rPr>
        <w:t>15</w:t>
      </w:r>
      <w:r w:rsidR="006A63B0">
        <w:rPr>
          <w:rFonts w:ascii="Times New Roman" w:hAnsi="Times New Roman" w:cs="Times New Roman"/>
          <w:i/>
          <w:sz w:val="24"/>
          <w:szCs w:val="24"/>
        </w:rPr>
        <w:t>0</w:t>
      </w:r>
      <w:r w:rsidR="006A63B0" w:rsidRPr="006A63B0">
        <w:rPr>
          <w:rFonts w:ascii="Times New Roman" w:hAnsi="Times New Roman" w:cs="Times New Roman"/>
          <w:i/>
          <w:sz w:val="24"/>
          <w:szCs w:val="24"/>
        </w:rPr>
        <w:t>,0</w:t>
      </w:r>
      <w:r w:rsidR="00EB6A78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>.</w:t>
      </w:r>
    </w:p>
    <w:p w:rsidR="00466B83" w:rsidRDefault="000B0906" w:rsidP="00466B83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A78">
        <w:rPr>
          <w:rFonts w:ascii="Times New Roman" w:hAnsi="Times New Roman" w:cs="Times New Roman"/>
          <w:sz w:val="24"/>
          <w:szCs w:val="24"/>
        </w:rPr>
        <w:t xml:space="preserve"> </w:t>
      </w:r>
      <w:r w:rsidR="00466B83">
        <w:rPr>
          <w:rFonts w:ascii="Times New Roman" w:hAnsi="Times New Roman" w:cs="Times New Roman"/>
          <w:sz w:val="24"/>
          <w:szCs w:val="24"/>
        </w:rPr>
        <w:t>С учетом уточненной бюджетной роспис</w:t>
      </w:r>
      <w:r w:rsidR="006A63B0">
        <w:rPr>
          <w:rFonts w:ascii="Times New Roman" w:hAnsi="Times New Roman" w:cs="Times New Roman"/>
          <w:sz w:val="24"/>
          <w:szCs w:val="24"/>
        </w:rPr>
        <w:t>и</w:t>
      </w:r>
      <w:r w:rsidR="00466B83">
        <w:rPr>
          <w:rFonts w:ascii="Times New Roman" w:hAnsi="Times New Roman" w:cs="Times New Roman"/>
          <w:sz w:val="24"/>
          <w:szCs w:val="24"/>
        </w:rPr>
        <w:t xml:space="preserve"> и решением Г</w:t>
      </w:r>
      <w:r w:rsidR="00466B83" w:rsidRPr="00400DD9">
        <w:rPr>
          <w:rFonts w:ascii="Times New Roman" w:hAnsi="Times New Roman" w:cs="Times New Roman"/>
          <w:sz w:val="24"/>
          <w:szCs w:val="24"/>
        </w:rPr>
        <w:t xml:space="preserve">ородской Думы </w:t>
      </w:r>
      <w:r w:rsidR="00466B83">
        <w:rPr>
          <w:rFonts w:ascii="Times New Roman" w:hAnsi="Times New Roman" w:cs="Times New Roman"/>
          <w:sz w:val="24"/>
          <w:szCs w:val="24"/>
        </w:rPr>
        <w:t>от</w:t>
      </w:r>
      <w:r w:rsidR="00EB6A78">
        <w:rPr>
          <w:rFonts w:ascii="Times New Roman" w:hAnsi="Times New Roman" w:cs="Times New Roman"/>
          <w:sz w:val="24"/>
          <w:szCs w:val="24"/>
        </w:rPr>
        <w:t xml:space="preserve"> </w:t>
      </w:r>
      <w:r w:rsidR="006A63B0">
        <w:rPr>
          <w:rFonts w:ascii="Times New Roman" w:hAnsi="Times New Roman" w:cs="Times New Roman"/>
          <w:sz w:val="24"/>
          <w:szCs w:val="24"/>
        </w:rPr>
        <w:t>05</w:t>
      </w:r>
      <w:r w:rsidR="00466B83" w:rsidRPr="006A63B0">
        <w:rPr>
          <w:rFonts w:ascii="Times New Roman" w:hAnsi="Times New Roman" w:cs="Times New Roman"/>
          <w:sz w:val="24"/>
          <w:szCs w:val="24"/>
        </w:rPr>
        <w:t>.0</w:t>
      </w:r>
      <w:r w:rsidR="006A63B0" w:rsidRPr="006A63B0">
        <w:rPr>
          <w:rFonts w:ascii="Times New Roman" w:hAnsi="Times New Roman" w:cs="Times New Roman"/>
          <w:sz w:val="24"/>
          <w:szCs w:val="24"/>
        </w:rPr>
        <w:t>4</w:t>
      </w:r>
      <w:r w:rsidR="00466B83" w:rsidRPr="006A63B0">
        <w:rPr>
          <w:rFonts w:ascii="Times New Roman" w:hAnsi="Times New Roman" w:cs="Times New Roman"/>
          <w:sz w:val="24"/>
          <w:szCs w:val="24"/>
        </w:rPr>
        <w:t>.202</w:t>
      </w:r>
      <w:r w:rsidR="006A63B0" w:rsidRPr="006A63B0">
        <w:rPr>
          <w:rFonts w:ascii="Times New Roman" w:hAnsi="Times New Roman" w:cs="Times New Roman"/>
          <w:sz w:val="24"/>
          <w:szCs w:val="24"/>
        </w:rPr>
        <w:t>1</w:t>
      </w:r>
      <w:r w:rsidR="00466B83" w:rsidRPr="006A63B0">
        <w:rPr>
          <w:rFonts w:ascii="Times New Roman" w:hAnsi="Times New Roman" w:cs="Times New Roman"/>
          <w:sz w:val="24"/>
          <w:szCs w:val="24"/>
        </w:rPr>
        <w:t xml:space="preserve"> № </w:t>
      </w:r>
      <w:r w:rsidR="006A63B0" w:rsidRPr="006A63B0">
        <w:rPr>
          <w:rFonts w:ascii="Times New Roman" w:hAnsi="Times New Roman" w:cs="Times New Roman"/>
          <w:sz w:val="24"/>
          <w:szCs w:val="24"/>
        </w:rPr>
        <w:t>42</w:t>
      </w:r>
      <w:r w:rsidR="00466B83" w:rsidRPr="006A63B0">
        <w:rPr>
          <w:rFonts w:ascii="Times New Roman" w:hAnsi="Times New Roman" w:cs="Times New Roman"/>
          <w:sz w:val="24"/>
          <w:szCs w:val="24"/>
        </w:rPr>
        <w:t>-р</w:t>
      </w:r>
      <w:r w:rsidR="006A63B0" w:rsidRPr="006A63B0">
        <w:rPr>
          <w:rFonts w:ascii="Times New Roman" w:hAnsi="Times New Roman" w:cs="Times New Roman"/>
          <w:sz w:val="24"/>
          <w:szCs w:val="24"/>
        </w:rPr>
        <w:t xml:space="preserve">   резервный фонд </w:t>
      </w:r>
      <w:r w:rsidR="006A63B0">
        <w:rPr>
          <w:rFonts w:ascii="Times New Roman" w:hAnsi="Times New Roman" w:cs="Times New Roman"/>
          <w:sz w:val="24"/>
          <w:szCs w:val="24"/>
        </w:rPr>
        <w:t xml:space="preserve"> утверждён в размере </w:t>
      </w:r>
      <w:r w:rsidR="006A63B0" w:rsidRPr="006A63B0">
        <w:rPr>
          <w:rFonts w:ascii="Times New Roman" w:hAnsi="Times New Roman" w:cs="Times New Roman"/>
          <w:i/>
          <w:sz w:val="24"/>
          <w:szCs w:val="24"/>
        </w:rPr>
        <w:t>15,0 тыс.рублей</w:t>
      </w:r>
      <w:r w:rsidR="00466B83" w:rsidRPr="006A63B0">
        <w:rPr>
          <w:rFonts w:ascii="Times New Roman" w:hAnsi="Times New Roman" w:cs="Times New Roman"/>
          <w:sz w:val="24"/>
          <w:szCs w:val="24"/>
        </w:rPr>
        <w:t>.</w:t>
      </w:r>
    </w:p>
    <w:p w:rsidR="00107FD0" w:rsidRPr="00107FD0" w:rsidRDefault="00107FD0" w:rsidP="00466B83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FD0">
        <w:rPr>
          <w:rFonts w:ascii="Times New Roman" w:hAnsi="Times New Roman" w:cs="Times New Roman"/>
          <w:sz w:val="24"/>
          <w:szCs w:val="24"/>
        </w:rPr>
        <w:t>Согласно представленно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07FD0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7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</w:t>
      </w:r>
      <w:r w:rsidRPr="00107FD0">
        <w:rPr>
          <w:rFonts w:ascii="Times New Roman" w:hAnsi="Times New Roman" w:cs="Times New Roman"/>
          <w:sz w:val="24"/>
          <w:szCs w:val="24"/>
        </w:rPr>
        <w:t xml:space="preserve"> 2021 года расходы из средств резервного фонда не производились</w:t>
      </w:r>
    </w:p>
    <w:p w:rsidR="00466B83" w:rsidRPr="00400DD9" w:rsidRDefault="00466B83" w:rsidP="00466B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6. Муниципальный долг</w:t>
      </w:r>
    </w:p>
    <w:p w:rsidR="00466B83" w:rsidRDefault="00466B83" w:rsidP="00466B83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  <w:r w:rsidRPr="00400DD9">
        <w:rPr>
          <w:rFonts w:ascii="Times New Roman" w:hAnsi="Times New Roman" w:cs="Times New Roman"/>
        </w:rPr>
        <w:t xml:space="preserve"> Долговые обязательства по бюджетным кредитам </w:t>
      </w:r>
      <w:r>
        <w:rPr>
          <w:rFonts w:ascii="Times New Roman" w:hAnsi="Times New Roman" w:cs="Times New Roman"/>
        </w:rPr>
        <w:t>отсутствуют</w:t>
      </w:r>
      <w:r w:rsidRPr="00400DD9">
        <w:rPr>
          <w:rFonts w:ascii="Times New Roman" w:hAnsi="Times New Roman" w:cs="Times New Roman"/>
        </w:rPr>
        <w:t>.</w:t>
      </w:r>
    </w:p>
    <w:p w:rsidR="00466B83" w:rsidRPr="00661CB9" w:rsidRDefault="00466B83" w:rsidP="00466B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CB9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66B83" w:rsidRDefault="00DE2994" w:rsidP="00466B8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</w:t>
      </w:r>
      <w:r w:rsidR="000B09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="00466B83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городского поселения</w:t>
      </w:r>
      <w:r w:rsidR="00466B83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>9 месяцев 202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</w:t>
      </w:r>
      <w:r w:rsidR="00466B83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да утвержден 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6B83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остановлением 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466B83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дминистрации 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муниципального района от </w:t>
      </w:r>
      <w:r w:rsidR="00DA1E3B">
        <w:rPr>
          <w:rFonts w:ascii="Times New Roman" w:hAnsi="Times New Roman" w:cs="Times New Roman"/>
          <w:color w:val="000000"/>
          <w:spacing w:val="7"/>
          <w:sz w:val="24"/>
          <w:szCs w:val="24"/>
        </w:rPr>
        <w:t>18.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>10.202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66B83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A1E3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1237, 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A1E3B">
        <w:rPr>
          <w:rFonts w:ascii="Times New Roman" w:hAnsi="Times New Roman" w:cs="Times New Roman"/>
          <w:color w:val="000000"/>
          <w:spacing w:val="7"/>
          <w:sz w:val="24"/>
          <w:szCs w:val="24"/>
        </w:rPr>
        <w:t>21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>.10.2020</w:t>
      </w:r>
      <w:r w:rsidR="00DA1E3B">
        <w:rPr>
          <w:rFonts w:ascii="Times New Roman" w:hAnsi="Times New Roman" w:cs="Times New Roman"/>
          <w:color w:val="000000"/>
          <w:spacing w:val="7"/>
          <w:sz w:val="24"/>
          <w:szCs w:val="24"/>
        </w:rPr>
        <w:t>г.</w:t>
      </w:r>
      <w:r w:rsidR="00466B8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66B83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для осуществления полномочий по внешнему финансовому контролю.</w:t>
      </w:r>
    </w:p>
    <w:p w:rsidR="00DA1E3B" w:rsidRPr="00400DD9" w:rsidRDefault="00DA1E3B" w:rsidP="00DA1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DA1E3B" w:rsidRPr="00400DD9" w:rsidRDefault="00DA1E3B" w:rsidP="00DA1E3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доходам в сумме </w:t>
      </w:r>
      <w:r w:rsidRPr="007740F2">
        <w:rPr>
          <w:rFonts w:ascii="Times New Roman" w:hAnsi="Times New Roman"/>
          <w:i/>
          <w:sz w:val="24"/>
          <w:szCs w:val="24"/>
        </w:rPr>
        <w:t>174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40F2">
        <w:rPr>
          <w:rFonts w:ascii="Times New Roman" w:hAnsi="Times New Roman"/>
          <w:i/>
          <w:sz w:val="24"/>
          <w:szCs w:val="24"/>
        </w:rPr>
        <w:t>015,0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71,8 </w:t>
      </w:r>
      <w:r w:rsidRPr="00400DD9">
        <w:rPr>
          <w:rFonts w:ascii="Times New Roman" w:hAnsi="Times New Roman"/>
          <w:sz w:val="24"/>
          <w:szCs w:val="24"/>
        </w:rPr>
        <w:t>%  годовых уточненных плановых назначени</w:t>
      </w:r>
      <w:r w:rsidR="000B0906">
        <w:rPr>
          <w:rFonts w:ascii="Times New Roman" w:hAnsi="Times New Roman"/>
          <w:sz w:val="24"/>
          <w:szCs w:val="24"/>
        </w:rPr>
        <w:t>й</w:t>
      </w:r>
      <w:r w:rsidRPr="00400DD9">
        <w:rPr>
          <w:rFonts w:ascii="Times New Roman" w:hAnsi="Times New Roman"/>
          <w:sz w:val="24"/>
          <w:szCs w:val="24"/>
        </w:rPr>
        <w:t xml:space="preserve"> в сумме </w:t>
      </w:r>
      <w:r w:rsidRPr="007740F2">
        <w:rPr>
          <w:rFonts w:ascii="Times New Roman" w:hAnsi="Times New Roman"/>
          <w:i/>
          <w:sz w:val="24"/>
          <w:szCs w:val="24"/>
        </w:rPr>
        <w:t>242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40F2">
        <w:rPr>
          <w:rFonts w:ascii="Times New Roman" w:hAnsi="Times New Roman"/>
          <w:i/>
          <w:sz w:val="24"/>
          <w:szCs w:val="24"/>
        </w:rPr>
        <w:t>447,0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400DD9">
        <w:rPr>
          <w:rFonts w:ascii="Times New Roman" w:hAnsi="Times New Roman"/>
          <w:sz w:val="24"/>
          <w:szCs w:val="24"/>
        </w:rPr>
        <w:t xml:space="preserve">; </w:t>
      </w:r>
    </w:p>
    <w:p w:rsidR="00DA1E3B" w:rsidRPr="00400DD9" w:rsidRDefault="00DA1E3B" w:rsidP="00DA1E3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расходам в сумме </w:t>
      </w:r>
      <w:r w:rsidRPr="007740F2">
        <w:rPr>
          <w:rFonts w:ascii="Times New Roman" w:hAnsi="Times New Roman"/>
          <w:i/>
          <w:sz w:val="24"/>
          <w:szCs w:val="24"/>
        </w:rPr>
        <w:t>156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40F2">
        <w:rPr>
          <w:rFonts w:ascii="Times New Roman" w:hAnsi="Times New Roman"/>
          <w:i/>
          <w:sz w:val="24"/>
          <w:szCs w:val="24"/>
        </w:rPr>
        <w:t>160,0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>тыс.рублей</w:t>
      </w:r>
      <w:r w:rsidRPr="00400DD9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61,8 </w:t>
      </w:r>
      <w:r w:rsidRPr="00400DD9">
        <w:rPr>
          <w:rFonts w:ascii="Times New Roman" w:hAnsi="Times New Roman"/>
          <w:sz w:val="24"/>
          <w:szCs w:val="24"/>
        </w:rPr>
        <w:t>% уточненных плановых назначени</w:t>
      </w:r>
      <w:r w:rsidR="000B0906">
        <w:rPr>
          <w:rFonts w:ascii="Times New Roman" w:hAnsi="Times New Roman"/>
          <w:sz w:val="24"/>
          <w:szCs w:val="24"/>
        </w:rPr>
        <w:t>й</w:t>
      </w:r>
      <w:r w:rsidRPr="00400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7740F2">
        <w:rPr>
          <w:rFonts w:ascii="Times New Roman" w:hAnsi="Times New Roman"/>
          <w:i/>
          <w:sz w:val="24"/>
          <w:szCs w:val="24"/>
        </w:rPr>
        <w:t>252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40F2">
        <w:rPr>
          <w:rFonts w:ascii="Times New Roman" w:hAnsi="Times New Roman"/>
          <w:i/>
          <w:sz w:val="24"/>
          <w:szCs w:val="24"/>
        </w:rPr>
        <w:t>588,0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DA1E3B" w:rsidRDefault="00DA1E3B" w:rsidP="00DA1E3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0DD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400DD9">
        <w:rPr>
          <w:rFonts w:ascii="Times New Roman" w:hAnsi="Times New Roman"/>
          <w:sz w:val="24"/>
          <w:szCs w:val="24"/>
        </w:rPr>
        <w:t>в отчетном периоде по отношению к 201</w:t>
      </w:r>
      <w:r>
        <w:rPr>
          <w:rFonts w:ascii="Times New Roman" w:hAnsi="Times New Roman"/>
          <w:sz w:val="24"/>
          <w:szCs w:val="24"/>
        </w:rPr>
        <w:t>9</w:t>
      </w:r>
      <w:r w:rsidRPr="00400DD9">
        <w:rPr>
          <w:rFonts w:ascii="Times New Roman" w:hAnsi="Times New Roman"/>
          <w:sz w:val="24"/>
          <w:szCs w:val="24"/>
        </w:rPr>
        <w:t>г. сократилась на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00DD9">
        <w:rPr>
          <w:rFonts w:ascii="Times New Roman" w:hAnsi="Times New Roman"/>
          <w:sz w:val="24"/>
          <w:szCs w:val="24"/>
        </w:rPr>
        <w:t xml:space="preserve"> </w:t>
      </w:r>
      <w:r w:rsidRPr="006B750C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750C">
        <w:rPr>
          <w:rFonts w:ascii="Times New Roman" w:hAnsi="Times New Roman"/>
          <w:i/>
          <w:sz w:val="24"/>
          <w:szCs w:val="24"/>
        </w:rPr>
        <w:t>141,0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750C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6,6 </w:t>
      </w:r>
      <w:r w:rsidRPr="00400DD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а по отношению к 2020 году увеличилась на </w:t>
      </w:r>
      <w:r w:rsidRPr="006B750C">
        <w:rPr>
          <w:rFonts w:ascii="Times New Roman" w:hAnsi="Times New Roman"/>
          <w:i/>
          <w:sz w:val="24"/>
          <w:szCs w:val="24"/>
        </w:rPr>
        <w:t>50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750C">
        <w:rPr>
          <w:rFonts w:ascii="Times New Roman" w:hAnsi="Times New Roman"/>
          <w:i/>
          <w:sz w:val="24"/>
          <w:szCs w:val="24"/>
        </w:rPr>
        <w:t>149,0 тыс.</w:t>
      </w:r>
      <w:r w:rsidR="000B0906">
        <w:rPr>
          <w:rFonts w:ascii="Times New Roman" w:hAnsi="Times New Roman"/>
          <w:i/>
          <w:sz w:val="24"/>
          <w:szCs w:val="24"/>
        </w:rPr>
        <w:t xml:space="preserve"> </w:t>
      </w:r>
      <w:r w:rsidRPr="006B750C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40,5%.</w:t>
      </w:r>
      <w:r w:rsidRPr="00400DD9">
        <w:rPr>
          <w:rFonts w:ascii="Times New Roman" w:hAnsi="Times New Roman"/>
          <w:sz w:val="24"/>
          <w:szCs w:val="24"/>
        </w:rPr>
        <w:t xml:space="preserve"> </w:t>
      </w:r>
    </w:p>
    <w:p w:rsidR="00DA1E3B" w:rsidRPr="00400DD9" w:rsidRDefault="00DA1E3B" w:rsidP="00DA1E3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lastRenderedPageBreak/>
        <w:t xml:space="preserve">         Расходная часть бюджета городского поселения в отчетном периоде по отношению к 201</w:t>
      </w:r>
      <w:r>
        <w:rPr>
          <w:rFonts w:ascii="Times New Roman" w:hAnsi="Times New Roman"/>
          <w:sz w:val="24"/>
          <w:szCs w:val="24"/>
        </w:rPr>
        <w:t>9-2020 гг.</w:t>
      </w:r>
      <w:r w:rsidRPr="00400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увеличилась </w:t>
      </w:r>
      <w:r w:rsidRPr="00400DD9">
        <w:rPr>
          <w:rFonts w:ascii="Times New Roman" w:hAnsi="Times New Roman"/>
          <w:sz w:val="24"/>
          <w:szCs w:val="24"/>
        </w:rPr>
        <w:t xml:space="preserve"> на </w:t>
      </w:r>
      <w:r w:rsidRPr="00547A29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7A29">
        <w:rPr>
          <w:rFonts w:ascii="Times New Roman" w:hAnsi="Times New Roman"/>
          <w:i/>
          <w:sz w:val="24"/>
          <w:szCs w:val="24"/>
        </w:rPr>
        <w:t>849,0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7A29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11,3% и на </w:t>
      </w:r>
      <w:r w:rsidRPr="00547A29">
        <w:rPr>
          <w:rFonts w:ascii="Times New Roman" w:hAnsi="Times New Roman"/>
          <w:i/>
          <w:sz w:val="24"/>
          <w:szCs w:val="24"/>
        </w:rPr>
        <w:t>38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7A29">
        <w:rPr>
          <w:rFonts w:ascii="Times New Roman" w:hAnsi="Times New Roman"/>
          <w:i/>
          <w:sz w:val="24"/>
          <w:szCs w:val="24"/>
        </w:rPr>
        <w:t>584,0 тыс.рублей</w:t>
      </w:r>
      <w:r>
        <w:rPr>
          <w:rFonts w:ascii="Times New Roman" w:hAnsi="Times New Roman"/>
          <w:sz w:val="24"/>
          <w:szCs w:val="24"/>
        </w:rPr>
        <w:t>, или 32,8% соответственно.</w:t>
      </w:r>
    </w:p>
    <w:p w:rsidR="00DA1E3B" w:rsidRPr="00400DD9" w:rsidRDefault="00DA1E3B" w:rsidP="00DA1E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 исполнен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 xml:space="preserve">с профицитом в размере </w:t>
      </w:r>
      <w:r w:rsidRPr="00547A29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7A29">
        <w:rPr>
          <w:rFonts w:ascii="Times New Roman" w:hAnsi="Times New Roman"/>
          <w:i/>
          <w:sz w:val="24"/>
          <w:szCs w:val="24"/>
        </w:rPr>
        <w:t>855,0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/>
          <w:sz w:val="24"/>
          <w:szCs w:val="24"/>
        </w:rPr>
        <w:t xml:space="preserve">, при планируемом </w:t>
      </w:r>
      <w:r>
        <w:rPr>
          <w:rFonts w:ascii="Times New Roman" w:hAnsi="Times New Roman"/>
          <w:sz w:val="24"/>
          <w:szCs w:val="24"/>
        </w:rPr>
        <w:t>дефиците</w:t>
      </w:r>
      <w:r w:rsidRPr="00400DD9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7A29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7A29">
        <w:rPr>
          <w:rFonts w:ascii="Times New Roman" w:hAnsi="Times New Roman"/>
          <w:i/>
          <w:sz w:val="24"/>
          <w:szCs w:val="24"/>
        </w:rPr>
        <w:t>141,0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466B83" w:rsidRDefault="00466B83" w:rsidP="00466B8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Доходная часть бюджета городского поселения в отчетном периоде сформирована за счет налоговых доходов в размере </w:t>
      </w:r>
      <w:r w:rsidR="0074522A">
        <w:rPr>
          <w:rFonts w:ascii="Times New Roman" w:hAnsi="Times New Roman"/>
          <w:sz w:val="24"/>
          <w:szCs w:val="24"/>
        </w:rPr>
        <w:t>49,2</w:t>
      </w:r>
      <w:r w:rsidR="00DE2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%, неналоговых доходов </w:t>
      </w:r>
      <w:r w:rsidR="0074522A">
        <w:rPr>
          <w:rFonts w:ascii="Times New Roman" w:hAnsi="Times New Roman"/>
          <w:sz w:val="24"/>
          <w:szCs w:val="24"/>
        </w:rPr>
        <w:t>- 7,2</w:t>
      </w:r>
      <w:r w:rsidR="00DE2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и  б</w:t>
      </w:r>
      <w:r>
        <w:rPr>
          <w:rFonts w:ascii="Times New Roman" w:hAnsi="Times New Roman" w:cs="Times New Roman"/>
          <w:sz w:val="24"/>
          <w:szCs w:val="24"/>
        </w:rPr>
        <w:t>езвозмездных поступлений-</w:t>
      </w:r>
      <w:r w:rsidR="00DE2994">
        <w:rPr>
          <w:rFonts w:ascii="Times New Roman" w:hAnsi="Times New Roman" w:cs="Times New Roman"/>
          <w:sz w:val="24"/>
          <w:szCs w:val="24"/>
        </w:rPr>
        <w:t xml:space="preserve"> </w:t>
      </w:r>
      <w:r w:rsidR="0074522A">
        <w:rPr>
          <w:rFonts w:ascii="Times New Roman" w:hAnsi="Times New Roman" w:cs="Times New Roman"/>
          <w:sz w:val="24"/>
          <w:szCs w:val="24"/>
        </w:rPr>
        <w:t>43,6</w:t>
      </w:r>
      <w:r w:rsidR="00DE29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95639" w:rsidRDefault="00466B83" w:rsidP="0069563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5639">
        <w:rPr>
          <w:sz w:val="24"/>
          <w:szCs w:val="24"/>
        </w:rPr>
        <w:t xml:space="preserve">В отчетном периоде бюджетные ассигнования не использовались на реализацию трёх муниципальных программ с объёмом бюджетных назначений в сумме </w:t>
      </w:r>
      <w:r w:rsidR="00695639" w:rsidRPr="00957E11">
        <w:rPr>
          <w:i/>
          <w:sz w:val="24"/>
          <w:szCs w:val="24"/>
        </w:rPr>
        <w:t>1536,0</w:t>
      </w:r>
      <w:r w:rsidR="00695639" w:rsidRPr="00B73809">
        <w:rPr>
          <w:i/>
          <w:sz w:val="24"/>
          <w:szCs w:val="24"/>
        </w:rPr>
        <w:t xml:space="preserve"> тыс.</w:t>
      </w:r>
      <w:r w:rsidR="000B0906">
        <w:rPr>
          <w:i/>
          <w:sz w:val="24"/>
          <w:szCs w:val="24"/>
        </w:rPr>
        <w:t xml:space="preserve"> </w:t>
      </w:r>
      <w:r w:rsidR="00695639" w:rsidRPr="00B73809">
        <w:rPr>
          <w:i/>
          <w:sz w:val="24"/>
          <w:szCs w:val="24"/>
        </w:rPr>
        <w:t>рублей</w:t>
      </w:r>
      <w:r w:rsidR="00695639">
        <w:rPr>
          <w:sz w:val="24"/>
          <w:szCs w:val="24"/>
        </w:rPr>
        <w:t>, из них:</w:t>
      </w:r>
    </w:p>
    <w:p w:rsidR="00695639" w:rsidRDefault="00695639" w:rsidP="006956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«Развитие рынка труда  в Людиновском районе» с объемом бюджетных ассигнований  в сумме </w:t>
      </w:r>
      <w:r w:rsidRPr="00094CA6">
        <w:rPr>
          <w:rFonts w:ascii="Times New Roman" w:hAnsi="Times New Roman" w:cs="Times New Roman"/>
          <w:i/>
          <w:sz w:val="24"/>
          <w:szCs w:val="24"/>
        </w:rPr>
        <w:t>70,0</w:t>
      </w:r>
      <w:r w:rsidRPr="009A471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95639" w:rsidRDefault="00695639" w:rsidP="006956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4CA6">
        <w:rPr>
          <w:rFonts w:ascii="Times New Roman" w:hAnsi="Times New Roman" w:cs="Times New Roman"/>
          <w:sz w:val="24"/>
          <w:szCs w:val="24"/>
        </w:rPr>
        <w:t xml:space="preserve">«Обеспечение безопасности жизнедеятельности населения муниципального района 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 в сумме </w:t>
      </w:r>
      <w:r w:rsidRPr="00094CA6">
        <w:rPr>
          <w:rFonts w:ascii="Times New Roman" w:hAnsi="Times New Roman" w:cs="Times New Roman"/>
          <w:i/>
          <w:sz w:val="24"/>
          <w:szCs w:val="24"/>
        </w:rPr>
        <w:t>905,0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71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95639" w:rsidRDefault="00695639" w:rsidP="006956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67DBD">
        <w:rPr>
          <w:rFonts w:ascii="Times New Roman" w:hAnsi="Times New Roman" w:cs="Times New Roman"/>
          <w:sz w:val="24"/>
          <w:szCs w:val="24"/>
        </w:rPr>
        <w:t xml:space="preserve">«Экономическое развитие Людиновского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 в сумме </w:t>
      </w:r>
      <w:r w:rsidRPr="00867DBD">
        <w:rPr>
          <w:rFonts w:ascii="Times New Roman" w:hAnsi="Times New Roman" w:cs="Times New Roman"/>
          <w:i/>
          <w:sz w:val="24"/>
          <w:szCs w:val="24"/>
        </w:rPr>
        <w:t>561,0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71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6B83" w:rsidRDefault="00695639" w:rsidP="0069563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0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 м</w:t>
      </w:r>
      <w:r w:rsidRPr="00867DB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7DB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7DBD">
        <w:rPr>
          <w:rFonts w:ascii="Times New Roman" w:hAnsi="Times New Roman" w:cs="Times New Roman"/>
          <w:sz w:val="24"/>
          <w:szCs w:val="24"/>
        </w:rPr>
        <w:t xml:space="preserve"> «Управление земельными и муниципальными ресурсами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всего лишь </w:t>
      </w:r>
      <w:r w:rsidRPr="00867DBD">
        <w:rPr>
          <w:rFonts w:ascii="Times New Roman" w:hAnsi="Times New Roman" w:cs="Times New Roman"/>
          <w:i/>
          <w:sz w:val="24"/>
          <w:szCs w:val="24"/>
        </w:rPr>
        <w:t>40,7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D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2,0 %</w:t>
      </w:r>
      <w:r w:rsidRPr="0086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назначений в сумме </w:t>
      </w:r>
      <w:r w:rsidRPr="00867DBD">
        <w:rPr>
          <w:rFonts w:ascii="Times New Roman" w:hAnsi="Times New Roman" w:cs="Times New Roman"/>
          <w:i/>
          <w:sz w:val="24"/>
          <w:szCs w:val="24"/>
        </w:rPr>
        <w:t>2065,7</w:t>
      </w:r>
      <w:r w:rsidRPr="0099791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B83" w:rsidRPr="000B0906" w:rsidRDefault="00EC1204" w:rsidP="000B090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06">
        <w:rPr>
          <w:rFonts w:ascii="Times New Roman" w:hAnsi="Times New Roman" w:cs="Times New Roman"/>
          <w:sz w:val="24"/>
          <w:szCs w:val="24"/>
        </w:rPr>
        <w:t xml:space="preserve">        </w:t>
      </w:r>
      <w:r w:rsidR="00466B83" w:rsidRPr="000B0906">
        <w:rPr>
          <w:rFonts w:ascii="Times New Roman" w:hAnsi="Times New Roman" w:cs="Times New Roman"/>
          <w:sz w:val="24"/>
          <w:szCs w:val="24"/>
        </w:rPr>
        <w:t xml:space="preserve">  </w:t>
      </w:r>
      <w:r w:rsidR="000B0906">
        <w:rPr>
          <w:rFonts w:ascii="Times New Roman" w:hAnsi="Times New Roman" w:cs="Times New Roman"/>
          <w:sz w:val="24"/>
          <w:szCs w:val="24"/>
        </w:rPr>
        <w:t>По состоянию н</w:t>
      </w:r>
      <w:r w:rsidR="00466B83" w:rsidRPr="000B0906">
        <w:rPr>
          <w:rFonts w:ascii="Times New Roman" w:hAnsi="Times New Roman" w:cs="Times New Roman"/>
          <w:sz w:val="24"/>
          <w:szCs w:val="24"/>
        </w:rPr>
        <w:t>а 01.10.202</w:t>
      </w:r>
      <w:r w:rsidRPr="000B0906">
        <w:rPr>
          <w:rFonts w:ascii="Times New Roman" w:hAnsi="Times New Roman" w:cs="Times New Roman"/>
          <w:sz w:val="24"/>
          <w:szCs w:val="24"/>
        </w:rPr>
        <w:t>1</w:t>
      </w:r>
      <w:r w:rsidR="00466B83" w:rsidRPr="000B0906">
        <w:rPr>
          <w:rFonts w:ascii="Times New Roman" w:hAnsi="Times New Roman" w:cs="Times New Roman"/>
          <w:sz w:val="24"/>
          <w:szCs w:val="24"/>
        </w:rPr>
        <w:t xml:space="preserve"> года по городскому поселению муниципальный долг по бюджетным кредитам отсутствует. </w:t>
      </w:r>
    </w:p>
    <w:p w:rsidR="00466B83" w:rsidRPr="00ED0A19" w:rsidRDefault="00466B83" w:rsidP="00466B83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120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E2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0A19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466B83" w:rsidRPr="00ED0A19" w:rsidRDefault="00466B83" w:rsidP="00102B5B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A19">
        <w:rPr>
          <w:rFonts w:ascii="Times New Roman" w:hAnsi="Times New Roman" w:cs="Times New Roman"/>
          <w:sz w:val="24"/>
          <w:szCs w:val="24"/>
        </w:rPr>
        <w:t xml:space="preserve"> </w:t>
      </w:r>
      <w:r w:rsidR="00EC1204" w:rsidRPr="00ED0A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0A19">
        <w:rPr>
          <w:rFonts w:ascii="Times New Roman" w:hAnsi="Times New Roman" w:cs="Times New Roman"/>
          <w:sz w:val="24"/>
          <w:szCs w:val="24"/>
        </w:rPr>
        <w:t>В целях исполнения бюджета городского поселения контрольно-счетная палата  предлагает администрации муниципального района:</w:t>
      </w:r>
    </w:p>
    <w:p w:rsidR="00ED0A19" w:rsidRPr="00ED0A19" w:rsidRDefault="00466B83" w:rsidP="00102B5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D0A19">
        <w:rPr>
          <w:rFonts w:ascii="Times New Roman" w:hAnsi="Times New Roman" w:cs="Times New Roman"/>
          <w:bCs/>
          <w:sz w:val="24"/>
          <w:szCs w:val="20"/>
        </w:rPr>
        <w:t>1) принять необходимые меры по обеспечению выполнению плановых назначений по доходам и расходам бюджета городского поселения</w:t>
      </w:r>
      <w:r w:rsidR="00ED0A19" w:rsidRPr="00ED0A19">
        <w:rPr>
          <w:rFonts w:ascii="Times New Roman" w:hAnsi="Times New Roman" w:cs="Times New Roman"/>
          <w:bCs/>
          <w:sz w:val="24"/>
          <w:szCs w:val="20"/>
        </w:rPr>
        <w:t>;</w:t>
      </w:r>
      <w:r w:rsidRPr="00ED0A19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466B83" w:rsidRPr="00ED0A19" w:rsidRDefault="00466B83" w:rsidP="00102B5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D0A19">
        <w:rPr>
          <w:rFonts w:ascii="Times New Roman" w:hAnsi="Times New Roman" w:cs="Times New Roman"/>
          <w:bCs/>
          <w:sz w:val="24"/>
          <w:szCs w:val="20"/>
        </w:rPr>
        <w:t>2) обратить внимание на неисполнение и низкий уровень исполнения плановых показателей по муниципальным программам;</w:t>
      </w:r>
    </w:p>
    <w:p w:rsidR="00466B83" w:rsidRPr="00ED0A19" w:rsidRDefault="00466B83" w:rsidP="00102B5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D0A19">
        <w:rPr>
          <w:rFonts w:ascii="Times New Roman" w:hAnsi="Times New Roman" w:cs="Times New Roman"/>
          <w:bCs/>
          <w:sz w:val="24"/>
          <w:szCs w:val="20"/>
        </w:rPr>
        <w:t>3) с целью повышения уровня освоения бюджетных средств и их эффективного расходования своевременно осуществлять подготовку конкурсной документации для размещения заказов на поставку товаров,  выполнение работ и услуг для муниципальных нужд;</w:t>
      </w:r>
    </w:p>
    <w:p w:rsidR="00466B83" w:rsidRPr="00ED0A19" w:rsidRDefault="00ED0A19" w:rsidP="00102B5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D0A19">
        <w:rPr>
          <w:rFonts w:ascii="Times New Roman" w:hAnsi="Times New Roman" w:cs="Times New Roman"/>
          <w:bCs/>
          <w:szCs w:val="20"/>
        </w:rPr>
        <w:t>4</w:t>
      </w:r>
      <w:r w:rsidR="00466B83" w:rsidRPr="00ED0A19">
        <w:rPr>
          <w:rFonts w:ascii="Times New Roman" w:hAnsi="Times New Roman" w:cs="Times New Roman"/>
          <w:bCs/>
          <w:szCs w:val="20"/>
        </w:rPr>
        <w:t>)</w:t>
      </w:r>
      <w:r w:rsidR="00102B5B">
        <w:rPr>
          <w:rFonts w:ascii="Times New Roman" w:hAnsi="Times New Roman" w:cs="Times New Roman"/>
          <w:bCs/>
          <w:szCs w:val="20"/>
        </w:rPr>
        <w:t xml:space="preserve"> </w:t>
      </w:r>
      <w:r w:rsidR="00466B83" w:rsidRPr="00ED0A19"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Pr="00ED0A19">
        <w:rPr>
          <w:rFonts w:ascii="Times New Roman" w:hAnsi="Times New Roman" w:cs="Times New Roman"/>
          <w:bCs/>
          <w:sz w:val="24"/>
          <w:szCs w:val="20"/>
        </w:rPr>
        <w:t>.</w:t>
      </w:r>
    </w:p>
    <w:p w:rsidR="00466B83" w:rsidRPr="00ED0A19" w:rsidRDefault="00466B83" w:rsidP="00102B5B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A19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направляет заключение на отчет об исполнении бюджета городского поселения за 9 месяцев 202</w:t>
      </w:r>
      <w:r w:rsidR="00941C3E" w:rsidRPr="00ED0A19">
        <w:rPr>
          <w:rFonts w:ascii="Times New Roman" w:hAnsi="Times New Roman" w:cs="Times New Roman"/>
          <w:sz w:val="24"/>
          <w:szCs w:val="24"/>
        </w:rPr>
        <w:t xml:space="preserve">1 </w:t>
      </w:r>
      <w:r w:rsidRPr="00ED0A19">
        <w:rPr>
          <w:rFonts w:ascii="Times New Roman" w:hAnsi="Times New Roman" w:cs="Times New Roman"/>
          <w:sz w:val="24"/>
          <w:szCs w:val="24"/>
        </w:rPr>
        <w:t>года Главе администрации муниципального района и Главе городского поселения.</w:t>
      </w:r>
    </w:p>
    <w:p w:rsidR="00ED0A19" w:rsidRDefault="00ED0A19" w:rsidP="00102B5B">
      <w:pPr>
        <w:tabs>
          <w:tab w:val="left" w:pos="6949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55D88" w:rsidRDefault="00955D88" w:rsidP="00466B83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</w:p>
    <w:p w:rsidR="00955D88" w:rsidRDefault="00955D88" w:rsidP="00466B83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</w:p>
    <w:p w:rsidR="00955D88" w:rsidRDefault="00955D88" w:rsidP="00466B83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</w:p>
    <w:p w:rsidR="00466B83" w:rsidRPr="006965B3" w:rsidRDefault="00EC1204" w:rsidP="00466B83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466B83" w:rsidRPr="006965B3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66B83" w:rsidRPr="006965B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</w:t>
      </w:r>
      <w:r w:rsidR="00102B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466B83" w:rsidRDefault="00466B83" w:rsidP="00466B83"/>
    <w:p w:rsidR="00466B83" w:rsidRDefault="00466B83" w:rsidP="00466B83"/>
    <w:p w:rsidR="00466B83" w:rsidRPr="00400DD9" w:rsidRDefault="00466B83" w:rsidP="00466B83">
      <w:pPr>
        <w:rPr>
          <w:rFonts w:ascii="Times New Roman" w:hAnsi="Times New Roman" w:cs="Times New Roman"/>
          <w:sz w:val="24"/>
          <w:szCs w:val="24"/>
        </w:rPr>
      </w:pPr>
    </w:p>
    <w:p w:rsidR="00466B83" w:rsidRPr="00400DD9" w:rsidRDefault="00466B83" w:rsidP="00466B83">
      <w:pPr>
        <w:rPr>
          <w:rFonts w:ascii="Times New Roman" w:hAnsi="Times New Roman" w:cs="Times New Roman"/>
          <w:sz w:val="24"/>
          <w:szCs w:val="24"/>
        </w:rPr>
      </w:pPr>
    </w:p>
    <w:p w:rsidR="00466B83" w:rsidRDefault="00466B83" w:rsidP="00466B83">
      <w:pPr>
        <w:rPr>
          <w:rFonts w:ascii="Times New Roman" w:hAnsi="Times New Roman" w:cs="Times New Roman"/>
          <w:sz w:val="24"/>
          <w:szCs w:val="24"/>
        </w:rPr>
      </w:pPr>
    </w:p>
    <w:p w:rsidR="00466B83" w:rsidRDefault="00466B83" w:rsidP="00466B83">
      <w:pPr>
        <w:rPr>
          <w:rFonts w:ascii="Times New Roman" w:hAnsi="Times New Roman" w:cs="Times New Roman"/>
          <w:sz w:val="24"/>
          <w:szCs w:val="24"/>
        </w:rPr>
      </w:pPr>
    </w:p>
    <w:p w:rsidR="00466B83" w:rsidRDefault="00466B83" w:rsidP="00466B83">
      <w:pPr>
        <w:rPr>
          <w:rFonts w:ascii="Times New Roman" w:hAnsi="Times New Roman" w:cs="Times New Roman"/>
          <w:sz w:val="24"/>
          <w:szCs w:val="24"/>
        </w:rPr>
      </w:pPr>
    </w:p>
    <w:p w:rsidR="00466B83" w:rsidRDefault="00466B83" w:rsidP="00466B83"/>
    <w:p w:rsidR="00466B83" w:rsidRDefault="00466B83" w:rsidP="00466B83"/>
    <w:p w:rsidR="003834B4" w:rsidRDefault="003834B4"/>
    <w:sectPr w:rsidR="003834B4" w:rsidSect="00D86116">
      <w:headerReference w:type="default" r:id="rId7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EF" w:rsidRDefault="008813EF" w:rsidP="00FA4907">
      <w:pPr>
        <w:spacing w:after="0" w:line="240" w:lineRule="auto"/>
      </w:pPr>
      <w:r>
        <w:separator/>
      </w:r>
    </w:p>
  </w:endnote>
  <w:endnote w:type="continuationSeparator" w:id="1">
    <w:p w:rsidR="008813EF" w:rsidRDefault="008813EF" w:rsidP="00FA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EF" w:rsidRDefault="008813EF" w:rsidP="00FA4907">
      <w:pPr>
        <w:spacing w:after="0" w:line="240" w:lineRule="auto"/>
      </w:pPr>
      <w:r>
        <w:separator/>
      </w:r>
    </w:p>
  </w:footnote>
  <w:footnote w:type="continuationSeparator" w:id="1">
    <w:p w:rsidR="008813EF" w:rsidRDefault="008813EF" w:rsidP="00FA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070129"/>
      <w:docPartObj>
        <w:docPartGallery w:val="Page Numbers (Top of Page)"/>
        <w:docPartUnique/>
      </w:docPartObj>
    </w:sdtPr>
    <w:sdtContent>
      <w:p w:rsidR="00173B17" w:rsidRDefault="00173B17">
        <w:pPr>
          <w:pStyle w:val="a5"/>
          <w:jc w:val="center"/>
        </w:pPr>
        <w:fldSimple w:instr="PAGE   \* MERGEFORMAT">
          <w:r w:rsidR="00955D88">
            <w:rPr>
              <w:noProof/>
            </w:rPr>
            <w:t>8</w:t>
          </w:r>
        </w:fldSimple>
      </w:p>
    </w:sdtContent>
  </w:sdt>
  <w:p w:rsidR="00173B17" w:rsidRDefault="00173B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B83"/>
    <w:rsid w:val="000445F1"/>
    <w:rsid w:val="00046B24"/>
    <w:rsid w:val="000558B6"/>
    <w:rsid w:val="00070D28"/>
    <w:rsid w:val="00094CA6"/>
    <w:rsid w:val="000B0906"/>
    <w:rsid w:val="000D0369"/>
    <w:rsid w:val="000E740B"/>
    <w:rsid w:val="000F1845"/>
    <w:rsid w:val="001011E2"/>
    <w:rsid w:val="00102B5B"/>
    <w:rsid w:val="00107FD0"/>
    <w:rsid w:val="00131512"/>
    <w:rsid w:val="001331D7"/>
    <w:rsid w:val="0014586C"/>
    <w:rsid w:val="00161E90"/>
    <w:rsid w:val="00173B17"/>
    <w:rsid w:val="001E3EE4"/>
    <w:rsid w:val="001F1A05"/>
    <w:rsid w:val="001F45D9"/>
    <w:rsid w:val="00211DD3"/>
    <w:rsid w:val="00213264"/>
    <w:rsid w:val="002379A1"/>
    <w:rsid w:val="00241B8B"/>
    <w:rsid w:val="0025189C"/>
    <w:rsid w:val="00297327"/>
    <w:rsid w:val="002A13D8"/>
    <w:rsid w:val="002B54FF"/>
    <w:rsid w:val="00305AD8"/>
    <w:rsid w:val="00307ABA"/>
    <w:rsid w:val="00321357"/>
    <w:rsid w:val="00340FD3"/>
    <w:rsid w:val="00352B30"/>
    <w:rsid w:val="00380FC9"/>
    <w:rsid w:val="003834B4"/>
    <w:rsid w:val="003848B6"/>
    <w:rsid w:val="00384A63"/>
    <w:rsid w:val="003947FC"/>
    <w:rsid w:val="003B7F8D"/>
    <w:rsid w:val="003D6A41"/>
    <w:rsid w:val="003E660D"/>
    <w:rsid w:val="003F1119"/>
    <w:rsid w:val="00402EC1"/>
    <w:rsid w:val="00403FA1"/>
    <w:rsid w:val="00466B83"/>
    <w:rsid w:val="00475B0B"/>
    <w:rsid w:val="00482135"/>
    <w:rsid w:val="004A6858"/>
    <w:rsid w:val="004D3090"/>
    <w:rsid w:val="004E22B8"/>
    <w:rsid w:val="004E387B"/>
    <w:rsid w:val="004E5EAB"/>
    <w:rsid w:val="0050447A"/>
    <w:rsid w:val="005154A8"/>
    <w:rsid w:val="0052673E"/>
    <w:rsid w:val="00545E32"/>
    <w:rsid w:val="00547A29"/>
    <w:rsid w:val="00571D16"/>
    <w:rsid w:val="005B33BC"/>
    <w:rsid w:val="005B6285"/>
    <w:rsid w:val="00607382"/>
    <w:rsid w:val="00636479"/>
    <w:rsid w:val="00636859"/>
    <w:rsid w:val="00667F47"/>
    <w:rsid w:val="006708CC"/>
    <w:rsid w:val="00695639"/>
    <w:rsid w:val="006A63B0"/>
    <w:rsid w:val="006A7113"/>
    <w:rsid w:val="006B750C"/>
    <w:rsid w:val="006F7851"/>
    <w:rsid w:val="00707A0B"/>
    <w:rsid w:val="0074522A"/>
    <w:rsid w:val="007467F8"/>
    <w:rsid w:val="007740F2"/>
    <w:rsid w:val="00787077"/>
    <w:rsid w:val="00795855"/>
    <w:rsid w:val="007A78BF"/>
    <w:rsid w:val="007B0DF1"/>
    <w:rsid w:val="007B38E8"/>
    <w:rsid w:val="00806425"/>
    <w:rsid w:val="00813611"/>
    <w:rsid w:val="0083119B"/>
    <w:rsid w:val="00841B7F"/>
    <w:rsid w:val="00867DBD"/>
    <w:rsid w:val="008813EF"/>
    <w:rsid w:val="00891F46"/>
    <w:rsid w:val="008A4F2B"/>
    <w:rsid w:val="008A7B7A"/>
    <w:rsid w:val="008C7942"/>
    <w:rsid w:val="00904DA8"/>
    <w:rsid w:val="009123C2"/>
    <w:rsid w:val="009145AB"/>
    <w:rsid w:val="00941C3E"/>
    <w:rsid w:val="00955D88"/>
    <w:rsid w:val="00957E11"/>
    <w:rsid w:val="009732A6"/>
    <w:rsid w:val="00992F10"/>
    <w:rsid w:val="00997818"/>
    <w:rsid w:val="00997C86"/>
    <w:rsid w:val="009A5DE1"/>
    <w:rsid w:val="009D22BA"/>
    <w:rsid w:val="009D73B3"/>
    <w:rsid w:val="009E34A8"/>
    <w:rsid w:val="00A015EC"/>
    <w:rsid w:val="00A01ADE"/>
    <w:rsid w:val="00A83CAC"/>
    <w:rsid w:val="00A966BD"/>
    <w:rsid w:val="00AA37B1"/>
    <w:rsid w:val="00AC5F9C"/>
    <w:rsid w:val="00B2675B"/>
    <w:rsid w:val="00B35F19"/>
    <w:rsid w:val="00B607BF"/>
    <w:rsid w:val="00B976F8"/>
    <w:rsid w:val="00BD7079"/>
    <w:rsid w:val="00BE769D"/>
    <w:rsid w:val="00BF554E"/>
    <w:rsid w:val="00C059C1"/>
    <w:rsid w:val="00C136B7"/>
    <w:rsid w:val="00C26FD8"/>
    <w:rsid w:val="00C50407"/>
    <w:rsid w:val="00C51AD5"/>
    <w:rsid w:val="00C81042"/>
    <w:rsid w:val="00CD1078"/>
    <w:rsid w:val="00CF2D6E"/>
    <w:rsid w:val="00CF2F7E"/>
    <w:rsid w:val="00CF7879"/>
    <w:rsid w:val="00D30468"/>
    <w:rsid w:val="00D56968"/>
    <w:rsid w:val="00D86116"/>
    <w:rsid w:val="00DA1E3B"/>
    <w:rsid w:val="00DA7462"/>
    <w:rsid w:val="00DD5E0D"/>
    <w:rsid w:val="00DE2994"/>
    <w:rsid w:val="00E1360B"/>
    <w:rsid w:val="00E41778"/>
    <w:rsid w:val="00E76478"/>
    <w:rsid w:val="00E911EA"/>
    <w:rsid w:val="00EB6A78"/>
    <w:rsid w:val="00EC1204"/>
    <w:rsid w:val="00ED0A19"/>
    <w:rsid w:val="00EE525D"/>
    <w:rsid w:val="00F60757"/>
    <w:rsid w:val="00F901D7"/>
    <w:rsid w:val="00F951BE"/>
    <w:rsid w:val="00FA4907"/>
    <w:rsid w:val="00FB1443"/>
    <w:rsid w:val="00FB6198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07"/>
  </w:style>
  <w:style w:type="paragraph" w:styleId="1">
    <w:name w:val="heading 1"/>
    <w:basedOn w:val="a"/>
    <w:next w:val="a"/>
    <w:link w:val="10"/>
    <w:qFormat/>
    <w:rsid w:val="00466B8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6B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B83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66B8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466B83"/>
    <w:rPr>
      <w:i/>
      <w:iCs/>
    </w:rPr>
  </w:style>
  <w:style w:type="table" w:styleId="a4">
    <w:name w:val="Table Grid"/>
    <w:basedOn w:val="a1"/>
    <w:uiPriority w:val="59"/>
    <w:rsid w:val="00466B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B83"/>
  </w:style>
  <w:style w:type="character" w:customStyle="1" w:styleId="3">
    <w:name w:val="Основной текст (3) + Не курсив"/>
    <w:rsid w:val="00466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6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B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6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B83"/>
  </w:style>
  <w:style w:type="character" w:customStyle="1" w:styleId="30">
    <w:name w:val="Основной текст (3)_"/>
    <w:link w:val="31"/>
    <w:rsid w:val="006A71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A7113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b">
    <w:name w:val="Основной текст_"/>
    <w:link w:val="11"/>
    <w:rsid w:val="00957E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957E11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89E1-8EDF-4960-B15F-7E6DD253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2021-11-10T13:08:00Z</cp:lastPrinted>
  <dcterms:created xsi:type="dcterms:W3CDTF">2021-09-29T07:03:00Z</dcterms:created>
  <dcterms:modified xsi:type="dcterms:W3CDTF">2021-11-10T13:10:00Z</dcterms:modified>
</cp:coreProperties>
</file>