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BF" w:rsidRDefault="000A62BF" w:rsidP="000A62BF">
      <w:pPr>
        <w:spacing w:after="0" w:line="24"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rsidR="000A62BF" w:rsidRDefault="000A62BF" w:rsidP="000A62BF">
      <w:pPr>
        <w:tabs>
          <w:tab w:val="left" w:pos="795"/>
          <w:tab w:val="center" w:pos="4890"/>
        </w:tabs>
        <w:spacing w:after="0" w:line="2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контрольно-счетной палаты муниципального района «Город Людиново и </w:t>
      </w:r>
      <w:proofErr w:type="spellStart"/>
      <w:r>
        <w:rPr>
          <w:rFonts w:ascii="Times New Roman" w:eastAsia="Times New Roman" w:hAnsi="Times New Roman" w:cs="Times New Roman"/>
          <w:b/>
          <w:color w:val="000000"/>
          <w:sz w:val="24"/>
          <w:szCs w:val="24"/>
        </w:rPr>
        <w:t>Людиновский</w:t>
      </w:r>
      <w:proofErr w:type="spellEnd"/>
      <w:r>
        <w:rPr>
          <w:rFonts w:ascii="Times New Roman" w:eastAsia="Times New Roman" w:hAnsi="Times New Roman" w:cs="Times New Roman"/>
          <w:b/>
          <w:color w:val="000000"/>
          <w:sz w:val="24"/>
          <w:szCs w:val="24"/>
        </w:rPr>
        <w:t xml:space="preserve"> район» на отчет об исполнении  бюджета городского поселения «Город Людиново» за 20</w:t>
      </w:r>
      <w:r w:rsidR="000D7BE4">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 xml:space="preserve"> год</w:t>
      </w:r>
    </w:p>
    <w:p w:rsidR="000A62BF" w:rsidRDefault="000A62BF" w:rsidP="000A62BF">
      <w:pPr>
        <w:spacing w:after="0" w:line="24" w:lineRule="atLeast"/>
        <w:jc w:val="center"/>
        <w:rPr>
          <w:rFonts w:ascii="Times New Roman" w:eastAsia="Times New Roman" w:hAnsi="Times New Roman" w:cs="Times New Roman"/>
          <w:b/>
          <w:color w:val="000000"/>
          <w:sz w:val="24"/>
          <w:szCs w:val="24"/>
        </w:rPr>
      </w:pPr>
    </w:p>
    <w:p w:rsidR="000A62BF" w:rsidRDefault="000A62BF" w:rsidP="000A62BF">
      <w:pPr>
        <w:tabs>
          <w:tab w:val="left" w:pos="7455"/>
        </w:tabs>
        <w:spacing w:after="0" w:line="2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г. Людиново                                                                                                 </w:t>
      </w:r>
      <w:r w:rsidR="0002605C">
        <w:rPr>
          <w:rFonts w:ascii="Times New Roman" w:eastAsia="Times New Roman" w:hAnsi="Times New Roman" w:cs="Times New Roman"/>
          <w:b/>
          <w:color w:val="000000"/>
          <w:sz w:val="24"/>
          <w:szCs w:val="24"/>
        </w:rPr>
        <w:t xml:space="preserve"> 1</w:t>
      </w:r>
      <w:r w:rsidR="00C82DA6">
        <w:rPr>
          <w:rFonts w:ascii="Times New Roman" w:eastAsia="Times New Roman" w:hAnsi="Times New Roman" w:cs="Times New Roman"/>
          <w:b/>
          <w:color w:val="000000"/>
          <w:sz w:val="24"/>
          <w:szCs w:val="24"/>
        </w:rPr>
        <w:t>9</w:t>
      </w:r>
      <w:r w:rsidR="0002605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марта 202</w:t>
      </w:r>
      <w:r w:rsidR="000D7BE4">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xml:space="preserve"> года</w:t>
      </w:r>
    </w:p>
    <w:p w:rsidR="000A62BF" w:rsidRDefault="000A62BF" w:rsidP="000A62BF">
      <w:pPr>
        <w:spacing w:after="0" w:line="23" w:lineRule="atLeast"/>
        <w:ind w:right="28" w:firstLine="709"/>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0A62BF" w:rsidRDefault="000A62BF" w:rsidP="000A62BF">
      <w:pPr>
        <w:spacing w:after="0" w:line="23" w:lineRule="atLeast"/>
        <w:ind w:right="28"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со статьями 157, 264.4 Бюджетного кодекса Российской Федерации (далее - БК РФ), пунктом 2 статьи 9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статьей 8 Положения о контрольно-счетной палате, утвержденного решением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районного собрания (далее - решение ЛРС) от 25.04.2012 № 181,  пунктом 12.2. статьи 12 Положения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бюджетном процессе в муниципальном образовании городское поселение «Город Людиново», утвержденного решением Городской Думы от 27.10.2015 № 10-р, решением Городской Думы городского поселения «Город Людиново» от </w:t>
      </w:r>
      <w:r w:rsidR="000D7BE4">
        <w:rPr>
          <w:rFonts w:ascii="Times New Roman" w:hAnsi="Times New Roman" w:cs="Times New Roman"/>
          <w:sz w:val="24"/>
          <w:szCs w:val="24"/>
        </w:rPr>
        <w:t>19.11</w:t>
      </w:r>
      <w:r>
        <w:rPr>
          <w:rFonts w:ascii="Times New Roman" w:hAnsi="Times New Roman" w:cs="Times New Roman"/>
          <w:sz w:val="24"/>
          <w:szCs w:val="24"/>
        </w:rPr>
        <w:t>.20</w:t>
      </w:r>
      <w:r w:rsidR="000D7BE4">
        <w:rPr>
          <w:rFonts w:ascii="Times New Roman" w:hAnsi="Times New Roman" w:cs="Times New Roman"/>
          <w:sz w:val="24"/>
          <w:szCs w:val="24"/>
        </w:rPr>
        <w:t>20</w:t>
      </w:r>
      <w:r>
        <w:rPr>
          <w:rFonts w:ascii="Times New Roman" w:hAnsi="Times New Roman" w:cs="Times New Roman"/>
          <w:sz w:val="24"/>
          <w:szCs w:val="24"/>
        </w:rPr>
        <w:t xml:space="preserve"> № </w:t>
      </w:r>
      <w:r w:rsidR="000D7BE4">
        <w:rPr>
          <w:rFonts w:ascii="Times New Roman" w:hAnsi="Times New Roman" w:cs="Times New Roman"/>
          <w:sz w:val="24"/>
          <w:szCs w:val="24"/>
        </w:rPr>
        <w:t>21</w:t>
      </w:r>
      <w:r>
        <w:rPr>
          <w:rFonts w:ascii="Times New Roman" w:hAnsi="Times New Roman" w:cs="Times New Roman"/>
          <w:sz w:val="24"/>
          <w:szCs w:val="24"/>
        </w:rPr>
        <w:t xml:space="preserve">-р «Об исполнении полномочий городского поселения «Город Людиново» муниципальным районом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 пунктом 3.2 плана работы контрольно-счетной палатой муниципального района осуществлена внешняя проверка отчета об исполнении бюджета </w:t>
      </w:r>
      <w:r w:rsidR="007F4DB8">
        <w:rPr>
          <w:rFonts w:ascii="Times New Roman" w:hAnsi="Times New Roman" w:cs="Times New Roman"/>
          <w:sz w:val="24"/>
          <w:szCs w:val="24"/>
        </w:rPr>
        <w:t xml:space="preserve">городского поселения «Город Людиново» </w:t>
      </w:r>
      <w:r>
        <w:rPr>
          <w:rFonts w:ascii="Times New Roman" w:hAnsi="Times New Roman" w:cs="Times New Roman"/>
          <w:sz w:val="24"/>
          <w:szCs w:val="24"/>
        </w:rPr>
        <w:t>за</w:t>
      </w:r>
      <w:proofErr w:type="gramEnd"/>
      <w:r>
        <w:rPr>
          <w:rFonts w:ascii="Times New Roman" w:hAnsi="Times New Roman" w:cs="Times New Roman"/>
          <w:sz w:val="24"/>
          <w:szCs w:val="24"/>
        </w:rPr>
        <w:t xml:space="preserve"> 20</w:t>
      </w:r>
      <w:r w:rsidR="000D7BE4">
        <w:rPr>
          <w:rFonts w:ascii="Times New Roman" w:hAnsi="Times New Roman" w:cs="Times New Roman"/>
          <w:sz w:val="24"/>
          <w:szCs w:val="24"/>
        </w:rPr>
        <w:t>20</w:t>
      </w:r>
      <w:r>
        <w:rPr>
          <w:rFonts w:ascii="Times New Roman" w:hAnsi="Times New Roman" w:cs="Times New Roman"/>
          <w:sz w:val="24"/>
          <w:szCs w:val="24"/>
        </w:rPr>
        <w:t xml:space="preserve"> год и подготовлено заключение</w:t>
      </w:r>
      <w:r w:rsidR="007F4DB8">
        <w:rPr>
          <w:rFonts w:ascii="Times New Roman" w:hAnsi="Times New Roman" w:cs="Times New Roman"/>
          <w:sz w:val="24"/>
          <w:szCs w:val="24"/>
        </w:rPr>
        <w:t>.</w:t>
      </w:r>
    </w:p>
    <w:p w:rsidR="000A62BF" w:rsidRDefault="000A62BF" w:rsidP="000A62B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контрольно-счётную палату годовой отчет об исполнении бюджета городского поселения за 20</w:t>
      </w:r>
      <w:r w:rsidR="000D7BE4">
        <w:rPr>
          <w:rFonts w:ascii="Times New Roman" w:hAnsi="Times New Roman" w:cs="Times New Roman"/>
          <w:sz w:val="24"/>
          <w:szCs w:val="24"/>
        </w:rPr>
        <w:t>20</w:t>
      </w:r>
      <w:r>
        <w:rPr>
          <w:rFonts w:ascii="Times New Roman" w:hAnsi="Times New Roman" w:cs="Times New Roman"/>
          <w:sz w:val="24"/>
          <w:szCs w:val="24"/>
        </w:rPr>
        <w:t xml:space="preserve"> год представлен </w:t>
      </w:r>
      <w:r w:rsidR="002B79EE">
        <w:rPr>
          <w:rFonts w:ascii="Times New Roman" w:hAnsi="Times New Roman" w:cs="Times New Roman"/>
          <w:sz w:val="24"/>
          <w:szCs w:val="24"/>
        </w:rPr>
        <w:t>09</w:t>
      </w:r>
      <w:r>
        <w:rPr>
          <w:rFonts w:ascii="Times New Roman" w:hAnsi="Times New Roman" w:cs="Times New Roman"/>
          <w:sz w:val="24"/>
          <w:szCs w:val="24"/>
        </w:rPr>
        <w:t>.03.202</w:t>
      </w:r>
      <w:r w:rsidR="000D7BE4">
        <w:rPr>
          <w:rFonts w:ascii="Times New Roman" w:hAnsi="Times New Roman" w:cs="Times New Roman"/>
          <w:sz w:val="24"/>
          <w:szCs w:val="24"/>
        </w:rPr>
        <w:t>1</w:t>
      </w:r>
      <w:r>
        <w:rPr>
          <w:rFonts w:ascii="Times New Roman" w:hAnsi="Times New Roman" w:cs="Times New Roman"/>
          <w:sz w:val="24"/>
          <w:szCs w:val="24"/>
        </w:rPr>
        <w:t>, что соответствует сроку, установленному пунктом 3 статьи 264.4 БК РФ и пунктом 12.4 статьи 12 Положения о бюджетном процессе в муниципальном образовании городского поселение «Город Людиново», утвержденного решением Городской Думы от 27.10.2015 № 10-р.</w:t>
      </w:r>
    </w:p>
    <w:p w:rsidR="000A62BF" w:rsidRDefault="000A62BF" w:rsidP="000A62BF">
      <w:pPr>
        <w:spacing w:after="0" w:line="23" w:lineRule="atLeast"/>
        <w:ind w:right="28" w:firstLine="709"/>
        <w:jc w:val="both"/>
        <w:rPr>
          <w:rFonts w:ascii="Times New Roman" w:hAnsi="Times New Roman" w:cs="Times New Roman"/>
          <w:b/>
          <w:sz w:val="24"/>
          <w:szCs w:val="24"/>
        </w:rPr>
      </w:pPr>
      <w:r>
        <w:rPr>
          <w:rFonts w:ascii="Times New Roman" w:hAnsi="Times New Roman" w:cs="Times New Roman"/>
          <w:b/>
          <w:sz w:val="24"/>
          <w:szCs w:val="24"/>
        </w:rPr>
        <w:t xml:space="preserve">Предмет экспертно-аналитического мероприятия: </w:t>
      </w:r>
    </w:p>
    <w:p w:rsidR="000A62BF" w:rsidRDefault="000A62BF" w:rsidP="000A62BF">
      <w:pPr>
        <w:spacing w:after="0" w:line="23" w:lineRule="atLeast"/>
        <w:ind w:right="28" w:firstLine="709"/>
        <w:jc w:val="both"/>
        <w:rPr>
          <w:rFonts w:ascii="Times New Roman" w:hAnsi="Times New Roman" w:cs="Times New Roman"/>
          <w:sz w:val="24"/>
          <w:szCs w:val="24"/>
        </w:rPr>
      </w:pPr>
      <w:r>
        <w:rPr>
          <w:rFonts w:ascii="Times New Roman" w:hAnsi="Times New Roman" w:cs="Times New Roman"/>
          <w:sz w:val="24"/>
          <w:szCs w:val="24"/>
        </w:rPr>
        <w:t>годовой отчет об исполнении бюджета городского поселения за 20</w:t>
      </w:r>
      <w:r w:rsidR="000D7BE4">
        <w:rPr>
          <w:rFonts w:ascii="Times New Roman" w:hAnsi="Times New Roman" w:cs="Times New Roman"/>
          <w:sz w:val="24"/>
          <w:szCs w:val="24"/>
        </w:rPr>
        <w:t>20</w:t>
      </w:r>
      <w:r>
        <w:rPr>
          <w:rFonts w:ascii="Times New Roman" w:hAnsi="Times New Roman" w:cs="Times New Roman"/>
          <w:sz w:val="24"/>
          <w:szCs w:val="24"/>
        </w:rPr>
        <w:t>год с приложениями;</w:t>
      </w:r>
    </w:p>
    <w:p w:rsidR="000A62BF" w:rsidRDefault="000A62BF" w:rsidP="000A62BF">
      <w:pPr>
        <w:spacing w:after="0" w:line="23" w:lineRule="atLeast"/>
        <w:ind w:right="28" w:firstLine="709"/>
        <w:jc w:val="both"/>
        <w:rPr>
          <w:rFonts w:ascii="Times New Roman" w:hAnsi="Times New Roman" w:cs="Times New Roman"/>
          <w:sz w:val="24"/>
          <w:szCs w:val="24"/>
        </w:rPr>
      </w:pPr>
      <w:r>
        <w:rPr>
          <w:rFonts w:ascii="Times New Roman" w:hAnsi="Times New Roman" w:cs="Times New Roman"/>
          <w:sz w:val="24"/>
          <w:szCs w:val="24"/>
        </w:rPr>
        <w:t>отчеты главных распорядителей бюджетных средств за 20</w:t>
      </w:r>
      <w:r w:rsidR="000D7BE4">
        <w:rPr>
          <w:rFonts w:ascii="Times New Roman" w:hAnsi="Times New Roman" w:cs="Times New Roman"/>
          <w:sz w:val="24"/>
          <w:szCs w:val="24"/>
        </w:rPr>
        <w:t>20</w:t>
      </w:r>
      <w:r>
        <w:rPr>
          <w:rFonts w:ascii="Times New Roman" w:hAnsi="Times New Roman" w:cs="Times New Roman"/>
          <w:sz w:val="24"/>
          <w:szCs w:val="24"/>
        </w:rPr>
        <w:t xml:space="preserve"> год.</w:t>
      </w:r>
    </w:p>
    <w:p w:rsidR="000A62BF" w:rsidRDefault="000A62BF" w:rsidP="000A62BF">
      <w:pPr>
        <w:spacing w:after="0" w:line="23" w:lineRule="atLeast"/>
        <w:ind w:right="28" w:firstLine="709"/>
        <w:jc w:val="both"/>
        <w:rPr>
          <w:rFonts w:ascii="Times New Roman" w:hAnsi="Times New Roman" w:cs="Times New Roman"/>
          <w:sz w:val="24"/>
          <w:szCs w:val="24"/>
        </w:rPr>
      </w:pPr>
      <w:r>
        <w:rPr>
          <w:rFonts w:ascii="Times New Roman" w:hAnsi="Times New Roman" w:cs="Times New Roman"/>
          <w:color w:val="000000"/>
          <w:sz w:val="24"/>
          <w:szCs w:val="24"/>
        </w:rPr>
        <w:t>Заключение на отчет об исполнении бюджета городского поселения подготовлено по результатам анализа отчета об исполнении бюджета и отчетности главных распределителей бюджетных средств.</w:t>
      </w:r>
    </w:p>
    <w:p w:rsidR="000A62BF" w:rsidRDefault="000A62BF" w:rsidP="000A62BF">
      <w:pPr>
        <w:spacing w:after="0" w:line="23" w:lineRule="atLeast"/>
        <w:ind w:right="28"/>
        <w:jc w:val="both"/>
        <w:rPr>
          <w:rFonts w:ascii="Times New Roman" w:hAnsi="Times New Roman" w:cs="Times New Roman"/>
          <w:sz w:val="24"/>
          <w:szCs w:val="24"/>
        </w:rPr>
      </w:pPr>
      <w:r>
        <w:rPr>
          <w:rFonts w:ascii="Times New Roman" w:hAnsi="Times New Roman" w:cs="Times New Roman"/>
          <w:b/>
          <w:sz w:val="24"/>
          <w:szCs w:val="24"/>
        </w:rPr>
        <w:t xml:space="preserve">           Объекты внешней проверки:</w:t>
      </w:r>
      <w:r>
        <w:rPr>
          <w:rFonts w:ascii="Times New Roman" w:hAnsi="Times New Roman" w:cs="Times New Roman"/>
          <w:sz w:val="24"/>
          <w:szCs w:val="24"/>
        </w:rPr>
        <w:t xml:space="preserve"> </w:t>
      </w:r>
      <w:r w:rsidR="008B0EBA">
        <w:rPr>
          <w:rFonts w:ascii="Times New Roman" w:hAnsi="Times New Roman" w:cs="Times New Roman"/>
          <w:sz w:val="24"/>
          <w:szCs w:val="24"/>
        </w:rPr>
        <w:t xml:space="preserve">МКУ «Дворец культуры им. Г.Д. </w:t>
      </w:r>
      <w:proofErr w:type="spellStart"/>
      <w:r w:rsidR="008B0EBA">
        <w:rPr>
          <w:rFonts w:ascii="Times New Roman" w:hAnsi="Times New Roman" w:cs="Times New Roman"/>
          <w:sz w:val="24"/>
          <w:szCs w:val="24"/>
        </w:rPr>
        <w:t>Гогиберидзе</w:t>
      </w:r>
      <w:proofErr w:type="spellEnd"/>
      <w:r w:rsidR="008B0EBA">
        <w:rPr>
          <w:rFonts w:ascii="Times New Roman" w:hAnsi="Times New Roman" w:cs="Times New Roman"/>
          <w:sz w:val="24"/>
          <w:szCs w:val="24"/>
        </w:rPr>
        <w:t>»</w:t>
      </w:r>
      <w:r>
        <w:rPr>
          <w:rFonts w:ascii="Times New Roman" w:hAnsi="Times New Roman" w:cs="Times New Roman"/>
          <w:sz w:val="24"/>
          <w:szCs w:val="24"/>
        </w:rPr>
        <w:t>,</w:t>
      </w:r>
      <w:r w:rsidR="000D7BE4">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администрация муниципального района, МКУ «</w:t>
      </w:r>
      <w:proofErr w:type="spellStart"/>
      <w:r w:rsidR="000D7BE4">
        <w:rPr>
          <w:rFonts w:ascii="Times New Roman" w:hAnsi="Times New Roman" w:cs="Times New Roman"/>
          <w:sz w:val="24"/>
          <w:szCs w:val="24"/>
        </w:rPr>
        <w:t>Л</w:t>
      </w:r>
      <w:r>
        <w:rPr>
          <w:rFonts w:ascii="Times New Roman" w:hAnsi="Times New Roman" w:cs="Times New Roman"/>
          <w:sz w:val="24"/>
          <w:szCs w:val="24"/>
        </w:rPr>
        <w:t>юдиновская</w:t>
      </w:r>
      <w:proofErr w:type="spellEnd"/>
      <w:r>
        <w:rPr>
          <w:rFonts w:ascii="Times New Roman" w:hAnsi="Times New Roman" w:cs="Times New Roman"/>
          <w:sz w:val="24"/>
          <w:szCs w:val="24"/>
        </w:rPr>
        <w:t xml:space="preserve"> служба заказчика».</w:t>
      </w:r>
    </w:p>
    <w:p w:rsidR="000A62BF" w:rsidRDefault="000A62BF" w:rsidP="000A62BF">
      <w:pPr>
        <w:tabs>
          <w:tab w:val="left" w:pos="960"/>
        </w:tabs>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2. Внешняя проверка отчета об исполнении бюджета за 20</w:t>
      </w:r>
      <w:r w:rsidR="000D7BE4">
        <w:rPr>
          <w:rFonts w:ascii="Times New Roman" w:hAnsi="Times New Roman" w:cs="Times New Roman"/>
          <w:b/>
          <w:sz w:val="24"/>
          <w:szCs w:val="24"/>
        </w:rPr>
        <w:t>20</w:t>
      </w:r>
      <w:r>
        <w:rPr>
          <w:rFonts w:ascii="Times New Roman" w:hAnsi="Times New Roman" w:cs="Times New Roman"/>
          <w:b/>
          <w:sz w:val="24"/>
          <w:szCs w:val="24"/>
        </w:rPr>
        <w:t xml:space="preserve"> год</w:t>
      </w:r>
    </w:p>
    <w:p w:rsidR="000A62BF" w:rsidRDefault="000A62BF" w:rsidP="000A62BF">
      <w:pPr>
        <w:spacing w:after="0" w:line="240" w:lineRule="atLeast"/>
        <w:ind w:right="28" w:firstLine="567"/>
        <w:jc w:val="both"/>
        <w:rPr>
          <w:rFonts w:ascii="Times New Roman" w:hAnsi="Times New Roman" w:cs="Times New Roman"/>
          <w:sz w:val="24"/>
          <w:szCs w:val="24"/>
        </w:rPr>
      </w:pPr>
      <w:r>
        <w:rPr>
          <w:rFonts w:ascii="Times New Roman" w:hAnsi="Times New Roman" w:cs="Times New Roman"/>
          <w:sz w:val="24"/>
          <w:szCs w:val="24"/>
        </w:rPr>
        <w:t xml:space="preserve"> Внешняя проверка отчета об исполнении бюджета городского поселения проведена в целях оценки соблюдения муниципальным образованием городское поселение «Город Людиново» бюджетного законодательства при исполнении бюджета, оценки достоверности годового отчета об исполнении бюджета. </w:t>
      </w:r>
    </w:p>
    <w:p w:rsidR="000A62BF" w:rsidRDefault="000A62BF" w:rsidP="000A62BF">
      <w:pPr>
        <w:spacing w:after="0" w:line="240" w:lineRule="atLeast"/>
        <w:ind w:right="28" w:firstLine="567"/>
        <w:jc w:val="both"/>
        <w:rPr>
          <w:rFonts w:ascii="Times New Roman" w:hAnsi="Times New Roman" w:cs="Times New Roman"/>
          <w:sz w:val="24"/>
          <w:szCs w:val="24"/>
        </w:rPr>
      </w:pPr>
      <w:r>
        <w:rPr>
          <w:rFonts w:ascii="Times New Roman" w:hAnsi="Times New Roman" w:cs="Times New Roman"/>
          <w:sz w:val="24"/>
          <w:szCs w:val="24"/>
        </w:rPr>
        <w:t>В процессе внешней проверки годового отчета об исполнении бюджета проверено наличие представленных документов требованиям статей 264.5-264.6  БК РФ, статьи 12 Положения о бюджетном процессе, дана оценка: полноты исполнения бюджета по структуре доходов; расходным обязательствам; исполнения муниципальных программ.</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Оценка достоверности бюджетной отчетности включала в себя изучение и оценку:</w:t>
      </w:r>
    </w:p>
    <w:p w:rsidR="000A62BF" w:rsidRDefault="000A62BF" w:rsidP="000A62BF">
      <w:pPr>
        <w:spacing w:after="0" w:line="23" w:lineRule="atLeast"/>
        <w:ind w:firstLine="624"/>
        <w:jc w:val="both"/>
        <w:rPr>
          <w:rFonts w:ascii="Times New Roman" w:hAnsi="Times New Roman" w:cs="Times New Roman"/>
          <w:sz w:val="24"/>
          <w:szCs w:val="24"/>
        </w:rPr>
      </w:pPr>
      <w:r>
        <w:rPr>
          <w:rFonts w:ascii="Times New Roman" w:hAnsi="Times New Roman" w:cs="Times New Roman"/>
          <w:sz w:val="24"/>
          <w:szCs w:val="24"/>
        </w:rPr>
        <w:t xml:space="preserve"> полноты годовой бюджетной отчетности и ее соответствие установленным формам;</w:t>
      </w:r>
    </w:p>
    <w:p w:rsidR="000A62BF" w:rsidRDefault="000A62BF" w:rsidP="000A62BF">
      <w:pPr>
        <w:spacing w:after="0" w:line="23" w:lineRule="atLeast"/>
        <w:ind w:firstLine="624"/>
        <w:jc w:val="both"/>
        <w:rPr>
          <w:rFonts w:ascii="Times New Roman" w:hAnsi="Times New Roman" w:cs="Times New Roman"/>
          <w:sz w:val="24"/>
          <w:szCs w:val="24"/>
        </w:rPr>
      </w:pPr>
      <w:r>
        <w:rPr>
          <w:rFonts w:ascii="Times New Roman" w:hAnsi="Times New Roman" w:cs="Times New Roman"/>
          <w:sz w:val="24"/>
          <w:szCs w:val="24"/>
        </w:rPr>
        <w:t xml:space="preserve"> форм бюджетной отчетности в части соблюдения требований составления отчетности и контрольных соотношений между формами отчетности;</w:t>
      </w:r>
    </w:p>
    <w:p w:rsidR="000A62BF" w:rsidRDefault="000A62BF" w:rsidP="000A62BF">
      <w:pPr>
        <w:spacing w:after="0" w:line="23" w:lineRule="atLeast"/>
        <w:ind w:firstLine="624"/>
        <w:jc w:val="both"/>
        <w:rPr>
          <w:rFonts w:ascii="Times New Roman" w:hAnsi="Times New Roman" w:cs="Times New Roman"/>
          <w:sz w:val="24"/>
          <w:szCs w:val="24"/>
        </w:rPr>
      </w:pPr>
      <w:r>
        <w:rPr>
          <w:rFonts w:ascii="Times New Roman" w:hAnsi="Times New Roman" w:cs="Times New Roman"/>
          <w:sz w:val="24"/>
          <w:szCs w:val="24"/>
        </w:rPr>
        <w:t xml:space="preserve"> соблюдений требований Инструкции № 191н в части полноты объема форм годовой отчетности, правильности их заполнения и своевременности представления.</w:t>
      </w:r>
    </w:p>
    <w:p w:rsidR="000A62BF" w:rsidRDefault="000A62BF" w:rsidP="000A62BF">
      <w:pPr>
        <w:spacing w:after="0" w:line="23" w:lineRule="atLeast"/>
        <w:ind w:firstLine="624"/>
        <w:jc w:val="both"/>
        <w:rPr>
          <w:rFonts w:ascii="Times New Roman" w:hAnsi="Times New Roman" w:cs="Times New Roman"/>
          <w:sz w:val="24"/>
          <w:szCs w:val="24"/>
        </w:rPr>
      </w:pPr>
      <w:r>
        <w:rPr>
          <w:rFonts w:ascii="Times New Roman" w:hAnsi="Times New Roman" w:cs="Times New Roman"/>
          <w:sz w:val="24"/>
          <w:szCs w:val="24"/>
        </w:rPr>
        <w:lastRenderedPageBreak/>
        <w:t xml:space="preserve">Документы и материалы, отделом финансов администрации муниципального района, исполняющим бюджет городского поселения </w:t>
      </w:r>
      <w:r w:rsidR="008977EA">
        <w:rPr>
          <w:rFonts w:ascii="Times New Roman" w:hAnsi="Times New Roman" w:cs="Times New Roman"/>
          <w:sz w:val="24"/>
          <w:szCs w:val="24"/>
        </w:rPr>
        <w:t>представлены</w:t>
      </w:r>
      <w:r w:rsidR="008977EA">
        <w:rPr>
          <w:rFonts w:ascii="Times New Roman" w:hAnsi="Times New Roman" w:cs="Times New Roman"/>
          <w:sz w:val="24"/>
          <w:szCs w:val="24"/>
        </w:rPr>
        <w:t xml:space="preserve"> </w:t>
      </w:r>
      <w:r>
        <w:rPr>
          <w:rFonts w:ascii="Times New Roman" w:hAnsi="Times New Roman" w:cs="Times New Roman"/>
          <w:sz w:val="24"/>
          <w:szCs w:val="24"/>
        </w:rPr>
        <w:t>в соответств</w:t>
      </w:r>
      <w:r w:rsidR="008977EA">
        <w:rPr>
          <w:rFonts w:ascii="Times New Roman" w:hAnsi="Times New Roman" w:cs="Times New Roman"/>
          <w:sz w:val="24"/>
          <w:szCs w:val="24"/>
        </w:rPr>
        <w:t>ии</w:t>
      </w:r>
      <w:r>
        <w:rPr>
          <w:rFonts w:ascii="Times New Roman" w:hAnsi="Times New Roman" w:cs="Times New Roman"/>
          <w:sz w:val="24"/>
          <w:szCs w:val="24"/>
        </w:rPr>
        <w:t xml:space="preserve"> </w:t>
      </w:r>
      <w:r w:rsidR="008977EA">
        <w:rPr>
          <w:rFonts w:ascii="Times New Roman" w:hAnsi="Times New Roman" w:cs="Times New Roman"/>
          <w:sz w:val="24"/>
          <w:szCs w:val="24"/>
        </w:rPr>
        <w:t xml:space="preserve">с </w:t>
      </w:r>
      <w:r>
        <w:rPr>
          <w:rFonts w:ascii="Times New Roman" w:hAnsi="Times New Roman" w:cs="Times New Roman"/>
          <w:sz w:val="24"/>
          <w:szCs w:val="24"/>
        </w:rPr>
        <w:t>перечн</w:t>
      </w:r>
      <w:r w:rsidR="008977EA">
        <w:rPr>
          <w:rFonts w:ascii="Times New Roman" w:hAnsi="Times New Roman" w:cs="Times New Roman"/>
          <w:sz w:val="24"/>
          <w:szCs w:val="24"/>
        </w:rPr>
        <w:t>ем</w:t>
      </w:r>
      <w:r>
        <w:rPr>
          <w:rFonts w:ascii="Times New Roman" w:hAnsi="Times New Roman" w:cs="Times New Roman"/>
          <w:sz w:val="24"/>
          <w:szCs w:val="24"/>
        </w:rPr>
        <w:t>, установленн</w:t>
      </w:r>
      <w:r w:rsidR="008977EA">
        <w:rPr>
          <w:rFonts w:ascii="Times New Roman" w:hAnsi="Times New Roman" w:cs="Times New Roman"/>
          <w:sz w:val="24"/>
          <w:szCs w:val="24"/>
        </w:rPr>
        <w:t>ым</w:t>
      </w:r>
      <w:r>
        <w:rPr>
          <w:rFonts w:ascii="Times New Roman" w:hAnsi="Times New Roman" w:cs="Times New Roman"/>
          <w:sz w:val="24"/>
          <w:szCs w:val="24"/>
        </w:rPr>
        <w:t xml:space="preserve"> статьей 12  Положения о бюджетном процессе.</w:t>
      </w:r>
    </w:p>
    <w:p w:rsidR="000A62BF" w:rsidRDefault="000A62BF" w:rsidP="000A62BF">
      <w:pPr>
        <w:spacing w:after="0" w:line="23" w:lineRule="atLeast"/>
        <w:ind w:firstLine="624"/>
        <w:jc w:val="both"/>
        <w:rPr>
          <w:rFonts w:ascii="Times New Roman" w:hAnsi="Times New Roman" w:cs="Times New Roman"/>
          <w:sz w:val="24"/>
          <w:szCs w:val="24"/>
        </w:rPr>
      </w:pPr>
      <w:r>
        <w:rPr>
          <w:rFonts w:ascii="Times New Roman" w:hAnsi="Times New Roman" w:cs="Times New Roman"/>
          <w:sz w:val="24"/>
          <w:szCs w:val="24"/>
        </w:rPr>
        <w:t>Показатели представленных форм отчетности об исполнении бюджета  взаимоувязаны. Расхождений не установлено.</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Главными распорядителями бюджетных средств бюджетная отчетность сформирована в соответствии с пунктом 3 статьи 264.1 БК РФ и Инструкции № 191н, которая включает следующие формы отчетов:</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отчет об исполнении бюджета;</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баланс исполнения бюджета;</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отчет о финансовых результатах деятельности;</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отчет о движении денежных средств; </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При анализе кассовых расходов отраженных в годовых отчетах главных распорядителей бюджетных средств (ф. 0503127) с отчетом об исполнении бюджета отклонений не выявлено. Кассовые расходы главными распорядителями бюджетных средств осуществлены в пределах утвержденных бюджетных обязательств.</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По данным годовой отчетности бюджета городского поселения на 01.01.202</w:t>
      </w:r>
      <w:r w:rsidR="00AC44F8">
        <w:rPr>
          <w:rFonts w:ascii="Times New Roman" w:hAnsi="Times New Roman" w:cs="Times New Roman"/>
          <w:sz w:val="24"/>
          <w:szCs w:val="24"/>
        </w:rPr>
        <w:t>1</w:t>
      </w:r>
      <w:r>
        <w:rPr>
          <w:rFonts w:ascii="Times New Roman" w:hAnsi="Times New Roman" w:cs="Times New Roman"/>
          <w:sz w:val="24"/>
          <w:szCs w:val="24"/>
        </w:rPr>
        <w:t xml:space="preserve"> учитываются:</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объекты основных средств  на сумму </w:t>
      </w:r>
      <w:r>
        <w:rPr>
          <w:rFonts w:ascii="Times New Roman" w:hAnsi="Times New Roman" w:cs="Times New Roman"/>
          <w:i/>
          <w:sz w:val="24"/>
          <w:szCs w:val="24"/>
        </w:rPr>
        <w:t>26</w:t>
      </w:r>
      <w:r w:rsidR="00AC44F8">
        <w:rPr>
          <w:rFonts w:ascii="Times New Roman" w:hAnsi="Times New Roman" w:cs="Times New Roman"/>
          <w:i/>
          <w:sz w:val="24"/>
          <w:szCs w:val="24"/>
        </w:rPr>
        <w:t> 953,6</w:t>
      </w:r>
      <w:r>
        <w:rPr>
          <w:rFonts w:ascii="Times New Roman" w:hAnsi="Times New Roman" w:cs="Times New Roman"/>
          <w:i/>
          <w:sz w:val="24"/>
          <w:szCs w:val="24"/>
        </w:rPr>
        <w:t xml:space="preserve"> тыс. рублей</w:t>
      </w:r>
      <w:r>
        <w:rPr>
          <w:rFonts w:ascii="Times New Roman" w:hAnsi="Times New Roman" w:cs="Times New Roman"/>
          <w:sz w:val="24"/>
          <w:szCs w:val="24"/>
        </w:rPr>
        <w:t>, в том числе:</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нежилые помещения (здания и сооружения) на сумму </w:t>
      </w:r>
      <w:r>
        <w:rPr>
          <w:rFonts w:ascii="Times New Roman" w:hAnsi="Times New Roman" w:cs="Times New Roman"/>
          <w:i/>
          <w:sz w:val="24"/>
          <w:szCs w:val="24"/>
        </w:rPr>
        <w:t>14 883,1 тыс. рублей</w:t>
      </w:r>
      <w:r>
        <w:rPr>
          <w:rFonts w:ascii="Times New Roman" w:hAnsi="Times New Roman" w:cs="Times New Roman"/>
          <w:sz w:val="24"/>
          <w:szCs w:val="24"/>
        </w:rPr>
        <w:t xml:space="preserve">; </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на сумму </w:t>
      </w:r>
      <w:r w:rsidR="00AC44F8" w:rsidRPr="00AC44F8">
        <w:rPr>
          <w:rFonts w:ascii="Times New Roman" w:hAnsi="Times New Roman" w:cs="Times New Roman"/>
          <w:i/>
          <w:sz w:val="24"/>
          <w:szCs w:val="24"/>
        </w:rPr>
        <w:t>8</w:t>
      </w:r>
      <w:r w:rsidR="00AC44F8">
        <w:rPr>
          <w:rFonts w:ascii="Times New Roman" w:hAnsi="Times New Roman" w:cs="Times New Roman"/>
          <w:i/>
          <w:sz w:val="24"/>
          <w:szCs w:val="24"/>
        </w:rPr>
        <w:t xml:space="preserve"> </w:t>
      </w:r>
      <w:r w:rsidR="00AC44F8" w:rsidRPr="00AC44F8">
        <w:rPr>
          <w:rFonts w:ascii="Times New Roman" w:hAnsi="Times New Roman" w:cs="Times New Roman"/>
          <w:i/>
          <w:sz w:val="24"/>
          <w:szCs w:val="24"/>
        </w:rPr>
        <w:t>329,0</w:t>
      </w:r>
      <w:r>
        <w:rPr>
          <w:rFonts w:ascii="Times New Roman" w:hAnsi="Times New Roman" w:cs="Times New Roman"/>
          <w:i/>
          <w:sz w:val="24"/>
          <w:szCs w:val="24"/>
        </w:rPr>
        <w:t xml:space="preserve"> тыс. рубле</w:t>
      </w:r>
      <w:r>
        <w:rPr>
          <w:rFonts w:ascii="Times New Roman" w:hAnsi="Times New Roman" w:cs="Times New Roman"/>
          <w:sz w:val="24"/>
          <w:szCs w:val="24"/>
        </w:rPr>
        <w:t>й;</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на сумму </w:t>
      </w:r>
      <w:r>
        <w:rPr>
          <w:rFonts w:ascii="Times New Roman" w:hAnsi="Times New Roman" w:cs="Times New Roman"/>
          <w:i/>
          <w:sz w:val="24"/>
          <w:szCs w:val="24"/>
        </w:rPr>
        <w:t>543,7 тыс. рублей</w:t>
      </w:r>
      <w:r>
        <w:rPr>
          <w:rFonts w:ascii="Times New Roman" w:hAnsi="Times New Roman" w:cs="Times New Roman"/>
          <w:sz w:val="24"/>
          <w:szCs w:val="24"/>
        </w:rPr>
        <w:t>;</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инвентарь производственный и хозяйственный на сумму </w:t>
      </w:r>
      <w:r w:rsidR="00AC44F8" w:rsidRPr="00AC44F8">
        <w:rPr>
          <w:rFonts w:ascii="Times New Roman" w:hAnsi="Times New Roman" w:cs="Times New Roman"/>
          <w:i/>
          <w:sz w:val="24"/>
          <w:szCs w:val="24"/>
        </w:rPr>
        <w:t>2</w:t>
      </w:r>
      <w:r w:rsidR="00AC44F8">
        <w:rPr>
          <w:rFonts w:ascii="Times New Roman" w:hAnsi="Times New Roman" w:cs="Times New Roman"/>
          <w:i/>
          <w:sz w:val="24"/>
          <w:szCs w:val="24"/>
        </w:rPr>
        <w:t xml:space="preserve"> </w:t>
      </w:r>
      <w:r w:rsidR="00AC44F8" w:rsidRPr="00AC44F8">
        <w:rPr>
          <w:rFonts w:ascii="Times New Roman" w:hAnsi="Times New Roman" w:cs="Times New Roman"/>
          <w:i/>
          <w:sz w:val="24"/>
          <w:szCs w:val="24"/>
        </w:rPr>
        <w:t>690,5</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прочие основные средства на сумму </w:t>
      </w:r>
      <w:r>
        <w:rPr>
          <w:rFonts w:ascii="Times New Roman" w:hAnsi="Times New Roman" w:cs="Times New Roman"/>
          <w:i/>
          <w:sz w:val="24"/>
          <w:szCs w:val="24"/>
        </w:rPr>
        <w:t>5</w:t>
      </w:r>
      <w:r w:rsidR="00AC44F8">
        <w:rPr>
          <w:rFonts w:ascii="Times New Roman" w:hAnsi="Times New Roman" w:cs="Times New Roman"/>
          <w:i/>
          <w:sz w:val="24"/>
          <w:szCs w:val="24"/>
        </w:rPr>
        <w:t>07,0</w:t>
      </w:r>
      <w:r>
        <w:rPr>
          <w:rFonts w:ascii="Times New Roman" w:hAnsi="Times New Roman" w:cs="Times New Roman"/>
          <w:i/>
          <w:sz w:val="24"/>
          <w:szCs w:val="24"/>
        </w:rPr>
        <w:t xml:space="preserve"> тыс. рублей.</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Валюта баланса по нефинансовым активам основных средств на 01.01.202</w:t>
      </w:r>
      <w:r w:rsidR="00BC292C">
        <w:rPr>
          <w:rFonts w:ascii="Times New Roman" w:hAnsi="Times New Roman" w:cs="Times New Roman"/>
          <w:sz w:val="24"/>
          <w:szCs w:val="24"/>
        </w:rPr>
        <w:t>1</w:t>
      </w:r>
      <w:r>
        <w:rPr>
          <w:rFonts w:ascii="Times New Roman" w:hAnsi="Times New Roman" w:cs="Times New Roman"/>
          <w:sz w:val="24"/>
          <w:szCs w:val="24"/>
        </w:rPr>
        <w:t xml:space="preserve"> против 01.01.20</w:t>
      </w:r>
      <w:r w:rsidR="00BC292C">
        <w:rPr>
          <w:rFonts w:ascii="Times New Roman" w:hAnsi="Times New Roman" w:cs="Times New Roman"/>
          <w:sz w:val="24"/>
          <w:szCs w:val="24"/>
        </w:rPr>
        <w:t>20</w:t>
      </w:r>
      <w:r>
        <w:rPr>
          <w:rFonts w:ascii="Times New Roman" w:hAnsi="Times New Roman" w:cs="Times New Roman"/>
          <w:sz w:val="24"/>
          <w:szCs w:val="24"/>
        </w:rPr>
        <w:t xml:space="preserve"> увеличилась на </w:t>
      </w:r>
      <w:r w:rsidR="00BC292C" w:rsidRPr="00BC292C">
        <w:rPr>
          <w:rFonts w:ascii="Times New Roman" w:hAnsi="Times New Roman" w:cs="Times New Roman"/>
          <w:i/>
          <w:sz w:val="24"/>
          <w:szCs w:val="24"/>
        </w:rPr>
        <w:t>901,1</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В составе нефинансовых активах кроме объектов основных средств на 01.01.202</w:t>
      </w:r>
      <w:r w:rsidR="00BC292C">
        <w:rPr>
          <w:rFonts w:ascii="Times New Roman" w:hAnsi="Times New Roman" w:cs="Times New Roman"/>
          <w:sz w:val="24"/>
          <w:szCs w:val="24"/>
        </w:rPr>
        <w:t>1</w:t>
      </w:r>
      <w:r>
        <w:rPr>
          <w:rFonts w:ascii="Times New Roman" w:hAnsi="Times New Roman" w:cs="Times New Roman"/>
          <w:sz w:val="24"/>
          <w:szCs w:val="24"/>
        </w:rPr>
        <w:t xml:space="preserve"> учитываются непроизведенные активы (земля) на сумму </w:t>
      </w:r>
      <w:r w:rsidR="00BC292C" w:rsidRPr="00BC292C">
        <w:rPr>
          <w:rFonts w:ascii="Times New Roman" w:hAnsi="Times New Roman" w:cs="Times New Roman"/>
          <w:i/>
          <w:sz w:val="24"/>
          <w:szCs w:val="24"/>
        </w:rPr>
        <w:t>846,0</w:t>
      </w:r>
      <w:r>
        <w:rPr>
          <w:rFonts w:ascii="Times New Roman" w:hAnsi="Times New Roman" w:cs="Times New Roman"/>
          <w:i/>
          <w:sz w:val="24"/>
          <w:szCs w:val="24"/>
        </w:rPr>
        <w:t xml:space="preserve"> тыс. рублей</w:t>
      </w:r>
      <w:r w:rsidR="00BC292C">
        <w:rPr>
          <w:rFonts w:ascii="Times New Roman" w:hAnsi="Times New Roman" w:cs="Times New Roman"/>
          <w:sz w:val="24"/>
          <w:szCs w:val="24"/>
        </w:rPr>
        <w:t>.</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Кроме объектов основных средств на 01.01.202</w:t>
      </w:r>
      <w:r w:rsidR="00BC292C">
        <w:rPr>
          <w:rFonts w:ascii="Times New Roman" w:hAnsi="Times New Roman" w:cs="Times New Roman"/>
          <w:sz w:val="24"/>
          <w:szCs w:val="24"/>
        </w:rPr>
        <w:t>1</w:t>
      </w:r>
      <w:r>
        <w:rPr>
          <w:rFonts w:ascii="Times New Roman" w:hAnsi="Times New Roman" w:cs="Times New Roman"/>
          <w:sz w:val="24"/>
          <w:szCs w:val="24"/>
        </w:rPr>
        <w:t xml:space="preserve"> в составе нефинансовых активах учитывается  имущество казны городского поселения на сумму </w:t>
      </w:r>
      <w:r>
        <w:rPr>
          <w:rFonts w:ascii="Times New Roman" w:hAnsi="Times New Roman" w:cs="Times New Roman"/>
          <w:i/>
          <w:sz w:val="24"/>
          <w:szCs w:val="24"/>
        </w:rPr>
        <w:t>1</w:t>
      </w:r>
      <w:r w:rsidR="00FF6653">
        <w:rPr>
          <w:rFonts w:ascii="Times New Roman" w:hAnsi="Times New Roman" w:cs="Times New Roman"/>
          <w:i/>
          <w:sz w:val="24"/>
          <w:szCs w:val="24"/>
        </w:rPr>
        <w:t> </w:t>
      </w:r>
      <w:r w:rsidR="00BC292C">
        <w:rPr>
          <w:rFonts w:ascii="Times New Roman" w:hAnsi="Times New Roman" w:cs="Times New Roman"/>
          <w:i/>
          <w:sz w:val="24"/>
          <w:szCs w:val="24"/>
        </w:rPr>
        <w:t>2</w:t>
      </w:r>
      <w:r w:rsidR="00FF6653">
        <w:rPr>
          <w:rFonts w:ascii="Times New Roman" w:hAnsi="Times New Roman" w:cs="Times New Roman"/>
          <w:i/>
          <w:sz w:val="24"/>
          <w:szCs w:val="24"/>
        </w:rPr>
        <w:t>50 005,7</w:t>
      </w:r>
      <w:r>
        <w:rPr>
          <w:rFonts w:ascii="Times New Roman" w:hAnsi="Times New Roman" w:cs="Times New Roman"/>
          <w:i/>
          <w:sz w:val="24"/>
          <w:szCs w:val="24"/>
        </w:rPr>
        <w:t xml:space="preserve"> тыс. рублей</w:t>
      </w:r>
      <w:r>
        <w:rPr>
          <w:rFonts w:ascii="Times New Roman" w:hAnsi="Times New Roman" w:cs="Times New Roman"/>
          <w:sz w:val="24"/>
          <w:szCs w:val="24"/>
        </w:rPr>
        <w:t>, в том числе:</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недвижимое имущество казны (встроенные нежилые помещения, жилые помещения, имущественный комплекс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хлебокомбината</w:t>
      </w:r>
      <w:proofErr w:type="spellEnd"/>
      <w:r>
        <w:rPr>
          <w:rFonts w:ascii="Times New Roman" w:hAnsi="Times New Roman" w:cs="Times New Roman"/>
          <w:sz w:val="24"/>
          <w:szCs w:val="24"/>
        </w:rPr>
        <w:t xml:space="preserve">, гидротехническое сооружение, здания детской поликлинике, ветстанции и др.) на сумму </w:t>
      </w:r>
      <w:r>
        <w:rPr>
          <w:rFonts w:ascii="Times New Roman" w:hAnsi="Times New Roman" w:cs="Times New Roman"/>
          <w:i/>
          <w:sz w:val="24"/>
          <w:szCs w:val="24"/>
        </w:rPr>
        <w:t>7</w:t>
      </w:r>
      <w:r w:rsidR="00BC292C">
        <w:rPr>
          <w:rFonts w:ascii="Times New Roman" w:hAnsi="Times New Roman" w:cs="Times New Roman"/>
          <w:i/>
          <w:sz w:val="24"/>
          <w:szCs w:val="24"/>
        </w:rPr>
        <w:t>56 401,0</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движимое имущество казны на сумму </w:t>
      </w:r>
      <w:r w:rsidR="00BC292C" w:rsidRPr="00BC292C">
        <w:rPr>
          <w:rFonts w:ascii="Times New Roman" w:hAnsi="Times New Roman" w:cs="Times New Roman"/>
          <w:i/>
          <w:sz w:val="24"/>
          <w:szCs w:val="24"/>
        </w:rPr>
        <w:t>21</w:t>
      </w:r>
      <w:r w:rsidR="00BC292C">
        <w:rPr>
          <w:rFonts w:ascii="Times New Roman" w:hAnsi="Times New Roman" w:cs="Times New Roman"/>
          <w:i/>
          <w:sz w:val="24"/>
          <w:szCs w:val="24"/>
        </w:rPr>
        <w:t xml:space="preserve"> </w:t>
      </w:r>
      <w:r w:rsidR="00BC292C" w:rsidRPr="00BC292C">
        <w:rPr>
          <w:rFonts w:ascii="Times New Roman" w:hAnsi="Times New Roman" w:cs="Times New Roman"/>
          <w:i/>
          <w:sz w:val="24"/>
          <w:szCs w:val="24"/>
        </w:rPr>
        <w:t>203,0</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непроизведенные активы имущества казны </w:t>
      </w:r>
      <w:r w:rsidR="0071389E">
        <w:rPr>
          <w:rFonts w:ascii="Times New Roman" w:hAnsi="Times New Roman" w:cs="Times New Roman"/>
          <w:sz w:val="24"/>
          <w:szCs w:val="24"/>
        </w:rPr>
        <w:t xml:space="preserve">(земля) </w:t>
      </w:r>
      <w:r>
        <w:rPr>
          <w:rFonts w:ascii="Times New Roman" w:hAnsi="Times New Roman" w:cs="Times New Roman"/>
          <w:sz w:val="24"/>
          <w:szCs w:val="24"/>
        </w:rPr>
        <w:t xml:space="preserve">на сумму </w:t>
      </w:r>
      <w:r>
        <w:rPr>
          <w:rFonts w:ascii="Times New Roman" w:hAnsi="Times New Roman" w:cs="Times New Roman"/>
          <w:i/>
          <w:sz w:val="24"/>
          <w:szCs w:val="24"/>
        </w:rPr>
        <w:t>4</w:t>
      </w:r>
      <w:r w:rsidR="00BC292C">
        <w:rPr>
          <w:rFonts w:ascii="Times New Roman" w:hAnsi="Times New Roman" w:cs="Times New Roman"/>
          <w:i/>
          <w:sz w:val="24"/>
          <w:szCs w:val="24"/>
        </w:rPr>
        <w:t>56 274,0</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материальные запасы в составе имущества казны на сумму </w:t>
      </w:r>
      <w:r>
        <w:rPr>
          <w:rFonts w:ascii="Times New Roman" w:hAnsi="Times New Roman" w:cs="Times New Roman"/>
          <w:i/>
          <w:sz w:val="24"/>
          <w:szCs w:val="24"/>
        </w:rPr>
        <w:t>3 177,7 тыс. рублей</w:t>
      </w:r>
      <w:r>
        <w:rPr>
          <w:rFonts w:ascii="Times New Roman" w:hAnsi="Times New Roman" w:cs="Times New Roman"/>
          <w:sz w:val="24"/>
          <w:szCs w:val="24"/>
        </w:rPr>
        <w:t>;</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имущество казны в концессии (земля для строительства железнодорожной инфраструктуры деятельности ОЭЗ «Калуга») на сумму </w:t>
      </w:r>
      <w:r>
        <w:rPr>
          <w:rFonts w:ascii="Times New Roman" w:hAnsi="Times New Roman" w:cs="Times New Roman"/>
          <w:i/>
          <w:sz w:val="24"/>
          <w:szCs w:val="24"/>
        </w:rPr>
        <w:t>12</w:t>
      </w:r>
      <w:r w:rsidR="00BC292C">
        <w:rPr>
          <w:rFonts w:ascii="Times New Roman" w:hAnsi="Times New Roman" w:cs="Times New Roman"/>
          <w:i/>
          <w:sz w:val="24"/>
          <w:szCs w:val="24"/>
        </w:rPr>
        <w:t> 950,0</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0A62BF" w:rsidRPr="00E10878" w:rsidRDefault="000A62BF" w:rsidP="000A62BF">
      <w:pPr>
        <w:spacing w:after="0" w:line="23" w:lineRule="atLeast"/>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Нефинансовые активы имущества казны на 01.01.202</w:t>
      </w:r>
      <w:r w:rsidR="00BC292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против 01.01.20</w:t>
      </w:r>
      <w:r w:rsidR="00BC292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увеличились на </w:t>
      </w:r>
      <w:r w:rsidR="00656C86" w:rsidRPr="00656C86">
        <w:rPr>
          <w:rFonts w:ascii="Times New Roman" w:eastAsia="Times New Roman" w:hAnsi="Times New Roman" w:cs="Times New Roman"/>
          <w:i/>
          <w:sz w:val="24"/>
          <w:szCs w:val="24"/>
        </w:rPr>
        <w:t>63</w:t>
      </w:r>
      <w:r w:rsidR="00656C86">
        <w:rPr>
          <w:rFonts w:ascii="Times New Roman" w:eastAsia="Times New Roman" w:hAnsi="Times New Roman" w:cs="Times New Roman"/>
          <w:i/>
          <w:sz w:val="24"/>
          <w:szCs w:val="24"/>
        </w:rPr>
        <w:t xml:space="preserve"> </w:t>
      </w:r>
      <w:r w:rsidR="00656C86" w:rsidRPr="00656C86">
        <w:rPr>
          <w:rFonts w:ascii="Times New Roman" w:eastAsia="Times New Roman" w:hAnsi="Times New Roman" w:cs="Times New Roman"/>
          <w:i/>
          <w:sz w:val="24"/>
          <w:szCs w:val="24"/>
        </w:rPr>
        <w:t>769,</w:t>
      </w:r>
      <w:r w:rsidR="00E10878">
        <w:rPr>
          <w:rFonts w:ascii="Times New Roman" w:eastAsia="Times New Roman" w:hAnsi="Times New Roman" w:cs="Times New Roman"/>
          <w:i/>
          <w:sz w:val="24"/>
          <w:szCs w:val="24"/>
        </w:rPr>
        <w:t>0</w:t>
      </w:r>
      <w:r>
        <w:rPr>
          <w:rFonts w:ascii="Times New Roman" w:eastAsia="Times New Roman" w:hAnsi="Times New Roman" w:cs="Times New Roman"/>
          <w:i/>
          <w:sz w:val="24"/>
          <w:szCs w:val="24"/>
        </w:rPr>
        <w:t xml:space="preserve"> тыс. рублей</w:t>
      </w:r>
      <w:r w:rsidR="00656C86">
        <w:rPr>
          <w:rFonts w:ascii="Times New Roman" w:eastAsia="Times New Roman" w:hAnsi="Times New Roman" w:cs="Times New Roman"/>
          <w:sz w:val="24"/>
          <w:szCs w:val="24"/>
        </w:rPr>
        <w:t xml:space="preserve">, из них недвижимое имущество казны на </w:t>
      </w:r>
      <w:r w:rsidR="00656C86" w:rsidRPr="00656C86">
        <w:rPr>
          <w:rFonts w:ascii="Times New Roman" w:eastAsia="Times New Roman" w:hAnsi="Times New Roman" w:cs="Times New Roman"/>
          <w:i/>
          <w:sz w:val="24"/>
          <w:szCs w:val="24"/>
        </w:rPr>
        <w:t>27</w:t>
      </w:r>
      <w:r w:rsidR="00656C86">
        <w:rPr>
          <w:rFonts w:ascii="Times New Roman" w:eastAsia="Times New Roman" w:hAnsi="Times New Roman" w:cs="Times New Roman"/>
          <w:i/>
          <w:sz w:val="24"/>
          <w:szCs w:val="24"/>
        </w:rPr>
        <w:t xml:space="preserve"> </w:t>
      </w:r>
      <w:r w:rsidR="00656C86" w:rsidRPr="00656C86">
        <w:rPr>
          <w:rFonts w:ascii="Times New Roman" w:eastAsia="Times New Roman" w:hAnsi="Times New Roman" w:cs="Times New Roman"/>
          <w:i/>
          <w:sz w:val="24"/>
          <w:szCs w:val="24"/>
        </w:rPr>
        <w:t>940,0 тыс. рублей</w:t>
      </w:r>
      <w:r w:rsidR="00656C86" w:rsidRPr="00656C86">
        <w:rPr>
          <w:rFonts w:ascii="Times New Roman" w:eastAsia="Times New Roman" w:hAnsi="Times New Roman" w:cs="Times New Roman"/>
          <w:sz w:val="24"/>
          <w:szCs w:val="24"/>
        </w:rPr>
        <w:t xml:space="preserve">; </w:t>
      </w:r>
      <w:r w:rsidR="00656C86">
        <w:rPr>
          <w:rFonts w:ascii="Times New Roman" w:eastAsia="Times New Roman" w:hAnsi="Times New Roman" w:cs="Times New Roman"/>
          <w:sz w:val="24"/>
          <w:szCs w:val="24"/>
        </w:rPr>
        <w:t xml:space="preserve">движимого имущества на </w:t>
      </w:r>
      <w:r w:rsidR="00656C86" w:rsidRPr="00656C86">
        <w:rPr>
          <w:rFonts w:ascii="Times New Roman" w:eastAsia="Times New Roman" w:hAnsi="Times New Roman" w:cs="Times New Roman"/>
          <w:i/>
          <w:sz w:val="24"/>
          <w:szCs w:val="24"/>
        </w:rPr>
        <w:t>3</w:t>
      </w:r>
      <w:r w:rsidR="00656C86">
        <w:rPr>
          <w:rFonts w:ascii="Times New Roman" w:eastAsia="Times New Roman" w:hAnsi="Times New Roman" w:cs="Times New Roman"/>
          <w:i/>
          <w:sz w:val="24"/>
          <w:szCs w:val="24"/>
        </w:rPr>
        <w:t xml:space="preserve"> </w:t>
      </w:r>
      <w:r w:rsidR="00656C86" w:rsidRPr="00656C86">
        <w:rPr>
          <w:rFonts w:ascii="Times New Roman" w:eastAsia="Times New Roman" w:hAnsi="Times New Roman" w:cs="Times New Roman"/>
          <w:i/>
          <w:sz w:val="24"/>
          <w:szCs w:val="24"/>
        </w:rPr>
        <w:t>818,0 тыс. рублей</w:t>
      </w:r>
      <w:r w:rsidR="00656C86">
        <w:rPr>
          <w:rFonts w:ascii="Times New Roman" w:eastAsia="Times New Roman" w:hAnsi="Times New Roman" w:cs="Times New Roman"/>
          <w:sz w:val="24"/>
          <w:szCs w:val="24"/>
        </w:rPr>
        <w:t xml:space="preserve">; непроизведенные активы имущества казны на </w:t>
      </w:r>
      <w:r w:rsidR="00656C86" w:rsidRPr="00E10878">
        <w:rPr>
          <w:rFonts w:ascii="Times New Roman" w:eastAsia="Times New Roman" w:hAnsi="Times New Roman" w:cs="Times New Roman"/>
          <w:i/>
          <w:sz w:val="24"/>
          <w:szCs w:val="24"/>
        </w:rPr>
        <w:t>31</w:t>
      </w:r>
      <w:r w:rsidR="00E10878">
        <w:rPr>
          <w:rFonts w:ascii="Times New Roman" w:eastAsia="Times New Roman" w:hAnsi="Times New Roman" w:cs="Times New Roman"/>
          <w:i/>
          <w:sz w:val="24"/>
          <w:szCs w:val="24"/>
        </w:rPr>
        <w:t xml:space="preserve"> </w:t>
      </w:r>
      <w:r w:rsidR="00656C86" w:rsidRPr="00E10878">
        <w:rPr>
          <w:rFonts w:ascii="Times New Roman" w:eastAsia="Times New Roman" w:hAnsi="Times New Roman" w:cs="Times New Roman"/>
          <w:i/>
          <w:sz w:val="24"/>
          <w:szCs w:val="24"/>
        </w:rPr>
        <w:t>131,0 тыс. рублей</w:t>
      </w:r>
      <w:r w:rsidR="00656C86">
        <w:rPr>
          <w:rFonts w:ascii="Times New Roman" w:eastAsia="Times New Roman" w:hAnsi="Times New Roman" w:cs="Times New Roman"/>
          <w:sz w:val="24"/>
          <w:szCs w:val="24"/>
        </w:rPr>
        <w:t xml:space="preserve"> </w:t>
      </w:r>
      <w:r w:rsidR="00E10878">
        <w:rPr>
          <w:rFonts w:ascii="Times New Roman" w:eastAsia="Times New Roman" w:hAnsi="Times New Roman" w:cs="Times New Roman"/>
          <w:sz w:val="24"/>
          <w:szCs w:val="24"/>
        </w:rPr>
        <w:t xml:space="preserve">и </w:t>
      </w:r>
      <w:r w:rsidR="00E10878">
        <w:rPr>
          <w:rFonts w:ascii="Times New Roman" w:hAnsi="Times New Roman" w:cs="Times New Roman"/>
          <w:sz w:val="24"/>
          <w:szCs w:val="24"/>
        </w:rPr>
        <w:t>имущество казны в концессии</w:t>
      </w:r>
      <w:r w:rsidR="00E10878" w:rsidRPr="00E10878">
        <w:rPr>
          <w:rFonts w:ascii="Times New Roman" w:eastAsia="Times New Roman" w:hAnsi="Times New Roman" w:cs="Times New Roman"/>
          <w:sz w:val="24"/>
          <w:szCs w:val="24"/>
        </w:rPr>
        <w:t xml:space="preserve"> </w:t>
      </w:r>
      <w:proofErr w:type="gramStart"/>
      <w:r w:rsidR="00E10878">
        <w:rPr>
          <w:rFonts w:ascii="Times New Roman" w:eastAsia="Times New Roman" w:hAnsi="Times New Roman" w:cs="Times New Roman"/>
          <w:sz w:val="24"/>
          <w:szCs w:val="24"/>
        </w:rPr>
        <w:t>на</w:t>
      </w:r>
      <w:proofErr w:type="gramEnd"/>
      <w:r w:rsidR="00E10878">
        <w:rPr>
          <w:rFonts w:ascii="Times New Roman" w:eastAsia="Times New Roman" w:hAnsi="Times New Roman" w:cs="Times New Roman"/>
          <w:sz w:val="24"/>
          <w:szCs w:val="24"/>
        </w:rPr>
        <w:t xml:space="preserve"> </w:t>
      </w:r>
      <w:r w:rsidR="00E10878" w:rsidRPr="00E10878">
        <w:rPr>
          <w:rFonts w:ascii="Times New Roman" w:eastAsia="Times New Roman" w:hAnsi="Times New Roman" w:cs="Times New Roman"/>
          <w:i/>
          <w:sz w:val="24"/>
          <w:szCs w:val="24"/>
        </w:rPr>
        <w:t>880,0 тыс. рублей.</w:t>
      </w:r>
    </w:p>
    <w:p w:rsidR="000A62BF" w:rsidRDefault="000A62BF" w:rsidP="000A62BF">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ФЗ № 402-ФЗ «О бухгалтерском учете» и Методических указаний по инвентаризации имущества и финансовых обязательств, утверждённых приказом МФ РФ  от 13.06.1995 № 49 перед составлением годового отчета главными распорядителями бюджетных средств, проведена инвентаризация имущества. В результате инвентаризации недостач или излишков не установлено, что нашло отражение в сведениях о проведении инвентаризаций (таб. № 6). </w:t>
      </w:r>
    </w:p>
    <w:p w:rsidR="000A62BF" w:rsidRDefault="000A62BF" w:rsidP="000A62BF">
      <w:pPr>
        <w:tabs>
          <w:tab w:val="left" w:pos="180"/>
        </w:tabs>
        <w:spacing w:after="0" w:line="240" w:lineRule="auto"/>
        <w:jc w:val="both"/>
        <w:rPr>
          <w:rFonts w:ascii="Times New Roman" w:hAnsi="Times New Roman" w:cs="Times New Roman"/>
          <w:sz w:val="24"/>
          <w:szCs w:val="24"/>
        </w:rPr>
      </w:pPr>
    </w:p>
    <w:p w:rsidR="000A62BF" w:rsidRDefault="000A62BF" w:rsidP="00167E43">
      <w:pPr>
        <w:spacing w:after="0" w:line="24" w:lineRule="atLeast"/>
        <w:rPr>
          <w:rFonts w:ascii="Times New Roman" w:hAnsi="Times New Roman" w:cs="Times New Roman"/>
          <w:b/>
          <w:sz w:val="24"/>
          <w:szCs w:val="24"/>
        </w:rPr>
      </w:pPr>
      <w:r>
        <w:rPr>
          <w:rFonts w:ascii="Times New Roman" w:hAnsi="Times New Roman" w:cs="Times New Roman"/>
          <w:b/>
          <w:sz w:val="24"/>
          <w:szCs w:val="24"/>
        </w:rPr>
        <w:lastRenderedPageBreak/>
        <w:t>3. Соблюдение бюджетного законодательства при организации бюджетного процесса</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Организация бюджетного процесса в муниципальном образовании городское поселение «Город Людиново» осуществлялась на основании Положения о бюджетном процессе в муниципальном образовании «Город Людиново», утвержденного решением Городской Думы от 27.10.2015 № 10-р (с изменениями от 17.02.2017 № 06-р, от 28.09.2017 № 47-р, от 31.10.2017 № 60-р).</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БК РФ бюджет городского поселения на 20</w:t>
      </w:r>
      <w:r w:rsidR="00234DC7">
        <w:rPr>
          <w:rFonts w:ascii="Times New Roman" w:hAnsi="Times New Roman" w:cs="Times New Roman"/>
          <w:sz w:val="24"/>
          <w:szCs w:val="24"/>
        </w:rPr>
        <w:t>20</w:t>
      </w:r>
      <w:r>
        <w:rPr>
          <w:rFonts w:ascii="Times New Roman" w:hAnsi="Times New Roman" w:cs="Times New Roman"/>
          <w:sz w:val="24"/>
          <w:szCs w:val="24"/>
        </w:rPr>
        <w:t xml:space="preserve"> год и плановый период 202</w:t>
      </w:r>
      <w:r w:rsidR="00234DC7">
        <w:rPr>
          <w:rFonts w:ascii="Times New Roman" w:hAnsi="Times New Roman" w:cs="Times New Roman"/>
          <w:sz w:val="24"/>
          <w:szCs w:val="24"/>
        </w:rPr>
        <w:t>1</w:t>
      </w:r>
      <w:r>
        <w:rPr>
          <w:rFonts w:ascii="Times New Roman" w:hAnsi="Times New Roman" w:cs="Times New Roman"/>
          <w:sz w:val="24"/>
          <w:szCs w:val="24"/>
        </w:rPr>
        <w:t xml:space="preserve"> и 202</w:t>
      </w:r>
      <w:r w:rsidR="00234DC7">
        <w:rPr>
          <w:rFonts w:ascii="Times New Roman" w:hAnsi="Times New Roman" w:cs="Times New Roman"/>
          <w:sz w:val="24"/>
          <w:szCs w:val="24"/>
        </w:rPr>
        <w:t>2</w:t>
      </w:r>
      <w:r>
        <w:rPr>
          <w:rFonts w:ascii="Times New Roman" w:hAnsi="Times New Roman" w:cs="Times New Roman"/>
          <w:sz w:val="24"/>
          <w:szCs w:val="24"/>
        </w:rPr>
        <w:t xml:space="preserve"> годов утвержден решением Городской Думы 2</w:t>
      </w:r>
      <w:r w:rsidR="00714363">
        <w:rPr>
          <w:rFonts w:ascii="Times New Roman" w:hAnsi="Times New Roman" w:cs="Times New Roman"/>
          <w:sz w:val="24"/>
          <w:szCs w:val="24"/>
        </w:rPr>
        <w:t>7</w:t>
      </w:r>
      <w:r>
        <w:rPr>
          <w:rFonts w:ascii="Times New Roman" w:hAnsi="Times New Roman" w:cs="Times New Roman"/>
          <w:sz w:val="24"/>
          <w:szCs w:val="24"/>
        </w:rPr>
        <w:t>.12.201</w:t>
      </w:r>
      <w:r w:rsidR="00714363">
        <w:rPr>
          <w:rFonts w:ascii="Times New Roman" w:hAnsi="Times New Roman" w:cs="Times New Roman"/>
          <w:sz w:val="24"/>
          <w:szCs w:val="24"/>
        </w:rPr>
        <w:t>9</w:t>
      </w:r>
      <w:r>
        <w:rPr>
          <w:rFonts w:ascii="Times New Roman" w:hAnsi="Times New Roman" w:cs="Times New Roman"/>
          <w:sz w:val="24"/>
          <w:szCs w:val="24"/>
        </w:rPr>
        <w:t xml:space="preserve"> № </w:t>
      </w:r>
      <w:r w:rsidR="00714363">
        <w:rPr>
          <w:rFonts w:ascii="Times New Roman" w:hAnsi="Times New Roman" w:cs="Times New Roman"/>
          <w:sz w:val="24"/>
          <w:szCs w:val="24"/>
        </w:rPr>
        <w:t>43</w:t>
      </w:r>
      <w:r>
        <w:rPr>
          <w:rFonts w:ascii="Times New Roman" w:hAnsi="Times New Roman" w:cs="Times New Roman"/>
          <w:sz w:val="24"/>
          <w:szCs w:val="24"/>
        </w:rPr>
        <w:t xml:space="preserve">-р.                </w:t>
      </w:r>
    </w:p>
    <w:p w:rsidR="000A62BF" w:rsidRDefault="000A62BF" w:rsidP="000A62BF">
      <w:pPr>
        <w:tabs>
          <w:tab w:val="left" w:pos="486"/>
          <w:tab w:val="left" w:pos="18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863444">
        <w:rPr>
          <w:rFonts w:ascii="Times New Roman" w:hAnsi="Times New Roman" w:cs="Times New Roman"/>
          <w:sz w:val="24"/>
          <w:szCs w:val="24"/>
        </w:rPr>
        <w:t>п</w:t>
      </w:r>
      <w:r w:rsidR="00863444" w:rsidRPr="007C081E">
        <w:rPr>
          <w:rFonts w:ascii="Times New Roman" w:hAnsi="Times New Roman" w:cs="Times New Roman"/>
          <w:sz w:val="24"/>
          <w:szCs w:val="24"/>
        </w:rPr>
        <w:t xml:space="preserve">ервоначальный бюджет </w:t>
      </w:r>
      <w:proofErr w:type="gramStart"/>
      <w:r w:rsidR="00863444">
        <w:rPr>
          <w:rFonts w:ascii="Times New Roman" w:hAnsi="Times New Roman" w:cs="Times New Roman"/>
          <w:sz w:val="24"/>
          <w:szCs w:val="24"/>
        </w:rPr>
        <w:t>городского поселения, утвержденного решением Городской Думы от 27.12.2019 № 43-р внесены</w:t>
      </w:r>
      <w:proofErr w:type="gramEnd"/>
      <w:r w:rsidR="00863444">
        <w:rPr>
          <w:rFonts w:ascii="Times New Roman" w:hAnsi="Times New Roman" w:cs="Times New Roman"/>
          <w:sz w:val="24"/>
          <w:szCs w:val="24"/>
        </w:rPr>
        <w:t xml:space="preserve"> изменения решениями Городской Думы: от 18.08.2020 № 26-р,</w:t>
      </w:r>
      <w:r w:rsidR="00494B18">
        <w:rPr>
          <w:rFonts w:ascii="Times New Roman" w:hAnsi="Times New Roman" w:cs="Times New Roman"/>
          <w:sz w:val="24"/>
          <w:szCs w:val="24"/>
        </w:rPr>
        <w:t xml:space="preserve"> от 30.10.2020 № 16-р, от 30.12.2020 № 27-р,</w:t>
      </w:r>
      <w:r>
        <w:rPr>
          <w:rFonts w:ascii="Times New Roman" w:hAnsi="Times New Roman" w:cs="Times New Roman"/>
          <w:sz w:val="24"/>
          <w:szCs w:val="24"/>
        </w:rPr>
        <w:t xml:space="preserve"> которые повлекли за собой изменения основных параметров бюджета.</w:t>
      </w:r>
    </w:p>
    <w:p w:rsidR="000A62BF" w:rsidRDefault="000A62BF" w:rsidP="000A62BF">
      <w:pPr>
        <w:tabs>
          <w:tab w:val="left" w:pos="486"/>
          <w:tab w:val="left" w:pos="18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Изменения в первоначальный бюджет городского поселения связаны, в связи с изменением объемов межбюджетных трансфертов, передаваемых из бюджетов иных уровней, дополнительного поступления налоговых и неналоговых доходов и соответствующего уточнения расходов бюджета.</w:t>
      </w:r>
      <w:proofErr w:type="gramEnd"/>
    </w:p>
    <w:p w:rsidR="000A62BF" w:rsidRDefault="000A62BF" w:rsidP="000A62BF">
      <w:pPr>
        <w:pStyle w:val="a6"/>
        <w:spacing w:before="0" w:beforeAutospacing="0" w:after="0" w:afterAutospacing="0" w:line="23" w:lineRule="atLeast"/>
        <w:jc w:val="both"/>
      </w:pPr>
      <w:r>
        <w:t xml:space="preserve">         В составе документов Отчета имеются все приложения, предусмотренные пунктом 12.4 статьи 10 Положения о бюджетном процессе.</w:t>
      </w:r>
    </w:p>
    <w:p w:rsidR="000A62BF" w:rsidRDefault="000A62BF" w:rsidP="000A62BF">
      <w:pPr>
        <w:tabs>
          <w:tab w:val="left" w:pos="180"/>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Отчет представлен в форме проекта решения «Об исполнении бюджета городского поселения «Город Людиново» за 20</w:t>
      </w:r>
      <w:r w:rsidR="00863444">
        <w:rPr>
          <w:rFonts w:ascii="Times New Roman" w:hAnsi="Times New Roman" w:cs="Times New Roman"/>
          <w:sz w:val="24"/>
          <w:szCs w:val="24"/>
        </w:rPr>
        <w:t>20</w:t>
      </w:r>
      <w:r>
        <w:rPr>
          <w:rFonts w:ascii="Times New Roman" w:hAnsi="Times New Roman" w:cs="Times New Roman"/>
          <w:sz w:val="24"/>
          <w:szCs w:val="24"/>
        </w:rPr>
        <w:t xml:space="preserve"> год» и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A62BF" w:rsidRDefault="000A62BF" w:rsidP="000A62BF">
      <w:pPr>
        <w:widowControl w:val="0"/>
        <w:spacing w:after="0" w:line="23"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Исполнение бюджета осуществлялось на основе сводной бюджетной росписи. </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статьи 264.6 БК РФ проектом решения об исполнении бюджета городского поселения предусмотрено утверждение отчета об исполнении бюджета за отчетный финансовый год с указанием общего объема доходов, расходов и дефицита бюджета. </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Отдельными приложениями к проекту решения об исполнении бюджета представлены показатели:</w:t>
      </w:r>
    </w:p>
    <w:p w:rsidR="000A62BF" w:rsidRDefault="000A62BF" w:rsidP="000A62BF">
      <w:pPr>
        <w:spacing w:after="0" w:line="23" w:lineRule="atLeast"/>
        <w:ind w:firstLine="624"/>
        <w:jc w:val="both"/>
        <w:rPr>
          <w:rFonts w:ascii="Times New Roman" w:hAnsi="Times New Roman" w:cs="Times New Roman"/>
          <w:sz w:val="24"/>
          <w:szCs w:val="24"/>
        </w:rPr>
      </w:pPr>
      <w:r>
        <w:rPr>
          <w:rFonts w:ascii="Times New Roman" w:hAnsi="Times New Roman" w:cs="Times New Roman"/>
          <w:sz w:val="24"/>
          <w:szCs w:val="24"/>
        </w:rPr>
        <w:t>доходов бюджета по кодам классификации доходов бюджетов;</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расходов бюджета по ведомственной структуре расходов;</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расходов бюджета по разделам и подразделам классификации расходов бюджета;</w:t>
      </w:r>
    </w:p>
    <w:p w:rsidR="004037A6" w:rsidRDefault="00911DC8"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037A6">
        <w:rPr>
          <w:rFonts w:ascii="Times New Roman" w:hAnsi="Times New Roman" w:cs="Times New Roman"/>
          <w:sz w:val="24"/>
          <w:szCs w:val="24"/>
        </w:rPr>
        <w:t>межбюджетные трансферты</w:t>
      </w:r>
      <w:r w:rsidR="008D5E54">
        <w:rPr>
          <w:rFonts w:ascii="Times New Roman" w:hAnsi="Times New Roman" w:cs="Times New Roman"/>
          <w:sz w:val="24"/>
          <w:szCs w:val="24"/>
        </w:rPr>
        <w:t>,</w:t>
      </w:r>
      <w:r w:rsidR="004037A6">
        <w:rPr>
          <w:rFonts w:ascii="Times New Roman" w:hAnsi="Times New Roman" w:cs="Times New Roman"/>
          <w:sz w:val="24"/>
          <w:szCs w:val="24"/>
        </w:rPr>
        <w:t xml:space="preserve"> предоставляемые бюджету городского поселения из других бюджетов бюджетной системы</w:t>
      </w:r>
      <w:r>
        <w:rPr>
          <w:rFonts w:ascii="Times New Roman" w:hAnsi="Times New Roman" w:cs="Times New Roman"/>
          <w:sz w:val="24"/>
          <w:szCs w:val="24"/>
        </w:rPr>
        <w:t>;</w:t>
      </w:r>
    </w:p>
    <w:p w:rsidR="00911DC8" w:rsidRDefault="00911DC8"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источники финансирования дефицита бюджета и иные приложения.</w:t>
      </w:r>
    </w:p>
    <w:p w:rsidR="000A62BF" w:rsidRDefault="000A62BF" w:rsidP="000A62BF">
      <w:pPr>
        <w:spacing w:after="0" w:line="23" w:lineRule="atLeast"/>
        <w:ind w:firstLine="567"/>
        <w:jc w:val="center"/>
        <w:rPr>
          <w:rFonts w:ascii="Times New Roman" w:hAnsi="Times New Roman" w:cs="Times New Roman"/>
          <w:b/>
          <w:sz w:val="24"/>
          <w:szCs w:val="24"/>
        </w:rPr>
      </w:pPr>
      <w:r>
        <w:rPr>
          <w:rFonts w:ascii="Times New Roman" w:hAnsi="Times New Roman" w:cs="Times New Roman"/>
          <w:b/>
          <w:sz w:val="24"/>
          <w:szCs w:val="24"/>
        </w:rPr>
        <w:t>4. Общая характеристика исполнения бюджета городского поселения «Город Людиново» за 20</w:t>
      </w:r>
      <w:r w:rsidR="00AC1FEC">
        <w:rPr>
          <w:rFonts w:ascii="Times New Roman" w:hAnsi="Times New Roman" w:cs="Times New Roman"/>
          <w:b/>
          <w:sz w:val="24"/>
          <w:szCs w:val="24"/>
        </w:rPr>
        <w:t>20</w:t>
      </w:r>
      <w:r>
        <w:rPr>
          <w:rFonts w:ascii="Times New Roman" w:hAnsi="Times New Roman" w:cs="Times New Roman"/>
          <w:b/>
          <w:sz w:val="24"/>
          <w:szCs w:val="24"/>
        </w:rPr>
        <w:t xml:space="preserve"> год</w:t>
      </w:r>
    </w:p>
    <w:p w:rsidR="000A62BF" w:rsidRDefault="000A62BF" w:rsidP="000A62BF">
      <w:pPr>
        <w:tabs>
          <w:tab w:val="left" w:pos="486"/>
          <w:tab w:val="left" w:pos="1808"/>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Бюджет городского поселения на 20</w:t>
      </w:r>
      <w:r w:rsidR="00AA5040">
        <w:rPr>
          <w:rFonts w:ascii="Times New Roman" w:hAnsi="Times New Roman" w:cs="Times New Roman"/>
          <w:sz w:val="24"/>
          <w:szCs w:val="24"/>
        </w:rPr>
        <w:t>20</w:t>
      </w:r>
      <w:r>
        <w:rPr>
          <w:rFonts w:ascii="Times New Roman" w:hAnsi="Times New Roman" w:cs="Times New Roman"/>
          <w:sz w:val="24"/>
          <w:szCs w:val="24"/>
        </w:rPr>
        <w:t xml:space="preserve"> год и на плановый период 202</w:t>
      </w:r>
      <w:r w:rsidR="00AA5040">
        <w:rPr>
          <w:rFonts w:ascii="Times New Roman" w:hAnsi="Times New Roman" w:cs="Times New Roman"/>
          <w:sz w:val="24"/>
          <w:szCs w:val="24"/>
        </w:rPr>
        <w:t>1</w:t>
      </w:r>
      <w:r>
        <w:rPr>
          <w:rFonts w:ascii="Times New Roman" w:hAnsi="Times New Roman" w:cs="Times New Roman"/>
          <w:sz w:val="24"/>
          <w:szCs w:val="24"/>
        </w:rPr>
        <w:t xml:space="preserve"> и 202</w:t>
      </w:r>
      <w:r w:rsidR="00AA5040">
        <w:rPr>
          <w:rFonts w:ascii="Times New Roman" w:hAnsi="Times New Roman" w:cs="Times New Roman"/>
          <w:sz w:val="24"/>
          <w:szCs w:val="24"/>
        </w:rPr>
        <w:t>2</w:t>
      </w:r>
      <w:r>
        <w:rPr>
          <w:rFonts w:ascii="Times New Roman" w:hAnsi="Times New Roman" w:cs="Times New Roman"/>
          <w:sz w:val="24"/>
          <w:szCs w:val="24"/>
        </w:rPr>
        <w:t xml:space="preserve"> годов утвержден решением Городской Думы от </w:t>
      </w:r>
      <w:r w:rsidR="00AA5040">
        <w:rPr>
          <w:rFonts w:ascii="Times New Roman" w:hAnsi="Times New Roman" w:cs="Times New Roman"/>
          <w:sz w:val="24"/>
          <w:szCs w:val="24"/>
        </w:rPr>
        <w:t>27.12.2019 № 43-р</w:t>
      </w:r>
      <w:r w:rsidR="00F8494C">
        <w:rPr>
          <w:rFonts w:ascii="Times New Roman" w:hAnsi="Times New Roman" w:cs="Times New Roman"/>
          <w:sz w:val="24"/>
          <w:szCs w:val="24"/>
        </w:rPr>
        <w:t>:</w:t>
      </w:r>
      <w:r w:rsidR="00AA5040">
        <w:rPr>
          <w:rFonts w:ascii="Times New Roman" w:hAnsi="Times New Roman" w:cs="Times New Roman"/>
          <w:sz w:val="24"/>
          <w:szCs w:val="24"/>
        </w:rPr>
        <w:t xml:space="preserve">                </w:t>
      </w:r>
    </w:p>
    <w:p w:rsidR="00B71192" w:rsidRDefault="000A62BF" w:rsidP="00B71192">
      <w:pPr>
        <w:tabs>
          <w:tab w:val="left" w:pos="486"/>
          <w:tab w:val="left" w:pos="18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1192">
        <w:rPr>
          <w:rFonts w:ascii="Times New Roman" w:hAnsi="Times New Roman" w:cs="Times New Roman"/>
          <w:sz w:val="24"/>
          <w:szCs w:val="24"/>
        </w:rPr>
        <w:t xml:space="preserve">  по доходам в сумме </w:t>
      </w:r>
      <w:r w:rsidR="00B71192" w:rsidRPr="00575D33">
        <w:rPr>
          <w:rFonts w:ascii="Times New Roman" w:hAnsi="Times New Roman" w:cs="Times New Roman"/>
          <w:i/>
          <w:sz w:val="24"/>
          <w:szCs w:val="24"/>
        </w:rPr>
        <w:t>175</w:t>
      </w:r>
      <w:r w:rsidR="00B71192">
        <w:rPr>
          <w:rFonts w:ascii="Times New Roman" w:hAnsi="Times New Roman" w:cs="Times New Roman"/>
          <w:i/>
          <w:sz w:val="24"/>
          <w:szCs w:val="24"/>
        </w:rPr>
        <w:t xml:space="preserve"> </w:t>
      </w:r>
      <w:r w:rsidR="00B71192" w:rsidRPr="00575D33">
        <w:rPr>
          <w:rFonts w:ascii="Times New Roman" w:hAnsi="Times New Roman" w:cs="Times New Roman"/>
          <w:i/>
          <w:sz w:val="24"/>
          <w:szCs w:val="24"/>
        </w:rPr>
        <w:t>428,0</w:t>
      </w:r>
      <w:r w:rsidR="00B71192" w:rsidRPr="000C1870">
        <w:rPr>
          <w:rFonts w:ascii="Times New Roman" w:hAnsi="Times New Roman" w:cs="Times New Roman"/>
          <w:i/>
          <w:sz w:val="24"/>
          <w:szCs w:val="24"/>
        </w:rPr>
        <w:t xml:space="preserve"> тыс. рублей</w:t>
      </w:r>
      <w:r w:rsidR="00B71192">
        <w:rPr>
          <w:rFonts w:ascii="Times New Roman" w:hAnsi="Times New Roman" w:cs="Times New Roman"/>
          <w:sz w:val="24"/>
          <w:szCs w:val="24"/>
        </w:rPr>
        <w:t xml:space="preserve">, в том числе безвозмездные поступления в сумме </w:t>
      </w:r>
      <w:r w:rsidR="00B71192" w:rsidRPr="00575D33">
        <w:rPr>
          <w:rFonts w:ascii="Times New Roman" w:hAnsi="Times New Roman" w:cs="Times New Roman"/>
          <w:i/>
          <w:sz w:val="24"/>
          <w:szCs w:val="24"/>
        </w:rPr>
        <w:t>52</w:t>
      </w:r>
      <w:r w:rsidR="00B71192">
        <w:rPr>
          <w:rFonts w:ascii="Times New Roman" w:hAnsi="Times New Roman" w:cs="Times New Roman"/>
          <w:i/>
          <w:sz w:val="24"/>
          <w:szCs w:val="24"/>
        </w:rPr>
        <w:t xml:space="preserve"> </w:t>
      </w:r>
      <w:r w:rsidR="00B71192" w:rsidRPr="00575D33">
        <w:rPr>
          <w:rFonts w:ascii="Times New Roman" w:hAnsi="Times New Roman" w:cs="Times New Roman"/>
          <w:i/>
          <w:sz w:val="24"/>
          <w:szCs w:val="24"/>
        </w:rPr>
        <w:t>474,0</w:t>
      </w:r>
      <w:r w:rsidR="00B71192" w:rsidRPr="000C1870">
        <w:rPr>
          <w:rFonts w:ascii="Times New Roman" w:hAnsi="Times New Roman" w:cs="Times New Roman"/>
          <w:i/>
          <w:sz w:val="24"/>
          <w:szCs w:val="24"/>
        </w:rPr>
        <w:t xml:space="preserve"> тыс. рублей</w:t>
      </w:r>
      <w:r w:rsidR="00B71192">
        <w:rPr>
          <w:rFonts w:ascii="Times New Roman" w:hAnsi="Times New Roman" w:cs="Times New Roman"/>
          <w:sz w:val="24"/>
          <w:szCs w:val="24"/>
        </w:rPr>
        <w:t>, что составляет 52,0% в общем объеме доходной части бюджета;</w:t>
      </w:r>
    </w:p>
    <w:p w:rsidR="00B71192" w:rsidRDefault="00B71192" w:rsidP="00B71192">
      <w:pPr>
        <w:tabs>
          <w:tab w:val="left" w:pos="486"/>
          <w:tab w:val="left" w:pos="18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расходам в сумме </w:t>
      </w:r>
      <w:r w:rsidRPr="00575D33">
        <w:rPr>
          <w:rFonts w:ascii="Times New Roman" w:hAnsi="Times New Roman" w:cs="Times New Roman"/>
          <w:i/>
          <w:sz w:val="24"/>
          <w:szCs w:val="24"/>
        </w:rPr>
        <w:t>187</w:t>
      </w:r>
      <w:r>
        <w:rPr>
          <w:rFonts w:ascii="Times New Roman" w:hAnsi="Times New Roman" w:cs="Times New Roman"/>
          <w:i/>
          <w:sz w:val="24"/>
          <w:szCs w:val="24"/>
        </w:rPr>
        <w:t xml:space="preserve"> </w:t>
      </w:r>
      <w:r w:rsidRPr="00575D33">
        <w:rPr>
          <w:rFonts w:ascii="Times New Roman" w:hAnsi="Times New Roman" w:cs="Times New Roman"/>
          <w:i/>
          <w:sz w:val="24"/>
          <w:szCs w:val="24"/>
        </w:rPr>
        <w:t>587,0</w:t>
      </w:r>
      <w:r w:rsidRPr="000C1870">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B71192" w:rsidRDefault="00B71192" w:rsidP="00B71192">
      <w:pPr>
        <w:tabs>
          <w:tab w:val="left" w:pos="486"/>
          <w:tab w:val="left" w:pos="18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объемом бюджетных ассигнований Дорожного фонда в сумме </w:t>
      </w:r>
      <w:r w:rsidRPr="00575D33">
        <w:rPr>
          <w:rFonts w:ascii="Times New Roman" w:hAnsi="Times New Roman" w:cs="Times New Roman"/>
          <w:i/>
          <w:sz w:val="24"/>
          <w:szCs w:val="24"/>
        </w:rPr>
        <w:t>10</w:t>
      </w:r>
      <w:r>
        <w:rPr>
          <w:rFonts w:ascii="Times New Roman" w:hAnsi="Times New Roman" w:cs="Times New Roman"/>
          <w:i/>
          <w:sz w:val="24"/>
          <w:szCs w:val="24"/>
        </w:rPr>
        <w:t xml:space="preserve"> </w:t>
      </w:r>
      <w:r w:rsidRPr="00575D33">
        <w:rPr>
          <w:rFonts w:ascii="Times New Roman" w:hAnsi="Times New Roman" w:cs="Times New Roman"/>
          <w:i/>
          <w:sz w:val="24"/>
          <w:szCs w:val="24"/>
        </w:rPr>
        <w:t>141,0</w:t>
      </w:r>
      <w:r w:rsidRPr="005412A4">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B71192" w:rsidRPr="000C1870" w:rsidRDefault="00B71192" w:rsidP="00B71192">
      <w:pPr>
        <w:tabs>
          <w:tab w:val="left" w:pos="486"/>
          <w:tab w:val="left" w:pos="1808"/>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с верхним пределом муниципального внутреннего долга на 01.01.2020 в сумме 0</w:t>
      </w:r>
      <w:r w:rsidRPr="000C1870">
        <w:rPr>
          <w:rFonts w:ascii="Times New Roman" w:hAnsi="Times New Roman" w:cs="Times New Roman"/>
          <w:i/>
          <w:sz w:val="24"/>
          <w:szCs w:val="24"/>
        </w:rPr>
        <w:t xml:space="preserve"> рублей</w:t>
      </w:r>
      <w:r w:rsidRPr="00B71192">
        <w:rPr>
          <w:rFonts w:ascii="Times New Roman" w:hAnsi="Times New Roman" w:cs="Times New Roman"/>
          <w:sz w:val="24"/>
          <w:szCs w:val="24"/>
        </w:rPr>
        <w:t>;</w:t>
      </w:r>
    </w:p>
    <w:p w:rsidR="00B71192" w:rsidRDefault="00B71192" w:rsidP="00B71192">
      <w:pPr>
        <w:tabs>
          <w:tab w:val="left" w:pos="486"/>
          <w:tab w:val="left" w:pos="18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нормативной величиной резервного фонда в сумме </w:t>
      </w:r>
      <w:r w:rsidRPr="000C1870">
        <w:rPr>
          <w:rFonts w:ascii="Times New Roman" w:hAnsi="Times New Roman" w:cs="Times New Roman"/>
          <w:i/>
          <w:sz w:val="24"/>
          <w:szCs w:val="24"/>
        </w:rPr>
        <w:t>150,0 тыс. рублей</w:t>
      </w:r>
      <w:r>
        <w:rPr>
          <w:rFonts w:ascii="Times New Roman" w:hAnsi="Times New Roman" w:cs="Times New Roman"/>
          <w:sz w:val="24"/>
          <w:szCs w:val="24"/>
        </w:rPr>
        <w:t>;</w:t>
      </w:r>
    </w:p>
    <w:p w:rsidR="00B71192" w:rsidRDefault="00B71192" w:rsidP="00B71192">
      <w:pPr>
        <w:tabs>
          <w:tab w:val="left" w:pos="486"/>
          <w:tab w:val="left" w:pos="18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дефицитом бюджета в сумме </w:t>
      </w:r>
      <w:r w:rsidRPr="00575D33">
        <w:rPr>
          <w:rFonts w:ascii="Times New Roman" w:hAnsi="Times New Roman" w:cs="Times New Roman"/>
          <w:i/>
          <w:sz w:val="24"/>
          <w:szCs w:val="24"/>
        </w:rPr>
        <w:t>12</w:t>
      </w:r>
      <w:r>
        <w:rPr>
          <w:rFonts w:ascii="Times New Roman" w:hAnsi="Times New Roman" w:cs="Times New Roman"/>
          <w:i/>
          <w:sz w:val="24"/>
          <w:szCs w:val="24"/>
        </w:rPr>
        <w:t xml:space="preserve"> </w:t>
      </w:r>
      <w:r w:rsidRPr="00575D33">
        <w:rPr>
          <w:rFonts w:ascii="Times New Roman" w:hAnsi="Times New Roman" w:cs="Times New Roman"/>
          <w:i/>
          <w:sz w:val="24"/>
          <w:szCs w:val="24"/>
        </w:rPr>
        <w:t>159,0</w:t>
      </w:r>
      <w:r w:rsidRPr="000C1870">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0A62BF" w:rsidRDefault="000A62BF" w:rsidP="000A62BF">
      <w:pPr>
        <w:tabs>
          <w:tab w:val="left" w:pos="486"/>
          <w:tab w:val="left" w:pos="18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384C">
        <w:rPr>
          <w:rFonts w:ascii="Times New Roman" w:hAnsi="Times New Roman" w:cs="Times New Roman"/>
          <w:sz w:val="24"/>
          <w:szCs w:val="24"/>
        </w:rPr>
        <w:t xml:space="preserve">  </w:t>
      </w:r>
      <w:r>
        <w:rPr>
          <w:rFonts w:ascii="Times New Roman" w:hAnsi="Times New Roman" w:cs="Times New Roman"/>
          <w:sz w:val="24"/>
          <w:szCs w:val="24"/>
        </w:rPr>
        <w:t xml:space="preserve"> В процессе исполнения бюджета в рамках бюджетного законодательства в параметры бюджета вн</w:t>
      </w:r>
      <w:r w:rsidR="00B71192">
        <w:rPr>
          <w:rFonts w:ascii="Times New Roman" w:hAnsi="Times New Roman" w:cs="Times New Roman"/>
          <w:sz w:val="24"/>
          <w:szCs w:val="24"/>
        </w:rPr>
        <w:t>е</w:t>
      </w:r>
      <w:r>
        <w:rPr>
          <w:rFonts w:ascii="Times New Roman" w:hAnsi="Times New Roman" w:cs="Times New Roman"/>
          <w:sz w:val="24"/>
          <w:szCs w:val="24"/>
        </w:rPr>
        <w:t>сены изменения решениями Городской Думы.</w:t>
      </w:r>
    </w:p>
    <w:p w:rsidR="0056772B" w:rsidRDefault="00DB6011" w:rsidP="000A62BF">
      <w:pPr>
        <w:tabs>
          <w:tab w:val="left" w:pos="486"/>
          <w:tab w:val="left" w:pos="18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Бюджет городского поселения за отчетный финансовый год исполнен:</w:t>
      </w:r>
    </w:p>
    <w:p w:rsidR="00DB6011" w:rsidRDefault="00DB6011" w:rsidP="000A62BF">
      <w:pPr>
        <w:tabs>
          <w:tab w:val="left" w:pos="486"/>
          <w:tab w:val="left" w:pos="1808"/>
        </w:tabs>
        <w:spacing w:after="0" w:line="240" w:lineRule="auto"/>
        <w:jc w:val="both"/>
        <w:rPr>
          <w:rFonts w:ascii="Times New Roman" w:hAnsi="Times New Roman" w:cs="Times New Roman"/>
          <w:sz w:val="16"/>
          <w:szCs w:val="16"/>
          <w:lang w:eastAsia="en-US"/>
        </w:rPr>
      </w:pPr>
      <w:r>
        <w:rPr>
          <w:rFonts w:ascii="Times New Roman" w:hAnsi="Times New Roman" w:cs="Times New Roman"/>
          <w:sz w:val="24"/>
          <w:szCs w:val="24"/>
        </w:rPr>
        <w:t xml:space="preserve">          по доходам в объеме </w:t>
      </w:r>
      <w:r w:rsidRPr="00DB6011">
        <w:rPr>
          <w:rFonts w:ascii="Times New Roman" w:hAnsi="Times New Roman" w:cs="Times New Roman"/>
          <w:i/>
          <w:sz w:val="24"/>
          <w:szCs w:val="24"/>
          <w:lang w:eastAsia="en-US"/>
        </w:rPr>
        <w:t>233</w:t>
      </w:r>
      <w:r>
        <w:rPr>
          <w:rFonts w:ascii="Times New Roman" w:hAnsi="Times New Roman" w:cs="Times New Roman"/>
          <w:i/>
          <w:sz w:val="24"/>
          <w:szCs w:val="24"/>
          <w:lang w:eastAsia="en-US"/>
        </w:rPr>
        <w:t xml:space="preserve"> </w:t>
      </w:r>
      <w:r w:rsidRPr="00DB6011">
        <w:rPr>
          <w:rFonts w:ascii="Times New Roman" w:hAnsi="Times New Roman" w:cs="Times New Roman"/>
          <w:i/>
          <w:sz w:val="24"/>
          <w:szCs w:val="24"/>
          <w:lang w:eastAsia="en-US"/>
        </w:rPr>
        <w:t>096,0 тыс. рублей</w:t>
      </w:r>
      <w:r>
        <w:rPr>
          <w:rFonts w:ascii="Times New Roman" w:hAnsi="Times New Roman" w:cs="Times New Roman"/>
          <w:sz w:val="16"/>
          <w:szCs w:val="16"/>
          <w:lang w:eastAsia="en-US"/>
        </w:rPr>
        <w:t>;</w:t>
      </w:r>
    </w:p>
    <w:p w:rsidR="00DB6011" w:rsidRDefault="00DB6011" w:rsidP="000A62BF">
      <w:pPr>
        <w:tabs>
          <w:tab w:val="left" w:pos="486"/>
          <w:tab w:val="left" w:pos="1808"/>
        </w:tabs>
        <w:spacing w:after="0" w:line="240" w:lineRule="auto"/>
        <w:jc w:val="both"/>
        <w:rPr>
          <w:rFonts w:ascii="Times New Roman" w:hAnsi="Times New Roman" w:cs="Times New Roman"/>
          <w:sz w:val="24"/>
          <w:szCs w:val="24"/>
          <w:lang w:eastAsia="en-US"/>
        </w:rPr>
      </w:pPr>
      <w:r w:rsidRPr="00DB6011">
        <w:rPr>
          <w:rFonts w:ascii="Times New Roman" w:hAnsi="Times New Roman" w:cs="Times New Roman"/>
          <w:sz w:val="24"/>
          <w:szCs w:val="24"/>
          <w:lang w:eastAsia="en-US"/>
        </w:rPr>
        <w:t xml:space="preserve">          по расходам</w:t>
      </w:r>
      <w:r>
        <w:rPr>
          <w:rFonts w:ascii="Times New Roman" w:hAnsi="Times New Roman" w:cs="Times New Roman"/>
          <w:sz w:val="24"/>
          <w:szCs w:val="24"/>
          <w:lang w:eastAsia="en-US"/>
        </w:rPr>
        <w:t xml:space="preserve"> в объеме </w:t>
      </w:r>
      <w:r w:rsidRPr="00244312">
        <w:rPr>
          <w:rFonts w:ascii="Times New Roman" w:hAnsi="Times New Roman" w:cs="Times New Roman"/>
          <w:i/>
          <w:sz w:val="24"/>
          <w:szCs w:val="24"/>
          <w:lang w:eastAsia="en-US"/>
        </w:rPr>
        <w:t>238</w:t>
      </w:r>
      <w:r w:rsidR="00244312">
        <w:rPr>
          <w:rFonts w:ascii="Times New Roman" w:hAnsi="Times New Roman" w:cs="Times New Roman"/>
          <w:i/>
          <w:sz w:val="24"/>
          <w:szCs w:val="24"/>
          <w:lang w:eastAsia="en-US"/>
        </w:rPr>
        <w:t xml:space="preserve"> </w:t>
      </w:r>
      <w:r w:rsidRPr="00244312">
        <w:rPr>
          <w:rFonts w:ascii="Times New Roman" w:hAnsi="Times New Roman" w:cs="Times New Roman"/>
          <w:i/>
          <w:sz w:val="24"/>
          <w:szCs w:val="24"/>
          <w:lang w:eastAsia="en-US"/>
        </w:rPr>
        <w:t>390,0 тыс. рублей</w:t>
      </w:r>
      <w:r>
        <w:rPr>
          <w:rFonts w:ascii="Times New Roman" w:hAnsi="Times New Roman" w:cs="Times New Roman"/>
          <w:sz w:val="24"/>
          <w:szCs w:val="24"/>
          <w:lang w:eastAsia="en-US"/>
        </w:rPr>
        <w:t>;</w:t>
      </w:r>
    </w:p>
    <w:p w:rsidR="00DB6011" w:rsidRDefault="00DB6011" w:rsidP="000A62BF">
      <w:pPr>
        <w:tabs>
          <w:tab w:val="left" w:pos="486"/>
          <w:tab w:val="left" w:pos="1808"/>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с дефицитом в объеме </w:t>
      </w:r>
      <w:r w:rsidRPr="00244312">
        <w:rPr>
          <w:rFonts w:ascii="Times New Roman" w:hAnsi="Times New Roman" w:cs="Times New Roman"/>
          <w:i/>
          <w:sz w:val="24"/>
          <w:szCs w:val="24"/>
          <w:lang w:eastAsia="en-US"/>
        </w:rPr>
        <w:t>5</w:t>
      </w:r>
      <w:r w:rsidR="00244312">
        <w:rPr>
          <w:rFonts w:ascii="Times New Roman" w:hAnsi="Times New Roman" w:cs="Times New Roman"/>
          <w:i/>
          <w:sz w:val="24"/>
          <w:szCs w:val="24"/>
          <w:lang w:eastAsia="en-US"/>
        </w:rPr>
        <w:t xml:space="preserve"> </w:t>
      </w:r>
      <w:r w:rsidRPr="00244312">
        <w:rPr>
          <w:rFonts w:ascii="Times New Roman" w:hAnsi="Times New Roman" w:cs="Times New Roman"/>
          <w:i/>
          <w:sz w:val="24"/>
          <w:szCs w:val="24"/>
          <w:lang w:eastAsia="en-US"/>
        </w:rPr>
        <w:t>294,0 тыс. рублей</w:t>
      </w:r>
      <w:r>
        <w:rPr>
          <w:rFonts w:ascii="Times New Roman" w:hAnsi="Times New Roman" w:cs="Times New Roman"/>
          <w:sz w:val="24"/>
          <w:szCs w:val="24"/>
          <w:lang w:eastAsia="en-US"/>
        </w:rPr>
        <w:t>.</w:t>
      </w:r>
    </w:p>
    <w:p w:rsidR="00DB6011" w:rsidRPr="00DB6011" w:rsidRDefault="00DB6011" w:rsidP="000A62BF">
      <w:pPr>
        <w:tabs>
          <w:tab w:val="left" w:pos="486"/>
          <w:tab w:val="left" w:pos="1808"/>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en-US"/>
        </w:rPr>
        <w:t xml:space="preserve">          Дефицит бюджета против запланированных бюджетных ассигнований сократился на </w:t>
      </w:r>
      <w:r w:rsidRPr="00DB6011">
        <w:rPr>
          <w:rFonts w:ascii="Times New Roman" w:hAnsi="Times New Roman" w:cs="Times New Roman"/>
          <w:i/>
          <w:sz w:val="24"/>
          <w:szCs w:val="24"/>
          <w:lang w:eastAsia="en-US"/>
        </w:rPr>
        <w:t>11</w:t>
      </w:r>
      <w:r>
        <w:rPr>
          <w:rFonts w:ascii="Times New Roman" w:hAnsi="Times New Roman" w:cs="Times New Roman"/>
          <w:i/>
          <w:sz w:val="24"/>
          <w:szCs w:val="24"/>
          <w:lang w:eastAsia="en-US"/>
        </w:rPr>
        <w:t xml:space="preserve"> </w:t>
      </w:r>
      <w:r w:rsidRPr="00DB6011">
        <w:rPr>
          <w:rFonts w:ascii="Times New Roman" w:hAnsi="Times New Roman" w:cs="Times New Roman"/>
          <w:i/>
          <w:sz w:val="24"/>
          <w:szCs w:val="24"/>
          <w:lang w:eastAsia="en-US"/>
        </w:rPr>
        <w:t>170,0 тыс. рублей</w:t>
      </w:r>
      <w:r>
        <w:rPr>
          <w:rFonts w:ascii="Times New Roman" w:hAnsi="Times New Roman" w:cs="Times New Roman"/>
          <w:sz w:val="24"/>
          <w:szCs w:val="24"/>
          <w:lang w:eastAsia="en-US"/>
        </w:rPr>
        <w:t>, или 67,8%.</w:t>
      </w:r>
    </w:p>
    <w:p w:rsidR="000A62BF" w:rsidRDefault="000A62BF" w:rsidP="000A62BF">
      <w:pPr>
        <w:tabs>
          <w:tab w:val="left" w:pos="486"/>
          <w:tab w:val="left" w:pos="180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характеристика исполнения бюджета за 201</w:t>
      </w:r>
      <w:r w:rsidR="0056772B">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-20</w:t>
      </w:r>
      <w:r w:rsidR="0056772B">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гг. (тыс. рублей)</w:t>
      </w:r>
    </w:p>
    <w:p w:rsidR="0056772B" w:rsidRDefault="0056772B" w:rsidP="000A62BF">
      <w:pPr>
        <w:tabs>
          <w:tab w:val="left" w:pos="486"/>
          <w:tab w:val="left" w:pos="1808"/>
        </w:tabs>
        <w:spacing w:after="0" w:line="240" w:lineRule="auto"/>
        <w:jc w:val="center"/>
        <w:rPr>
          <w:rFonts w:ascii="Times New Roman" w:eastAsia="Times New Roman" w:hAnsi="Times New Roman" w:cs="Times New Roman"/>
          <w:b/>
          <w:sz w:val="24"/>
          <w:szCs w:val="24"/>
        </w:rPr>
      </w:pPr>
    </w:p>
    <w:tbl>
      <w:tblPr>
        <w:tblStyle w:val="a8"/>
        <w:tblW w:w="9356" w:type="dxa"/>
        <w:tblInd w:w="108" w:type="dxa"/>
        <w:tblLayout w:type="fixed"/>
        <w:tblLook w:val="04A0" w:firstRow="1" w:lastRow="0" w:firstColumn="1" w:lastColumn="0" w:noHBand="0" w:noVBand="1"/>
      </w:tblPr>
      <w:tblGrid>
        <w:gridCol w:w="426"/>
        <w:gridCol w:w="1360"/>
        <w:gridCol w:w="1189"/>
        <w:gridCol w:w="1109"/>
        <w:gridCol w:w="1149"/>
        <w:gridCol w:w="1146"/>
        <w:gridCol w:w="1134"/>
        <w:gridCol w:w="992"/>
        <w:gridCol w:w="851"/>
      </w:tblGrid>
      <w:tr w:rsidR="001B6479" w:rsidTr="001B6479">
        <w:trPr>
          <w:trHeight w:val="48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jc w:val="center"/>
              <w:rPr>
                <w:rFonts w:ascii="Times New Roman" w:eastAsia="Times New Roman" w:hAnsi="Times New Roman" w:cs="Times New Roman"/>
                <w:noProof/>
                <w:sz w:val="18"/>
                <w:szCs w:val="18"/>
                <w:lang w:eastAsia="en-US"/>
              </w:rPr>
            </w:pPr>
            <w:r>
              <w:rPr>
                <w:rFonts w:ascii="Times New Roman" w:eastAsia="Times New Roman" w:hAnsi="Times New Roman" w:cs="Times New Roman"/>
                <w:noProof/>
                <w:sz w:val="18"/>
                <w:szCs w:val="18"/>
                <w:lang w:eastAsia="en-US"/>
              </w:rPr>
              <w:t>№</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Параметры бюджета</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Исполнен</w:t>
            </w:r>
          </w:p>
          <w:p w:rsidR="001B6479" w:rsidRDefault="001B6479">
            <w:pPr>
              <w:spacing w:line="24" w:lineRule="atLeast"/>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за 2018 год</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Исполнение</w:t>
            </w:r>
          </w:p>
          <w:p w:rsidR="001B6479" w:rsidRDefault="001B6479">
            <w:pPr>
              <w:spacing w:line="24" w:lineRule="atLeast"/>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 xml:space="preserve"> за 2019 год</w:t>
            </w:r>
          </w:p>
        </w:tc>
        <w:tc>
          <w:tcPr>
            <w:tcW w:w="1149" w:type="dxa"/>
            <w:tcBorders>
              <w:top w:val="single" w:sz="4" w:space="0" w:color="auto"/>
              <w:left w:val="single" w:sz="4" w:space="0" w:color="000000" w:themeColor="text1"/>
              <w:bottom w:val="single" w:sz="4" w:space="0" w:color="auto"/>
              <w:right w:val="single" w:sz="4" w:space="0" w:color="auto"/>
            </w:tcBorders>
            <w:hideMark/>
          </w:tcPr>
          <w:p w:rsidR="001B6479" w:rsidRDefault="001B6479" w:rsidP="0056772B">
            <w:pPr>
              <w:jc w:val="both"/>
              <w:rPr>
                <w:rFonts w:ascii="Times New Roman" w:hAnsi="Times New Roman" w:cs="Times New Roman"/>
                <w:sz w:val="16"/>
                <w:szCs w:val="16"/>
                <w:lang w:eastAsia="en-US"/>
              </w:rPr>
            </w:pPr>
            <w:r>
              <w:rPr>
                <w:rFonts w:ascii="Times New Roman" w:hAnsi="Times New Roman" w:cs="Times New Roman"/>
                <w:sz w:val="16"/>
                <w:szCs w:val="16"/>
                <w:lang w:eastAsia="en-US"/>
              </w:rPr>
              <w:t>Утвержденные</w:t>
            </w:r>
          </w:p>
          <w:p w:rsidR="001B6479" w:rsidRDefault="001B6479" w:rsidP="0056772B">
            <w:pPr>
              <w:jc w:val="both"/>
              <w:rPr>
                <w:rFonts w:ascii="Times New Roman" w:hAnsi="Times New Roman" w:cs="Times New Roman"/>
                <w:sz w:val="16"/>
                <w:szCs w:val="16"/>
                <w:lang w:eastAsia="en-US"/>
              </w:rPr>
            </w:pPr>
            <w:r>
              <w:rPr>
                <w:rFonts w:ascii="Times New Roman" w:hAnsi="Times New Roman" w:cs="Times New Roman"/>
                <w:sz w:val="16"/>
                <w:szCs w:val="16"/>
                <w:lang w:eastAsia="en-US"/>
              </w:rPr>
              <w:t>бюджетные</w:t>
            </w:r>
          </w:p>
          <w:p w:rsidR="001B6479" w:rsidRDefault="001B6479" w:rsidP="0056772B">
            <w:pPr>
              <w:jc w:val="both"/>
              <w:rPr>
                <w:rFonts w:ascii="Times New Roman" w:hAnsi="Times New Roman" w:cs="Times New Roman"/>
                <w:sz w:val="16"/>
                <w:szCs w:val="16"/>
                <w:lang w:eastAsia="en-US"/>
              </w:rPr>
            </w:pPr>
            <w:r>
              <w:rPr>
                <w:rFonts w:ascii="Times New Roman" w:hAnsi="Times New Roman" w:cs="Times New Roman"/>
                <w:sz w:val="16"/>
                <w:szCs w:val="16"/>
                <w:lang w:eastAsia="en-US"/>
              </w:rPr>
              <w:t>назначения</w:t>
            </w:r>
          </w:p>
          <w:p w:rsidR="001B6479" w:rsidRDefault="001B6479" w:rsidP="0056772B">
            <w:pPr>
              <w:jc w:val="both"/>
              <w:rPr>
                <w:rFonts w:ascii="Times New Roman" w:hAnsi="Times New Roman" w:cs="Times New Roman"/>
                <w:sz w:val="16"/>
                <w:szCs w:val="16"/>
                <w:lang w:eastAsia="en-US"/>
              </w:rPr>
            </w:pPr>
            <w:r>
              <w:rPr>
                <w:rFonts w:ascii="Times New Roman" w:hAnsi="Times New Roman" w:cs="Times New Roman"/>
                <w:sz w:val="16"/>
                <w:szCs w:val="16"/>
                <w:lang w:eastAsia="en-US"/>
              </w:rPr>
              <w:t>на 2020 год</w:t>
            </w:r>
          </w:p>
        </w:tc>
        <w:tc>
          <w:tcPr>
            <w:tcW w:w="1146" w:type="dxa"/>
            <w:tcBorders>
              <w:top w:val="single" w:sz="4" w:space="0" w:color="auto"/>
              <w:left w:val="single" w:sz="4" w:space="0" w:color="000000" w:themeColor="text1"/>
              <w:bottom w:val="single" w:sz="4" w:space="0" w:color="auto"/>
              <w:right w:val="single" w:sz="4" w:space="0" w:color="auto"/>
            </w:tcBorders>
          </w:tcPr>
          <w:p w:rsidR="001B6479" w:rsidRDefault="001B6479" w:rsidP="001B6479">
            <w:pPr>
              <w:spacing w:line="24" w:lineRule="atLeast"/>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Исполнение</w:t>
            </w:r>
          </w:p>
          <w:p w:rsidR="001B6479" w:rsidRDefault="001B6479" w:rsidP="001B6479">
            <w:pPr>
              <w:rPr>
                <w:rFonts w:ascii="Times New Roman" w:hAnsi="Times New Roman" w:cs="Times New Roman"/>
                <w:sz w:val="16"/>
                <w:szCs w:val="16"/>
                <w:lang w:eastAsia="en-US"/>
              </w:rPr>
            </w:pPr>
            <w:r>
              <w:rPr>
                <w:rFonts w:ascii="Times New Roman" w:eastAsia="Times New Roman" w:hAnsi="Times New Roman" w:cs="Times New Roman"/>
                <w:noProof/>
                <w:sz w:val="16"/>
                <w:szCs w:val="16"/>
                <w:lang w:eastAsia="en-US"/>
              </w:rPr>
              <w:t xml:space="preserve"> за 2020 год</w:t>
            </w:r>
          </w:p>
          <w:p w:rsidR="001B6479" w:rsidRDefault="001B6479">
            <w:pPr>
              <w:rPr>
                <w:rFonts w:ascii="Times New Roman" w:hAnsi="Times New Roman" w:cs="Times New Roman"/>
                <w:sz w:val="16"/>
                <w:szCs w:val="16"/>
                <w:lang w:eastAsia="en-US"/>
              </w:rPr>
            </w:pPr>
          </w:p>
          <w:p w:rsidR="001B6479" w:rsidRDefault="001B6479" w:rsidP="001B6479">
            <w:pPr>
              <w:jc w:val="both"/>
              <w:rPr>
                <w:rFonts w:ascii="Times New Roman" w:hAnsi="Times New Roman" w:cs="Times New Roman"/>
                <w:sz w:val="16"/>
                <w:szCs w:val="16"/>
                <w:lang w:eastAsia="en-US"/>
              </w:rPr>
            </w:pPr>
          </w:p>
        </w:tc>
        <w:tc>
          <w:tcPr>
            <w:tcW w:w="1134" w:type="dxa"/>
            <w:tcBorders>
              <w:top w:val="single" w:sz="4" w:space="0" w:color="auto"/>
              <w:left w:val="single" w:sz="4" w:space="0" w:color="000000" w:themeColor="text1"/>
              <w:bottom w:val="single" w:sz="4" w:space="0" w:color="auto"/>
              <w:right w:val="single" w:sz="4" w:space="0" w:color="auto"/>
            </w:tcBorders>
          </w:tcPr>
          <w:p w:rsidR="001B6479" w:rsidRDefault="001B6479">
            <w:pPr>
              <w:rPr>
                <w:rFonts w:ascii="Times New Roman" w:hAnsi="Times New Roman" w:cs="Times New Roman"/>
                <w:sz w:val="16"/>
                <w:szCs w:val="16"/>
                <w:lang w:eastAsia="en-US"/>
              </w:rPr>
            </w:pPr>
            <w:r>
              <w:rPr>
                <w:rFonts w:ascii="Times New Roman" w:hAnsi="Times New Roman" w:cs="Times New Roman"/>
                <w:sz w:val="16"/>
                <w:szCs w:val="16"/>
                <w:lang w:eastAsia="en-US"/>
              </w:rPr>
              <w:t>% исполнения 2020</w:t>
            </w:r>
          </w:p>
          <w:p w:rsidR="001B6479" w:rsidRDefault="001B6479">
            <w:pPr>
              <w:rPr>
                <w:rFonts w:ascii="Times New Roman" w:hAnsi="Times New Roman" w:cs="Times New Roman"/>
                <w:sz w:val="16"/>
                <w:szCs w:val="16"/>
                <w:lang w:eastAsia="en-US"/>
              </w:rPr>
            </w:pPr>
          </w:p>
          <w:p w:rsidR="001B6479" w:rsidRDefault="001B6479">
            <w:pPr>
              <w:rPr>
                <w:rFonts w:ascii="Times New Roman" w:hAnsi="Times New Roman" w:cs="Times New Roman"/>
                <w:sz w:val="16"/>
                <w:szCs w:val="16"/>
                <w:lang w:eastAsia="en-US"/>
              </w:rPr>
            </w:pPr>
          </w:p>
          <w:p w:rsidR="001B6479" w:rsidRDefault="001B6479" w:rsidP="001B6479">
            <w:pPr>
              <w:jc w:val="both"/>
              <w:rPr>
                <w:rFonts w:ascii="Times New Roman" w:hAnsi="Times New Roman" w:cs="Times New Roman"/>
                <w:sz w:val="16"/>
                <w:szCs w:val="16"/>
                <w:lang w:eastAsia="en-US"/>
              </w:rPr>
            </w:pPr>
          </w:p>
        </w:tc>
        <w:tc>
          <w:tcPr>
            <w:tcW w:w="992" w:type="dxa"/>
            <w:tcBorders>
              <w:top w:val="single" w:sz="4" w:space="0" w:color="auto"/>
              <w:left w:val="single" w:sz="4" w:space="0" w:color="000000" w:themeColor="text1"/>
              <w:bottom w:val="single" w:sz="4" w:space="0" w:color="auto"/>
              <w:right w:val="single" w:sz="4" w:space="0" w:color="auto"/>
            </w:tcBorders>
          </w:tcPr>
          <w:p w:rsidR="001B6479" w:rsidRDefault="001B6479">
            <w:pPr>
              <w:rPr>
                <w:rFonts w:ascii="Times New Roman" w:hAnsi="Times New Roman" w:cs="Times New Roman"/>
                <w:sz w:val="16"/>
                <w:szCs w:val="16"/>
                <w:lang w:eastAsia="en-US"/>
              </w:rPr>
            </w:pPr>
            <w:r>
              <w:rPr>
                <w:rFonts w:ascii="Times New Roman" w:hAnsi="Times New Roman" w:cs="Times New Roman"/>
                <w:sz w:val="16"/>
                <w:szCs w:val="16"/>
                <w:lang w:eastAsia="en-US"/>
              </w:rPr>
              <w:t>% 2020 к 2018</w:t>
            </w:r>
          </w:p>
          <w:p w:rsidR="001B6479" w:rsidRDefault="001B6479">
            <w:pPr>
              <w:rPr>
                <w:rFonts w:ascii="Times New Roman" w:hAnsi="Times New Roman" w:cs="Times New Roman"/>
                <w:sz w:val="16"/>
                <w:szCs w:val="16"/>
                <w:lang w:eastAsia="en-US"/>
              </w:rPr>
            </w:pPr>
          </w:p>
          <w:p w:rsidR="001B6479" w:rsidRDefault="001B6479">
            <w:pPr>
              <w:rPr>
                <w:rFonts w:ascii="Times New Roman" w:hAnsi="Times New Roman" w:cs="Times New Roman"/>
                <w:sz w:val="16"/>
                <w:szCs w:val="16"/>
                <w:lang w:eastAsia="en-US"/>
              </w:rPr>
            </w:pPr>
          </w:p>
          <w:p w:rsidR="001B6479" w:rsidRDefault="001B6479" w:rsidP="001B6479">
            <w:pPr>
              <w:jc w:val="both"/>
              <w:rPr>
                <w:rFonts w:ascii="Times New Roman" w:hAnsi="Times New Roman" w:cs="Times New Roman"/>
                <w:sz w:val="16"/>
                <w:szCs w:val="16"/>
                <w:lang w:eastAsia="en-US"/>
              </w:rPr>
            </w:pPr>
          </w:p>
        </w:tc>
        <w:tc>
          <w:tcPr>
            <w:tcW w:w="851" w:type="dxa"/>
            <w:tcBorders>
              <w:top w:val="single" w:sz="4" w:space="0" w:color="auto"/>
              <w:left w:val="single" w:sz="4" w:space="0" w:color="000000" w:themeColor="text1"/>
              <w:bottom w:val="single" w:sz="4" w:space="0" w:color="auto"/>
              <w:right w:val="single" w:sz="4" w:space="0" w:color="auto"/>
            </w:tcBorders>
            <w:hideMark/>
          </w:tcPr>
          <w:p w:rsidR="001B6479" w:rsidRDefault="001B6479" w:rsidP="001B6479">
            <w:pPr>
              <w:rPr>
                <w:rFonts w:ascii="Times New Roman" w:hAnsi="Times New Roman" w:cs="Times New Roman"/>
                <w:sz w:val="16"/>
                <w:szCs w:val="16"/>
                <w:lang w:eastAsia="en-US"/>
              </w:rPr>
            </w:pPr>
            <w:r>
              <w:rPr>
                <w:rFonts w:ascii="Times New Roman" w:hAnsi="Times New Roman" w:cs="Times New Roman"/>
                <w:sz w:val="16"/>
                <w:szCs w:val="16"/>
                <w:lang w:eastAsia="en-US"/>
              </w:rPr>
              <w:t xml:space="preserve">% 2020 к 2019 </w:t>
            </w:r>
          </w:p>
        </w:tc>
      </w:tr>
      <w:tr w:rsidR="001B6479" w:rsidTr="002B79EE">
        <w:trPr>
          <w:trHeight w:val="19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1.</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ind w:left="-407" w:hanging="142"/>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Доходы</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409686,0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317885,0</w:t>
            </w:r>
          </w:p>
        </w:tc>
        <w:tc>
          <w:tcPr>
            <w:tcW w:w="1149" w:type="dxa"/>
            <w:tcBorders>
              <w:top w:val="single" w:sz="4" w:space="0" w:color="auto"/>
              <w:left w:val="single" w:sz="4" w:space="0" w:color="000000" w:themeColor="text1"/>
              <w:bottom w:val="single" w:sz="4" w:space="0" w:color="auto"/>
              <w:right w:val="single" w:sz="4" w:space="0" w:color="auto"/>
            </w:tcBorders>
          </w:tcPr>
          <w:p w:rsidR="001B6479" w:rsidRDefault="002B79EE">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232461,0</w:t>
            </w:r>
          </w:p>
        </w:tc>
        <w:tc>
          <w:tcPr>
            <w:tcW w:w="1146" w:type="dxa"/>
            <w:tcBorders>
              <w:top w:val="single" w:sz="4" w:space="0" w:color="auto"/>
              <w:left w:val="single" w:sz="4" w:space="0" w:color="000000" w:themeColor="text1"/>
              <w:bottom w:val="single" w:sz="4" w:space="0" w:color="auto"/>
              <w:right w:val="single" w:sz="4" w:space="0" w:color="auto"/>
            </w:tcBorders>
          </w:tcPr>
          <w:p w:rsidR="001B6479" w:rsidRDefault="002B79EE">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233096,0</w:t>
            </w:r>
          </w:p>
        </w:tc>
        <w:tc>
          <w:tcPr>
            <w:tcW w:w="1134" w:type="dxa"/>
            <w:tcBorders>
              <w:top w:val="single" w:sz="4" w:space="0" w:color="auto"/>
              <w:left w:val="single" w:sz="4" w:space="0" w:color="000000" w:themeColor="text1"/>
              <w:bottom w:val="single" w:sz="4" w:space="0" w:color="auto"/>
              <w:right w:val="single" w:sz="4" w:space="0" w:color="auto"/>
            </w:tcBorders>
          </w:tcPr>
          <w:p w:rsidR="001B6479" w:rsidRDefault="002B79EE">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100,3</w:t>
            </w:r>
          </w:p>
          <w:p w:rsidR="002B79EE" w:rsidRDefault="002B79EE">
            <w:pPr>
              <w:jc w:val="center"/>
              <w:rPr>
                <w:rFonts w:ascii="Times New Roman" w:hAnsi="Times New Roman" w:cs="Times New Roman"/>
                <w:sz w:val="16"/>
                <w:szCs w:val="16"/>
                <w:lang w:eastAsia="en-US"/>
              </w:rPr>
            </w:pPr>
          </w:p>
        </w:tc>
        <w:tc>
          <w:tcPr>
            <w:tcW w:w="992" w:type="dxa"/>
            <w:tcBorders>
              <w:top w:val="single" w:sz="4" w:space="0" w:color="auto"/>
              <w:left w:val="single" w:sz="4" w:space="0" w:color="000000" w:themeColor="text1"/>
              <w:bottom w:val="single" w:sz="4" w:space="0" w:color="auto"/>
              <w:right w:val="single" w:sz="4" w:space="0" w:color="auto"/>
            </w:tcBorders>
          </w:tcPr>
          <w:p w:rsidR="001B6479" w:rsidRDefault="002B79EE">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56,9</w:t>
            </w:r>
          </w:p>
        </w:tc>
        <w:tc>
          <w:tcPr>
            <w:tcW w:w="851" w:type="dxa"/>
            <w:tcBorders>
              <w:top w:val="single" w:sz="4" w:space="0" w:color="auto"/>
              <w:left w:val="single" w:sz="4" w:space="0" w:color="000000" w:themeColor="text1"/>
              <w:bottom w:val="single" w:sz="4" w:space="0" w:color="auto"/>
              <w:right w:val="single" w:sz="4" w:space="0" w:color="auto"/>
            </w:tcBorders>
          </w:tcPr>
          <w:p w:rsidR="001B6479" w:rsidRDefault="002B79EE" w:rsidP="002B79EE">
            <w:pPr>
              <w:jc w:val="center"/>
              <w:rPr>
                <w:sz w:val="16"/>
                <w:szCs w:val="16"/>
                <w:lang w:eastAsia="en-US"/>
              </w:rPr>
            </w:pPr>
            <w:r>
              <w:rPr>
                <w:sz w:val="16"/>
                <w:szCs w:val="16"/>
                <w:lang w:eastAsia="en-US"/>
              </w:rPr>
              <w:t>73,3</w:t>
            </w:r>
          </w:p>
        </w:tc>
      </w:tr>
      <w:tr w:rsidR="001B6479" w:rsidTr="001B6479">
        <w:tc>
          <w:tcPr>
            <w:tcW w:w="42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 xml:space="preserve">2. </w:t>
            </w:r>
          </w:p>
        </w:tc>
        <w:tc>
          <w:tcPr>
            <w:tcW w:w="13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ind w:left="-407"/>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Расходы</w:t>
            </w:r>
          </w:p>
        </w:tc>
        <w:tc>
          <w:tcPr>
            <w:tcW w:w="11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311019,0</w:t>
            </w:r>
          </w:p>
        </w:tc>
        <w:tc>
          <w:tcPr>
            <w:tcW w:w="11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294777,0</w:t>
            </w:r>
          </w:p>
        </w:tc>
        <w:tc>
          <w:tcPr>
            <w:tcW w:w="1149" w:type="dxa"/>
            <w:tcBorders>
              <w:top w:val="single" w:sz="4" w:space="0" w:color="auto"/>
              <w:left w:val="single" w:sz="4" w:space="0" w:color="000000" w:themeColor="text1"/>
              <w:bottom w:val="single" w:sz="4" w:space="0" w:color="auto"/>
              <w:right w:val="single" w:sz="4" w:space="0" w:color="auto"/>
            </w:tcBorders>
          </w:tcPr>
          <w:p w:rsidR="001B6479" w:rsidRDefault="002B79EE">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248925,0</w:t>
            </w:r>
          </w:p>
        </w:tc>
        <w:tc>
          <w:tcPr>
            <w:tcW w:w="1146" w:type="dxa"/>
            <w:tcBorders>
              <w:top w:val="single" w:sz="4" w:space="0" w:color="auto"/>
              <w:left w:val="single" w:sz="4" w:space="0" w:color="000000" w:themeColor="text1"/>
              <w:bottom w:val="single" w:sz="4" w:space="0" w:color="auto"/>
              <w:right w:val="single" w:sz="4" w:space="0" w:color="auto"/>
            </w:tcBorders>
          </w:tcPr>
          <w:p w:rsidR="001B6479" w:rsidRDefault="002B79EE">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238390,0</w:t>
            </w:r>
          </w:p>
        </w:tc>
        <w:tc>
          <w:tcPr>
            <w:tcW w:w="1134" w:type="dxa"/>
            <w:tcBorders>
              <w:top w:val="single" w:sz="4" w:space="0" w:color="auto"/>
              <w:left w:val="single" w:sz="4" w:space="0" w:color="000000" w:themeColor="text1"/>
              <w:bottom w:val="single" w:sz="4" w:space="0" w:color="auto"/>
              <w:right w:val="single" w:sz="4" w:space="0" w:color="auto"/>
            </w:tcBorders>
          </w:tcPr>
          <w:p w:rsidR="001B6479" w:rsidRDefault="002B79EE">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95,8</w:t>
            </w:r>
          </w:p>
        </w:tc>
        <w:tc>
          <w:tcPr>
            <w:tcW w:w="992" w:type="dxa"/>
            <w:tcBorders>
              <w:top w:val="single" w:sz="4" w:space="0" w:color="auto"/>
              <w:left w:val="single" w:sz="4" w:space="0" w:color="000000" w:themeColor="text1"/>
              <w:bottom w:val="single" w:sz="4" w:space="0" w:color="auto"/>
              <w:right w:val="single" w:sz="4" w:space="0" w:color="auto"/>
            </w:tcBorders>
          </w:tcPr>
          <w:p w:rsidR="001B6479" w:rsidRDefault="002B79EE">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76,6</w:t>
            </w:r>
          </w:p>
        </w:tc>
        <w:tc>
          <w:tcPr>
            <w:tcW w:w="851" w:type="dxa"/>
            <w:tcBorders>
              <w:top w:val="single" w:sz="4" w:space="0" w:color="auto"/>
              <w:left w:val="single" w:sz="4" w:space="0" w:color="000000" w:themeColor="text1"/>
              <w:bottom w:val="single" w:sz="4" w:space="0" w:color="auto"/>
              <w:right w:val="single" w:sz="4" w:space="0" w:color="auto"/>
            </w:tcBorders>
          </w:tcPr>
          <w:p w:rsidR="001B6479" w:rsidRDefault="002B79EE" w:rsidP="002B79EE">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80,8</w:t>
            </w:r>
          </w:p>
        </w:tc>
      </w:tr>
      <w:tr w:rsidR="001B6479" w:rsidTr="001B6479">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 xml:space="preserve">3.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ind w:left="-407"/>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 xml:space="preserve">Дефицит  -, </w:t>
            </w:r>
          </w:p>
          <w:p w:rsidR="001B6479" w:rsidRDefault="001B6479">
            <w:pPr>
              <w:spacing w:line="24" w:lineRule="atLeast"/>
              <w:ind w:left="-407"/>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профицит +</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+98667,0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479" w:rsidRDefault="001B6479">
            <w:pPr>
              <w:spacing w:line="24" w:lineRule="atLeast"/>
              <w:jc w:val="center"/>
              <w:rPr>
                <w:rFonts w:ascii="Times New Roman" w:eastAsia="Times New Roman" w:hAnsi="Times New Roman" w:cs="Times New Roman"/>
                <w:noProof/>
                <w:sz w:val="16"/>
                <w:szCs w:val="16"/>
                <w:lang w:eastAsia="en-US"/>
              </w:rPr>
            </w:pPr>
            <w:r>
              <w:rPr>
                <w:rFonts w:ascii="Times New Roman" w:eastAsia="Times New Roman" w:hAnsi="Times New Roman" w:cs="Times New Roman"/>
                <w:noProof/>
                <w:sz w:val="16"/>
                <w:szCs w:val="16"/>
                <w:lang w:eastAsia="en-US"/>
              </w:rPr>
              <w:t>+23108,0</w:t>
            </w:r>
          </w:p>
        </w:tc>
        <w:tc>
          <w:tcPr>
            <w:tcW w:w="1149" w:type="dxa"/>
            <w:tcBorders>
              <w:top w:val="single" w:sz="4" w:space="0" w:color="auto"/>
              <w:left w:val="single" w:sz="4" w:space="0" w:color="000000" w:themeColor="text1"/>
              <w:bottom w:val="single" w:sz="4" w:space="0" w:color="auto"/>
              <w:right w:val="single" w:sz="4" w:space="0" w:color="auto"/>
            </w:tcBorders>
            <w:hideMark/>
          </w:tcPr>
          <w:p w:rsidR="001B6479" w:rsidRDefault="002B79EE" w:rsidP="00DB6011">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- 1</w:t>
            </w:r>
            <w:r w:rsidR="00DB6011">
              <w:rPr>
                <w:rFonts w:ascii="Times New Roman" w:hAnsi="Times New Roman" w:cs="Times New Roman"/>
                <w:sz w:val="16"/>
                <w:szCs w:val="16"/>
                <w:lang w:eastAsia="en-US"/>
              </w:rPr>
              <w:t>6</w:t>
            </w:r>
            <w:r>
              <w:rPr>
                <w:rFonts w:ascii="Times New Roman" w:hAnsi="Times New Roman" w:cs="Times New Roman"/>
                <w:sz w:val="16"/>
                <w:szCs w:val="16"/>
                <w:lang w:eastAsia="en-US"/>
              </w:rPr>
              <w:t>464,0</w:t>
            </w:r>
          </w:p>
        </w:tc>
        <w:tc>
          <w:tcPr>
            <w:tcW w:w="1146" w:type="dxa"/>
            <w:tcBorders>
              <w:top w:val="single" w:sz="4" w:space="0" w:color="auto"/>
              <w:left w:val="single" w:sz="4" w:space="0" w:color="000000" w:themeColor="text1"/>
              <w:bottom w:val="single" w:sz="4" w:space="0" w:color="auto"/>
              <w:right w:val="single" w:sz="4" w:space="0" w:color="auto"/>
            </w:tcBorders>
          </w:tcPr>
          <w:p w:rsidR="001B6479" w:rsidRDefault="002B79EE" w:rsidP="002B79EE">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- 5294,0</w:t>
            </w:r>
          </w:p>
        </w:tc>
        <w:tc>
          <w:tcPr>
            <w:tcW w:w="1134" w:type="dxa"/>
            <w:tcBorders>
              <w:top w:val="single" w:sz="4" w:space="0" w:color="auto"/>
              <w:left w:val="single" w:sz="4" w:space="0" w:color="000000" w:themeColor="text1"/>
              <w:bottom w:val="single" w:sz="4" w:space="0" w:color="auto"/>
              <w:right w:val="single" w:sz="4" w:space="0" w:color="auto"/>
            </w:tcBorders>
          </w:tcPr>
          <w:p w:rsidR="001B6479" w:rsidRDefault="002B79EE" w:rsidP="00DB6011">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3</w:t>
            </w:r>
            <w:r w:rsidR="00DB6011">
              <w:rPr>
                <w:rFonts w:ascii="Times New Roman" w:hAnsi="Times New Roman" w:cs="Times New Roman"/>
                <w:sz w:val="16"/>
                <w:szCs w:val="16"/>
                <w:lang w:eastAsia="en-US"/>
              </w:rPr>
              <w:t>2,2</w:t>
            </w:r>
          </w:p>
        </w:tc>
        <w:tc>
          <w:tcPr>
            <w:tcW w:w="992" w:type="dxa"/>
            <w:tcBorders>
              <w:top w:val="single" w:sz="4" w:space="0" w:color="auto"/>
              <w:left w:val="single" w:sz="4" w:space="0" w:color="000000" w:themeColor="text1"/>
              <w:bottom w:val="single" w:sz="4" w:space="0" w:color="auto"/>
              <w:right w:val="single" w:sz="4" w:space="0" w:color="auto"/>
            </w:tcBorders>
          </w:tcPr>
          <w:p w:rsidR="001B6479" w:rsidRDefault="002B79EE">
            <w:pPr>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p>
        </w:tc>
        <w:tc>
          <w:tcPr>
            <w:tcW w:w="851" w:type="dxa"/>
            <w:tcBorders>
              <w:top w:val="single" w:sz="4" w:space="0" w:color="auto"/>
              <w:left w:val="single" w:sz="4" w:space="0" w:color="000000" w:themeColor="text1"/>
              <w:bottom w:val="single" w:sz="4" w:space="0" w:color="auto"/>
              <w:right w:val="single" w:sz="4" w:space="0" w:color="auto"/>
            </w:tcBorders>
          </w:tcPr>
          <w:p w:rsidR="001B6479" w:rsidRDefault="002B79EE" w:rsidP="002B79EE">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tc>
      </w:tr>
    </w:tbl>
    <w:p w:rsidR="00924D9E" w:rsidRDefault="000A62BF" w:rsidP="000A62BF">
      <w:pPr>
        <w:spacing w:after="0" w:line="24" w:lineRule="atLeast"/>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p>
    <w:p w:rsidR="00924D9E" w:rsidRDefault="00924D9E" w:rsidP="00924D9E">
      <w:pPr>
        <w:rPr>
          <w:rFonts w:ascii="Times New Roman" w:eastAsia="Tahoma" w:hAnsi="Times New Roman" w:cs="Times New Roman"/>
          <w:color w:val="000000" w:themeColor="text1"/>
          <w:kern w:val="24"/>
          <w:sz w:val="24"/>
          <w:szCs w:val="24"/>
        </w:rPr>
      </w:pPr>
      <w:r>
        <w:rPr>
          <w:rFonts w:ascii="Times New Roman" w:eastAsia="Tahoma" w:hAnsi="Times New Roman" w:cs="Times New Roman"/>
          <w:b/>
          <w:color w:val="000000" w:themeColor="text1"/>
          <w:kern w:val="24"/>
          <w:sz w:val="24"/>
          <w:szCs w:val="24"/>
        </w:rPr>
        <w:t xml:space="preserve">                                </w:t>
      </w:r>
      <w:r w:rsidRPr="00911C62">
        <w:rPr>
          <w:rFonts w:ascii="Times New Roman" w:eastAsia="Tahoma" w:hAnsi="Times New Roman" w:cs="Times New Roman"/>
          <w:b/>
          <w:color w:val="000000" w:themeColor="text1"/>
          <w:kern w:val="24"/>
          <w:sz w:val="24"/>
          <w:szCs w:val="24"/>
        </w:rPr>
        <w:t>Основные характеристики бюджета</w:t>
      </w:r>
      <w:r w:rsidR="0035273C">
        <w:rPr>
          <w:rFonts w:ascii="Times New Roman" w:eastAsia="Tahoma" w:hAnsi="Times New Roman" w:cs="Times New Roman"/>
          <w:b/>
          <w:color w:val="000000" w:themeColor="text1"/>
          <w:kern w:val="24"/>
          <w:sz w:val="24"/>
          <w:szCs w:val="24"/>
        </w:rPr>
        <w:t xml:space="preserve"> (</w:t>
      </w:r>
      <w:r w:rsidRPr="001E3EA9">
        <w:rPr>
          <w:rFonts w:ascii="Times New Roman" w:eastAsia="Tahoma" w:hAnsi="Times New Roman" w:cs="Times New Roman"/>
          <w:b/>
          <w:color w:val="000000" w:themeColor="text1"/>
          <w:kern w:val="24"/>
          <w:sz w:val="24"/>
          <w:szCs w:val="24"/>
        </w:rPr>
        <w:t>тыс. рублей</w:t>
      </w:r>
      <w:r w:rsidR="0035273C">
        <w:rPr>
          <w:rFonts w:ascii="Times New Roman" w:eastAsia="Tahoma" w:hAnsi="Times New Roman" w:cs="Times New Roman"/>
          <w:b/>
          <w:color w:val="000000" w:themeColor="text1"/>
          <w:kern w:val="24"/>
          <w:sz w:val="24"/>
          <w:szCs w:val="24"/>
        </w:rPr>
        <w:t>)</w:t>
      </w:r>
    </w:p>
    <w:p w:rsidR="00924D9E" w:rsidRPr="00FE40A7" w:rsidRDefault="00924D9E" w:rsidP="00924D9E">
      <w:r w:rsidRPr="00FE40A7">
        <w:rPr>
          <w:noProof/>
        </w:rPr>
        <w:drawing>
          <wp:inline distT="0" distB="0" distL="0" distR="0" wp14:anchorId="528C4FE7" wp14:editId="6BE23A57">
            <wp:extent cx="5940425" cy="3275330"/>
            <wp:effectExtent l="0" t="0" r="3175" b="12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62BF" w:rsidRDefault="000A62BF" w:rsidP="000A62BF">
      <w:pPr>
        <w:spacing w:after="0" w:line="24" w:lineRule="atLeast"/>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A62BF" w:rsidRDefault="000A62BF" w:rsidP="000A62BF">
      <w:pPr>
        <w:spacing w:after="120" w:line="24" w:lineRule="atLeast"/>
        <w:ind w:right="28"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Характеристика, параметров исполнения доходной части бюджета городского поселения</w:t>
      </w:r>
    </w:p>
    <w:p w:rsidR="000A62BF" w:rsidRDefault="000A62BF" w:rsidP="00EE48A1">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Доходная часть бюджета городского поселения за 20</w:t>
      </w:r>
      <w:r w:rsidR="001B6479">
        <w:rPr>
          <w:rFonts w:ascii="Times New Roman" w:hAnsi="Times New Roman" w:cs="Times New Roman"/>
          <w:sz w:val="24"/>
          <w:szCs w:val="24"/>
        </w:rPr>
        <w:t>20</w:t>
      </w:r>
      <w:r>
        <w:rPr>
          <w:rFonts w:ascii="Times New Roman" w:hAnsi="Times New Roman" w:cs="Times New Roman"/>
          <w:sz w:val="24"/>
          <w:szCs w:val="24"/>
        </w:rPr>
        <w:t xml:space="preserve"> год  исполнена в сумме </w:t>
      </w:r>
      <w:r w:rsidR="002B79EE" w:rsidRPr="002B79EE">
        <w:rPr>
          <w:rFonts w:ascii="Times New Roman" w:hAnsi="Times New Roman" w:cs="Times New Roman"/>
          <w:i/>
          <w:sz w:val="24"/>
          <w:szCs w:val="24"/>
        </w:rPr>
        <w:t>233</w:t>
      </w:r>
      <w:r w:rsidR="002B79EE">
        <w:rPr>
          <w:rFonts w:ascii="Times New Roman" w:hAnsi="Times New Roman" w:cs="Times New Roman"/>
          <w:i/>
          <w:sz w:val="24"/>
          <w:szCs w:val="24"/>
        </w:rPr>
        <w:t xml:space="preserve"> </w:t>
      </w:r>
      <w:r w:rsidR="002B79EE" w:rsidRPr="002B79EE">
        <w:rPr>
          <w:rFonts w:ascii="Times New Roman" w:hAnsi="Times New Roman" w:cs="Times New Roman"/>
          <w:i/>
          <w:sz w:val="24"/>
          <w:szCs w:val="24"/>
        </w:rPr>
        <w:t>096,0</w:t>
      </w:r>
      <w:r w:rsidRPr="002B79EE">
        <w:rPr>
          <w:rFonts w:ascii="Times New Roman" w:hAnsi="Times New Roman" w:cs="Times New Roman"/>
          <w:i/>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при утвержденных бюджетных назначениях в сумме </w:t>
      </w:r>
      <w:r w:rsidR="002B79EE" w:rsidRPr="002B79EE">
        <w:rPr>
          <w:rFonts w:ascii="Times New Roman" w:hAnsi="Times New Roman" w:cs="Times New Roman"/>
          <w:i/>
          <w:sz w:val="24"/>
          <w:szCs w:val="24"/>
        </w:rPr>
        <w:t>232</w:t>
      </w:r>
      <w:r w:rsidR="002B79EE">
        <w:rPr>
          <w:rFonts w:ascii="Times New Roman" w:hAnsi="Times New Roman" w:cs="Times New Roman"/>
          <w:i/>
          <w:sz w:val="24"/>
          <w:szCs w:val="24"/>
        </w:rPr>
        <w:t xml:space="preserve"> </w:t>
      </w:r>
      <w:r w:rsidR="002B79EE" w:rsidRPr="002B79EE">
        <w:rPr>
          <w:rFonts w:ascii="Times New Roman" w:hAnsi="Times New Roman" w:cs="Times New Roman"/>
          <w:i/>
          <w:sz w:val="24"/>
          <w:szCs w:val="24"/>
        </w:rPr>
        <w:t>461,0</w:t>
      </w:r>
      <w:r>
        <w:rPr>
          <w:rFonts w:ascii="Times New Roman" w:eastAsia="Times New Roman" w:hAnsi="Times New Roman" w:cs="Times New Roman"/>
          <w:sz w:val="24"/>
          <w:szCs w:val="24"/>
        </w:rPr>
        <w:t xml:space="preserve"> т</w:t>
      </w:r>
      <w:r>
        <w:rPr>
          <w:rFonts w:ascii="Times New Roman" w:eastAsia="Times New Roman" w:hAnsi="Times New Roman" w:cs="Times New Roman"/>
          <w:i/>
          <w:sz w:val="24"/>
          <w:szCs w:val="24"/>
        </w:rPr>
        <w:t>ыс.</w:t>
      </w:r>
      <w:r>
        <w:rPr>
          <w:rFonts w:ascii="Times New Roman" w:hAnsi="Times New Roman" w:cs="Times New Roman"/>
          <w:i/>
          <w:sz w:val="24"/>
          <w:szCs w:val="24"/>
        </w:rPr>
        <w:t xml:space="preserve"> рублей</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или</w:t>
      </w:r>
      <w:r>
        <w:rPr>
          <w:rFonts w:ascii="Times New Roman" w:hAnsi="Times New Roman" w:cs="Times New Roman"/>
          <w:i/>
          <w:sz w:val="24"/>
          <w:szCs w:val="24"/>
        </w:rPr>
        <w:t xml:space="preserve"> </w:t>
      </w:r>
      <w:r w:rsidR="002B79EE" w:rsidRPr="000E7CAD">
        <w:rPr>
          <w:rFonts w:ascii="Times New Roman" w:hAnsi="Times New Roman" w:cs="Times New Roman"/>
          <w:sz w:val="24"/>
          <w:szCs w:val="24"/>
        </w:rPr>
        <w:t>100,3</w:t>
      </w:r>
      <w:r w:rsidRPr="000E7CAD">
        <w:rPr>
          <w:rFonts w:ascii="Times New Roman" w:hAnsi="Times New Roman" w:cs="Times New Roman"/>
          <w:sz w:val="24"/>
          <w:szCs w:val="24"/>
        </w:rPr>
        <w:t>%</w:t>
      </w:r>
    </w:p>
    <w:p w:rsidR="000A62BF" w:rsidRDefault="000A62BF" w:rsidP="00EE48A1">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Налоговые и неналоговые доходы </w:t>
      </w:r>
      <w:r w:rsidR="00571806">
        <w:rPr>
          <w:rFonts w:ascii="Times New Roman" w:hAnsi="Times New Roman" w:cs="Times New Roman"/>
          <w:sz w:val="24"/>
          <w:szCs w:val="24"/>
        </w:rPr>
        <w:t>исполнены</w:t>
      </w:r>
      <w:r>
        <w:rPr>
          <w:rFonts w:ascii="Times New Roman" w:hAnsi="Times New Roman" w:cs="Times New Roman"/>
          <w:sz w:val="24"/>
          <w:szCs w:val="24"/>
        </w:rPr>
        <w:t xml:space="preserve"> в сумме</w:t>
      </w:r>
      <w:r w:rsidR="00571806">
        <w:rPr>
          <w:rFonts w:ascii="Times New Roman" w:hAnsi="Times New Roman" w:cs="Times New Roman"/>
          <w:sz w:val="24"/>
          <w:szCs w:val="24"/>
        </w:rPr>
        <w:t xml:space="preserve"> </w:t>
      </w:r>
      <w:r w:rsidR="00571806" w:rsidRPr="00792298">
        <w:rPr>
          <w:rFonts w:ascii="Times New Roman" w:hAnsi="Times New Roman" w:cs="Times New Roman"/>
          <w:b/>
          <w:i/>
          <w:sz w:val="24"/>
          <w:szCs w:val="24"/>
        </w:rPr>
        <w:t>12</w:t>
      </w:r>
      <w:r w:rsidR="00792298" w:rsidRPr="00792298">
        <w:rPr>
          <w:rFonts w:ascii="Times New Roman" w:hAnsi="Times New Roman" w:cs="Times New Roman"/>
          <w:b/>
          <w:i/>
          <w:sz w:val="24"/>
          <w:szCs w:val="24"/>
        </w:rPr>
        <w:t>4 162,0</w:t>
      </w:r>
      <w:r w:rsidR="00571806" w:rsidRPr="00792298">
        <w:rPr>
          <w:rFonts w:ascii="Times New Roman" w:hAnsi="Times New Roman" w:cs="Times New Roman"/>
          <w:b/>
          <w:i/>
          <w:sz w:val="24"/>
          <w:szCs w:val="24"/>
        </w:rPr>
        <w:t xml:space="preserve"> </w:t>
      </w:r>
      <w:r w:rsidRPr="00792298">
        <w:rPr>
          <w:rFonts w:ascii="Times New Roman" w:hAnsi="Times New Roman" w:cs="Times New Roman"/>
          <w:b/>
          <w:i/>
          <w:sz w:val="24"/>
          <w:szCs w:val="24"/>
        </w:rPr>
        <w:t>тыс. рублей</w:t>
      </w:r>
      <w:r>
        <w:rPr>
          <w:rFonts w:ascii="Times New Roman" w:hAnsi="Times New Roman" w:cs="Times New Roman"/>
          <w:sz w:val="24"/>
          <w:szCs w:val="24"/>
        </w:rPr>
        <w:t xml:space="preserve">, при утвержденных бюджетных назначениях в сумме </w:t>
      </w:r>
      <w:r w:rsidR="00BE1BF0">
        <w:rPr>
          <w:rFonts w:ascii="Times New Roman" w:hAnsi="Times New Roman" w:cs="Times New Roman"/>
          <w:i/>
          <w:sz w:val="24"/>
          <w:szCs w:val="24"/>
        </w:rPr>
        <w:t xml:space="preserve">122 954,0 </w:t>
      </w:r>
      <w:r>
        <w:rPr>
          <w:rFonts w:ascii="Times New Roman" w:hAnsi="Times New Roman" w:cs="Times New Roman"/>
          <w:i/>
          <w:sz w:val="24"/>
          <w:szCs w:val="24"/>
        </w:rPr>
        <w:t>тыс. рублей</w:t>
      </w:r>
      <w:r>
        <w:rPr>
          <w:rFonts w:ascii="Times New Roman" w:hAnsi="Times New Roman" w:cs="Times New Roman"/>
          <w:sz w:val="24"/>
          <w:szCs w:val="24"/>
        </w:rPr>
        <w:t>, что</w:t>
      </w:r>
      <w:r w:rsidR="00571806">
        <w:rPr>
          <w:rFonts w:ascii="Times New Roman" w:hAnsi="Times New Roman" w:cs="Times New Roman"/>
          <w:sz w:val="24"/>
          <w:szCs w:val="24"/>
        </w:rPr>
        <w:t xml:space="preserve"> составило </w:t>
      </w:r>
      <w:r w:rsidR="00571806" w:rsidRPr="000E7CAD">
        <w:rPr>
          <w:rFonts w:ascii="Times New Roman" w:hAnsi="Times New Roman" w:cs="Times New Roman"/>
          <w:sz w:val="24"/>
          <w:szCs w:val="24"/>
        </w:rPr>
        <w:t>10</w:t>
      </w:r>
      <w:r w:rsidR="00792298">
        <w:rPr>
          <w:rFonts w:ascii="Times New Roman" w:hAnsi="Times New Roman" w:cs="Times New Roman"/>
          <w:sz w:val="24"/>
          <w:szCs w:val="24"/>
        </w:rPr>
        <w:t>1,0</w:t>
      </w:r>
      <w:r w:rsidR="00571806" w:rsidRPr="000E7CAD">
        <w:rPr>
          <w:rFonts w:ascii="Times New Roman" w:hAnsi="Times New Roman" w:cs="Times New Roman"/>
          <w:sz w:val="24"/>
          <w:szCs w:val="24"/>
        </w:rPr>
        <w:t>%.</w:t>
      </w:r>
      <w:r w:rsidR="00571806">
        <w:rPr>
          <w:rFonts w:ascii="Times New Roman" w:hAnsi="Times New Roman" w:cs="Times New Roman"/>
          <w:sz w:val="24"/>
          <w:szCs w:val="24"/>
        </w:rPr>
        <w:t xml:space="preserve"> </w:t>
      </w:r>
      <w:r w:rsidR="00F33DB3">
        <w:rPr>
          <w:rFonts w:ascii="Times New Roman" w:hAnsi="Times New Roman" w:cs="Times New Roman"/>
          <w:sz w:val="24"/>
          <w:szCs w:val="24"/>
        </w:rPr>
        <w:t xml:space="preserve">Против показателей 2019 года доходы увеличились на </w:t>
      </w:r>
      <w:r w:rsidR="00792298" w:rsidRPr="00792298">
        <w:rPr>
          <w:rFonts w:ascii="Times New Roman" w:hAnsi="Times New Roman" w:cs="Times New Roman"/>
          <w:i/>
          <w:sz w:val="24"/>
          <w:szCs w:val="24"/>
        </w:rPr>
        <w:t>7</w:t>
      </w:r>
      <w:r w:rsidR="00792298">
        <w:rPr>
          <w:rFonts w:ascii="Times New Roman" w:hAnsi="Times New Roman" w:cs="Times New Roman"/>
          <w:i/>
          <w:sz w:val="24"/>
          <w:szCs w:val="24"/>
        </w:rPr>
        <w:t xml:space="preserve"> </w:t>
      </w:r>
      <w:r w:rsidR="00792298" w:rsidRPr="00792298">
        <w:rPr>
          <w:rFonts w:ascii="Times New Roman" w:hAnsi="Times New Roman" w:cs="Times New Roman"/>
          <w:i/>
          <w:sz w:val="24"/>
          <w:szCs w:val="24"/>
        </w:rPr>
        <w:t>759,0</w:t>
      </w:r>
      <w:r w:rsidR="00F33DB3" w:rsidRPr="00792298">
        <w:rPr>
          <w:rFonts w:ascii="Times New Roman" w:hAnsi="Times New Roman" w:cs="Times New Roman"/>
          <w:i/>
          <w:sz w:val="24"/>
          <w:szCs w:val="24"/>
        </w:rPr>
        <w:t xml:space="preserve">, </w:t>
      </w:r>
      <w:r w:rsidR="00F33DB3" w:rsidRPr="00F33DB3">
        <w:rPr>
          <w:rFonts w:ascii="Times New Roman" w:hAnsi="Times New Roman" w:cs="Times New Roman"/>
          <w:i/>
          <w:sz w:val="24"/>
          <w:szCs w:val="24"/>
        </w:rPr>
        <w:t>тыс. рублей</w:t>
      </w:r>
      <w:r w:rsidR="00F33DB3">
        <w:rPr>
          <w:rFonts w:ascii="Times New Roman" w:hAnsi="Times New Roman" w:cs="Times New Roman"/>
          <w:sz w:val="24"/>
          <w:szCs w:val="24"/>
        </w:rPr>
        <w:t xml:space="preserve">, или </w:t>
      </w:r>
      <w:r w:rsidR="00792298">
        <w:rPr>
          <w:rFonts w:ascii="Times New Roman" w:hAnsi="Times New Roman" w:cs="Times New Roman"/>
          <w:sz w:val="24"/>
          <w:szCs w:val="24"/>
        </w:rPr>
        <w:t>6,6</w:t>
      </w:r>
      <w:r w:rsidR="00F33DB3" w:rsidRPr="000E7CAD">
        <w:rPr>
          <w:rFonts w:ascii="Times New Roman" w:hAnsi="Times New Roman" w:cs="Times New Roman"/>
          <w:sz w:val="24"/>
          <w:szCs w:val="24"/>
        </w:rPr>
        <w:t>%.</w:t>
      </w:r>
    </w:p>
    <w:p w:rsidR="009760C2" w:rsidRPr="00F059F7" w:rsidRDefault="000A62BF" w:rsidP="00042B1B">
      <w:pPr>
        <w:pStyle w:val="a4"/>
        <w:spacing w:after="0" w:line="23"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доходной части бюджета налоговые доходы составили </w:t>
      </w:r>
      <w:r w:rsidR="00F33DB3">
        <w:rPr>
          <w:rFonts w:ascii="Times New Roman" w:hAnsi="Times New Roman" w:cs="Times New Roman"/>
          <w:sz w:val="24"/>
          <w:szCs w:val="24"/>
        </w:rPr>
        <w:t xml:space="preserve">в сумме </w:t>
      </w:r>
      <w:r w:rsidR="00F33DB3" w:rsidRPr="00FA3AE1">
        <w:rPr>
          <w:rFonts w:ascii="Times New Roman" w:hAnsi="Times New Roman" w:cs="Times New Roman"/>
          <w:b/>
          <w:i/>
          <w:sz w:val="24"/>
          <w:szCs w:val="24"/>
        </w:rPr>
        <w:t>113 012,0 тыс. рублей</w:t>
      </w:r>
      <w:r w:rsidR="00F33DB3" w:rsidRPr="00F33DB3">
        <w:rPr>
          <w:rFonts w:ascii="Times New Roman" w:hAnsi="Times New Roman" w:cs="Times New Roman"/>
          <w:i/>
          <w:sz w:val="24"/>
          <w:szCs w:val="24"/>
        </w:rPr>
        <w:t xml:space="preserve"> </w:t>
      </w:r>
      <w:r w:rsidR="00F33DB3">
        <w:rPr>
          <w:rFonts w:ascii="Times New Roman" w:hAnsi="Times New Roman" w:cs="Times New Roman"/>
          <w:sz w:val="24"/>
          <w:szCs w:val="24"/>
        </w:rPr>
        <w:t xml:space="preserve">при  утвержденных бюджетных назначениях в сумме </w:t>
      </w:r>
      <w:r w:rsidR="009760C2" w:rsidRPr="009760C2">
        <w:rPr>
          <w:rFonts w:ascii="Times New Roman" w:hAnsi="Times New Roman" w:cs="Times New Roman"/>
          <w:i/>
          <w:sz w:val="24"/>
          <w:szCs w:val="24"/>
        </w:rPr>
        <w:t>116</w:t>
      </w:r>
      <w:r w:rsidR="00F33DB3">
        <w:rPr>
          <w:rFonts w:ascii="Times New Roman" w:hAnsi="Times New Roman" w:cs="Times New Roman"/>
          <w:i/>
          <w:sz w:val="24"/>
          <w:szCs w:val="24"/>
        </w:rPr>
        <w:t xml:space="preserve"> </w:t>
      </w:r>
      <w:r w:rsidR="009760C2" w:rsidRPr="009760C2">
        <w:rPr>
          <w:rFonts w:ascii="Times New Roman" w:hAnsi="Times New Roman" w:cs="Times New Roman"/>
          <w:i/>
          <w:sz w:val="24"/>
          <w:szCs w:val="24"/>
        </w:rPr>
        <w:t>261,0 тыс. рублей</w:t>
      </w:r>
      <w:r w:rsidR="00F33DB3">
        <w:rPr>
          <w:rFonts w:ascii="Times New Roman" w:hAnsi="Times New Roman" w:cs="Times New Roman"/>
          <w:i/>
          <w:sz w:val="24"/>
          <w:szCs w:val="24"/>
        </w:rPr>
        <w:t>.</w:t>
      </w:r>
      <w:r w:rsidR="00F059F7">
        <w:rPr>
          <w:rFonts w:ascii="Times New Roman" w:hAnsi="Times New Roman" w:cs="Times New Roman"/>
          <w:i/>
          <w:sz w:val="24"/>
          <w:szCs w:val="24"/>
        </w:rPr>
        <w:t xml:space="preserve"> </w:t>
      </w:r>
      <w:r w:rsidR="00F059F7">
        <w:rPr>
          <w:rFonts w:ascii="Times New Roman" w:hAnsi="Times New Roman" w:cs="Times New Roman"/>
          <w:sz w:val="24"/>
          <w:szCs w:val="24"/>
        </w:rPr>
        <w:t xml:space="preserve">По отношению к 2019 году налоговые доходы увеличились на </w:t>
      </w:r>
      <w:r w:rsidR="00F059F7" w:rsidRPr="00F059F7">
        <w:rPr>
          <w:rFonts w:ascii="Times New Roman" w:hAnsi="Times New Roman" w:cs="Times New Roman"/>
          <w:i/>
          <w:sz w:val="24"/>
          <w:szCs w:val="24"/>
        </w:rPr>
        <w:t>5</w:t>
      </w:r>
      <w:r w:rsidR="00F059F7">
        <w:rPr>
          <w:rFonts w:ascii="Times New Roman" w:hAnsi="Times New Roman" w:cs="Times New Roman"/>
          <w:i/>
          <w:sz w:val="24"/>
          <w:szCs w:val="24"/>
        </w:rPr>
        <w:t xml:space="preserve"> </w:t>
      </w:r>
      <w:r w:rsidR="00F059F7" w:rsidRPr="00F059F7">
        <w:rPr>
          <w:rFonts w:ascii="Times New Roman" w:hAnsi="Times New Roman" w:cs="Times New Roman"/>
          <w:i/>
          <w:sz w:val="24"/>
          <w:szCs w:val="24"/>
        </w:rPr>
        <w:t>786,0 тыс. рублей</w:t>
      </w:r>
      <w:r w:rsidR="00F059F7">
        <w:rPr>
          <w:rFonts w:ascii="Times New Roman" w:hAnsi="Times New Roman" w:cs="Times New Roman"/>
          <w:sz w:val="24"/>
          <w:szCs w:val="24"/>
        </w:rPr>
        <w:t xml:space="preserve">, или </w:t>
      </w:r>
      <w:r w:rsidR="00F059F7" w:rsidRPr="000E7CAD">
        <w:rPr>
          <w:rFonts w:ascii="Times New Roman" w:hAnsi="Times New Roman" w:cs="Times New Roman"/>
          <w:sz w:val="24"/>
          <w:szCs w:val="24"/>
        </w:rPr>
        <w:t>5,4%.</w:t>
      </w:r>
    </w:p>
    <w:p w:rsidR="000A62BF" w:rsidRDefault="00F33DB3" w:rsidP="00F059F7">
      <w:pPr>
        <w:pStyle w:val="a4"/>
        <w:spacing w:after="0" w:line="23" w:lineRule="atLeast"/>
        <w:ind w:left="0" w:firstLine="28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A62BF">
        <w:rPr>
          <w:rFonts w:ascii="Times New Roman" w:hAnsi="Times New Roman" w:cs="Times New Roman"/>
          <w:sz w:val="24"/>
          <w:szCs w:val="24"/>
        </w:rPr>
        <w:t xml:space="preserve">Наибольший удельный вес в налоговых доходах занимает налог на доходы физических лиц </w:t>
      </w:r>
      <w:r w:rsidR="00792298">
        <w:rPr>
          <w:rFonts w:ascii="Times New Roman" w:hAnsi="Times New Roman" w:cs="Times New Roman"/>
          <w:sz w:val="24"/>
          <w:szCs w:val="24"/>
        </w:rPr>
        <w:t>-</w:t>
      </w:r>
      <w:r w:rsidR="000A62BF">
        <w:rPr>
          <w:rFonts w:ascii="Times New Roman" w:hAnsi="Times New Roman" w:cs="Times New Roman"/>
          <w:sz w:val="24"/>
          <w:szCs w:val="24"/>
        </w:rPr>
        <w:t xml:space="preserve"> </w:t>
      </w:r>
      <w:r w:rsidR="00792298">
        <w:rPr>
          <w:rFonts w:ascii="Times New Roman" w:hAnsi="Times New Roman" w:cs="Times New Roman"/>
          <w:sz w:val="24"/>
          <w:szCs w:val="24"/>
        </w:rPr>
        <w:t>39,6</w:t>
      </w:r>
      <w:r w:rsidR="000A62BF" w:rsidRPr="00F06CD6">
        <w:rPr>
          <w:rFonts w:ascii="Times New Roman" w:hAnsi="Times New Roman" w:cs="Times New Roman"/>
          <w:sz w:val="24"/>
          <w:szCs w:val="24"/>
        </w:rPr>
        <w:t>%,</w:t>
      </w:r>
      <w:r w:rsidR="000A62BF">
        <w:rPr>
          <w:rFonts w:ascii="Times New Roman" w:hAnsi="Times New Roman" w:cs="Times New Roman"/>
          <w:sz w:val="24"/>
          <w:szCs w:val="24"/>
        </w:rPr>
        <w:t xml:space="preserve"> или </w:t>
      </w:r>
      <w:r w:rsidR="000A62BF">
        <w:rPr>
          <w:rFonts w:ascii="Times New Roman" w:hAnsi="Times New Roman" w:cs="Times New Roman"/>
          <w:i/>
          <w:sz w:val="24"/>
          <w:szCs w:val="24"/>
        </w:rPr>
        <w:t>44 793,0</w:t>
      </w:r>
      <w:r w:rsidR="000A62BF">
        <w:rPr>
          <w:rFonts w:ascii="Times New Roman" w:hAnsi="Times New Roman" w:cs="Times New Roman"/>
          <w:sz w:val="24"/>
          <w:szCs w:val="24"/>
        </w:rPr>
        <w:t xml:space="preserve"> </w:t>
      </w:r>
      <w:r w:rsidR="000A62BF">
        <w:rPr>
          <w:rFonts w:ascii="Times New Roman" w:hAnsi="Times New Roman" w:cs="Times New Roman"/>
          <w:i/>
          <w:sz w:val="24"/>
          <w:szCs w:val="24"/>
        </w:rPr>
        <w:t xml:space="preserve">тыс. рублей, </w:t>
      </w:r>
      <w:r w:rsidR="000A62BF">
        <w:rPr>
          <w:rFonts w:ascii="Times New Roman" w:hAnsi="Times New Roman" w:cs="Times New Roman"/>
          <w:sz w:val="24"/>
          <w:szCs w:val="24"/>
        </w:rPr>
        <w:t>что</w:t>
      </w:r>
      <w:r w:rsidR="000A62BF">
        <w:rPr>
          <w:rFonts w:ascii="Times New Roman" w:hAnsi="Times New Roman" w:cs="Times New Roman"/>
          <w:i/>
          <w:sz w:val="24"/>
          <w:szCs w:val="24"/>
        </w:rPr>
        <w:t xml:space="preserve">  </w:t>
      </w:r>
      <w:r w:rsidR="000A62BF">
        <w:rPr>
          <w:rFonts w:ascii="Times New Roman" w:hAnsi="Times New Roman" w:cs="Times New Roman"/>
          <w:sz w:val="24"/>
          <w:szCs w:val="24"/>
        </w:rPr>
        <w:t xml:space="preserve">на </w:t>
      </w:r>
      <w:r w:rsidR="00515D82" w:rsidRPr="00F06CD6">
        <w:rPr>
          <w:rFonts w:ascii="Times New Roman" w:hAnsi="Times New Roman" w:cs="Times New Roman"/>
          <w:sz w:val="24"/>
          <w:szCs w:val="24"/>
        </w:rPr>
        <w:t>0,6</w:t>
      </w:r>
      <w:r w:rsidR="000A62BF" w:rsidRPr="00F06CD6">
        <w:rPr>
          <w:rFonts w:ascii="Times New Roman" w:hAnsi="Times New Roman" w:cs="Times New Roman"/>
          <w:sz w:val="24"/>
          <w:szCs w:val="24"/>
        </w:rPr>
        <w:t>%</w:t>
      </w:r>
      <w:r w:rsidR="000A62BF">
        <w:rPr>
          <w:rFonts w:ascii="Times New Roman" w:hAnsi="Times New Roman" w:cs="Times New Roman"/>
          <w:sz w:val="24"/>
          <w:szCs w:val="24"/>
        </w:rPr>
        <w:t xml:space="preserve"> выше показателей  прошлого года.</w:t>
      </w:r>
      <w:r w:rsidR="000A62BF">
        <w:rPr>
          <w:rFonts w:ascii="Times New Roman" w:eastAsia="Times New Roman" w:hAnsi="Times New Roman" w:cs="Times New Roman"/>
          <w:sz w:val="24"/>
          <w:szCs w:val="24"/>
        </w:rPr>
        <w:t xml:space="preserve"> </w:t>
      </w:r>
    </w:p>
    <w:p w:rsidR="000A62BF" w:rsidRDefault="000A62BF" w:rsidP="000A62BF">
      <w:pPr>
        <w:pStyle w:val="a4"/>
        <w:spacing w:after="0" w:line="23" w:lineRule="atLeast"/>
        <w:ind w:left="0"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Налог на совокупный доход  в налоговых доходах составил </w:t>
      </w:r>
      <w:r>
        <w:rPr>
          <w:rFonts w:ascii="Times New Roman" w:hAnsi="Times New Roman" w:cs="Times New Roman"/>
          <w:i/>
          <w:sz w:val="24"/>
          <w:szCs w:val="24"/>
        </w:rPr>
        <w:t>4</w:t>
      </w:r>
      <w:r w:rsidR="00515D82">
        <w:rPr>
          <w:rFonts w:ascii="Times New Roman" w:hAnsi="Times New Roman" w:cs="Times New Roman"/>
          <w:i/>
          <w:sz w:val="24"/>
          <w:szCs w:val="24"/>
        </w:rPr>
        <w:t>2 674,0</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515D82" w:rsidRPr="00F06CD6">
        <w:rPr>
          <w:rFonts w:ascii="Times New Roman" w:hAnsi="Times New Roman" w:cs="Times New Roman"/>
          <w:sz w:val="24"/>
          <w:szCs w:val="24"/>
        </w:rPr>
        <w:t>37,8</w:t>
      </w:r>
      <w:r w:rsidRPr="00F06CD6">
        <w:rPr>
          <w:rFonts w:ascii="Times New Roman" w:hAnsi="Times New Roman" w:cs="Times New Roman"/>
          <w:sz w:val="24"/>
          <w:szCs w:val="24"/>
        </w:rPr>
        <w:t>%</w:t>
      </w:r>
      <w:r>
        <w:rPr>
          <w:rFonts w:ascii="Times New Roman" w:hAnsi="Times New Roman" w:cs="Times New Roman"/>
          <w:sz w:val="24"/>
          <w:szCs w:val="24"/>
        </w:rPr>
        <w:t xml:space="preserve"> , что </w:t>
      </w:r>
      <w:r w:rsidR="00515D82">
        <w:rPr>
          <w:rFonts w:ascii="Times New Roman" w:hAnsi="Times New Roman" w:cs="Times New Roman"/>
          <w:sz w:val="24"/>
          <w:szCs w:val="24"/>
        </w:rPr>
        <w:t>ниже уровня</w:t>
      </w:r>
      <w:r>
        <w:rPr>
          <w:rFonts w:ascii="Times New Roman" w:hAnsi="Times New Roman" w:cs="Times New Roman"/>
          <w:sz w:val="24"/>
          <w:szCs w:val="24"/>
        </w:rPr>
        <w:t xml:space="preserve"> прошлого года на </w:t>
      </w:r>
      <w:r w:rsidR="00515D82" w:rsidRPr="00F06CD6">
        <w:rPr>
          <w:rFonts w:ascii="Times New Roman" w:hAnsi="Times New Roman" w:cs="Times New Roman"/>
          <w:sz w:val="24"/>
          <w:szCs w:val="24"/>
        </w:rPr>
        <w:t>4,6</w:t>
      </w:r>
      <w:r w:rsidRPr="00F06CD6">
        <w:rPr>
          <w:rFonts w:ascii="Times New Roman" w:hAnsi="Times New Roman" w:cs="Times New Roman"/>
          <w:sz w:val="24"/>
          <w:szCs w:val="24"/>
        </w:rPr>
        <w:t>%.</w:t>
      </w:r>
    </w:p>
    <w:p w:rsidR="000A62BF" w:rsidRPr="00F06CD6" w:rsidRDefault="000A62BF" w:rsidP="000A62BF">
      <w:pPr>
        <w:pStyle w:val="a4"/>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   В налоговых доходах налог на имущество составляет </w:t>
      </w:r>
      <w:r>
        <w:rPr>
          <w:rFonts w:ascii="Times New Roman" w:hAnsi="Times New Roman" w:cs="Times New Roman"/>
          <w:i/>
          <w:sz w:val="24"/>
          <w:szCs w:val="24"/>
        </w:rPr>
        <w:t>1</w:t>
      </w:r>
      <w:r w:rsidR="00515D82">
        <w:rPr>
          <w:rFonts w:ascii="Times New Roman" w:hAnsi="Times New Roman" w:cs="Times New Roman"/>
          <w:i/>
          <w:sz w:val="24"/>
          <w:szCs w:val="24"/>
        </w:rPr>
        <w:t>7 999,0</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Pr="00F06CD6">
        <w:rPr>
          <w:rFonts w:ascii="Times New Roman" w:hAnsi="Times New Roman" w:cs="Times New Roman"/>
          <w:sz w:val="24"/>
          <w:szCs w:val="24"/>
        </w:rPr>
        <w:t>1</w:t>
      </w:r>
      <w:r w:rsidR="00515D82" w:rsidRPr="00F06CD6">
        <w:rPr>
          <w:rFonts w:ascii="Times New Roman" w:hAnsi="Times New Roman" w:cs="Times New Roman"/>
          <w:sz w:val="24"/>
          <w:szCs w:val="24"/>
        </w:rPr>
        <w:t>5,9</w:t>
      </w:r>
      <w:r w:rsidRPr="00F06CD6">
        <w:rPr>
          <w:rFonts w:ascii="Times New Roman" w:hAnsi="Times New Roman" w:cs="Times New Roman"/>
          <w:sz w:val="24"/>
          <w:szCs w:val="24"/>
        </w:rPr>
        <w:t xml:space="preserve"> %.            </w:t>
      </w:r>
    </w:p>
    <w:p w:rsidR="00515D82" w:rsidRDefault="000A62BF" w:rsidP="003B162A">
      <w:pPr>
        <w:spacing w:after="0" w:line="23"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Неналоговые доходы составили в сумме </w:t>
      </w:r>
      <w:r w:rsidR="00515D82" w:rsidRPr="00FA3AE1">
        <w:rPr>
          <w:rFonts w:ascii="Times New Roman" w:eastAsia="Times New Roman" w:hAnsi="Times New Roman" w:cs="Times New Roman"/>
          <w:b/>
          <w:i/>
          <w:sz w:val="24"/>
          <w:szCs w:val="24"/>
        </w:rPr>
        <w:t>1</w:t>
      </w:r>
      <w:r w:rsidR="00B70CC7" w:rsidRPr="00FA3AE1">
        <w:rPr>
          <w:rFonts w:ascii="Times New Roman" w:eastAsia="Times New Roman" w:hAnsi="Times New Roman" w:cs="Times New Roman"/>
          <w:b/>
          <w:i/>
          <w:sz w:val="24"/>
          <w:szCs w:val="24"/>
        </w:rPr>
        <w:t>1 150,0</w:t>
      </w:r>
      <w:r w:rsidR="00515D82" w:rsidRPr="00FA3AE1">
        <w:rPr>
          <w:rFonts w:ascii="Times New Roman" w:eastAsia="Times New Roman" w:hAnsi="Times New Roman" w:cs="Times New Roman"/>
          <w:b/>
          <w:i/>
          <w:sz w:val="24"/>
          <w:szCs w:val="24"/>
        </w:rPr>
        <w:t xml:space="preserve"> тыс. рублей</w:t>
      </w:r>
      <w:r w:rsidR="00515D82">
        <w:rPr>
          <w:rFonts w:ascii="Times New Roman" w:eastAsia="Times New Roman" w:hAnsi="Times New Roman" w:cs="Times New Roman"/>
          <w:sz w:val="24"/>
          <w:szCs w:val="24"/>
        </w:rPr>
        <w:t xml:space="preserve"> при утвержденных бюджетных назначениях в сумме </w:t>
      </w:r>
      <w:r w:rsidR="00515D82" w:rsidRPr="00515D82">
        <w:rPr>
          <w:rFonts w:ascii="Times New Roman" w:eastAsia="Times New Roman" w:hAnsi="Times New Roman" w:cs="Times New Roman"/>
          <w:i/>
          <w:sz w:val="24"/>
          <w:szCs w:val="24"/>
        </w:rPr>
        <w:t>6</w:t>
      </w:r>
      <w:r w:rsidR="00515D82">
        <w:rPr>
          <w:rFonts w:ascii="Times New Roman" w:eastAsia="Times New Roman" w:hAnsi="Times New Roman" w:cs="Times New Roman"/>
          <w:i/>
          <w:sz w:val="24"/>
          <w:szCs w:val="24"/>
        </w:rPr>
        <w:t xml:space="preserve"> </w:t>
      </w:r>
      <w:r w:rsidR="00515D82" w:rsidRPr="00515D82">
        <w:rPr>
          <w:rFonts w:ascii="Times New Roman" w:eastAsia="Times New Roman" w:hAnsi="Times New Roman" w:cs="Times New Roman"/>
          <w:i/>
          <w:sz w:val="24"/>
          <w:szCs w:val="24"/>
        </w:rPr>
        <w:t>692,0</w:t>
      </w:r>
      <w:r w:rsidR="00515D82">
        <w:rPr>
          <w:rFonts w:ascii="Times New Roman" w:eastAsia="Times New Roman" w:hAnsi="Times New Roman" w:cs="Times New Roman"/>
          <w:i/>
          <w:sz w:val="24"/>
          <w:szCs w:val="24"/>
        </w:rPr>
        <w:t xml:space="preserve"> тыс. рублей, </w:t>
      </w:r>
      <w:r w:rsidR="00515D82">
        <w:rPr>
          <w:rFonts w:ascii="Times New Roman" w:eastAsia="Times New Roman" w:hAnsi="Times New Roman" w:cs="Times New Roman"/>
          <w:sz w:val="24"/>
          <w:szCs w:val="24"/>
        </w:rPr>
        <w:t xml:space="preserve">что составило </w:t>
      </w:r>
      <w:r w:rsidR="00515D82" w:rsidRPr="00F06CD6">
        <w:rPr>
          <w:rFonts w:ascii="Times New Roman" w:eastAsia="Times New Roman" w:hAnsi="Times New Roman" w:cs="Times New Roman"/>
          <w:sz w:val="24"/>
          <w:szCs w:val="24"/>
        </w:rPr>
        <w:t>1</w:t>
      </w:r>
      <w:r w:rsidR="00B70CC7">
        <w:rPr>
          <w:rFonts w:ascii="Times New Roman" w:eastAsia="Times New Roman" w:hAnsi="Times New Roman" w:cs="Times New Roman"/>
          <w:sz w:val="24"/>
          <w:szCs w:val="24"/>
        </w:rPr>
        <w:t>66,6</w:t>
      </w:r>
      <w:r w:rsidR="00515D82" w:rsidRPr="00F06CD6">
        <w:rPr>
          <w:rFonts w:ascii="Times New Roman" w:eastAsia="Times New Roman" w:hAnsi="Times New Roman" w:cs="Times New Roman"/>
          <w:sz w:val="24"/>
          <w:szCs w:val="24"/>
        </w:rPr>
        <w:t xml:space="preserve"> %</w:t>
      </w:r>
      <w:r w:rsidR="00E86F64" w:rsidRPr="00F06CD6">
        <w:rPr>
          <w:rFonts w:ascii="Times New Roman" w:eastAsia="Times New Roman" w:hAnsi="Times New Roman" w:cs="Times New Roman"/>
          <w:sz w:val="24"/>
          <w:szCs w:val="24"/>
        </w:rPr>
        <w:t>.</w:t>
      </w:r>
    </w:p>
    <w:p w:rsidR="000A62BF" w:rsidRDefault="000A62BF" w:rsidP="003B162A">
      <w:pPr>
        <w:spacing w:after="0" w:line="23"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Поступление неналоговых платежей в доход бюджета против уровня прошлого года </w:t>
      </w:r>
      <w:r w:rsidR="00515D82">
        <w:rPr>
          <w:rFonts w:ascii="Times New Roman" w:eastAsia="Times New Roman" w:hAnsi="Times New Roman" w:cs="Times New Roman"/>
          <w:sz w:val="24"/>
          <w:szCs w:val="24"/>
        </w:rPr>
        <w:t>увеличилось</w:t>
      </w:r>
      <w:r>
        <w:rPr>
          <w:rFonts w:ascii="Times New Roman" w:eastAsia="Times New Roman" w:hAnsi="Times New Roman" w:cs="Times New Roman"/>
          <w:sz w:val="24"/>
          <w:szCs w:val="24"/>
        </w:rPr>
        <w:t xml:space="preserve"> на </w:t>
      </w:r>
      <w:r>
        <w:rPr>
          <w:rFonts w:ascii="Times New Roman" w:eastAsia="Times New Roman" w:hAnsi="Times New Roman" w:cs="Times New Roman"/>
          <w:i/>
          <w:sz w:val="24"/>
          <w:szCs w:val="24"/>
        </w:rPr>
        <w:t xml:space="preserve"> </w:t>
      </w:r>
      <w:r w:rsidR="00B70CC7">
        <w:rPr>
          <w:rFonts w:ascii="Times New Roman" w:eastAsia="Times New Roman" w:hAnsi="Times New Roman" w:cs="Times New Roman"/>
          <w:i/>
          <w:sz w:val="24"/>
          <w:szCs w:val="24"/>
        </w:rPr>
        <w:t>1 973,0</w:t>
      </w:r>
      <w:r>
        <w:rPr>
          <w:rFonts w:ascii="Times New Roman" w:eastAsia="Times New Roman" w:hAnsi="Times New Roman" w:cs="Times New Roman"/>
          <w:i/>
          <w:sz w:val="24"/>
          <w:szCs w:val="24"/>
        </w:rPr>
        <w:t xml:space="preserve"> тыс. рублей</w:t>
      </w:r>
      <w:r>
        <w:rPr>
          <w:rFonts w:ascii="Times New Roman" w:eastAsia="Times New Roman" w:hAnsi="Times New Roman" w:cs="Times New Roman"/>
          <w:sz w:val="24"/>
          <w:szCs w:val="24"/>
        </w:rPr>
        <w:t xml:space="preserve">, или </w:t>
      </w:r>
      <w:r w:rsidR="00B70CC7">
        <w:rPr>
          <w:rFonts w:ascii="Times New Roman" w:eastAsia="Times New Roman" w:hAnsi="Times New Roman" w:cs="Times New Roman"/>
          <w:sz w:val="24"/>
          <w:szCs w:val="24"/>
        </w:rPr>
        <w:t>21,5</w:t>
      </w:r>
      <w:r w:rsidRPr="00F06C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A62BF" w:rsidRDefault="000A62BF" w:rsidP="003B162A">
      <w:pPr>
        <w:spacing w:after="0" w:line="23"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составе неналоговых платежей:</w:t>
      </w:r>
    </w:p>
    <w:p w:rsidR="00537301" w:rsidRDefault="000A62BF" w:rsidP="003B162A">
      <w:pPr>
        <w:spacing w:after="0" w:line="23"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доходы от использования имущества находящегося в муниципальной собственности составляют </w:t>
      </w:r>
      <w:r w:rsidR="00537301" w:rsidRPr="00537301">
        <w:rPr>
          <w:rFonts w:ascii="Times New Roman" w:eastAsia="Times New Roman" w:hAnsi="Times New Roman" w:cs="Times New Roman"/>
          <w:i/>
          <w:sz w:val="24"/>
          <w:szCs w:val="24"/>
        </w:rPr>
        <w:t>4</w:t>
      </w:r>
      <w:r w:rsidR="00537301">
        <w:rPr>
          <w:rFonts w:ascii="Times New Roman" w:eastAsia="Times New Roman" w:hAnsi="Times New Roman" w:cs="Times New Roman"/>
          <w:i/>
          <w:sz w:val="24"/>
          <w:szCs w:val="24"/>
        </w:rPr>
        <w:t xml:space="preserve"> </w:t>
      </w:r>
      <w:r w:rsidR="00537301" w:rsidRPr="00537301">
        <w:rPr>
          <w:rFonts w:ascii="Times New Roman" w:eastAsia="Times New Roman" w:hAnsi="Times New Roman" w:cs="Times New Roman"/>
          <w:i/>
          <w:sz w:val="24"/>
          <w:szCs w:val="24"/>
        </w:rPr>
        <w:t>209,0 тыс. рублей</w:t>
      </w:r>
      <w:r w:rsidR="00537301">
        <w:rPr>
          <w:rFonts w:ascii="Times New Roman" w:eastAsia="Times New Roman" w:hAnsi="Times New Roman" w:cs="Times New Roman"/>
          <w:sz w:val="24"/>
          <w:szCs w:val="24"/>
        </w:rPr>
        <w:t xml:space="preserve">, или </w:t>
      </w:r>
      <w:r w:rsidR="007561C4" w:rsidRPr="00F06CD6">
        <w:rPr>
          <w:rFonts w:ascii="Times New Roman" w:eastAsia="Times New Roman" w:hAnsi="Times New Roman" w:cs="Times New Roman"/>
          <w:sz w:val="24"/>
          <w:szCs w:val="24"/>
        </w:rPr>
        <w:t>3</w:t>
      </w:r>
      <w:r w:rsidR="00792298">
        <w:rPr>
          <w:rFonts w:ascii="Times New Roman" w:eastAsia="Times New Roman" w:hAnsi="Times New Roman" w:cs="Times New Roman"/>
          <w:sz w:val="24"/>
          <w:szCs w:val="24"/>
        </w:rPr>
        <w:t>7,7</w:t>
      </w:r>
      <w:r w:rsidR="00537301" w:rsidRPr="00F06CD6">
        <w:rPr>
          <w:rFonts w:ascii="Times New Roman" w:eastAsia="Times New Roman" w:hAnsi="Times New Roman" w:cs="Times New Roman"/>
          <w:sz w:val="24"/>
          <w:szCs w:val="24"/>
        </w:rPr>
        <w:t>%</w:t>
      </w:r>
      <w:r w:rsidR="00537301">
        <w:rPr>
          <w:rFonts w:ascii="Times New Roman" w:eastAsia="Times New Roman" w:hAnsi="Times New Roman" w:cs="Times New Roman"/>
          <w:sz w:val="24"/>
          <w:szCs w:val="24"/>
        </w:rPr>
        <w:t xml:space="preserve"> (доходы против 2019 года сократились на </w:t>
      </w:r>
      <w:r w:rsidR="00537301" w:rsidRPr="00537301">
        <w:rPr>
          <w:rFonts w:ascii="Times New Roman" w:eastAsia="Times New Roman" w:hAnsi="Times New Roman" w:cs="Times New Roman"/>
          <w:i/>
          <w:sz w:val="24"/>
          <w:szCs w:val="24"/>
        </w:rPr>
        <w:t>1</w:t>
      </w:r>
      <w:r w:rsidR="00537301">
        <w:rPr>
          <w:rFonts w:ascii="Times New Roman" w:eastAsia="Times New Roman" w:hAnsi="Times New Roman" w:cs="Times New Roman"/>
          <w:i/>
          <w:sz w:val="24"/>
          <w:szCs w:val="24"/>
        </w:rPr>
        <w:t xml:space="preserve"> </w:t>
      </w:r>
      <w:r w:rsidR="00537301" w:rsidRPr="00537301">
        <w:rPr>
          <w:rFonts w:ascii="Times New Roman" w:eastAsia="Times New Roman" w:hAnsi="Times New Roman" w:cs="Times New Roman"/>
          <w:i/>
          <w:sz w:val="24"/>
          <w:szCs w:val="24"/>
        </w:rPr>
        <w:t>466, тыс. рублей</w:t>
      </w:r>
      <w:r w:rsidR="00537301">
        <w:rPr>
          <w:rFonts w:ascii="Times New Roman" w:eastAsia="Times New Roman" w:hAnsi="Times New Roman" w:cs="Times New Roman"/>
          <w:sz w:val="24"/>
          <w:szCs w:val="24"/>
        </w:rPr>
        <w:t>);</w:t>
      </w:r>
    </w:p>
    <w:p w:rsidR="00537301" w:rsidRPr="00537301" w:rsidRDefault="000A62BF" w:rsidP="003B162A">
      <w:pPr>
        <w:spacing w:after="0" w:line="23"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 от оказания платных услуг (работ) и компенсации затрат составляют</w:t>
      </w:r>
      <w:r w:rsidR="00537301">
        <w:rPr>
          <w:rFonts w:ascii="Times New Roman" w:eastAsia="Times New Roman" w:hAnsi="Times New Roman" w:cs="Times New Roman"/>
          <w:sz w:val="24"/>
          <w:szCs w:val="24"/>
        </w:rPr>
        <w:t xml:space="preserve"> </w:t>
      </w:r>
      <w:r w:rsidR="00537301" w:rsidRPr="00537301">
        <w:rPr>
          <w:rFonts w:ascii="Times New Roman" w:eastAsia="Times New Roman" w:hAnsi="Times New Roman" w:cs="Times New Roman"/>
          <w:i/>
          <w:sz w:val="24"/>
          <w:szCs w:val="24"/>
        </w:rPr>
        <w:t>1</w:t>
      </w:r>
      <w:r w:rsidR="00537301">
        <w:rPr>
          <w:rFonts w:ascii="Times New Roman" w:eastAsia="Times New Roman" w:hAnsi="Times New Roman" w:cs="Times New Roman"/>
          <w:i/>
          <w:sz w:val="24"/>
          <w:szCs w:val="24"/>
        </w:rPr>
        <w:t xml:space="preserve"> </w:t>
      </w:r>
      <w:r w:rsidR="00537301" w:rsidRPr="00537301">
        <w:rPr>
          <w:rFonts w:ascii="Times New Roman" w:eastAsia="Times New Roman" w:hAnsi="Times New Roman" w:cs="Times New Roman"/>
          <w:i/>
          <w:sz w:val="24"/>
          <w:szCs w:val="24"/>
        </w:rPr>
        <w:t>165,0 тыс. рублей</w:t>
      </w:r>
      <w:r w:rsidR="00537301">
        <w:rPr>
          <w:rFonts w:ascii="Times New Roman" w:eastAsia="Times New Roman" w:hAnsi="Times New Roman" w:cs="Times New Roman"/>
          <w:i/>
          <w:sz w:val="24"/>
          <w:szCs w:val="24"/>
        </w:rPr>
        <w:t>,</w:t>
      </w:r>
      <w:r w:rsidR="00537301">
        <w:rPr>
          <w:rFonts w:ascii="Times New Roman" w:eastAsia="Times New Roman" w:hAnsi="Times New Roman" w:cs="Times New Roman"/>
          <w:sz w:val="24"/>
          <w:szCs w:val="24"/>
        </w:rPr>
        <w:t xml:space="preserve"> или </w:t>
      </w:r>
      <w:r w:rsidR="00792298">
        <w:rPr>
          <w:rFonts w:ascii="Times New Roman" w:eastAsia="Times New Roman" w:hAnsi="Times New Roman" w:cs="Times New Roman"/>
          <w:sz w:val="24"/>
          <w:szCs w:val="24"/>
        </w:rPr>
        <w:t>10,</w:t>
      </w:r>
      <w:r w:rsidR="00113DCD">
        <w:rPr>
          <w:rFonts w:ascii="Times New Roman" w:eastAsia="Times New Roman" w:hAnsi="Times New Roman" w:cs="Times New Roman"/>
          <w:sz w:val="24"/>
          <w:szCs w:val="24"/>
        </w:rPr>
        <w:t>5</w:t>
      </w:r>
      <w:r w:rsidR="00537301">
        <w:rPr>
          <w:rFonts w:ascii="Times New Roman" w:eastAsia="Times New Roman" w:hAnsi="Times New Roman" w:cs="Times New Roman"/>
          <w:sz w:val="24"/>
          <w:szCs w:val="24"/>
        </w:rPr>
        <w:t>%</w:t>
      </w:r>
    </w:p>
    <w:p w:rsidR="00537301" w:rsidRDefault="000A62BF" w:rsidP="003B162A">
      <w:pPr>
        <w:spacing w:after="0" w:line="23"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доходы от продажи материальных и нематериальных активов составляют </w:t>
      </w:r>
      <w:r w:rsidR="00537301" w:rsidRPr="00537301">
        <w:rPr>
          <w:rFonts w:ascii="Times New Roman" w:eastAsia="Times New Roman" w:hAnsi="Times New Roman" w:cs="Times New Roman"/>
          <w:i/>
          <w:sz w:val="24"/>
          <w:szCs w:val="24"/>
        </w:rPr>
        <w:t>5</w:t>
      </w:r>
      <w:r w:rsidR="00537301">
        <w:rPr>
          <w:rFonts w:ascii="Times New Roman" w:eastAsia="Times New Roman" w:hAnsi="Times New Roman" w:cs="Times New Roman"/>
          <w:i/>
          <w:sz w:val="24"/>
          <w:szCs w:val="24"/>
        </w:rPr>
        <w:t xml:space="preserve"> </w:t>
      </w:r>
      <w:r w:rsidR="00537301" w:rsidRPr="00537301">
        <w:rPr>
          <w:rFonts w:ascii="Times New Roman" w:eastAsia="Times New Roman" w:hAnsi="Times New Roman" w:cs="Times New Roman"/>
          <w:i/>
          <w:sz w:val="24"/>
          <w:szCs w:val="24"/>
        </w:rPr>
        <w:t>165,0 тыс. рублей</w:t>
      </w:r>
      <w:r w:rsidR="00537301">
        <w:rPr>
          <w:rFonts w:ascii="Times New Roman" w:eastAsia="Times New Roman" w:hAnsi="Times New Roman" w:cs="Times New Roman"/>
          <w:sz w:val="24"/>
          <w:szCs w:val="24"/>
        </w:rPr>
        <w:t xml:space="preserve">, или </w:t>
      </w:r>
      <w:r w:rsidR="007561C4">
        <w:rPr>
          <w:rFonts w:ascii="Times New Roman" w:eastAsia="Times New Roman" w:hAnsi="Times New Roman" w:cs="Times New Roman"/>
          <w:sz w:val="24"/>
          <w:szCs w:val="24"/>
        </w:rPr>
        <w:t>4</w:t>
      </w:r>
      <w:r w:rsidR="00792298">
        <w:rPr>
          <w:rFonts w:ascii="Times New Roman" w:eastAsia="Times New Roman" w:hAnsi="Times New Roman" w:cs="Times New Roman"/>
          <w:sz w:val="24"/>
          <w:szCs w:val="24"/>
        </w:rPr>
        <w:t>6,</w:t>
      </w:r>
      <w:r w:rsidR="00113DCD">
        <w:rPr>
          <w:rFonts w:ascii="Times New Roman" w:eastAsia="Times New Roman" w:hAnsi="Times New Roman" w:cs="Times New Roman"/>
          <w:sz w:val="24"/>
          <w:szCs w:val="24"/>
        </w:rPr>
        <w:t>3</w:t>
      </w:r>
      <w:r w:rsidR="00537301">
        <w:rPr>
          <w:rFonts w:ascii="Times New Roman" w:eastAsia="Times New Roman" w:hAnsi="Times New Roman" w:cs="Times New Roman"/>
          <w:sz w:val="24"/>
          <w:szCs w:val="24"/>
        </w:rPr>
        <w:t>%;</w:t>
      </w:r>
    </w:p>
    <w:p w:rsidR="000A62BF" w:rsidRDefault="007561C4" w:rsidP="003B162A">
      <w:pPr>
        <w:spacing w:after="0" w:line="23" w:lineRule="atLeast"/>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прочие неналоговые доходы и </w:t>
      </w:r>
      <w:r w:rsidR="000A62BF">
        <w:rPr>
          <w:rFonts w:ascii="Times New Roman" w:eastAsia="Times New Roman" w:hAnsi="Times New Roman" w:cs="Times New Roman"/>
          <w:sz w:val="24"/>
          <w:szCs w:val="24"/>
        </w:rPr>
        <w:t xml:space="preserve">административные платежи, штрафы составляют </w:t>
      </w:r>
      <w:r w:rsidR="00113DCD" w:rsidRPr="00113DCD">
        <w:rPr>
          <w:rFonts w:ascii="Times New Roman" w:eastAsia="Times New Roman" w:hAnsi="Times New Roman" w:cs="Times New Roman"/>
          <w:i/>
          <w:sz w:val="24"/>
          <w:szCs w:val="24"/>
        </w:rPr>
        <w:t>611,0</w:t>
      </w:r>
      <w:r w:rsidRPr="007561C4">
        <w:rPr>
          <w:rFonts w:ascii="Times New Roman" w:eastAsia="Times New Roman" w:hAnsi="Times New Roman" w:cs="Times New Roman"/>
          <w:i/>
          <w:sz w:val="24"/>
          <w:szCs w:val="24"/>
        </w:rPr>
        <w:t xml:space="preserve"> тыс. рублей</w:t>
      </w:r>
      <w:r>
        <w:rPr>
          <w:rFonts w:ascii="Times New Roman" w:eastAsia="Times New Roman" w:hAnsi="Times New Roman" w:cs="Times New Roman"/>
          <w:sz w:val="24"/>
          <w:szCs w:val="24"/>
        </w:rPr>
        <w:t xml:space="preserve">, или </w:t>
      </w:r>
      <w:r w:rsidR="00113DCD">
        <w:rPr>
          <w:rFonts w:ascii="Times New Roman" w:eastAsia="Times New Roman" w:hAnsi="Times New Roman" w:cs="Times New Roman"/>
          <w:sz w:val="24"/>
          <w:szCs w:val="24"/>
        </w:rPr>
        <w:t>5,5</w:t>
      </w:r>
      <w:r w:rsidRPr="00F06CD6">
        <w:rPr>
          <w:rFonts w:ascii="Times New Roman" w:eastAsia="Times New Roman" w:hAnsi="Times New Roman" w:cs="Times New Roman"/>
          <w:sz w:val="24"/>
          <w:szCs w:val="24"/>
        </w:rPr>
        <w:t>%.</w:t>
      </w:r>
    </w:p>
    <w:p w:rsidR="000A62BF" w:rsidRDefault="000A62BF" w:rsidP="003B162A">
      <w:pPr>
        <w:spacing w:after="0" w:line="23"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доходной части бюджета </w:t>
      </w:r>
      <w:proofErr w:type="gramStart"/>
      <w:r w:rsidR="00E86F64">
        <w:rPr>
          <w:rFonts w:ascii="Times New Roman" w:eastAsia="Times New Roman" w:hAnsi="Times New Roman" w:cs="Times New Roman"/>
          <w:sz w:val="24"/>
          <w:szCs w:val="24"/>
        </w:rPr>
        <w:t>налоговые</w:t>
      </w:r>
      <w:proofErr w:type="gramEnd"/>
      <w:r w:rsidR="00E86F64">
        <w:rPr>
          <w:rFonts w:ascii="Times New Roman" w:eastAsia="Times New Roman" w:hAnsi="Times New Roman" w:cs="Times New Roman"/>
          <w:sz w:val="24"/>
          <w:szCs w:val="24"/>
        </w:rPr>
        <w:t xml:space="preserve"> и неналоговые поступления составляют </w:t>
      </w:r>
      <w:r w:rsidR="00E86F64" w:rsidRPr="00F06CD6">
        <w:rPr>
          <w:rFonts w:ascii="Times New Roman" w:eastAsia="Times New Roman" w:hAnsi="Times New Roman" w:cs="Times New Roman"/>
          <w:sz w:val="24"/>
          <w:szCs w:val="24"/>
        </w:rPr>
        <w:t>4</w:t>
      </w:r>
      <w:r w:rsidR="00E820B7" w:rsidRPr="00F06CD6">
        <w:rPr>
          <w:rFonts w:ascii="Times New Roman" w:eastAsia="Times New Roman" w:hAnsi="Times New Roman" w:cs="Times New Roman"/>
          <w:sz w:val="24"/>
          <w:szCs w:val="24"/>
        </w:rPr>
        <w:t>8,5</w:t>
      </w:r>
      <w:r w:rsidR="00E86F64" w:rsidRPr="00F06CD6">
        <w:rPr>
          <w:rFonts w:ascii="Times New Roman" w:eastAsia="Times New Roman" w:hAnsi="Times New Roman" w:cs="Times New Roman"/>
          <w:sz w:val="24"/>
          <w:szCs w:val="24"/>
        </w:rPr>
        <w:t>%</w:t>
      </w:r>
      <w:r w:rsidR="00E86F64">
        <w:rPr>
          <w:rFonts w:ascii="Times New Roman" w:eastAsia="Times New Roman" w:hAnsi="Times New Roman" w:cs="Times New Roman"/>
          <w:sz w:val="24"/>
          <w:szCs w:val="24"/>
        </w:rPr>
        <w:t xml:space="preserve"> и </w:t>
      </w:r>
      <w:r w:rsidR="00B70CC7">
        <w:rPr>
          <w:rFonts w:ascii="Times New Roman" w:eastAsia="Times New Roman" w:hAnsi="Times New Roman" w:cs="Times New Roman"/>
          <w:sz w:val="24"/>
          <w:szCs w:val="24"/>
        </w:rPr>
        <w:t>4,8%</w:t>
      </w:r>
      <w:r w:rsidR="00E86F64">
        <w:rPr>
          <w:rFonts w:ascii="Times New Roman" w:eastAsia="Times New Roman" w:hAnsi="Times New Roman" w:cs="Times New Roman"/>
          <w:sz w:val="24"/>
          <w:szCs w:val="24"/>
        </w:rPr>
        <w:t xml:space="preserve"> соответственно.</w:t>
      </w:r>
    </w:p>
    <w:p w:rsidR="000A62BF" w:rsidRDefault="000A62BF" w:rsidP="003B162A">
      <w:pPr>
        <w:spacing w:after="0" w:line="23" w:lineRule="atLeast"/>
        <w:ind w:firstLine="567"/>
        <w:jc w:val="both"/>
        <w:rPr>
          <w:rFonts w:ascii="Times New Roman" w:hAnsi="Times New Roman" w:cs="Times New Roman"/>
          <w:i/>
          <w:sz w:val="24"/>
          <w:szCs w:val="24"/>
        </w:rPr>
      </w:pPr>
      <w:r>
        <w:rPr>
          <w:rFonts w:ascii="Times New Roman" w:eastAsia="Times New Roman" w:hAnsi="Times New Roman" w:cs="Times New Roman"/>
          <w:sz w:val="24"/>
          <w:szCs w:val="24"/>
        </w:rPr>
        <w:t>Основной частью бюджета городского поселения являются безвозмездные поступления. В 20</w:t>
      </w:r>
      <w:r w:rsidR="00E86F64">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году в доход бюджета городского поселения поступило безвозмездных поступлений от других бюджетов бюджетной системы РФ в сумме </w:t>
      </w:r>
      <w:r w:rsidR="00E86F64" w:rsidRPr="00FA3AE1">
        <w:rPr>
          <w:rFonts w:ascii="Times New Roman" w:eastAsia="Times New Roman" w:hAnsi="Times New Roman" w:cs="Times New Roman"/>
          <w:b/>
          <w:i/>
          <w:sz w:val="24"/>
          <w:szCs w:val="24"/>
        </w:rPr>
        <w:t>10</w:t>
      </w:r>
      <w:r w:rsidR="00B70CC7" w:rsidRPr="00FA3AE1">
        <w:rPr>
          <w:rFonts w:ascii="Times New Roman" w:eastAsia="Times New Roman" w:hAnsi="Times New Roman" w:cs="Times New Roman"/>
          <w:b/>
          <w:i/>
          <w:sz w:val="24"/>
          <w:szCs w:val="24"/>
        </w:rPr>
        <w:t>8 934,0</w:t>
      </w:r>
      <w:r w:rsidRPr="00FA3AE1">
        <w:rPr>
          <w:rFonts w:ascii="Times New Roman" w:eastAsia="Times New Roman" w:hAnsi="Times New Roman" w:cs="Times New Roman"/>
          <w:b/>
          <w:i/>
          <w:sz w:val="24"/>
          <w:szCs w:val="24"/>
        </w:rPr>
        <w:t xml:space="preserve"> тыс. рублей</w:t>
      </w:r>
      <w:r>
        <w:rPr>
          <w:rFonts w:ascii="Times New Roman" w:eastAsia="Times New Roman" w:hAnsi="Times New Roman" w:cs="Times New Roman"/>
          <w:sz w:val="24"/>
          <w:szCs w:val="24"/>
        </w:rPr>
        <w:t xml:space="preserve"> при утвержденных плановых назначениях в сумме </w:t>
      </w:r>
      <w:r w:rsidR="00E86F64" w:rsidRPr="00E86F64">
        <w:rPr>
          <w:rFonts w:ascii="Times New Roman" w:eastAsia="Times New Roman" w:hAnsi="Times New Roman" w:cs="Times New Roman"/>
          <w:i/>
          <w:sz w:val="24"/>
          <w:szCs w:val="24"/>
        </w:rPr>
        <w:t>109</w:t>
      </w:r>
      <w:r w:rsidR="00E86F64">
        <w:rPr>
          <w:rFonts w:ascii="Times New Roman" w:eastAsia="Times New Roman" w:hAnsi="Times New Roman" w:cs="Times New Roman"/>
          <w:i/>
          <w:sz w:val="24"/>
          <w:szCs w:val="24"/>
        </w:rPr>
        <w:t xml:space="preserve"> </w:t>
      </w:r>
      <w:r w:rsidR="00E86F64" w:rsidRPr="00E86F64">
        <w:rPr>
          <w:rFonts w:ascii="Times New Roman" w:eastAsia="Times New Roman" w:hAnsi="Times New Roman" w:cs="Times New Roman"/>
          <w:i/>
          <w:sz w:val="24"/>
          <w:szCs w:val="24"/>
        </w:rPr>
        <w:t>363,0</w:t>
      </w:r>
      <w:r>
        <w:rPr>
          <w:rFonts w:ascii="Times New Roman" w:eastAsia="Times New Roman" w:hAnsi="Times New Roman" w:cs="Times New Roman"/>
          <w:i/>
          <w:sz w:val="24"/>
          <w:szCs w:val="24"/>
        </w:rPr>
        <w:t xml:space="preserve"> тыс. рублей. </w:t>
      </w:r>
    </w:p>
    <w:p w:rsidR="000A62BF" w:rsidRDefault="000A62BF" w:rsidP="007E1927">
      <w:pPr>
        <w:spacing w:after="0" w:line="23"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доходной части бюджета безвозмездные поступления составляют </w:t>
      </w:r>
      <w:r w:rsidR="00EE48A1">
        <w:rPr>
          <w:rFonts w:ascii="Times New Roman" w:eastAsia="Times New Roman" w:hAnsi="Times New Roman" w:cs="Times New Roman"/>
          <w:sz w:val="24"/>
          <w:szCs w:val="24"/>
        </w:rPr>
        <w:t>46,</w:t>
      </w:r>
      <w:r w:rsidR="00B70CC7">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rsidR="000A62BF" w:rsidRDefault="000A62BF" w:rsidP="007E1927">
      <w:pPr>
        <w:spacing w:after="0" w:line="23"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Безвозмездные поступления состоят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w:t>
      </w:r>
    </w:p>
    <w:p w:rsidR="000A62BF" w:rsidRDefault="000A62BF" w:rsidP="007E1927">
      <w:pPr>
        <w:spacing w:after="0" w:line="23"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дотаций на сумму  </w:t>
      </w:r>
      <w:r w:rsidR="00EE48A1" w:rsidRPr="00EE48A1">
        <w:rPr>
          <w:rFonts w:ascii="Times New Roman" w:eastAsia="Times New Roman" w:hAnsi="Times New Roman" w:cs="Times New Roman"/>
          <w:i/>
          <w:sz w:val="24"/>
          <w:szCs w:val="24"/>
        </w:rPr>
        <w:t>820,0</w:t>
      </w:r>
      <w:r>
        <w:rPr>
          <w:rFonts w:ascii="Times New Roman" w:eastAsia="Times New Roman" w:hAnsi="Times New Roman" w:cs="Times New Roman"/>
          <w:i/>
          <w:sz w:val="24"/>
          <w:szCs w:val="24"/>
        </w:rPr>
        <w:t>тыс. рублей</w:t>
      </w:r>
      <w:r>
        <w:rPr>
          <w:rFonts w:ascii="Times New Roman" w:eastAsia="Times New Roman" w:hAnsi="Times New Roman" w:cs="Times New Roman"/>
          <w:sz w:val="24"/>
          <w:szCs w:val="24"/>
        </w:rPr>
        <w:t>;</w:t>
      </w:r>
    </w:p>
    <w:p w:rsidR="000A62BF" w:rsidRDefault="000A62BF" w:rsidP="000A62BF">
      <w:pPr>
        <w:pStyle w:val="a4"/>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субсидии  на сумму </w:t>
      </w:r>
      <w:r w:rsidR="00EE48A1" w:rsidRPr="00EE48A1">
        <w:rPr>
          <w:rFonts w:ascii="Times New Roman" w:hAnsi="Times New Roman" w:cs="Times New Roman"/>
          <w:i/>
          <w:sz w:val="24"/>
          <w:szCs w:val="24"/>
        </w:rPr>
        <w:t>79</w:t>
      </w:r>
      <w:r w:rsidR="00EE48A1">
        <w:rPr>
          <w:rFonts w:ascii="Times New Roman" w:hAnsi="Times New Roman" w:cs="Times New Roman"/>
          <w:i/>
          <w:sz w:val="24"/>
          <w:szCs w:val="24"/>
        </w:rPr>
        <w:t xml:space="preserve"> </w:t>
      </w:r>
      <w:r w:rsidR="00EE48A1" w:rsidRPr="00EE48A1">
        <w:rPr>
          <w:rFonts w:ascii="Times New Roman" w:hAnsi="Times New Roman" w:cs="Times New Roman"/>
          <w:i/>
          <w:sz w:val="24"/>
          <w:szCs w:val="24"/>
        </w:rPr>
        <w:t>725,0</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0A62BF" w:rsidRDefault="000A62BF" w:rsidP="000A62BF">
      <w:pPr>
        <w:pStyle w:val="a4"/>
        <w:spacing w:after="0" w:line="23"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         иных межбюджетных трансфертов на сумму  </w:t>
      </w:r>
      <w:r w:rsidR="00EE48A1" w:rsidRPr="00EE48A1">
        <w:rPr>
          <w:rFonts w:ascii="Times New Roman" w:hAnsi="Times New Roman" w:cs="Times New Roman"/>
          <w:i/>
          <w:sz w:val="24"/>
          <w:szCs w:val="24"/>
        </w:rPr>
        <w:t>27</w:t>
      </w:r>
      <w:r w:rsidR="00EE48A1">
        <w:rPr>
          <w:rFonts w:ascii="Times New Roman" w:hAnsi="Times New Roman" w:cs="Times New Roman"/>
          <w:i/>
          <w:sz w:val="24"/>
          <w:szCs w:val="24"/>
        </w:rPr>
        <w:t xml:space="preserve"> </w:t>
      </w:r>
      <w:r w:rsidR="00EE48A1" w:rsidRPr="00EE48A1">
        <w:rPr>
          <w:rFonts w:ascii="Times New Roman" w:hAnsi="Times New Roman" w:cs="Times New Roman"/>
          <w:i/>
          <w:sz w:val="24"/>
          <w:szCs w:val="24"/>
        </w:rPr>
        <w:t>225,0</w:t>
      </w:r>
      <w:r>
        <w:rPr>
          <w:rFonts w:ascii="Times New Roman" w:hAnsi="Times New Roman" w:cs="Times New Roman"/>
          <w:i/>
          <w:sz w:val="24"/>
          <w:szCs w:val="24"/>
        </w:rPr>
        <w:t xml:space="preserve"> тыс. рублей</w:t>
      </w:r>
      <w:r w:rsidR="00EE48A1">
        <w:rPr>
          <w:rFonts w:ascii="Times New Roman" w:hAnsi="Times New Roman" w:cs="Times New Roman"/>
          <w:sz w:val="24"/>
          <w:szCs w:val="24"/>
        </w:rPr>
        <w:t>;</w:t>
      </w:r>
    </w:p>
    <w:p w:rsidR="00EE48A1" w:rsidRDefault="00EE48A1" w:rsidP="000A62BF">
      <w:pPr>
        <w:pStyle w:val="a4"/>
        <w:spacing w:after="0" w:line="23"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         прочи</w:t>
      </w:r>
      <w:r w:rsidR="003B162A">
        <w:rPr>
          <w:rFonts w:ascii="Times New Roman" w:hAnsi="Times New Roman" w:cs="Times New Roman"/>
          <w:sz w:val="24"/>
          <w:szCs w:val="24"/>
        </w:rPr>
        <w:t>х</w:t>
      </w:r>
      <w:r>
        <w:rPr>
          <w:rFonts w:ascii="Times New Roman" w:hAnsi="Times New Roman" w:cs="Times New Roman"/>
          <w:sz w:val="24"/>
          <w:szCs w:val="24"/>
        </w:rPr>
        <w:t xml:space="preserve"> безвозмездны</w:t>
      </w:r>
      <w:r w:rsidR="003B162A">
        <w:rPr>
          <w:rFonts w:ascii="Times New Roman" w:hAnsi="Times New Roman" w:cs="Times New Roman"/>
          <w:sz w:val="24"/>
          <w:szCs w:val="24"/>
        </w:rPr>
        <w:t>х</w:t>
      </w:r>
      <w:r>
        <w:rPr>
          <w:rFonts w:ascii="Times New Roman" w:hAnsi="Times New Roman" w:cs="Times New Roman"/>
          <w:sz w:val="24"/>
          <w:szCs w:val="24"/>
        </w:rPr>
        <w:t xml:space="preserve"> поступлени</w:t>
      </w:r>
      <w:r w:rsidR="003B162A">
        <w:rPr>
          <w:rFonts w:ascii="Times New Roman" w:hAnsi="Times New Roman" w:cs="Times New Roman"/>
          <w:sz w:val="24"/>
          <w:szCs w:val="24"/>
        </w:rPr>
        <w:t>й</w:t>
      </w:r>
      <w:r>
        <w:rPr>
          <w:rFonts w:ascii="Times New Roman" w:hAnsi="Times New Roman" w:cs="Times New Roman"/>
          <w:sz w:val="24"/>
          <w:szCs w:val="24"/>
        </w:rPr>
        <w:t xml:space="preserve"> </w:t>
      </w:r>
      <w:r w:rsidRPr="00EE48A1">
        <w:rPr>
          <w:rFonts w:ascii="Times New Roman" w:hAnsi="Times New Roman" w:cs="Times New Roman"/>
          <w:i/>
          <w:sz w:val="24"/>
          <w:szCs w:val="24"/>
        </w:rPr>
        <w:t>15,0 тыс. рублей</w:t>
      </w:r>
      <w:r>
        <w:rPr>
          <w:rFonts w:ascii="Times New Roman" w:hAnsi="Times New Roman" w:cs="Times New Roman"/>
          <w:sz w:val="24"/>
          <w:szCs w:val="24"/>
        </w:rPr>
        <w:t>.</w:t>
      </w:r>
    </w:p>
    <w:p w:rsidR="002C2C2F" w:rsidRDefault="002C2C2F" w:rsidP="002C2C2F">
      <w:pPr>
        <w:rPr>
          <w:rFonts w:ascii="Times New Roman" w:hAnsi="Times New Roman" w:cs="Times New Roman"/>
          <w:sz w:val="24"/>
          <w:szCs w:val="24"/>
        </w:rPr>
      </w:pPr>
      <w:r>
        <w:rPr>
          <w:rFonts w:ascii="Times New Roman" w:hAnsi="Times New Roman" w:cs="Times New Roman"/>
          <w:b/>
          <w:sz w:val="24"/>
          <w:szCs w:val="24"/>
        </w:rPr>
        <w:t xml:space="preserve">                           </w:t>
      </w:r>
      <w:r w:rsidRPr="00911C62">
        <w:rPr>
          <w:rFonts w:ascii="Times New Roman" w:hAnsi="Times New Roman" w:cs="Times New Roman"/>
          <w:b/>
          <w:sz w:val="24"/>
          <w:szCs w:val="24"/>
        </w:rPr>
        <w:t>Доходы бюджета в 2018-2020 гг</w:t>
      </w:r>
      <w:r w:rsidR="0035273C">
        <w:rPr>
          <w:rFonts w:ascii="Times New Roman" w:hAnsi="Times New Roman" w:cs="Times New Roman"/>
          <w:b/>
          <w:sz w:val="24"/>
          <w:szCs w:val="24"/>
        </w:rPr>
        <w:t xml:space="preserve">. </w:t>
      </w:r>
      <w:r w:rsidR="0035273C" w:rsidRPr="0035273C">
        <w:rPr>
          <w:rFonts w:ascii="Times New Roman" w:hAnsi="Times New Roman" w:cs="Times New Roman"/>
          <w:sz w:val="24"/>
          <w:szCs w:val="24"/>
        </w:rPr>
        <w:t>(</w:t>
      </w:r>
      <w:r w:rsidRPr="00911C62">
        <w:rPr>
          <w:rFonts w:ascii="Times New Roman" w:hAnsi="Times New Roman" w:cs="Times New Roman"/>
          <w:sz w:val="24"/>
          <w:szCs w:val="24"/>
        </w:rPr>
        <w:t>тыс. рублей</w:t>
      </w:r>
      <w:r w:rsidR="0035273C">
        <w:rPr>
          <w:rFonts w:ascii="Times New Roman" w:hAnsi="Times New Roman" w:cs="Times New Roman"/>
          <w:sz w:val="24"/>
          <w:szCs w:val="24"/>
        </w:rPr>
        <w:t>)</w:t>
      </w:r>
      <w:r w:rsidRPr="00911C62">
        <w:rPr>
          <w:rFonts w:ascii="Times New Roman" w:hAnsi="Times New Roman" w:cs="Times New Roman"/>
          <w:sz w:val="24"/>
          <w:szCs w:val="24"/>
        </w:rPr>
        <w:t xml:space="preserve">  </w:t>
      </w:r>
    </w:p>
    <w:p w:rsidR="002C2C2F" w:rsidRDefault="002C2C2F" w:rsidP="002C2C2F">
      <w:pPr>
        <w:tabs>
          <w:tab w:val="left" w:pos="1482"/>
        </w:tabs>
      </w:pPr>
      <w:r w:rsidRPr="00911C62">
        <w:rPr>
          <w:noProof/>
        </w:rPr>
        <w:drawing>
          <wp:inline distT="0" distB="0" distL="0" distR="0" wp14:anchorId="2A57BAA2" wp14:editId="029FA283">
            <wp:extent cx="5940425" cy="3132814"/>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62BF" w:rsidRDefault="00DB6011" w:rsidP="003B162A">
      <w:pPr>
        <w:pStyle w:val="a4"/>
        <w:spacing w:after="0" w:line="23" w:lineRule="atLeast"/>
        <w:ind w:left="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0A62BF">
        <w:rPr>
          <w:rFonts w:ascii="Times New Roman" w:hAnsi="Times New Roman" w:cs="Times New Roman"/>
          <w:b/>
          <w:sz w:val="24"/>
          <w:szCs w:val="24"/>
        </w:rPr>
        <w:t>5. Исполнение расходной части бюджета городского поселения за 20</w:t>
      </w:r>
      <w:r w:rsidR="00AE61C1">
        <w:rPr>
          <w:rFonts w:ascii="Times New Roman" w:hAnsi="Times New Roman" w:cs="Times New Roman"/>
          <w:b/>
          <w:sz w:val="24"/>
          <w:szCs w:val="24"/>
        </w:rPr>
        <w:t>20</w:t>
      </w:r>
      <w:r w:rsidR="000A62BF">
        <w:rPr>
          <w:rFonts w:ascii="Times New Roman" w:hAnsi="Times New Roman" w:cs="Times New Roman"/>
          <w:b/>
          <w:sz w:val="24"/>
          <w:szCs w:val="24"/>
        </w:rPr>
        <w:t xml:space="preserve"> год</w:t>
      </w:r>
    </w:p>
    <w:p w:rsidR="000A62BF" w:rsidRDefault="000A62BF" w:rsidP="000A62BF">
      <w:pPr>
        <w:spacing w:after="0" w:line="23"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007E1927">
        <w:rPr>
          <w:rFonts w:ascii="Times New Roman" w:hAnsi="Times New Roman" w:cs="Times New Roman"/>
          <w:b/>
          <w:sz w:val="24"/>
          <w:szCs w:val="24"/>
        </w:rPr>
        <w:t xml:space="preserve">   </w:t>
      </w:r>
      <w:r>
        <w:rPr>
          <w:rFonts w:ascii="Times New Roman" w:hAnsi="Times New Roman" w:cs="Times New Roman"/>
          <w:sz w:val="24"/>
          <w:szCs w:val="24"/>
        </w:rPr>
        <w:t>Расходная часть бюджета за 20</w:t>
      </w:r>
      <w:r w:rsidR="00AE61C1">
        <w:rPr>
          <w:rFonts w:ascii="Times New Roman" w:hAnsi="Times New Roman" w:cs="Times New Roman"/>
          <w:sz w:val="24"/>
          <w:szCs w:val="24"/>
        </w:rPr>
        <w:t>20</w:t>
      </w:r>
      <w:r>
        <w:rPr>
          <w:rFonts w:ascii="Times New Roman" w:hAnsi="Times New Roman" w:cs="Times New Roman"/>
          <w:sz w:val="24"/>
          <w:szCs w:val="24"/>
        </w:rPr>
        <w:t xml:space="preserve"> год исполнена на </w:t>
      </w:r>
      <w:r w:rsidR="00AE61C1" w:rsidRPr="00AE61C1">
        <w:rPr>
          <w:rFonts w:ascii="Times New Roman" w:hAnsi="Times New Roman" w:cs="Times New Roman"/>
          <w:i/>
          <w:sz w:val="24"/>
          <w:szCs w:val="24"/>
        </w:rPr>
        <w:t>238</w:t>
      </w:r>
      <w:r w:rsidR="00AE61C1">
        <w:rPr>
          <w:rFonts w:ascii="Times New Roman" w:hAnsi="Times New Roman" w:cs="Times New Roman"/>
          <w:i/>
          <w:sz w:val="24"/>
          <w:szCs w:val="24"/>
        </w:rPr>
        <w:t xml:space="preserve"> </w:t>
      </w:r>
      <w:r w:rsidR="00AE61C1" w:rsidRPr="00AE61C1">
        <w:rPr>
          <w:rFonts w:ascii="Times New Roman" w:hAnsi="Times New Roman" w:cs="Times New Roman"/>
          <w:i/>
          <w:sz w:val="24"/>
          <w:szCs w:val="24"/>
        </w:rPr>
        <w:t>390,0 тыс. рублей</w:t>
      </w:r>
      <w:r w:rsidR="00AE61C1">
        <w:rPr>
          <w:rFonts w:ascii="Times New Roman" w:hAnsi="Times New Roman" w:cs="Times New Roman"/>
          <w:sz w:val="24"/>
          <w:szCs w:val="24"/>
        </w:rPr>
        <w:t xml:space="preserve">, или </w:t>
      </w:r>
      <w:r w:rsidR="00AE61C1" w:rsidRPr="00F06CD6">
        <w:rPr>
          <w:rFonts w:ascii="Times New Roman" w:hAnsi="Times New Roman" w:cs="Times New Roman"/>
          <w:sz w:val="24"/>
          <w:szCs w:val="24"/>
        </w:rPr>
        <w:t>95,8%</w:t>
      </w:r>
      <w:r w:rsidR="00AE61C1">
        <w:rPr>
          <w:rFonts w:ascii="Times New Roman" w:hAnsi="Times New Roman" w:cs="Times New Roman"/>
          <w:sz w:val="24"/>
          <w:szCs w:val="24"/>
        </w:rPr>
        <w:t xml:space="preserve"> при утвержденных бюджетных ассигнованиях в соответствии с уточненной бюджетной росписью </w:t>
      </w:r>
      <w:r w:rsidR="00AE61C1" w:rsidRPr="00AE61C1">
        <w:rPr>
          <w:rFonts w:ascii="Times New Roman" w:hAnsi="Times New Roman" w:cs="Times New Roman"/>
          <w:i/>
          <w:sz w:val="24"/>
          <w:szCs w:val="24"/>
        </w:rPr>
        <w:t>248</w:t>
      </w:r>
      <w:r w:rsidR="00AE61C1">
        <w:rPr>
          <w:rFonts w:ascii="Times New Roman" w:hAnsi="Times New Roman" w:cs="Times New Roman"/>
          <w:i/>
          <w:sz w:val="24"/>
          <w:szCs w:val="24"/>
        </w:rPr>
        <w:t xml:space="preserve"> </w:t>
      </w:r>
      <w:r w:rsidR="00AE61C1" w:rsidRPr="00AE61C1">
        <w:rPr>
          <w:rFonts w:ascii="Times New Roman" w:hAnsi="Times New Roman" w:cs="Times New Roman"/>
          <w:i/>
          <w:sz w:val="24"/>
          <w:szCs w:val="24"/>
        </w:rPr>
        <w:t>925,0</w:t>
      </w:r>
      <w:r w:rsidR="00AE61C1">
        <w:rPr>
          <w:rFonts w:ascii="Times New Roman" w:hAnsi="Times New Roman" w:cs="Times New Roman"/>
          <w:i/>
          <w:sz w:val="24"/>
          <w:szCs w:val="24"/>
        </w:rPr>
        <w:t xml:space="preserve"> тыс. рублей</w:t>
      </w:r>
      <w:r w:rsidR="00AE61C1">
        <w:rPr>
          <w:rFonts w:ascii="Times New Roman" w:hAnsi="Times New Roman" w:cs="Times New Roman"/>
          <w:sz w:val="24"/>
          <w:szCs w:val="24"/>
        </w:rPr>
        <w:t xml:space="preserve">. Расходная часть бюджета по отношению к 2018-2019гг сократилась: на </w:t>
      </w:r>
      <w:r w:rsidR="00AE61C1" w:rsidRPr="007E1927">
        <w:rPr>
          <w:rFonts w:ascii="Times New Roman" w:hAnsi="Times New Roman" w:cs="Times New Roman"/>
          <w:i/>
          <w:sz w:val="24"/>
          <w:szCs w:val="24"/>
        </w:rPr>
        <w:t>72</w:t>
      </w:r>
      <w:r w:rsidR="007E1927">
        <w:rPr>
          <w:rFonts w:ascii="Times New Roman" w:hAnsi="Times New Roman" w:cs="Times New Roman"/>
          <w:i/>
          <w:sz w:val="24"/>
          <w:szCs w:val="24"/>
        </w:rPr>
        <w:t xml:space="preserve"> </w:t>
      </w:r>
      <w:r w:rsidR="00AE61C1" w:rsidRPr="007E1927">
        <w:rPr>
          <w:rFonts w:ascii="Times New Roman" w:hAnsi="Times New Roman" w:cs="Times New Roman"/>
          <w:i/>
          <w:sz w:val="24"/>
          <w:szCs w:val="24"/>
        </w:rPr>
        <w:t>629,0 тыс. рублей</w:t>
      </w:r>
      <w:r w:rsidR="00AE61C1">
        <w:rPr>
          <w:rFonts w:ascii="Times New Roman" w:hAnsi="Times New Roman" w:cs="Times New Roman"/>
          <w:sz w:val="24"/>
          <w:szCs w:val="24"/>
        </w:rPr>
        <w:t xml:space="preserve">, или </w:t>
      </w:r>
      <w:r w:rsidR="007E1927" w:rsidRPr="00F06CD6">
        <w:rPr>
          <w:rFonts w:ascii="Times New Roman" w:hAnsi="Times New Roman" w:cs="Times New Roman"/>
          <w:sz w:val="24"/>
          <w:szCs w:val="24"/>
        </w:rPr>
        <w:t>23,4%</w:t>
      </w:r>
      <w:r w:rsidR="007E1927">
        <w:rPr>
          <w:rFonts w:ascii="Times New Roman" w:hAnsi="Times New Roman" w:cs="Times New Roman"/>
          <w:sz w:val="24"/>
          <w:szCs w:val="24"/>
        </w:rPr>
        <w:t xml:space="preserve"> и </w:t>
      </w:r>
      <w:r w:rsidR="00AE61C1">
        <w:rPr>
          <w:rFonts w:ascii="Times New Roman" w:hAnsi="Times New Roman" w:cs="Times New Roman"/>
          <w:sz w:val="24"/>
          <w:szCs w:val="24"/>
        </w:rPr>
        <w:t xml:space="preserve">на </w:t>
      </w:r>
      <w:r w:rsidR="00AE61C1" w:rsidRPr="007E1927">
        <w:rPr>
          <w:rFonts w:ascii="Times New Roman" w:hAnsi="Times New Roman" w:cs="Times New Roman"/>
          <w:i/>
          <w:sz w:val="24"/>
          <w:szCs w:val="24"/>
        </w:rPr>
        <w:t>56</w:t>
      </w:r>
      <w:r w:rsidR="007E1927">
        <w:rPr>
          <w:rFonts w:ascii="Times New Roman" w:hAnsi="Times New Roman" w:cs="Times New Roman"/>
          <w:i/>
          <w:sz w:val="24"/>
          <w:szCs w:val="24"/>
        </w:rPr>
        <w:t xml:space="preserve"> </w:t>
      </w:r>
      <w:r w:rsidR="00AE61C1" w:rsidRPr="007E1927">
        <w:rPr>
          <w:rFonts w:ascii="Times New Roman" w:hAnsi="Times New Roman" w:cs="Times New Roman"/>
          <w:i/>
          <w:sz w:val="24"/>
          <w:szCs w:val="24"/>
        </w:rPr>
        <w:t>387,0 тыс. рублей</w:t>
      </w:r>
      <w:r w:rsidR="00AE61C1">
        <w:rPr>
          <w:rFonts w:ascii="Times New Roman" w:hAnsi="Times New Roman" w:cs="Times New Roman"/>
          <w:sz w:val="24"/>
          <w:szCs w:val="24"/>
        </w:rPr>
        <w:t xml:space="preserve">, или </w:t>
      </w:r>
      <w:r w:rsidR="00AE61C1" w:rsidRPr="00F06CD6">
        <w:rPr>
          <w:rFonts w:ascii="Times New Roman" w:hAnsi="Times New Roman" w:cs="Times New Roman"/>
          <w:sz w:val="24"/>
          <w:szCs w:val="24"/>
        </w:rPr>
        <w:t>19,2%</w:t>
      </w:r>
      <w:r w:rsidR="007E1927">
        <w:rPr>
          <w:rFonts w:ascii="Times New Roman" w:hAnsi="Times New Roman" w:cs="Times New Roman"/>
          <w:sz w:val="24"/>
          <w:szCs w:val="24"/>
        </w:rPr>
        <w:t xml:space="preserve"> соответственно.</w:t>
      </w:r>
      <w:r w:rsidR="00496F03">
        <w:rPr>
          <w:rFonts w:ascii="Times New Roman" w:hAnsi="Times New Roman" w:cs="Times New Roman"/>
          <w:sz w:val="24"/>
          <w:szCs w:val="24"/>
        </w:rPr>
        <w:t xml:space="preserve"> Р</w:t>
      </w:r>
      <w:r>
        <w:rPr>
          <w:rFonts w:ascii="Times New Roman" w:hAnsi="Times New Roman" w:cs="Times New Roman"/>
          <w:sz w:val="24"/>
          <w:szCs w:val="24"/>
        </w:rPr>
        <w:t>асходная часть бюджета сократилась за счет сокращения расходов на  жилищно-коммунальное хозяйство.</w:t>
      </w:r>
    </w:p>
    <w:p w:rsidR="000A62BF" w:rsidRDefault="000A62BF" w:rsidP="000A62BF">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Структура расходной части бюджета городского поселения за 201</w:t>
      </w:r>
      <w:r w:rsidR="0070215B">
        <w:rPr>
          <w:rFonts w:ascii="Times New Roman" w:hAnsi="Times New Roman" w:cs="Times New Roman"/>
          <w:b/>
          <w:sz w:val="24"/>
          <w:szCs w:val="24"/>
        </w:rPr>
        <w:t>8</w:t>
      </w:r>
      <w:r>
        <w:rPr>
          <w:rFonts w:ascii="Times New Roman" w:hAnsi="Times New Roman" w:cs="Times New Roman"/>
          <w:b/>
          <w:sz w:val="24"/>
          <w:szCs w:val="24"/>
        </w:rPr>
        <w:t xml:space="preserve"> -20</w:t>
      </w:r>
      <w:r w:rsidR="0070215B">
        <w:rPr>
          <w:rFonts w:ascii="Times New Roman" w:hAnsi="Times New Roman" w:cs="Times New Roman"/>
          <w:b/>
          <w:sz w:val="24"/>
          <w:szCs w:val="24"/>
        </w:rPr>
        <w:t>20</w:t>
      </w:r>
      <w:r>
        <w:rPr>
          <w:rFonts w:ascii="Times New Roman" w:hAnsi="Times New Roman" w:cs="Times New Roman"/>
          <w:b/>
          <w:sz w:val="24"/>
          <w:szCs w:val="24"/>
        </w:rPr>
        <w:t>гг.</w:t>
      </w:r>
    </w:p>
    <w:p w:rsidR="000A62BF" w:rsidRDefault="000A62BF" w:rsidP="000A62BF">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по разделам бюджетной классификации (тыс. руб.)</w:t>
      </w:r>
    </w:p>
    <w:p w:rsidR="000A62BF" w:rsidRDefault="000A62BF" w:rsidP="000A62BF">
      <w:pPr>
        <w:spacing w:after="0" w:line="23" w:lineRule="atLeast"/>
        <w:jc w:val="both"/>
        <w:rPr>
          <w:rFonts w:ascii="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134"/>
        <w:gridCol w:w="992"/>
        <w:gridCol w:w="1280"/>
        <w:gridCol w:w="992"/>
        <w:gridCol w:w="928"/>
        <w:gridCol w:w="831"/>
        <w:gridCol w:w="793"/>
      </w:tblGrid>
      <w:tr w:rsidR="003D6D95" w:rsidTr="00342D6F">
        <w:trPr>
          <w:trHeight w:val="1302"/>
        </w:trPr>
        <w:tc>
          <w:tcPr>
            <w:tcW w:w="2406"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both"/>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Кассовое исполнено</w:t>
            </w:r>
          </w:p>
          <w:p w:rsidR="003D6D95" w:rsidRDefault="003D6D95">
            <w:pPr>
              <w:spacing w:after="0" w:line="240" w:lineRule="auto"/>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 за 2018 год</w:t>
            </w:r>
          </w:p>
        </w:tc>
        <w:tc>
          <w:tcPr>
            <w:tcW w:w="992"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tLeast"/>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Кассовое </w:t>
            </w:r>
          </w:p>
          <w:p w:rsidR="003D6D95" w:rsidRDefault="003D6D95">
            <w:pPr>
              <w:spacing w:after="0" w:line="240" w:lineRule="atLeast"/>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исполнено</w:t>
            </w:r>
          </w:p>
          <w:p w:rsidR="003D6D95" w:rsidRDefault="003D6D95">
            <w:pPr>
              <w:spacing w:after="0" w:line="240" w:lineRule="atLeast"/>
              <w:rPr>
                <w:rFonts w:ascii="Times New Roman" w:hAnsi="Times New Roman" w:cs="Times New Roman"/>
                <w:sz w:val="16"/>
                <w:szCs w:val="16"/>
                <w:lang w:eastAsia="en-US"/>
              </w:rPr>
            </w:pPr>
            <w:r>
              <w:rPr>
                <w:rFonts w:ascii="Times New Roman" w:hAnsi="Times New Roman" w:cs="Times New Roman"/>
                <w:color w:val="000000"/>
                <w:sz w:val="16"/>
                <w:szCs w:val="16"/>
                <w:lang w:eastAsia="en-US"/>
              </w:rPr>
              <w:t xml:space="preserve"> за 2019 год</w:t>
            </w:r>
            <w:r>
              <w:rPr>
                <w:rFonts w:ascii="Times New Roman" w:hAnsi="Times New Roman" w:cs="Times New Roman"/>
                <w:sz w:val="16"/>
                <w:szCs w:val="16"/>
                <w:lang w:eastAsia="en-US"/>
              </w:rPr>
              <w:t xml:space="preserve"> </w:t>
            </w:r>
          </w:p>
        </w:tc>
        <w:tc>
          <w:tcPr>
            <w:tcW w:w="1280" w:type="dxa"/>
            <w:tcBorders>
              <w:top w:val="single" w:sz="4" w:space="0" w:color="auto"/>
              <w:left w:val="single" w:sz="4" w:space="0" w:color="auto"/>
              <w:bottom w:val="single" w:sz="4" w:space="0" w:color="auto"/>
              <w:right w:val="single" w:sz="4" w:space="0" w:color="auto"/>
            </w:tcBorders>
          </w:tcPr>
          <w:p w:rsidR="003D6D95" w:rsidRDefault="003D6D95" w:rsidP="00E54611">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Утвержденные бюджетные ассигнования </w:t>
            </w:r>
          </w:p>
          <w:p w:rsidR="003D6D95" w:rsidRDefault="003D6D95" w:rsidP="00E54611">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в соответствии</w:t>
            </w:r>
          </w:p>
          <w:p w:rsidR="003D6D95" w:rsidRDefault="003D6D95" w:rsidP="00E54611">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с решением Городской Думы от 27.12.2019 № 43-рс изменениями</w:t>
            </w:r>
          </w:p>
        </w:tc>
        <w:tc>
          <w:tcPr>
            <w:tcW w:w="992" w:type="dxa"/>
            <w:tcBorders>
              <w:top w:val="single" w:sz="4" w:space="0" w:color="auto"/>
              <w:left w:val="single" w:sz="4" w:space="0" w:color="auto"/>
              <w:bottom w:val="single" w:sz="4" w:space="0" w:color="auto"/>
              <w:right w:val="single" w:sz="4" w:space="0" w:color="auto"/>
            </w:tcBorders>
          </w:tcPr>
          <w:p w:rsidR="003D6D95" w:rsidRDefault="003D6D95" w:rsidP="00F808E0">
            <w:pPr>
              <w:spacing w:after="0" w:line="240" w:lineRule="atLeast"/>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Кассовое </w:t>
            </w:r>
          </w:p>
          <w:p w:rsidR="003D6D95" w:rsidRDefault="003D6D95" w:rsidP="00F808E0">
            <w:pPr>
              <w:spacing w:after="0" w:line="240" w:lineRule="atLeast"/>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исполнено</w:t>
            </w:r>
          </w:p>
          <w:p w:rsidR="003D6D95" w:rsidRDefault="003D6D95" w:rsidP="00F808E0">
            <w:pPr>
              <w:spacing w:after="0" w:line="240" w:lineRule="atLeast"/>
              <w:rPr>
                <w:rFonts w:ascii="Times New Roman" w:hAnsi="Times New Roman" w:cs="Times New Roman"/>
                <w:sz w:val="16"/>
                <w:szCs w:val="16"/>
                <w:lang w:eastAsia="en-US"/>
              </w:rPr>
            </w:pPr>
            <w:r>
              <w:rPr>
                <w:rFonts w:ascii="Times New Roman" w:hAnsi="Times New Roman" w:cs="Times New Roman"/>
                <w:color w:val="000000"/>
                <w:sz w:val="16"/>
                <w:szCs w:val="16"/>
                <w:lang w:eastAsia="en-US"/>
              </w:rPr>
              <w:t xml:space="preserve"> за 2020 год</w:t>
            </w:r>
          </w:p>
        </w:tc>
        <w:tc>
          <w:tcPr>
            <w:tcW w:w="928" w:type="dxa"/>
            <w:tcBorders>
              <w:top w:val="single" w:sz="4" w:space="0" w:color="auto"/>
              <w:left w:val="single" w:sz="4" w:space="0" w:color="auto"/>
              <w:bottom w:val="single" w:sz="4" w:space="0" w:color="auto"/>
              <w:right w:val="single" w:sz="4" w:space="0" w:color="auto"/>
            </w:tcBorders>
          </w:tcPr>
          <w:p w:rsidR="003D6D95" w:rsidRDefault="003D6D95" w:rsidP="00F808E0">
            <w:pPr>
              <w:spacing w:after="0" w:line="240" w:lineRule="atLeast"/>
              <w:rPr>
                <w:rFonts w:ascii="Times New Roman" w:hAnsi="Times New Roman" w:cs="Times New Roman"/>
                <w:sz w:val="16"/>
                <w:szCs w:val="16"/>
                <w:lang w:eastAsia="en-US"/>
              </w:rPr>
            </w:pPr>
            <w:r>
              <w:rPr>
                <w:rFonts w:ascii="Times New Roman" w:hAnsi="Times New Roman" w:cs="Times New Roman"/>
                <w:sz w:val="16"/>
                <w:szCs w:val="16"/>
                <w:lang w:eastAsia="en-US"/>
              </w:rPr>
              <w:t>% исполнения 2020</w:t>
            </w:r>
          </w:p>
        </w:tc>
        <w:tc>
          <w:tcPr>
            <w:tcW w:w="831" w:type="dxa"/>
            <w:tcBorders>
              <w:top w:val="single" w:sz="4" w:space="0" w:color="auto"/>
              <w:left w:val="single" w:sz="4" w:space="0" w:color="auto"/>
              <w:bottom w:val="single" w:sz="4" w:space="0" w:color="auto"/>
              <w:right w:val="single" w:sz="4" w:space="0" w:color="auto"/>
            </w:tcBorders>
          </w:tcPr>
          <w:p w:rsidR="003D6D95" w:rsidRDefault="003D6D95">
            <w:pPr>
              <w:spacing w:after="0" w:line="240" w:lineRule="atLeast"/>
              <w:rPr>
                <w:rFonts w:ascii="Times New Roman" w:hAnsi="Times New Roman" w:cs="Times New Roman"/>
                <w:sz w:val="16"/>
                <w:szCs w:val="16"/>
                <w:lang w:eastAsia="en-US"/>
              </w:rPr>
            </w:pPr>
            <w:r>
              <w:rPr>
                <w:rFonts w:ascii="Times New Roman" w:hAnsi="Times New Roman" w:cs="Times New Roman"/>
                <w:sz w:val="16"/>
                <w:szCs w:val="16"/>
                <w:lang w:eastAsia="en-US"/>
              </w:rPr>
              <w:t>% исполнение 2020 к 2019</w:t>
            </w:r>
          </w:p>
        </w:tc>
        <w:tc>
          <w:tcPr>
            <w:tcW w:w="793" w:type="dxa"/>
            <w:tcBorders>
              <w:top w:val="single" w:sz="4" w:space="0" w:color="auto"/>
              <w:left w:val="single" w:sz="4" w:space="0" w:color="auto"/>
              <w:bottom w:val="single" w:sz="4" w:space="0" w:color="auto"/>
              <w:right w:val="single" w:sz="4" w:space="0" w:color="auto"/>
            </w:tcBorders>
          </w:tcPr>
          <w:p w:rsidR="003D6D95" w:rsidRDefault="003D6D95" w:rsidP="003D6D95">
            <w:pPr>
              <w:spacing w:after="0" w:line="240" w:lineRule="atLeast"/>
              <w:rPr>
                <w:rFonts w:ascii="Times New Roman" w:hAnsi="Times New Roman" w:cs="Times New Roman"/>
                <w:sz w:val="16"/>
                <w:szCs w:val="16"/>
                <w:lang w:eastAsia="en-US"/>
              </w:rPr>
            </w:pPr>
            <w:r>
              <w:rPr>
                <w:rFonts w:ascii="Times New Roman" w:hAnsi="Times New Roman" w:cs="Times New Roman"/>
                <w:sz w:val="16"/>
                <w:szCs w:val="16"/>
                <w:lang w:eastAsia="en-US"/>
              </w:rPr>
              <w:t>% исполнение 2020 к 2018</w:t>
            </w:r>
          </w:p>
        </w:tc>
      </w:tr>
      <w:tr w:rsidR="003D6D95" w:rsidTr="00342D6F">
        <w:tc>
          <w:tcPr>
            <w:tcW w:w="2406"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801,2</w:t>
            </w:r>
          </w:p>
        </w:tc>
        <w:tc>
          <w:tcPr>
            <w:tcW w:w="992"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855,0</w:t>
            </w:r>
          </w:p>
        </w:tc>
        <w:tc>
          <w:tcPr>
            <w:tcW w:w="1280" w:type="dxa"/>
            <w:tcBorders>
              <w:top w:val="single" w:sz="4" w:space="0" w:color="auto"/>
              <w:left w:val="single" w:sz="4" w:space="0" w:color="auto"/>
              <w:bottom w:val="single" w:sz="4" w:space="0" w:color="auto"/>
              <w:right w:val="single" w:sz="4" w:space="0" w:color="auto"/>
            </w:tcBorders>
          </w:tcPr>
          <w:p w:rsidR="003D6D95" w:rsidRDefault="0070215B" w:rsidP="00E54611">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3363,0</w:t>
            </w:r>
          </w:p>
        </w:tc>
        <w:tc>
          <w:tcPr>
            <w:tcW w:w="992" w:type="dxa"/>
            <w:tcBorders>
              <w:top w:val="single" w:sz="4" w:space="0" w:color="auto"/>
              <w:left w:val="single" w:sz="4" w:space="0" w:color="auto"/>
              <w:bottom w:val="single" w:sz="4" w:space="0" w:color="auto"/>
              <w:right w:val="single" w:sz="4" w:space="0" w:color="auto"/>
            </w:tcBorders>
          </w:tcPr>
          <w:p w:rsidR="003D6D95" w:rsidRDefault="0070215B">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3140,0</w:t>
            </w:r>
          </w:p>
        </w:tc>
        <w:tc>
          <w:tcPr>
            <w:tcW w:w="928" w:type="dxa"/>
            <w:tcBorders>
              <w:top w:val="single" w:sz="4" w:space="0" w:color="auto"/>
              <w:left w:val="single" w:sz="4" w:space="0" w:color="auto"/>
              <w:bottom w:val="single" w:sz="4" w:space="0" w:color="auto"/>
              <w:right w:val="single" w:sz="4" w:space="0" w:color="auto"/>
            </w:tcBorders>
          </w:tcPr>
          <w:p w:rsidR="003D6D95" w:rsidRDefault="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93,4</w:t>
            </w:r>
          </w:p>
        </w:tc>
        <w:tc>
          <w:tcPr>
            <w:tcW w:w="831" w:type="dxa"/>
            <w:tcBorders>
              <w:top w:val="single" w:sz="4" w:space="0" w:color="auto"/>
              <w:left w:val="single" w:sz="4" w:space="0" w:color="auto"/>
              <w:bottom w:val="single" w:sz="4" w:space="0" w:color="auto"/>
              <w:right w:val="single" w:sz="4" w:space="0" w:color="auto"/>
            </w:tcBorders>
          </w:tcPr>
          <w:p w:rsidR="003D6D95" w:rsidRDefault="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328</w:t>
            </w:r>
          </w:p>
        </w:tc>
        <w:tc>
          <w:tcPr>
            <w:tcW w:w="793" w:type="dxa"/>
            <w:tcBorders>
              <w:top w:val="single" w:sz="4" w:space="0" w:color="auto"/>
              <w:left w:val="single" w:sz="4" w:space="0" w:color="auto"/>
              <w:bottom w:val="single" w:sz="4" w:space="0" w:color="auto"/>
              <w:right w:val="single" w:sz="4" w:space="0" w:color="auto"/>
            </w:tcBorders>
          </w:tcPr>
          <w:p w:rsidR="003D6D95" w:rsidRDefault="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392</w:t>
            </w:r>
          </w:p>
        </w:tc>
      </w:tr>
      <w:tr w:rsidR="003D6D95" w:rsidTr="00342D6F">
        <w:tc>
          <w:tcPr>
            <w:tcW w:w="2406"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364,9</w:t>
            </w:r>
          </w:p>
        </w:tc>
        <w:tc>
          <w:tcPr>
            <w:tcW w:w="992"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441,0</w:t>
            </w:r>
          </w:p>
        </w:tc>
        <w:tc>
          <w:tcPr>
            <w:tcW w:w="1280" w:type="dxa"/>
            <w:tcBorders>
              <w:top w:val="single" w:sz="4" w:space="0" w:color="auto"/>
              <w:left w:val="single" w:sz="4" w:space="0" w:color="auto"/>
              <w:bottom w:val="single" w:sz="4" w:space="0" w:color="auto"/>
              <w:right w:val="single" w:sz="4" w:space="0" w:color="auto"/>
            </w:tcBorders>
          </w:tcPr>
          <w:p w:rsidR="003D6D95" w:rsidRDefault="0070215B" w:rsidP="00E54611">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705,0</w:t>
            </w:r>
          </w:p>
        </w:tc>
        <w:tc>
          <w:tcPr>
            <w:tcW w:w="992" w:type="dxa"/>
            <w:tcBorders>
              <w:top w:val="single" w:sz="4" w:space="0" w:color="auto"/>
              <w:left w:val="single" w:sz="4" w:space="0" w:color="auto"/>
              <w:bottom w:val="single" w:sz="4" w:space="0" w:color="auto"/>
              <w:right w:val="single" w:sz="4" w:space="0" w:color="auto"/>
            </w:tcBorders>
          </w:tcPr>
          <w:p w:rsidR="003D6D95" w:rsidRDefault="0070215B">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630,0</w:t>
            </w:r>
          </w:p>
        </w:tc>
        <w:tc>
          <w:tcPr>
            <w:tcW w:w="928" w:type="dxa"/>
            <w:tcBorders>
              <w:top w:val="single" w:sz="4" w:space="0" w:color="auto"/>
              <w:left w:val="single" w:sz="4" w:space="0" w:color="auto"/>
              <w:bottom w:val="single" w:sz="4" w:space="0" w:color="auto"/>
              <w:right w:val="single" w:sz="4" w:space="0" w:color="auto"/>
            </w:tcBorders>
          </w:tcPr>
          <w:p w:rsidR="003D6D95" w:rsidRDefault="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89,4</w:t>
            </w:r>
          </w:p>
        </w:tc>
        <w:tc>
          <w:tcPr>
            <w:tcW w:w="831" w:type="dxa"/>
            <w:tcBorders>
              <w:top w:val="single" w:sz="4" w:space="0" w:color="auto"/>
              <w:left w:val="single" w:sz="4" w:space="0" w:color="auto"/>
              <w:bottom w:val="single" w:sz="4" w:space="0" w:color="auto"/>
              <w:right w:val="single" w:sz="4" w:space="0" w:color="auto"/>
            </w:tcBorders>
          </w:tcPr>
          <w:p w:rsidR="003D6D95" w:rsidRDefault="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173,0</w:t>
            </w:r>
          </w:p>
        </w:tc>
        <w:tc>
          <w:tcPr>
            <w:tcW w:w="793" w:type="dxa"/>
            <w:tcBorders>
              <w:top w:val="single" w:sz="4" w:space="0" w:color="auto"/>
              <w:left w:val="single" w:sz="4" w:space="0" w:color="auto"/>
              <w:bottom w:val="single" w:sz="4" w:space="0" w:color="auto"/>
              <w:right w:val="single" w:sz="4" w:space="0" w:color="auto"/>
            </w:tcBorders>
          </w:tcPr>
          <w:p w:rsidR="003D6D95" w:rsidRDefault="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142,8</w:t>
            </w:r>
          </w:p>
        </w:tc>
      </w:tr>
      <w:tr w:rsidR="003D6D95" w:rsidTr="00342D6F">
        <w:tc>
          <w:tcPr>
            <w:tcW w:w="2406"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70381,0</w:t>
            </w:r>
          </w:p>
        </w:tc>
        <w:tc>
          <w:tcPr>
            <w:tcW w:w="992"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98237,0</w:t>
            </w:r>
          </w:p>
        </w:tc>
        <w:tc>
          <w:tcPr>
            <w:tcW w:w="1280" w:type="dxa"/>
            <w:tcBorders>
              <w:top w:val="single" w:sz="4" w:space="0" w:color="auto"/>
              <w:left w:val="single" w:sz="4" w:space="0" w:color="auto"/>
              <w:bottom w:val="single" w:sz="4" w:space="0" w:color="auto"/>
              <w:right w:val="single" w:sz="4" w:space="0" w:color="auto"/>
            </w:tcBorders>
          </w:tcPr>
          <w:p w:rsidR="003D6D95" w:rsidRDefault="0070215B" w:rsidP="00E54611">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94598,0</w:t>
            </w:r>
          </w:p>
        </w:tc>
        <w:tc>
          <w:tcPr>
            <w:tcW w:w="992" w:type="dxa"/>
            <w:tcBorders>
              <w:top w:val="single" w:sz="4" w:space="0" w:color="auto"/>
              <w:left w:val="single" w:sz="4" w:space="0" w:color="auto"/>
              <w:bottom w:val="single" w:sz="4" w:space="0" w:color="auto"/>
              <w:right w:val="single" w:sz="4" w:space="0" w:color="auto"/>
            </w:tcBorders>
          </w:tcPr>
          <w:p w:rsidR="003D6D95" w:rsidRDefault="0070215B">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93615,0</w:t>
            </w:r>
          </w:p>
        </w:tc>
        <w:tc>
          <w:tcPr>
            <w:tcW w:w="928" w:type="dxa"/>
            <w:tcBorders>
              <w:top w:val="single" w:sz="4" w:space="0" w:color="auto"/>
              <w:left w:val="single" w:sz="4" w:space="0" w:color="auto"/>
              <w:bottom w:val="single" w:sz="4" w:space="0" w:color="auto"/>
              <w:right w:val="single" w:sz="4" w:space="0" w:color="auto"/>
            </w:tcBorders>
          </w:tcPr>
          <w:p w:rsidR="003D6D95" w:rsidRDefault="00342D6F" w:rsidP="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99,0</w:t>
            </w:r>
          </w:p>
        </w:tc>
        <w:tc>
          <w:tcPr>
            <w:tcW w:w="831" w:type="dxa"/>
            <w:tcBorders>
              <w:top w:val="single" w:sz="4" w:space="0" w:color="auto"/>
              <w:left w:val="single" w:sz="4" w:space="0" w:color="auto"/>
              <w:bottom w:val="single" w:sz="4" w:space="0" w:color="auto"/>
              <w:right w:val="single" w:sz="4" w:space="0" w:color="auto"/>
            </w:tcBorders>
          </w:tcPr>
          <w:p w:rsidR="003D6D95" w:rsidRDefault="008901FA" w:rsidP="008901FA">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95,3</w:t>
            </w:r>
          </w:p>
        </w:tc>
        <w:tc>
          <w:tcPr>
            <w:tcW w:w="793" w:type="dxa"/>
            <w:tcBorders>
              <w:top w:val="single" w:sz="4" w:space="0" w:color="auto"/>
              <w:left w:val="single" w:sz="4" w:space="0" w:color="auto"/>
              <w:bottom w:val="single" w:sz="4" w:space="0" w:color="auto"/>
              <w:right w:val="single" w:sz="4" w:space="0" w:color="auto"/>
            </w:tcBorders>
          </w:tcPr>
          <w:p w:rsidR="003D6D95" w:rsidRDefault="008901FA" w:rsidP="008901FA">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133,0</w:t>
            </w:r>
          </w:p>
        </w:tc>
      </w:tr>
      <w:tr w:rsidR="003D6D95" w:rsidTr="00342D6F">
        <w:tc>
          <w:tcPr>
            <w:tcW w:w="2406"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223346,0</w:t>
            </w:r>
          </w:p>
        </w:tc>
        <w:tc>
          <w:tcPr>
            <w:tcW w:w="992"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176433,0</w:t>
            </w:r>
          </w:p>
        </w:tc>
        <w:tc>
          <w:tcPr>
            <w:tcW w:w="1280" w:type="dxa"/>
            <w:tcBorders>
              <w:top w:val="single" w:sz="4" w:space="0" w:color="auto"/>
              <w:left w:val="single" w:sz="4" w:space="0" w:color="auto"/>
              <w:bottom w:val="single" w:sz="4" w:space="0" w:color="auto"/>
              <w:right w:val="single" w:sz="4" w:space="0" w:color="auto"/>
            </w:tcBorders>
          </w:tcPr>
          <w:p w:rsidR="003D6D95" w:rsidRDefault="0070215B" w:rsidP="00E54611">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129976,0</w:t>
            </w:r>
          </w:p>
        </w:tc>
        <w:tc>
          <w:tcPr>
            <w:tcW w:w="992" w:type="dxa"/>
            <w:tcBorders>
              <w:top w:val="single" w:sz="4" w:space="0" w:color="auto"/>
              <w:left w:val="single" w:sz="4" w:space="0" w:color="auto"/>
              <w:bottom w:val="single" w:sz="4" w:space="0" w:color="auto"/>
              <w:right w:val="single" w:sz="4" w:space="0" w:color="auto"/>
            </w:tcBorders>
          </w:tcPr>
          <w:p w:rsidR="003D6D95" w:rsidRDefault="0070215B" w:rsidP="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12250</w:t>
            </w:r>
            <w:r w:rsidR="00342D6F">
              <w:rPr>
                <w:rFonts w:ascii="Times New Roman" w:hAnsi="Times New Roman" w:cs="Times New Roman"/>
                <w:color w:val="000000"/>
                <w:sz w:val="18"/>
                <w:szCs w:val="18"/>
                <w:lang w:eastAsia="en-US"/>
              </w:rPr>
              <w:t>4</w:t>
            </w:r>
            <w:r>
              <w:rPr>
                <w:rFonts w:ascii="Times New Roman" w:hAnsi="Times New Roman" w:cs="Times New Roman"/>
                <w:color w:val="000000"/>
                <w:sz w:val="18"/>
                <w:szCs w:val="18"/>
                <w:lang w:eastAsia="en-US"/>
              </w:rPr>
              <w:t>,0</w:t>
            </w:r>
          </w:p>
        </w:tc>
        <w:tc>
          <w:tcPr>
            <w:tcW w:w="928" w:type="dxa"/>
            <w:tcBorders>
              <w:top w:val="single" w:sz="4" w:space="0" w:color="auto"/>
              <w:left w:val="single" w:sz="4" w:space="0" w:color="auto"/>
              <w:bottom w:val="single" w:sz="4" w:space="0" w:color="auto"/>
              <w:right w:val="single" w:sz="4" w:space="0" w:color="auto"/>
            </w:tcBorders>
          </w:tcPr>
          <w:p w:rsidR="003D6D95" w:rsidRDefault="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94,3</w:t>
            </w:r>
          </w:p>
        </w:tc>
        <w:tc>
          <w:tcPr>
            <w:tcW w:w="831" w:type="dxa"/>
            <w:tcBorders>
              <w:top w:val="single" w:sz="4" w:space="0" w:color="auto"/>
              <w:left w:val="single" w:sz="4" w:space="0" w:color="auto"/>
              <w:bottom w:val="single" w:sz="4" w:space="0" w:color="auto"/>
              <w:right w:val="single" w:sz="4" w:space="0" w:color="auto"/>
            </w:tcBorders>
          </w:tcPr>
          <w:p w:rsidR="003D6D95" w:rsidRDefault="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52,5</w:t>
            </w:r>
          </w:p>
        </w:tc>
        <w:tc>
          <w:tcPr>
            <w:tcW w:w="793" w:type="dxa"/>
            <w:tcBorders>
              <w:top w:val="single" w:sz="4" w:space="0" w:color="auto"/>
              <w:left w:val="single" w:sz="4" w:space="0" w:color="auto"/>
              <w:bottom w:val="single" w:sz="4" w:space="0" w:color="auto"/>
              <w:right w:val="single" w:sz="4" w:space="0" w:color="auto"/>
            </w:tcBorders>
          </w:tcPr>
          <w:p w:rsidR="003D6D95" w:rsidRDefault="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69,4</w:t>
            </w:r>
          </w:p>
        </w:tc>
      </w:tr>
      <w:tr w:rsidR="003D6D95" w:rsidTr="00342D6F">
        <w:tc>
          <w:tcPr>
            <w:tcW w:w="2406"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Социальная политика</w:t>
            </w:r>
          </w:p>
        </w:tc>
        <w:tc>
          <w:tcPr>
            <w:tcW w:w="1134"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3242,3</w:t>
            </w:r>
          </w:p>
        </w:tc>
        <w:tc>
          <w:tcPr>
            <w:tcW w:w="992"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2985,0</w:t>
            </w:r>
          </w:p>
        </w:tc>
        <w:tc>
          <w:tcPr>
            <w:tcW w:w="1280" w:type="dxa"/>
            <w:tcBorders>
              <w:top w:val="single" w:sz="4" w:space="0" w:color="auto"/>
              <w:left w:val="single" w:sz="4" w:space="0" w:color="auto"/>
              <w:bottom w:val="single" w:sz="4" w:space="0" w:color="auto"/>
              <w:right w:val="single" w:sz="4" w:space="0" w:color="auto"/>
            </w:tcBorders>
          </w:tcPr>
          <w:p w:rsidR="003D6D95" w:rsidRDefault="00342D6F" w:rsidP="00E54611">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3773,0</w:t>
            </w:r>
          </w:p>
        </w:tc>
        <w:tc>
          <w:tcPr>
            <w:tcW w:w="992" w:type="dxa"/>
            <w:tcBorders>
              <w:top w:val="single" w:sz="4" w:space="0" w:color="auto"/>
              <w:left w:val="single" w:sz="4" w:space="0" w:color="auto"/>
              <w:bottom w:val="single" w:sz="4" w:space="0" w:color="auto"/>
              <w:right w:val="single" w:sz="4" w:space="0" w:color="auto"/>
            </w:tcBorders>
          </w:tcPr>
          <w:p w:rsidR="003D6D95" w:rsidRDefault="00342D6F" w:rsidP="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3476,0</w:t>
            </w:r>
          </w:p>
        </w:tc>
        <w:tc>
          <w:tcPr>
            <w:tcW w:w="928" w:type="dxa"/>
            <w:tcBorders>
              <w:top w:val="single" w:sz="4" w:space="0" w:color="auto"/>
              <w:left w:val="single" w:sz="4" w:space="0" w:color="auto"/>
              <w:bottom w:val="single" w:sz="4" w:space="0" w:color="auto"/>
              <w:right w:val="single" w:sz="4" w:space="0" w:color="auto"/>
            </w:tcBorders>
          </w:tcPr>
          <w:p w:rsidR="003D6D95" w:rsidRDefault="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92,1</w:t>
            </w:r>
          </w:p>
        </w:tc>
        <w:tc>
          <w:tcPr>
            <w:tcW w:w="831" w:type="dxa"/>
            <w:tcBorders>
              <w:top w:val="single" w:sz="4" w:space="0" w:color="auto"/>
              <w:left w:val="single" w:sz="4" w:space="0" w:color="auto"/>
              <w:bottom w:val="single" w:sz="4" w:space="0" w:color="auto"/>
              <w:right w:val="single" w:sz="4" w:space="0" w:color="auto"/>
            </w:tcBorders>
          </w:tcPr>
          <w:p w:rsidR="003D6D95" w:rsidRDefault="00920487">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107,2</w:t>
            </w:r>
          </w:p>
        </w:tc>
        <w:tc>
          <w:tcPr>
            <w:tcW w:w="793" w:type="dxa"/>
            <w:tcBorders>
              <w:top w:val="single" w:sz="4" w:space="0" w:color="auto"/>
              <w:left w:val="single" w:sz="4" w:space="0" w:color="auto"/>
              <w:bottom w:val="single" w:sz="4" w:space="0" w:color="auto"/>
              <w:right w:val="single" w:sz="4" w:space="0" w:color="auto"/>
            </w:tcBorders>
          </w:tcPr>
          <w:p w:rsidR="003D6D95" w:rsidRDefault="00920487">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116,4</w:t>
            </w:r>
          </w:p>
        </w:tc>
      </w:tr>
      <w:tr w:rsidR="003D6D95" w:rsidTr="00342D6F">
        <w:tc>
          <w:tcPr>
            <w:tcW w:w="2406"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Культура и спорт</w:t>
            </w:r>
          </w:p>
        </w:tc>
        <w:tc>
          <w:tcPr>
            <w:tcW w:w="1134"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12841,6</w:t>
            </w:r>
          </w:p>
        </w:tc>
        <w:tc>
          <w:tcPr>
            <w:tcW w:w="992"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15822,0</w:t>
            </w:r>
          </w:p>
        </w:tc>
        <w:tc>
          <w:tcPr>
            <w:tcW w:w="1280" w:type="dxa"/>
            <w:tcBorders>
              <w:top w:val="single" w:sz="4" w:space="0" w:color="auto"/>
              <w:left w:val="single" w:sz="4" w:space="0" w:color="auto"/>
              <w:bottom w:val="single" w:sz="4" w:space="0" w:color="auto"/>
              <w:right w:val="single" w:sz="4" w:space="0" w:color="auto"/>
            </w:tcBorders>
          </w:tcPr>
          <w:p w:rsidR="003D6D95" w:rsidRDefault="00342D6F" w:rsidP="00E54611">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16510,0</w:t>
            </w:r>
          </w:p>
        </w:tc>
        <w:tc>
          <w:tcPr>
            <w:tcW w:w="992" w:type="dxa"/>
            <w:tcBorders>
              <w:top w:val="single" w:sz="4" w:space="0" w:color="auto"/>
              <w:left w:val="single" w:sz="4" w:space="0" w:color="auto"/>
              <w:bottom w:val="single" w:sz="4" w:space="0" w:color="auto"/>
              <w:right w:val="single" w:sz="4" w:space="0" w:color="auto"/>
            </w:tcBorders>
          </w:tcPr>
          <w:p w:rsidR="003D6D95" w:rsidRDefault="00342D6F" w:rsidP="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15025,0,</w:t>
            </w:r>
          </w:p>
        </w:tc>
        <w:tc>
          <w:tcPr>
            <w:tcW w:w="928" w:type="dxa"/>
            <w:tcBorders>
              <w:top w:val="single" w:sz="4" w:space="0" w:color="auto"/>
              <w:left w:val="single" w:sz="4" w:space="0" w:color="auto"/>
              <w:bottom w:val="single" w:sz="4" w:space="0" w:color="auto"/>
              <w:right w:val="single" w:sz="4" w:space="0" w:color="auto"/>
            </w:tcBorders>
          </w:tcPr>
          <w:p w:rsidR="003D6D95" w:rsidRDefault="00920487">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91,0</w:t>
            </w:r>
          </w:p>
        </w:tc>
        <w:tc>
          <w:tcPr>
            <w:tcW w:w="831" w:type="dxa"/>
            <w:tcBorders>
              <w:top w:val="single" w:sz="4" w:space="0" w:color="auto"/>
              <w:left w:val="single" w:sz="4" w:space="0" w:color="auto"/>
              <w:bottom w:val="single" w:sz="4" w:space="0" w:color="auto"/>
              <w:right w:val="single" w:sz="4" w:space="0" w:color="auto"/>
            </w:tcBorders>
          </w:tcPr>
          <w:p w:rsidR="003D6D95" w:rsidRDefault="00920487">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117,0</w:t>
            </w:r>
          </w:p>
        </w:tc>
        <w:tc>
          <w:tcPr>
            <w:tcW w:w="793" w:type="dxa"/>
            <w:tcBorders>
              <w:top w:val="single" w:sz="4" w:space="0" w:color="auto"/>
              <w:left w:val="single" w:sz="4" w:space="0" w:color="auto"/>
              <w:bottom w:val="single" w:sz="4" w:space="0" w:color="auto"/>
              <w:right w:val="single" w:sz="4" w:space="0" w:color="auto"/>
            </w:tcBorders>
          </w:tcPr>
          <w:p w:rsidR="003D6D95" w:rsidRDefault="00920487">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95,0</w:t>
            </w:r>
          </w:p>
        </w:tc>
      </w:tr>
      <w:tr w:rsidR="003D6D95" w:rsidTr="00342D6F">
        <w:tc>
          <w:tcPr>
            <w:tcW w:w="2406"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Обслуживание государственного (муниципального долга)</w:t>
            </w:r>
          </w:p>
        </w:tc>
        <w:tc>
          <w:tcPr>
            <w:tcW w:w="1134"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42,0</w:t>
            </w:r>
          </w:p>
        </w:tc>
        <w:tc>
          <w:tcPr>
            <w:tcW w:w="992"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4,0</w:t>
            </w:r>
          </w:p>
        </w:tc>
        <w:tc>
          <w:tcPr>
            <w:tcW w:w="1280" w:type="dxa"/>
            <w:tcBorders>
              <w:top w:val="single" w:sz="4" w:space="0" w:color="auto"/>
              <w:left w:val="single" w:sz="4" w:space="0" w:color="auto"/>
              <w:bottom w:val="single" w:sz="4" w:space="0" w:color="auto"/>
              <w:right w:val="single" w:sz="4" w:space="0" w:color="auto"/>
            </w:tcBorders>
          </w:tcPr>
          <w:p w:rsidR="003D6D95" w:rsidRDefault="00342D6F" w:rsidP="00E54611">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3D6D95" w:rsidRDefault="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w:t>
            </w:r>
          </w:p>
        </w:tc>
        <w:tc>
          <w:tcPr>
            <w:tcW w:w="928" w:type="dxa"/>
            <w:tcBorders>
              <w:top w:val="single" w:sz="4" w:space="0" w:color="auto"/>
              <w:left w:val="single" w:sz="4" w:space="0" w:color="auto"/>
              <w:bottom w:val="single" w:sz="4" w:space="0" w:color="auto"/>
              <w:right w:val="single" w:sz="4" w:space="0" w:color="auto"/>
            </w:tcBorders>
          </w:tcPr>
          <w:p w:rsidR="003D6D95" w:rsidRDefault="00920487">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w:t>
            </w:r>
          </w:p>
        </w:tc>
        <w:tc>
          <w:tcPr>
            <w:tcW w:w="831" w:type="dxa"/>
            <w:tcBorders>
              <w:top w:val="single" w:sz="4" w:space="0" w:color="auto"/>
              <w:left w:val="single" w:sz="4" w:space="0" w:color="auto"/>
              <w:bottom w:val="single" w:sz="4" w:space="0" w:color="auto"/>
              <w:right w:val="single" w:sz="4" w:space="0" w:color="auto"/>
            </w:tcBorders>
          </w:tcPr>
          <w:p w:rsidR="003D6D95" w:rsidRDefault="00920487">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w:t>
            </w:r>
          </w:p>
        </w:tc>
        <w:tc>
          <w:tcPr>
            <w:tcW w:w="793" w:type="dxa"/>
            <w:tcBorders>
              <w:top w:val="single" w:sz="4" w:space="0" w:color="auto"/>
              <w:left w:val="single" w:sz="4" w:space="0" w:color="auto"/>
              <w:bottom w:val="single" w:sz="4" w:space="0" w:color="auto"/>
              <w:right w:val="single" w:sz="4" w:space="0" w:color="auto"/>
            </w:tcBorders>
          </w:tcPr>
          <w:p w:rsidR="003D6D95" w:rsidRDefault="00920487">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w:t>
            </w:r>
          </w:p>
        </w:tc>
      </w:tr>
      <w:tr w:rsidR="003D6D95" w:rsidTr="00342D6F">
        <w:tc>
          <w:tcPr>
            <w:tcW w:w="2406"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both"/>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Всего расходов</w:t>
            </w:r>
          </w:p>
        </w:tc>
        <w:tc>
          <w:tcPr>
            <w:tcW w:w="1134"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311019,0</w:t>
            </w:r>
          </w:p>
        </w:tc>
        <w:tc>
          <w:tcPr>
            <w:tcW w:w="992" w:type="dxa"/>
            <w:tcBorders>
              <w:top w:val="single" w:sz="4" w:space="0" w:color="auto"/>
              <w:left w:val="single" w:sz="4" w:space="0" w:color="auto"/>
              <w:bottom w:val="single" w:sz="4" w:space="0" w:color="auto"/>
              <w:right w:val="single" w:sz="4" w:space="0" w:color="auto"/>
            </w:tcBorders>
            <w:hideMark/>
          </w:tcPr>
          <w:p w:rsidR="003D6D95" w:rsidRDefault="003D6D95">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294777,0</w:t>
            </w:r>
          </w:p>
        </w:tc>
        <w:tc>
          <w:tcPr>
            <w:tcW w:w="1280" w:type="dxa"/>
            <w:tcBorders>
              <w:top w:val="single" w:sz="4" w:space="0" w:color="auto"/>
              <w:left w:val="single" w:sz="4" w:space="0" w:color="auto"/>
              <w:bottom w:val="single" w:sz="4" w:space="0" w:color="auto"/>
              <w:right w:val="single" w:sz="4" w:space="0" w:color="auto"/>
            </w:tcBorders>
          </w:tcPr>
          <w:p w:rsidR="003D6D95" w:rsidRDefault="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248925,0</w:t>
            </w:r>
          </w:p>
        </w:tc>
        <w:tc>
          <w:tcPr>
            <w:tcW w:w="992" w:type="dxa"/>
            <w:tcBorders>
              <w:top w:val="single" w:sz="4" w:space="0" w:color="auto"/>
              <w:left w:val="single" w:sz="4" w:space="0" w:color="auto"/>
              <w:bottom w:val="single" w:sz="4" w:space="0" w:color="auto"/>
              <w:right w:val="single" w:sz="4" w:space="0" w:color="auto"/>
            </w:tcBorders>
          </w:tcPr>
          <w:p w:rsidR="003D6D95" w:rsidRDefault="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238390,0</w:t>
            </w:r>
          </w:p>
        </w:tc>
        <w:tc>
          <w:tcPr>
            <w:tcW w:w="928" w:type="dxa"/>
            <w:tcBorders>
              <w:top w:val="single" w:sz="4" w:space="0" w:color="auto"/>
              <w:left w:val="single" w:sz="4" w:space="0" w:color="auto"/>
              <w:bottom w:val="single" w:sz="4" w:space="0" w:color="auto"/>
              <w:right w:val="single" w:sz="4" w:space="0" w:color="auto"/>
            </w:tcBorders>
          </w:tcPr>
          <w:p w:rsidR="003D6D95" w:rsidRDefault="00342D6F">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95,8</w:t>
            </w:r>
          </w:p>
        </w:tc>
        <w:tc>
          <w:tcPr>
            <w:tcW w:w="831" w:type="dxa"/>
            <w:tcBorders>
              <w:top w:val="single" w:sz="4" w:space="0" w:color="auto"/>
              <w:left w:val="single" w:sz="4" w:space="0" w:color="auto"/>
              <w:bottom w:val="single" w:sz="4" w:space="0" w:color="auto"/>
              <w:right w:val="single" w:sz="4" w:space="0" w:color="auto"/>
            </w:tcBorders>
          </w:tcPr>
          <w:p w:rsidR="003D6D95" w:rsidRDefault="00920487">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76,6</w:t>
            </w:r>
          </w:p>
        </w:tc>
        <w:tc>
          <w:tcPr>
            <w:tcW w:w="793" w:type="dxa"/>
            <w:tcBorders>
              <w:top w:val="single" w:sz="4" w:space="0" w:color="auto"/>
              <w:left w:val="single" w:sz="4" w:space="0" w:color="auto"/>
              <w:bottom w:val="single" w:sz="4" w:space="0" w:color="auto"/>
              <w:right w:val="single" w:sz="4" w:space="0" w:color="auto"/>
            </w:tcBorders>
          </w:tcPr>
          <w:p w:rsidR="003D6D95" w:rsidRDefault="00920487" w:rsidP="00920487">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80,8</w:t>
            </w:r>
          </w:p>
        </w:tc>
      </w:tr>
    </w:tbl>
    <w:p w:rsidR="000A62BF" w:rsidRDefault="000A62BF" w:rsidP="000A62BF">
      <w:pPr>
        <w:spacing w:after="0" w:line="288" w:lineRule="auto"/>
        <w:jc w:val="both"/>
        <w:rPr>
          <w:rFonts w:ascii="Times New Roman" w:hAnsi="Times New Roman" w:cs="Times New Roman"/>
          <w:b/>
          <w:sz w:val="24"/>
          <w:szCs w:val="24"/>
        </w:rPr>
      </w:pP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Расходы на жилищно-коммунальное хозяйство в общем объеме всех произведенных расходов составляют в сумме </w:t>
      </w:r>
      <w:r>
        <w:rPr>
          <w:rFonts w:ascii="Times New Roman" w:hAnsi="Times New Roman" w:cs="Times New Roman"/>
          <w:i/>
          <w:sz w:val="24"/>
          <w:szCs w:val="24"/>
        </w:rPr>
        <w:t>1</w:t>
      </w:r>
      <w:r w:rsidR="00E5364B">
        <w:rPr>
          <w:rFonts w:ascii="Times New Roman" w:hAnsi="Times New Roman" w:cs="Times New Roman"/>
          <w:i/>
          <w:sz w:val="24"/>
          <w:szCs w:val="24"/>
        </w:rPr>
        <w:t>22 504,0</w:t>
      </w:r>
      <w:r>
        <w:rPr>
          <w:rFonts w:ascii="Times New Roman" w:hAnsi="Times New Roman" w:cs="Times New Roman"/>
          <w:i/>
          <w:sz w:val="24"/>
          <w:szCs w:val="24"/>
        </w:rPr>
        <w:t xml:space="preserve"> тыс. рублей</w:t>
      </w:r>
      <w:r>
        <w:rPr>
          <w:rFonts w:ascii="Times New Roman" w:hAnsi="Times New Roman" w:cs="Times New Roman"/>
          <w:sz w:val="24"/>
          <w:szCs w:val="24"/>
        </w:rPr>
        <w:t>, или 5</w:t>
      </w:r>
      <w:r w:rsidR="00E5364B">
        <w:rPr>
          <w:rFonts w:ascii="Times New Roman" w:hAnsi="Times New Roman" w:cs="Times New Roman"/>
          <w:sz w:val="24"/>
          <w:szCs w:val="24"/>
        </w:rPr>
        <w:t>1,4</w:t>
      </w:r>
      <w:r>
        <w:rPr>
          <w:rFonts w:ascii="Times New Roman" w:hAnsi="Times New Roman" w:cs="Times New Roman"/>
          <w:sz w:val="24"/>
          <w:szCs w:val="24"/>
        </w:rPr>
        <w:t>%,</w:t>
      </w:r>
      <w:r w:rsidR="003B162A">
        <w:rPr>
          <w:rFonts w:ascii="Times New Roman" w:hAnsi="Times New Roman" w:cs="Times New Roman"/>
          <w:sz w:val="24"/>
          <w:szCs w:val="24"/>
        </w:rPr>
        <w:t xml:space="preserve"> </w:t>
      </w:r>
      <w:r>
        <w:rPr>
          <w:rFonts w:ascii="Times New Roman" w:hAnsi="Times New Roman" w:cs="Times New Roman"/>
          <w:sz w:val="24"/>
          <w:szCs w:val="24"/>
        </w:rPr>
        <w:t xml:space="preserve">из них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жилищное хозяйство </w:t>
      </w:r>
      <w:r w:rsidR="00E5364B">
        <w:rPr>
          <w:rFonts w:ascii="Times New Roman" w:hAnsi="Times New Roman" w:cs="Times New Roman"/>
          <w:sz w:val="24"/>
          <w:szCs w:val="24"/>
        </w:rPr>
        <w:t>-</w:t>
      </w:r>
      <w:r>
        <w:rPr>
          <w:rFonts w:ascii="Times New Roman" w:hAnsi="Times New Roman" w:cs="Times New Roman"/>
          <w:sz w:val="24"/>
          <w:szCs w:val="24"/>
        </w:rPr>
        <w:t xml:space="preserve"> </w:t>
      </w:r>
      <w:r w:rsidR="00E5364B" w:rsidRPr="00E5364B">
        <w:rPr>
          <w:rFonts w:ascii="Times New Roman" w:hAnsi="Times New Roman" w:cs="Times New Roman"/>
          <w:i/>
          <w:sz w:val="24"/>
          <w:szCs w:val="24"/>
        </w:rPr>
        <w:t>1</w:t>
      </w:r>
      <w:r w:rsidR="00E5364B">
        <w:rPr>
          <w:rFonts w:ascii="Times New Roman" w:hAnsi="Times New Roman" w:cs="Times New Roman"/>
          <w:i/>
          <w:sz w:val="24"/>
          <w:szCs w:val="24"/>
        </w:rPr>
        <w:t xml:space="preserve"> </w:t>
      </w:r>
      <w:r w:rsidR="00E5364B" w:rsidRPr="00E5364B">
        <w:rPr>
          <w:rFonts w:ascii="Times New Roman" w:hAnsi="Times New Roman" w:cs="Times New Roman"/>
          <w:i/>
          <w:sz w:val="24"/>
          <w:szCs w:val="24"/>
        </w:rPr>
        <w:t>248,0</w:t>
      </w:r>
      <w:r>
        <w:rPr>
          <w:rFonts w:ascii="Times New Roman" w:hAnsi="Times New Roman" w:cs="Times New Roman"/>
          <w:i/>
          <w:sz w:val="24"/>
          <w:szCs w:val="24"/>
        </w:rPr>
        <w:t xml:space="preserve"> тыс. рублей</w:t>
      </w:r>
      <w:r>
        <w:rPr>
          <w:rFonts w:ascii="Times New Roman" w:hAnsi="Times New Roman" w:cs="Times New Roman"/>
          <w:sz w:val="24"/>
          <w:szCs w:val="24"/>
        </w:rPr>
        <w:t>, или 1,0%;</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коммунальное хозяйство </w:t>
      </w:r>
      <w:r w:rsidR="00E5364B">
        <w:rPr>
          <w:rFonts w:ascii="Times New Roman" w:hAnsi="Times New Roman" w:cs="Times New Roman"/>
          <w:sz w:val="24"/>
          <w:szCs w:val="24"/>
        </w:rPr>
        <w:t>-</w:t>
      </w:r>
      <w:r>
        <w:rPr>
          <w:rFonts w:ascii="Times New Roman" w:hAnsi="Times New Roman" w:cs="Times New Roman"/>
          <w:sz w:val="24"/>
          <w:szCs w:val="24"/>
        </w:rPr>
        <w:t xml:space="preserve"> </w:t>
      </w:r>
      <w:r w:rsidR="00E5364B" w:rsidRPr="00E5364B">
        <w:rPr>
          <w:rFonts w:ascii="Times New Roman" w:hAnsi="Times New Roman" w:cs="Times New Roman"/>
          <w:i/>
          <w:sz w:val="24"/>
          <w:szCs w:val="24"/>
        </w:rPr>
        <w:t>81</w:t>
      </w:r>
      <w:r w:rsidR="00E5364B">
        <w:rPr>
          <w:rFonts w:ascii="Times New Roman" w:hAnsi="Times New Roman" w:cs="Times New Roman"/>
          <w:i/>
          <w:sz w:val="24"/>
          <w:szCs w:val="24"/>
        </w:rPr>
        <w:t xml:space="preserve"> </w:t>
      </w:r>
      <w:r w:rsidR="00E5364B" w:rsidRPr="00E5364B">
        <w:rPr>
          <w:rFonts w:ascii="Times New Roman" w:hAnsi="Times New Roman" w:cs="Times New Roman"/>
          <w:i/>
          <w:sz w:val="24"/>
          <w:szCs w:val="24"/>
        </w:rPr>
        <w:t>864,0</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E5364B">
        <w:rPr>
          <w:rFonts w:ascii="Times New Roman" w:hAnsi="Times New Roman" w:cs="Times New Roman"/>
          <w:sz w:val="24"/>
          <w:szCs w:val="24"/>
        </w:rPr>
        <w:t>66,8</w:t>
      </w:r>
      <w:r>
        <w:rPr>
          <w:rFonts w:ascii="Times New Roman" w:hAnsi="Times New Roman" w:cs="Times New Roman"/>
          <w:sz w:val="24"/>
          <w:szCs w:val="24"/>
        </w:rPr>
        <w:t>%;</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E5364B">
        <w:rPr>
          <w:rFonts w:ascii="Times New Roman" w:hAnsi="Times New Roman" w:cs="Times New Roman"/>
          <w:sz w:val="24"/>
          <w:szCs w:val="24"/>
        </w:rPr>
        <w:t>-</w:t>
      </w:r>
      <w:r>
        <w:rPr>
          <w:rFonts w:ascii="Times New Roman" w:hAnsi="Times New Roman" w:cs="Times New Roman"/>
          <w:sz w:val="24"/>
          <w:szCs w:val="24"/>
        </w:rPr>
        <w:t xml:space="preserve"> </w:t>
      </w:r>
      <w:r w:rsidR="00E5364B" w:rsidRPr="00E5364B">
        <w:rPr>
          <w:rFonts w:ascii="Times New Roman" w:hAnsi="Times New Roman" w:cs="Times New Roman"/>
          <w:i/>
          <w:sz w:val="24"/>
          <w:szCs w:val="24"/>
        </w:rPr>
        <w:t>33</w:t>
      </w:r>
      <w:r w:rsidR="00E5364B">
        <w:rPr>
          <w:rFonts w:ascii="Times New Roman" w:hAnsi="Times New Roman" w:cs="Times New Roman"/>
          <w:i/>
          <w:sz w:val="24"/>
          <w:szCs w:val="24"/>
        </w:rPr>
        <w:t xml:space="preserve"> </w:t>
      </w:r>
      <w:r w:rsidR="00E5364B" w:rsidRPr="00E5364B">
        <w:rPr>
          <w:rFonts w:ascii="Times New Roman" w:hAnsi="Times New Roman" w:cs="Times New Roman"/>
          <w:i/>
          <w:sz w:val="24"/>
          <w:szCs w:val="24"/>
        </w:rPr>
        <w:t>598,0</w:t>
      </w:r>
      <w:r>
        <w:rPr>
          <w:rFonts w:ascii="Times New Roman" w:hAnsi="Times New Roman" w:cs="Times New Roman"/>
          <w:i/>
          <w:sz w:val="24"/>
          <w:szCs w:val="24"/>
        </w:rPr>
        <w:t xml:space="preserve"> тыс. рублей, </w:t>
      </w:r>
      <w:r>
        <w:rPr>
          <w:rFonts w:ascii="Times New Roman" w:hAnsi="Times New Roman" w:cs="Times New Roman"/>
          <w:sz w:val="24"/>
          <w:szCs w:val="24"/>
        </w:rPr>
        <w:t xml:space="preserve">или </w:t>
      </w:r>
      <w:r w:rsidR="00E5364B">
        <w:rPr>
          <w:rFonts w:ascii="Times New Roman" w:hAnsi="Times New Roman" w:cs="Times New Roman"/>
          <w:sz w:val="24"/>
          <w:szCs w:val="24"/>
        </w:rPr>
        <w:t>27,</w:t>
      </w:r>
      <w:r w:rsidR="008901FA">
        <w:rPr>
          <w:rFonts w:ascii="Times New Roman" w:hAnsi="Times New Roman" w:cs="Times New Roman"/>
          <w:sz w:val="24"/>
          <w:szCs w:val="24"/>
        </w:rPr>
        <w:t>5</w:t>
      </w:r>
      <w:r>
        <w:rPr>
          <w:rFonts w:ascii="Times New Roman" w:hAnsi="Times New Roman" w:cs="Times New Roman"/>
          <w:sz w:val="24"/>
          <w:szCs w:val="24"/>
        </w:rPr>
        <w:t>%;</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другие вопросы в области жилищно-коммунального хозяйства (расходы на содержание МКУ «ЛСЗ») </w:t>
      </w:r>
      <w:r w:rsidR="00E5364B">
        <w:rPr>
          <w:rFonts w:ascii="Times New Roman" w:hAnsi="Times New Roman" w:cs="Times New Roman"/>
          <w:sz w:val="24"/>
          <w:szCs w:val="24"/>
        </w:rPr>
        <w:t>-</w:t>
      </w:r>
      <w:r>
        <w:rPr>
          <w:rFonts w:ascii="Times New Roman" w:hAnsi="Times New Roman" w:cs="Times New Roman"/>
          <w:sz w:val="24"/>
          <w:szCs w:val="24"/>
        </w:rPr>
        <w:t xml:space="preserve"> </w:t>
      </w:r>
      <w:r w:rsidR="00E5364B" w:rsidRPr="00E5364B">
        <w:rPr>
          <w:rFonts w:ascii="Times New Roman" w:hAnsi="Times New Roman" w:cs="Times New Roman"/>
          <w:i/>
          <w:sz w:val="24"/>
          <w:szCs w:val="24"/>
        </w:rPr>
        <w:t>5</w:t>
      </w:r>
      <w:r w:rsidR="00E5364B">
        <w:rPr>
          <w:rFonts w:ascii="Times New Roman" w:hAnsi="Times New Roman" w:cs="Times New Roman"/>
          <w:i/>
          <w:sz w:val="24"/>
          <w:szCs w:val="24"/>
        </w:rPr>
        <w:t xml:space="preserve"> </w:t>
      </w:r>
      <w:r w:rsidR="00E5364B" w:rsidRPr="00E5364B">
        <w:rPr>
          <w:rFonts w:ascii="Times New Roman" w:hAnsi="Times New Roman" w:cs="Times New Roman"/>
          <w:i/>
          <w:sz w:val="24"/>
          <w:szCs w:val="24"/>
        </w:rPr>
        <w:t>794,0</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E5364B">
        <w:rPr>
          <w:rFonts w:ascii="Times New Roman" w:hAnsi="Times New Roman" w:cs="Times New Roman"/>
          <w:sz w:val="24"/>
          <w:szCs w:val="24"/>
        </w:rPr>
        <w:t>4,7%</w:t>
      </w:r>
      <w:r>
        <w:rPr>
          <w:rFonts w:ascii="Times New Roman" w:hAnsi="Times New Roman" w:cs="Times New Roman"/>
          <w:sz w:val="24"/>
          <w:szCs w:val="24"/>
        </w:rPr>
        <w:t>.</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По разделу «Жилищно-коммунальное хозяйство» осуществлялось финансирование муниципальных программ: «Обеспечение доступным и комфортным жильем и коммунальными услугами населения</w:t>
      </w:r>
      <w:r w:rsidR="008901FA">
        <w:rPr>
          <w:rFonts w:ascii="Times New Roman" w:hAnsi="Times New Roman" w:cs="Times New Roman"/>
          <w:sz w:val="24"/>
          <w:szCs w:val="24"/>
        </w:rPr>
        <w:t xml:space="preserve"> и благоустройство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района», «Повышение эффективности использования топливно-энергетических ресурсов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 и «Формирование современной городской среды на территории городского поселения «Город Людиново».  </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В отчетном периоде расходы в области национальной экономики по отношению к 201</w:t>
      </w:r>
      <w:r w:rsidR="008901FA">
        <w:rPr>
          <w:rFonts w:ascii="Times New Roman" w:hAnsi="Times New Roman" w:cs="Times New Roman"/>
          <w:sz w:val="24"/>
          <w:szCs w:val="24"/>
        </w:rPr>
        <w:t>9</w:t>
      </w:r>
      <w:r>
        <w:rPr>
          <w:rFonts w:ascii="Times New Roman" w:hAnsi="Times New Roman" w:cs="Times New Roman"/>
          <w:sz w:val="24"/>
          <w:szCs w:val="24"/>
        </w:rPr>
        <w:t xml:space="preserve"> году </w:t>
      </w:r>
      <w:r w:rsidR="008901FA">
        <w:rPr>
          <w:rFonts w:ascii="Times New Roman" w:hAnsi="Times New Roman" w:cs="Times New Roman"/>
          <w:sz w:val="24"/>
          <w:szCs w:val="24"/>
        </w:rPr>
        <w:t xml:space="preserve">увеличились на </w:t>
      </w:r>
      <w:r w:rsidR="008901FA" w:rsidRPr="008901FA">
        <w:rPr>
          <w:rFonts w:ascii="Times New Roman" w:hAnsi="Times New Roman" w:cs="Times New Roman"/>
          <w:i/>
          <w:sz w:val="24"/>
          <w:szCs w:val="24"/>
        </w:rPr>
        <w:t>23</w:t>
      </w:r>
      <w:r w:rsidR="008901FA">
        <w:rPr>
          <w:rFonts w:ascii="Times New Roman" w:hAnsi="Times New Roman" w:cs="Times New Roman"/>
          <w:i/>
          <w:sz w:val="24"/>
          <w:szCs w:val="24"/>
        </w:rPr>
        <w:t xml:space="preserve"> </w:t>
      </w:r>
      <w:r w:rsidR="008901FA" w:rsidRPr="008901FA">
        <w:rPr>
          <w:rFonts w:ascii="Times New Roman" w:hAnsi="Times New Roman" w:cs="Times New Roman"/>
          <w:i/>
          <w:sz w:val="24"/>
          <w:szCs w:val="24"/>
        </w:rPr>
        <w:t>234,0 т</w:t>
      </w:r>
      <w:r w:rsidR="008901FA">
        <w:rPr>
          <w:rFonts w:ascii="Times New Roman" w:hAnsi="Times New Roman" w:cs="Times New Roman"/>
          <w:i/>
          <w:sz w:val="24"/>
          <w:szCs w:val="24"/>
        </w:rPr>
        <w:t>ы</w:t>
      </w:r>
      <w:r w:rsidR="008901FA" w:rsidRPr="008901FA">
        <w:rPr>
          <w:rFonts w:ascii="Times New Roman" w:hAnsi="Times New Roman" w:cs="Times New Roman"/>
          <w:i/>
          <w:sz w:val="24"/>
          <w:szCs w:val="24"/>
        </w:rPr>
        <w:t>с. рублей</w:t>
      </w:r>
      <w:r w:rsidR="008901FA">
        <w:rPr>
          <w:rFonts w:ascii="Times New Roman" w:hAnsi="Times New Roman" w:cs="Times New Roman"/>
          <w:sz w:val="24"/>
          <w:szCs w:val="24"/>
        </w:rPr>
        <w:t xml:space="preserve">, или 33,0%, а по отношению к 2019 году сократились на </w:t>
      </w:r>
      <w:r w:rsidR="008901FA" w:rsidRPr="008901FA">
        <w:rPr>
          <w:rFonts w:ascii="Times New Roman" w:hAnsi="Times New Roman" w:cs="Times New Roman"/>
          <w:i/>
          <w:sz w:val="24"/>
          <w:szCs w:val="24"/>
        </w:rPr>
        <w:t>4</w:t>
      </w:r>
      <w:r w:rsidR="008901FA">
        <w:rPr>
          <w:rFonts w:ascii="Times New Roman" w:hAnsi="Times New Roman" w:cs="Times New Roman"/>
          <w:i/>
          <w:sz w:val="24"/>
          <w:szCs w:val="24"/>
        </w:rPr>
        <w:t xml:space="preserve"> </w:t>
      </w:r>
      <w:r w:rsidR="008901FA" w:rsidRPr="008901FA">
        <w:rPr>
          <w:rFonts w:ascii="Times New Roman" w:hAnsi="Times New Roman" w:cs="Times New Roman"/>
          <w:i/>
          <w:sz w:val="24"/>
          <w:szCs w:val="24"/>
        </w:rPr>
        <w:t>622,0 тыс. рублей</w:t>
      </w:r>
      <w:r w:rsidR="008901FA">
        <w:rPr>
          <w:rFonts w:ascii="Times New Roman" w:hAnsi="Times New Roman" w:cs="Times New Roman"/>
          <w:sz w:val="24"/>
          <w:szCs w:val="24"/>
        </w:rPr>
        <w:t>, или 4,7%.</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общегосударственных вопросов осуществлены расходы в объеме </w:t>
      </w:r>
      <w:r w:rsidR="00F5734E" w:rsidRPr="00F5734E">
        <w:rPr>
          <w:rFonts w:ascii="Times New Roman" w:hAnsi="Times New Roman" w:cs="Times New Roman"/>
          <w:i/>
          <w:sz w:val="24"/>
          <w:szCs w:val="24"/>
        </w:rPr>
        <w:t>3</w:t>
      </w:r>
      <w:r w:rsidR="00F5734E">
        <w:rPr>
          <w:rFonts w:ascii="Times New Roman" w:hAnsi="Times New Roman" w:cs="Times New Roman"/>
          <w:i/>
          <w:sz w:val="24"/>
          <w:szCs w:val="24"/>
        </w:rPr>
        <w:t xml:space="preserve"> </w:t>
      </w:r>
      <w:r w:rsidR="00F5734E" w:rsidRPr="00F5734E">
        <w:rPr>
          <w:rFonts w:ascii="Times New Roman" w:hAnsi="Times New Roman" w:cs="Times New Roman"/>
          <w:i/>
          <w:sz w:val="24"/>
          <w:szCs w:val="24"/>
        </w:rPr>
        <w:t>140,0</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при утвержденных бюджетных ассигнованиях в объеме </w:t>
      </w:r>
      <w:r w:rsidR="00F5734E" w:rsidRPr="00F5734E">
        <w:rPr>
          <w:rFonts w:ascii="Times New Roman" w:hAnsi="Times New Roman" w:cs="Times New Roman"/>
          <w:i/>
          <w:sz w:val="24"/>
          <w:szCs w:val="24"/>
        </w:rPr>
        <w:t>3</w:t>
      </w:r>
      <w:r w:rsidR="00F5734E">
        <w:rPr>
          <w:rFonts w:ascii="Times New Roman" w:hAnsi="Times New Roman" w:cs="Times New Roman"/>
          <w:i/>
          <w:sz w:val="24"/>
          <w:szCs w:val="24"/>
        </w:rPr>
        <w:t xml:space="preserve"> </w:t>
      </w:r>
      <w:r w:rsidR="00F5734E" w:rsidRPr="00F5734E">
        <w:rPr>
          <w:rFonts w:ascii="Times New Roman" w:hAnsi="Times New Roman" w:cs="Times New Roman"/>
          <w:i/>
          <w:sz w:val="24"/>
          <w:szCs w:val="24"/>
        </w:rPr>
        <w:t>363,0</w:t>
      </w:r>
      <w:r>
        <w:rPr>
          <w:rFonts w:ascii="Times New Roman" w:hAnsi="Times New Roman" w:cs="Times New Roman"/>
          <w:i/>
          <w:sz w:val="24"/>
          <w:szCs w:val="24"/>
        </w:rPr>
        <w:t xml:space="preserve"> тыс. рублей</w:t>
      </w:r>
      <w:r>
        <w:rPr>
          <w:rFonts w:ascii="Times New Roman" w:hAnsi="Times New Roman" w:cs="Times New Roman"/>
          <w:sz w:val="24"/>
          <w:szCs w:val="24"/>
        </w:rPr>
        <w:t>, из них расходы:</w:t>
      </w:r>
    </w:p>
    <w:p w:rsidR="000A62BF" w:rsidRDefault="000A62BF" w:rsidP="000A62BF">
      <w:pPr>
        <w:spacing w:after="0" w:line="23"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на обеспечение выполнения функций представительного органа (депутатов) </w:t>
      </w:r>
      <w:r w:rsidR="00F5734E" w:rsidRPr="00F5734E">
        <w:rPr>
          <w:rFonts w:ascii="Times New Roman" w:hAnsi="Times New Roman" w:cs="Times New Roman"/>
          <w:i/>
          <w:sz w:val="24"/>
          <w:szCs w:val="24"/>
        </w:rPr>
        <w:t>49</w:t>
      </w:r>
      <w:r w:rsidR="009D106A">
        <w:rPr>
          <w:rFonts w:ascii="Times New Roman" w:hAnsi="Times New Roman" w:cs="Times New Roman"/>
          <w:i/>
          <w:sz w:val="24"/>
          <w:szCs w:val="24"/>
        </w:rPr>
        <w:t>9</w:t>
      </w:r>
      <w:r w:rsidR="00F5734E" w:rsidRPr="00F5734E">
        <w:rPr>
          <w:rFonts w:ascii="Times New Roman" w:hAnsi="Times New Roman" w:cs="Times New Roman"/>
          <w:i/>
          <w:sz w:val="24"/>
          <w:szCs w:val="24"/>
        </w:rPr>
        <w:t>,0</w:t>
      </w:r>
      <w:r>
        <w:rPr>
          <w:rFonts w:ascii="Times New Roman" w:hAnsi="Times New Roman" w:cs="Times New Roman"/>
          <w:i/>
          <w:sz w:val="24"/>
          <w:szCs w:val="24"/>
        </w:rPr>
        <w:t xml:space="preserve"> тыс. рублей;</w:t>
      </w:r>
    </w:p>
    <w:p w:rsidR="009D106A" w:rsidRPr="009D106A" w:rsidRDefault="009D106A"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на проведение выборов и референдума </w:t>
      </w:r>
      <w:r w:rsidRPr="009D106A">
        <w:rPr>
          <w:rFonts w:ascii="Times New Roman" w:hAnsi="Times New Roman" w:cs="Times New Roman"/>
          <w:i/>
          <w:sz w:val="24"/>
          <w:szCs w:val="24"/>
        </w:rPr>
        <w:t>2</w:t>
      </w:r>
      <w:r>
        <w:rPr>
          <w:rFonts w:ascii="Times New Roman" w:hAnsi="Times New Roman" w:cs="Times New Roman"/>
          <w:i/>
          <w:sz w:val="24"/>
          <w:szCs w:val="24"/>
        </w:rPr>
        <w:t xml:space="preserve"> </w:t>
      </w:r>
      <w:r w:rsidRPr="009D106A">
        <w:rPr>
          <w:rFonts w:ascii="Times New Roman" w:hAnsi="Times New Roman" w:cs="Times New Roman"/>
          <w:i/>
          <w:sz w:val="24"/>
          <w:szCs w:val="24"/>
        </w:rPr>
        <w:t>301,0 тыс. рублей</w:t>
      </w:r>
      <w:r>
        <w:rPr>
          <w:rFonts w:ascii="Times New Roman" w:hAnsi="Times New Roman" w:cs="Times New Roman"/>
          <w:sz w:val="24"/>
          <w:szCs w:val="24"/>
        </w:rPr>
        <w:t>;</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прочие расходы, предусмотренные нормативными правовыми актами городского поселения </w:t>
      </w:r>
      <w:r>
        <w:rPr>
          <w:rFonts w:ascii="Times New Roman" w:hAnsi="Times New Roman" w:cs="Times New Roman"/>
          <w:i/>
          <w:sz w:val="24"/>
          <w:szCs w:val="24"/>
        </w:rPr>
        <w:t>34</w:t>
      </w:r>
      <w:r w:rsidR="009D106A">
        <w:rPr>
          <w:rFonts w:ascii="Times New Roman" w:hAnsi="Times New Roman" w:cs="Times New Roman"/>
          <w:i/>
          <w:sz w:val="24"/>
          <w:szCs w:val="24"/>
        </w:rPr>
        <w:t>0</w:t>
      </w:r>
      <w:r>
        <w:rPr>
          <w:rFonts w:ascii="Times New Roman" w:hAnsi="Times New Roman" w:cs="Times New Roman"/>
          <w:i/>
          <w:sz w:val="24"/>
          <w:szCs w:val="24"/>
        </w:rPr>
        <w:t>,0 тыс. рублей</w:t>
      </w:r>
      <w:r>
        <w:rPr>
          <w:rFonts w:ascii="Times New Roman" w:hAnsi="Times New Roman" w:cs="Times New Roman"/>
          <w:sz w:val="24"/>
          <w:szCs w:val="24"/>
        </w:rPr>
        <w:t xml:space="preserve">, из них: членские взносы городского поселения в сумме </w:t>
      </w:r>
      <w:r>
        <w:rPr>
          <w:rFonts w:ascii="Times New Roman" w:hAnsi="Times New Roman" w:cs="Times New Roman"/>
          <w:i/>
          <w:sz w:val="24"/>
          <w:szCs w:val="24"/>
        </w:rPr>
        <w:t>14</w:t>
      </w:r>
      <w:r w:rsidR="009D106A">
        <w:rPr>
          <w:rFonts w:ascii="Times New Roman" w:hAnsi="Times New Roman" w:cs="Times New Roman"/>
          <w:i/>
          <w:sz w:val="24"/>
          <w:szCs w:val="24"/>
        </w:rPr>
        <w:t>5</w:t>
      </w:r>
      <w:r>
        <w:rPr>
          <w:rFonts w:ascii="Times New Roman" w:hAnsi="Times New Roman" w:cs="Times New Roman"/>
          <w:i/>
          <w:sz w:val="24"/>
          <w:szCs w:val="24"/>
        </w:rPr>
        <w:t>,0 тыс. рублей</w:t>
      </w:r>
      <w:r>
        <w:rPr>
          <w:rFonts w:ascii="Times New Roman" w:hAnsi="Times New Roman" w:cs="Times New Roman"/>
          <w:sz w:val="24"/>
          <w:szCs w:val="24"/>
        </w:rPr>
        <w:t xml:space="preserve">, информационное и финансовое обеспечение деятельности органов ТОС в сумме </w:t>
      </w:r>
      <w:r>
        <w:rPr>
          <w:rFonts w:ascii="Times New Roman" w:hAnsi="Times New Roman" w:cs="Times New Roman"/>
          <w:i/>
          <w:sz w:val="24"/>
          <w:szCs w:val="24"/>
        </w:rPr>
        <w:t>19</w:t>
      </w:r>
      <w:r w:rsidR="009D106A">
        <w:rPr>
          <w:rFonts w:ascii="Times New Roman" w:hAnsi="Times New Roman" w:cs="Times New Roman"/>
          <w:i/>
          <w:sz w:val="24"/>
          <w:szCs w:val="24"/>
        </w:rPr>
        <w:t>5</w:t>
      </w:r>
      <w:r>
        <w:rPr>
          <w:rFonts w:ascii="Times New Roman" w:hAnsi="Times New Roman" w:cs="Times New Roman"/>
          <w:i/>
          <w:sz w:val="24"/>
          <w:szCs w:val="24"/>
        </w:rPr>
        <w:t>,0 тыс. рублей</w:t>
      </w:r>
      <w:r>
        <w:rPr>
          <w:rFonts w:ascii="Times New Roman" w:hAnsi="Times New Roman" w:cs="Times New Roman"/>
          <w:sz w:val="24"/>
          <w:szCs w:val="24"/>
        </w:rPr>
        <w:t>.</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По разделу «Национальная экономика» осуществлялось финансирование трех муниципальных программ: «Развитие дорожного хозяйства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 «Управление </w:t>
      </w:r>
      <w:r w:rsidR="008D25F3">
        <w:rPr>
          <w:rFonts w:ascii="Times New Roman" w:hAnsi="Times New Roman" w:cs="Times New Roman"/>
          <w:sz w:val="24"/>
          <w:szCs w:val="24"/>
        </w:rPr>
        <w:t>земельными и муниципальными</w:t>
      </w:r>
      <w:r w:rsidR="00A67D5F">
        <w:rPr>
          <w:rFonts w:ascii="Times New Roman" w:hAnsi="Times New Roman" w:cs="Times New Roman"/>
          <w:sz w:val="24"/>
          <w:szCs w:val="24"/>
        </w:rPr>
        <w:t xml:space="preserve"> ресурсами </w:t>
      </w:r>
      <w:proofErr w:type="spellStart"/>
      <w:r>
        <w:rPr>
          <w:rFonts w:ascii="Times New Roman" w:hAnsi="Times New Roman" w:cs="Times New Roman"/>
          <w:sz w:val="24"/>
          <w:szCs w:val="24"/>
        </w:rPr>
        <w:t>Людиновск</w:t>
      </w:r>
      <w:r w:rsidR="00A67D5F">
        <w:rPr>
          <w:rFonts w:ascii="Times New Roman" w:hAnsi="Times New Roman" w:cs="Times New Roman"/>
          <w:sz w:val="24"/>
          <w:szCs w:val="24"/>
        </w:rPr>
        <w:t>ого</w:t>
      </w:r>
      <w:proofErr w:type="spellEnd"/>
      <w:r>
        <w:rPr>
          <w:rFonts w:ascii="Times New Roman" w:hAnsi="Times New Roman" w:cs="Times New Roman"/>
          <w:sz w:val="24"/>
          <w:szCs w:val="24"/>
        </w:rPr>
        <w:t xml:space="preserve"> район</w:t>
      </w:r>
      <w:r w:rsidR="00A67D5F">
        <w:rPr>
          <w:rFonts w:ascii="Times New Roman" w:hAnsi="Times New Roman" w:cs="Times New Roman"/>
          <w:sz w:val="24"/>
          <w:szCs w:val="24"/>
        </w:rPr>
        <w:t>а</w:t>
      </w:r>
      <w:r>
        <w:rPr>
          <w:rFonts w:ascii="Times New Roman" w:hAnsi="Times New Roman" w:cs="Times New Roman"/>
          <w:sz w:val="24"/>
          <w:szCs w:val="24"/>
        </w:rPr>
        <w:t xml:space="preserve">» и «Экономическое развитие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района»</w:t>
      </w:r>
      <w:r w:rsidR="00A67D5F">
        <w:rPr>
          <w:rFonts w:ascii="Times New Roman" w:hAnsi="Times New Roman" w:cs="Times New Roman"/>
          <w:sz w:val="24"/>
          <w:szCs w:val="24"/>
        </w:rPr>
        <w:t xml:space="preserve"> и ведомственн</w:t>
      </w:r>
      <w:r w:rsidR="006501C7">
        <w:rPr>
          <w:rFonts w:ascii="Times New Roman" w:hAnsi="Times New Roman" w:cs="Times New Roman"/>
          <w:sz w:val="24"/>
          <w:szCs w:val="24"/>
        </w:rPr>
        <w:t>ой</w:t>
      </w:r>
      <w:r w:rsidR="00A67D5F">
        <w:rPr>
          <w:rFonts w:ascii="Times New Roman" w:hAnsi="Times New Roman" w:cs="Times New Roman"/>
          <w:sz w:val="24"/>
          <w:szCs w:val="24"/>
        </w:rPr>
        <w:t xml:space="preserve"> целев</w:t>
      </w:r>
      <w:r w:rsidR="006501C7">
        <w:rPr>
          <w:rFonts w:ascii="Times New Roman" w:hAnsi="Times New Roman" w:cs="Times New Roman"/>
          <w:sz w:val="24"/>
          <w:szCs w:val="24"/>
        </w:rPr>
        <w:t>ой</w:t>
      </w:r>
      <w:r w:rsidR="00A67D5F">
        <w:rPr>
          <w:rFonts w:ascii="Times New Roman" w:hAnsi="Times New Roman" w:cs="Times New Roman"/>
          <w:sz w:val="24"/>
          <w:szCs w:val="24"/>
        </w:rPr>
        <w:t xml:space="preserve"> программ</w:t>
      </w:r>
      <w:r w:rsidR="006501C7">
        <w:rPr>
          <w:rFonts w:ascii="Times New Roman" w:hAnsi="Times New Roman" w:cs="Times New Roman"/>
          <w:sz w:val="24"/>
          <w:szCs w:val="24"/>
        </w:rPr>
        <w:t>ы</w:t>
      </w:r>
      <w:r w:rsidR="00A67D5F">
        <w:rPr>
          <w:rFonts w:ascii="Times New Roman" w:hAnsi="Times New Roman" w:cs="Times New Roman"/>
          <w:sz w:val="24"/>
          <w:szCs w:val="24"/>
        </w:rPr>
        <w:t xml:space="preserve"> «Совершенствование системы градостроительного регулирования на территории муниципального района «Город Людиново и </w:t>
      </w:r>
      <w:proofErr w:type="spellStart"/>
      <w:r w:rsidR="00A67D5F">
        <w:rPr>
          <w:rFonts w:ascii="Times New Roman" w:hAnsi="Times New Roman" w:cs="Times New Roman"/>
          <w:sz w:val="24"/>
          <w:szCs w:val="24"/>
        </w:rPr>
        <w:t>Людиновский</w:t>
      </w:r>
      <w:proofErr w:type="spellEnd"/>
      <w:r w:rsidR="00A67D5F">
        <w:rPr>
          <w:rFonts w:ascii="Times New Roman" w:hAnsi="Times New Roman" w:cs="Times New Roman"/>
          <w:sz w:val="24"/>
          <w:szCs w:val="24"/>
        </w:rPr>
        <w:t xml:space="preserve"> район»</w:t>
      </w:r>
      <w:r>
        <w:rPr>
          <w:rFonts w:ascii="Times New Roman" w:hAnsi="Times New Roman" w:cs="Times New Roman"/>
          <w:sz w:val="24"/>
          <w:szCs w:val="24"/>
        </w:rPr>
        <w:t>.</w:t>
      </w:r>
    </w:p>
    <w:p w:rsidR="000A62BF" w:rsidRDefault="000A62BF" w:rsidP="000A62BF">
      <w:pPr>
        <w:spacing w:after="0"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6. Анализ исполнения муниципальных программ</w:t>
      </w:r>
    </w:p>
    <w:p w:rsidR="000A62BF" w:rsidRDefault="000A62BF" w:rsidP="000A62B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В 20</w:t>
      </w:r>
      <w:r w:rsidR="00A67D5F">
        <w:rPr>
          <w:rFonts w:ascii="Times New Roman" w:hAnsi="Times New Roman" w:cs="Times New Roman"/>
          <w:sz w:val="24"/>
          <w:szCs w:val="24"/>
        </w:rPr>
        <w:t>20</w:t>
      </w:r>
      <w:r>
        <w:rPr>
          <w:rFonts w:ascii="Times New Roman" w:hAnsi="Times New Roman" w:cs="Times New Roman"/>
          <w:sz w:val="24"/>
          <w:szCs w:val="24"/>
        </w:rPr>
        <w:t xml:space="preserve"> году за счет средств </w:t>
      </w:r>
      <w:r w:rsidR="000978BF">
        <w:rPr>
          <w:rFonts w:ascii="Times New Roman" w:hAnsi="Times New Roman" w:cs="Times New Roman"/>
          <w:sz w:val="24"/>
          <w:szCs w:val="24"/>
        </w:rPr>
        <w:t>бюджета городского поселения</w:t>
      </w:r>
      <w:r>
        <w:rPr>
          <w:rFonts w:ascii="Times New Roman" w:hAnsi="Times New Roman" w:cs="Times New Roman"/>
          <w:sz w:val="24"/>
          <w:szCs w:val="24"/>
        </w:rPr>
        <w:t xml:space="preserve"> осуществлялась реализация </w:t>
      </w:r>
      <w:r w:rsidR="00A67D5F">
        <w:rPr>
          <w:rFonts w:ascii="Times New Roman" w:hAnsi="Times New Roman" w:cs="Times New Roman"/>
          <w:sz w:val="24"/>
          <w:szCs w:val="24"/>
        </w:rPr>
        <w:t>10</w:t>
      </w:r>
      <w:r>
        <w:rPr>
          <w:rFonts w:ascii="Times New Roman" w:hAnsi="Times New Roman" w:cs="Times New Roman"/>
          <w:sz w:val="24"/>
          <w:szCs w:val="24"/>
        </w:rPr>
        <w:t xml:space="preserve"> муниципальных программ и 2 ведомственных программ «Совершенствование системы управления органами местного самоуправления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 и «Совершенствование системы градостроительного регулирования на территории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w:t>
      </w:r>
    </w:p>
    <w:p w:rsidR="000A62BF" w:rsidRDefault="000A62BF" w:rsidP="000A62B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общем объеме всех произведенных расходов, расходы в рамках муниципальных программ составили  в сумме </w:t>
      </w:r>
      <w:r>
        <w:rPr>
          <w:rFonts w:ascii="Times New Roman" w:hAnsi="Times New Roman" w:cs="Times New Roman"/>
          <w:i/>
          <w:sz w:val="24"/>
          <w:szCs w:val="24"/>
        </w:rPr>
        <w:t>21</w:t>
      </w:r>
      <w:r w:rsidR="00BD6DBD">
        <w:rPr>
          <w:rFonts w:ascii="Times New Roman" w:hAnsi="Times New Roman" w:cs="Times New Roman"/>
          <w:i/>
          <w:sz w:val="24"/>
          <w:szCs w:val="24"/>
        </w:rPr>
        <w:t>1 385,0</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BD6DBD">
        <w:rPr>
          <w:rFonts w:ascii="Times New Roman" w:hAnsi="Times New Roman" w:cs="Times New Roman"/>
          <w:sz w:val="24"/>
          <w:szCs w:val="24"/>
        </w:rPr>
        <w:t>88,7</w:t>
      </w:r>
      <w:r>
        <w:rPr>
          <w:rFonts w:ascii="Times New Roman" w:hAnsi="Times New Roman" w:cs="Times New Roman"/>
          <w:sz w:val="24"/>
          <w:szCs w:val="24"/>
        </w:rPr>
        <w:t xml:space="preserve">%,  в рамках ведомственных программ в сумме </w:t>
      </w:r>
      <w:r w:rsidR="00BD6DBD" w:rsidRPr="00BD6DBD">
        <w:rPr>
          <w:rFonts w:ascii="Times New Roman" w:hAnsi="Times New Roman" w:cs="Times New Roman"/>
          <w:i/>
          <w:sz w:val="24"/>
          <w:szCs w:val="24"/>
        </w:rPr>
        <w:t>26</w:t>
      </w:r>
      <w:r w:rsidR="00BD6DBD">
        <w:rPr>
          <w:rFonts w:ascii="Times New Roman" w:hAnsi="Times New Roman" w:cs="Times New Roman"/>
          <w:i/>
          <w:sz w:val="24"/>
          <w:szCs w:val="24"/>
        </w:rPr>
        <w:t xml:space="preserve"> </w:t>
      </w:r>
      <w:r w:rsidR="00BD6DBD" w:rsidRPr="00BD6DBD">
        <w:rPr>
          <w:rFonts w:ascii="Times New Roman" w:hAnsi="Times New Roman" w:cs="Times New Roman"/>
          <w:i/>
          <w:sz w:val="24"/>
          <w:szCs w:val="24"/>
        </w:rPr>
        <w:t>699,0</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BD6DBD">
        <w:rPr>
          <w:rFonts w:ascii="Times New Roman" w:hAnsi="Times New Roman" w:cs="Times New Roman"/>
          <w:sz w:val="24"/>
          <w:szCs w:val="24"/>
        </w:rPr>
        <w:t>11,2</w:t>
      </w:r>
      <w:r>
        <w:rPr>
          <w:rFonts w:ascii="Times New Roman" w:hAnsi="Times New Roman" w:cs="Times New Roman"/>
          <w:sz w:val="24"/>
          <w:szCs w:val="24"/>
        </w:rPr>
        <w:t xml:space="preserve">% и непрограммные расходы в сумме </w:t>
      </w:r>
      <w:r w:rsidR="00BD6DBD" w:rsidRPr="00BD6DBD">
        <w:rPr>
          <w:rFonts w:ascii="Times New Roman" w:hAnsi="Times New Roman" w:cs="Times New Roman"/>
          <w:i/>
          <w:sz w:val="24"/>
          <w:szCs w:val="24"/>
        </w:rPr>
        <w:t>306,0</w:t>
      </w:r>
      <w:r>
        <w:rPr>
          <w:rFonts w:ascii="Times New Roman" w:hAnsi="Times New Roman" w:cs="Times New Roman"/>
          <w:i/>
          <w:sz w:val="24"/>
          <w:szCs w:val="24"/>
        </w:rPr>
        <w:t xml:space="preserve"> тыс. рублей</w:t>
      </w:r>
      <w:r>
        <w:rPr>
          <w:rFonts w:ascii="Times New Roman" w:hAnsi="Times New Roman" w:cs="Times New Roman"/>
          <w:sz w:val="24"/>
          <w:szCs w:val="24"/>
        </w:rPr>
        <w:t>, или 0,</w:t>
      </w:r>
      <w:r w:rsidR="00BD6DBD">
        <w:rPr>
          <w:rFonts w:ascii="Times New Roman" w:hAnsi="Times New Roman" w:cs="Times New Roman"/>
          <w:sz w:val="24"/>
          <w:szCs w:val="24"/>
        </w:rPr>
        <w:t>1</w:t>
      </w:r>
      <w:r>
        <w:rPr>
          <w:rFonts w:ascii="Times New Roman" w:hAnsi="Times New Roman" w:cs="Times New Roman"/>
          <w:sz w:val="24"/>
          <w:szCs w:val="24"/>
        </w:rPr>
        <w:t xml:space="preserve">%. </w:t>
      </w:r>
    </w:p>
    <w:p w:rsidR="000A62BF" w:rsidRDefault="000A62BF" w:rsidP="000A62B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Бюджет городского поселения в</w:t>
      </w:r>
      <w:r w:rsidR="006501C7">
        <w:rPr>
          <w:rFonts w:ascii="Times New Roman" w:hAnsi="Times New Roman" w:cs="Times New Roman"/>
          <w:sz w:val="24"/>
          <w:szCs w:val="24"/>
        </w:rPr>
        <w:t xml:space="preserve"> рамках муниципальных и ведомственных программ исполнен</w:t>
      </w:r>
      <w:r>
        <w:rPr>
          <w:rFonts w:ascii="Times New Roman" w:hAnsi="Times New Roman" w:cs="Times New Roman"/>
          <w:sz w:val="24"/>
          <w:szCs w:val="24"/>
        </w:rPr>
        <w:t xml:space="preserve"> на 99,</w:t>
      </w:r>
      <w:r w:rsidR="00BD6DBD">
        <w:rPr>
          <w:rFonts w:ascii="Times New Roman" w:hAnsi="Times New Roman" w:cs="Times New Roman"/>
          <w:sz w:val="24"/>
          <w:szCs w:val="24"/>
        </w:rPr>
        <w:t>9</w:t>
      </w:r>
      <w:r>
        <w:rPr>
          <w:rFonts w:ascii="Times New Roman" w:hAnsi="Times New Roman" w:cs="Times New Roman"/>
          <w:sz w:val="24"/>
          <w:szCs w:val="24"/>
        </w:rPr>
        <w:t>%</w:t>
      </w:r>
      <w:r w:rsidR="006501C7">
        <w:rPr>
          <w:rFonts w:ascii="Times New Roman" w:hAnsi="Times New Roman" w:cs="Times New Roman"/>
          <w:sz w:val="24"/>
          <w:szCs w:val="24"/>
        </w:rPr>
        <w:t>.</w:t>
      </w:r>
    </w:p>
    <w:p w:rsidR="006501C7" w:rsidRDefault="00B10C3C" w:rsidP="000A62B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Исполнение муниципальных программ в разрезе подпрограмм и </w:t>
      </w:r>
      <w:r w:rsidR="00167E43">
        <w:rPr>
          <w:rFonts w:ascii="Times New Roman" w:hAnsi="Times New Roman" w:cs="Times New Roman"/>
          <w:sz w:val="24"/>
          <w:szCs w:val="24"/>
        </w:rPr>
        <w:t xml:space="preserve">в разрезе </w:t>
      </w:r>
      <w:r>
        <w:rPr>
          <w:rFonts w:ascii="Times New Roman" w:hAnsi="Times New Roman" w:cs="Times New Roman"/>
          <w:sz w:val="24"/>
          <w:szCs w:val="24"/>
        </w:rPr>
        <w:t>основных мероприятий характеризу</w:t>
      </w:r>
      <w:r w:rsidR="00F06CD6">
        <w:rPr>
          <w:rFonts w:ascii="Times New Roman" w:hAnsi="Times New Roman" w:cs="Times New Roman"/>
          <w:sz w:val="24"/>
          <w:szCs w:val="24"/>
        </w:rPr>
        <w:t>е</w:t>
      </w:r>
      <w:r>
        <w:rPr>
          <w:rFonts w:ascii="Times New Roman" w:hAnsi="Times New Roman" w:cs="Times New Roman"/>
          <w:sz w:val="24"/>
          <w:szCs w:val="24"/>
        </w:rPr>
        <w:t>тся следующими данными.</w:t>
      </w:r>
    </w:p>
    <w:p w:rsidR="000A62BF" w:rsidRDefault="000A62BF" w:rsidP="000A62BF">
      <w:pPr>
        <w:spacing w:after="0" w:line="288" w:lineRule="auto"/>
        <w:ind w:firstLine="709"/>
        <w:jc w:val="center"/>
        <w:rPr>
          <w:rFonts w:ascii="Times New Roman" w:hAnsi="Times New Roman" w:cs="Times New Roman"/>
          <w:b/>
          <w:sz w:val="20"/>
          <w:szCs w:val="20"/>
        </w:rPr>
      </w:pPr>
      <w:r>
        <w:rPr>
          <w:rFonts w:ascii="Times New Roman" w:hAnsi="Times New Roman" w:cs="Times New Roman"/>
          <w:b/>
          <w:sz w:val="24"/>
          <w:szCs w:val="24"/>
        </w:rPr>
        <w:t>Исполнение муниципальных программ за 20</w:t>
      </w:r>
      <w:r w:rsidR="00BD6DBD">
        <w:rPr>
          <w:rFonts w:ascii="Times New Roman" w:hAnsi="Times New Roman" w:cs="Times New Roman"/>
          <w:b/>
          <w:sz w:val="24"/>
          <w:szCs w:val="24"/>
        </w:rPr>
        <w:t>20</w:t>
      </w:r>
      <w:r>
        <w:rPr>
          <w:rFonts w:ascii="Times New Roman" w:hAnsi="Times New Roman" w:cs="Times New Roman"/>
          <w:b/>
          <w:sz w:val="24"/>
          <w:szCs w:val="24"/>
        </w:rPr>
        <w:t xml:space="preserve"> год </w:t>
      </w:r>
      <w:r>
        <w:rPr>
          <w:rFonts w:ascii="Times New Roman" w:hAnsi="Times New Roman" w:cs="Times New Roman"/>
          <w:b/>
          <w:sz w:val="20"/>
          <w:szCs w:val="20"/>
        </w:rPr>
        <w:t>(тыс. руб.)</w:t>
      </w:r>
    </w:p>
    <w:tbl>
      <w:tblPr>
        <w:tblW w:w="9357" w:type="dxa"/>
        <w:tblInd w:w="30" w:type="dxa"/>
        <w:tblLayout w:type="fixed"/>
        <w:tblCellMar>
          <w:left w:w="30" w:type="dxa"/>
          <w:right w:w="30" w:type="dxa"/>
        </w:tblCellMar>
        <w:tblLook w:val="0000" w:firstRow="0" w:lastRow="0" w:firstColumn="0" w:lastColumn="0" w:noHBand="0" w:noVBand="0"/>
      </w:tblPr>
      <w:tblGrid>
        <w:gridCol w:w="6096"/>
        <w:gridCol w:w="1275"/>
        <w:gridCol w:w="993"/>
        <w:gridCol w:w="993"/>
      </w:tblGrid>
      <w:tr w:rsidR="00994451" w:rsidTr="00994451">
        <w:trPr>
          <w:trHeight w:val="214"/>
        </w:trPr>
        <w:tc>
          <w:tcPr>
            <w:tcW w:w="6096" w:type="dxa"/>
            <w:tcBorders>
              <w:top w:val="nil"/>
              <w:left w:val="nil"/>
              <w:bottom w:val="single" w:sz="6" w:space="0" w:color="auto"/>
              <w:right w:val="nil"/>
            </w:tcBorders>
            <w:shd w:val="solid" w:color="FFFFFF" w:fill="auto"/>
          </w:tcPr>
          <w:p w:rsidR="00994451" w:rsidRDefault="00994451">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c>
          <w:tcPr>
            <w:tcW w:w="1275" w:type="dxa"/>
            <w:tcBorders>
              <w:top w:val="nil"/>
              <w:left w:val="nil"/>
              <w:bottom w:val="single" w:sz="6" w:space="0" w:color="auto"/>
              <w:right w:val="nil"/>
            </w:tcBorders>
            <w:shd w:val="solid" w:color="FFFFFF" w:fill="auto"/>
          </w:tcPr>
          <w:p w:rsidR="00994451" w:rsidRDefault="00994451" w:rsidP="00994451">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3" w:type="dxa"/>
            <w:tcBorders>
              <w:top w:val="nil"/>
              <w:left w:val="nil"/>
              <w:bottom w:val="single" w:sz="6" w:space="0" w:color="auto"/>
              <w:right w:val="nil"/>
            </w:tcBorders>
            <w:shd w:val="solid" w:color="FFFFFF" w:fill="auto"/>
          </w:tcPr>
          <w:p w:rsidR="00994451" w:rsidRDefault="00994451">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c>
          <w:tcPr>
            <w:tcW w:w="993" w:type="dxa"/>
            <w:tcBorders>
              <w:top w:val="nil"/>
              <w:left w:val="nil"/>
              <w:bottom w:val="single" w:sz="6" w:space="0" w:color="auto"/>
              <w:right w:val="nil"/>
            </w:tcBorders>
            <w:shd w:val="solid" w:color="FFFFFF" w:fill="auto"/>
          </w:tcPr>
          <w:p w:rsidR="00994451" w:rsidRDefault="00994451">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r>
      <w:tr w:rsidR="00994451" w:rsidRPr="00E54611" w:rsidTr="00994451">
        <w:trPr>
          <w:trHeight w:val="173"/>
        </w:trPr>
        <w:tc>
          <w:tcPr>
            <w:tcW w:w="6096" w:type="dxa"/>
            <w:tcBorders>
              <w:top w:val="single" w:sz="4" w:space="0" w:color="auto"/>
              <w:left w:val="single" w:sz="6" w:space="0" w:color="auto"/>
              <w:bottom w:val="nil"/>
              <w:right w:val="single" w:sz="6" w:space="0" w:color="auto"/>
            </w:tcBorders>
            <w:shd w:val="solid" w:color="FFFFFF" w:fill="auto"/>
          </w:tcPr>
          <w:p w:rsidR="00994451" w:rsidRPr="00E54611" w:rsidRDefault="00994451">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Наименование</w:t>
            </w:r>
          </w:p>
        </w:tc>
        <w:tc>
          <w:tcPr>
            <w:tcW w:w="1275" w:type="dxa"/>
            <w:tcBorders>
              <w:top w:val="single" w:sz="4" w:space="0" w:color="auto"/>
              <w:left w:val="single" w:sz="6" w:space="0" w:color="auto"/>
              <w:bottom w:val="nil"/>
              <w:right w:val="single" w:sz="6" w:space="0" w:color="auto"/>
            </w:tcBorders>
            <w:shd w:val="solid" w:color="FFFFFF" w:fill="auto"/>
          </w:tcPr>
          <w:p w:rsidR="00994451" w:rsidRPr="00E54611" w:rsidRDefault="00994451" w:rsidP="000B6B06">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Бюджетные ассигнования в соответствии с решением Городской Думы от 27.12.2019 г. № 43-р (в ред</w:t>
            </w:r>
            <w:r w:rsidR="000B6B06">
              <w:rPr>
                <w:rFonts w:ascii="Times New Roman" w:eastAsiaTheme="minorHAnsi" w:hAnsi="Times New Roman" w:cs="Times New Roman"/>
                <w:color w:val="000000"/>
                <w:sz w:val="18"/>
                <w:szCs w:val="18"/>
                <w:lang w:eastAsia="en-US"/>
              </w:rPr>
              <w:t>акции от</w:t>
            </w:r>
            <w:r w:rsidRPr="00E54611">
              <w:rPr>
                <w:rFonts w:ascii="Times New Roman" w:eastAsiaTheme="minorHAnsi" w:hAnsi="Times New Roman" w:cs="Times New Roman"/>
                <w:color w:val="000000"/>
                <w:sz w:val="18"/>
                <w:szCs w:val="18"/>
                <w:lang w:eastAsia="en-US"/>
              </w:rPr>
              <w:t xml:space="preserve"> 30.12.2020 г. № 27-р)</w:t>
            </w:r>
          </w:p>
        </w:tc>
        <w:tc>
          <w:tcPr>
            <w:tcW w:w="993" w:type="dxa"/>
            <w:tcBorders>
              <w:top w:val="single" w:sz="4" w:space="0" w:color="auto"/>
              <w:left w:val="single" w:sz="6" w:space="0" w:color="auto"/>
              <w:bottom w:val="nil"/>
              <w:right w:val="single" w:sz="6" w:space="0" w:color="auto"/>
            </w:tcBorders>
          </w:tcPr>
          <w:p w:rsidR="00994451" w:rsidRDefault="00994451">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Исполнено</w:t>
            </w:r>
          </w:p>
          <w:p w:rsidR="00994451" w:rsidRDefault="00994451" w:rsidP="00994451">
            <w:pP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за 2020 год</w:t>
            </w:r>
          </w:p>
          <w:p w:rsidR="00994451" w:rsidRPr="00994451" w:rsidRDefault="00994451" w:rsidP="00994451">
            <w:pP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(тыс. рублей)</w:t>
            </w:r>
          </w:p>
        </w:tc>
        <w:tc>
          <w:tcPr>
            <w:tcW w:w="993" w:type="dxa"/>
            <w:tcBorders>
              <w:top w:val="single" w:sz="4" w:space="0" w:color="auto"/>
              <w:left w:val="single" w:sz="6" w:space="0" w:color="auto"/>
              <w:bottom w:val="nil"/>
              <w:right w:val="single" w:sz="6" w:space="0" w:color="auto"/>
            </w:tcBorders>
          </w:tcPr>
          <w:p w:rsidR="00994451" w:rsidRPr="00E54611" w:rsidRDefault="00994451">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 исполнения</w:t>
            </w:r>
          </w:p>
        </w:tc>
      </w:tr>
      <w:tr w:rsidR="00994451" w:rsidRPr="00E54611" w:rsidTr="006501C7">
        <w:trPr>
          <w:trHeight w:val="254"/>
        </w:trPr>
        <w:tc>
          <w:tcPr>
            <w:tcW w:w="6096" w:type="dxa"/>
            <w:tcBorders>
              <w:top w:val="nil"/>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275" w:type="dxa"/>
            <w:tcBorders>
              <w:top w:val="nil"/>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(тыс. рублей)</w:t>
            </w:r>
          </w:p>
        </w:tc>
        <w:tc>
          <w:tcPr>
            <w:tcW w:w="993" w:type="dxa"/>
            <w:tcBorders>
              <w:top w:val="nil"/>
              <w:left w:val="single" w:sz="6" w:space="0" w:color="auto"/>
              <w:bottom w:val="single" w:sz="6" w:space="0" w:color="auto"/>
              <w:right w:val="single" w:sz="6" w:space="0" w:color="auto"/>
            </w:tcBorders>
          </w:tcPr>
          <w:p w:rsidR="00994451" w:rsidRPr="00E54611" w:rsidRDefault="00994451">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993" w:type="dxa"/>
            <w:tcBorders>
              <w:top w:val="nil"/>
              <w:left w:val="single" w:sz="6" w:space="0" w:color="auto"/>
              <w:bottom w:val="single" w:sz="6" w:space="0" w:color="auto"/>
              <w:right w:val="single" w:sz="6" w:space="0" w:color="auto"/>
            </w:tcBorders>
          </w:tcPr>
          <w:p w:rsidR="00994451" w:rsidRPr="00E54611" w:rsidRDefault="00994451">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994451" w:rsidRPr="00E54611" w:rsidTr="00BC7ED0">
        <w:trPr>
          <w:trHeight w:val="518"/>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978BF" w:rsidP="006F1C47">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 xml:space="preserve">1. </w:t>
            </w:r>
            <w:r w:rsidR="00994451" w:rsidRPr="00E54611">
              <w:rPr>
                <w:rFonts w:ascii="Times New Roman" w:eastAsiaTheme="minorHAnsi" w:hAnsi="Times New Roman" w:cs="Times New Roman"/>
                <w:b/>
                <w:bCs/>
                <w:color w:val="000000"/>
                <w:sz w:val="18"/>
                <w:szCs w:val="18"/>
                <w:lang w:eastAsia="en-US"/>
              </w:rPr>
              <w:t xml:space="preserve">Муниципальная программа </w:t>
            </w:r>
            <w:r w:rsidR="006F1C47">
              <w:rPr>
                <w:rFonts w:ascii="Times New Roman" w:eastAsiaTheme="minorHAnsi" w:hAnsi="Times New Roman" w:cs="Times New Roman"/>
                <w:b/>
                <w:bCs/>
                <w:color w:val="000000"/>
                <w:sz w:val="18"/>
                <w:szCs w:val="18"/>
                <w:lang w:eastAsia="en-US"/>
              </w:rPr>
              <w:t>«</w:t>
            </w:r>
            <w:r w:rsidR="00994451" w:rsidRPr="00E54611">
              <w:rPr>
                <w:rFonts w:ascii="Times New Roman" w:eastAsiaTheme="minorHAnsi" w:hAnsi="Times New Roman" w:cs="Times New Roman"/>
                <w:b/>
                <w:bCs/>
                <w:color w:val="000000"/>
                <w:sz w:val="18"/>
                <w:szCs w:val="18"/>
                <w:lang w:eastAsia="en-US"/>
              </w:rPr>
              <w:t xml:space="preserve">Обеспечение доступным и комфортным жильем, коммунальными услугами населения и благоустройство территорий </w:t>
            </w:r>
            <w:proofErr w:type="spellStart"/>
            <w:r w:rsidR="00994451" w:rsidRPr="00E54611">
              <w:rPr>
                <w:rFonts w:ascii="Times New Roman" w:eastAsiaTheme="minorHAnsi" w:hAnsi="Times New Roman" w:cs="Times New Roman"/>
                <w:b/>
                <w:bCs/>
                <w:color w:val="000000"/>
                <w:sz w:val="18"/>
                <w:szCs w:val="18"/>
                <w:lang w:eastAsia="en-US"/>
              </w:rPr>
              <w:t>Людиновского</w:t>
            </w:r>
            <w:proofErr w:type="spellEnd"/>
            <w:r w:rsidR="00994451" w:rsidRPr="00E54611">
              <w:rPr>
                <w:rFonts w:ascii="Times New Roman" w:eastAsiaTheme="minorHAnsi" w:hAnsi="Times New Roman" w:cs="Times New Roman"/>
                <w:b/>
                <w:bCs/>
                <w:color w:val="000000"/>
                <w:sz w:val="18"/>
                <w:szCs w:val="18"/>
                <w:lang w:eastAsia="en-US"/>
              </w:rPr>
              <w:t xml:space="preserve"> района</w:t>
            </w:r>
            <w:r w:rsidR="006F1C47">
              <w:rPr>
                <w:rFonts w:ascii="Times New Roman" w:eastAsiaTheme="minorHAnsi" w:hAnsi="Times New Roman" w:cs="Times New Roman"/>
                <w:b/>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46</w:t>
            </w:r>
            <w:r>
              <w:rPr>
                <w:rFonts w:ascii="Times New Roman" w:eastAsiaTheme="minorHAnsi" w:hAnsi="Times New Roman" w:cs="Times New Roman"/>
                <w:b/>
                <w:bCs/>
                <w:color w:val="000000"/>
                <w:sz w:val="18"/>
                <w:szCs w:val="18"/>
                <w:lang w:eastAsia="en-US"/>
              </w:rPr>
              <w:t> </w:t>
            </w:r>
            <w:r w:rsidRPr="00E54611">
              <w:rPr>
                <w:rFonts w:ascii="Times New Roman" w:eastAsiaTheme="minorHAnsi" w:hAnsi="Times New Roman" w:cs="Times New Roman"/>
                <w:b/>
                <w:bCs/>
                <w:color w:val="000000"/>
                <w:sz w:val="18"/>
                <w:szCs w:val="18"/>
                <w:lang w:eastAsia="en-US"/>
              </w:rPr>
              <w:t>37</w:t>
            </w:r>
            <w:r>
              <w:rPr>
                <w:rFonts w:ascii="Times New Roman" w:eastAsiaTheme="minorHAnsi" w:hAnsi="Times New Roman" w:cs="Times New Roman"/>
                <w:b/>
                <w:bCs/>
                <w:color w:val="000000"/>
                <w:sz w:val="18"/>
                <w:szCs w:val="18"/>
                <w:lang w:eastAsia="en-US"/>
              </w:rPr>
              <w:t>9,0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41</w:t>
            </w:r>
            <w:r>
              <w:rPr>
                <w:rFonts w:ascii="Times New Roman" w:eastAsiaTheme="minorHAnsi" w:hAnsi="Times New Roman" w:cs="Times New Roman"/>
                <w:b/>
                <w:bCs/>
                <w:color w:val="000000"/>
                <w:sz w:val="18"/>
                <w:szCs w:val="18"/>
                <w:lang w:eastAsia="en-US"/>
              </w:rPr>
              <w:t> </w:t>
            </w:r>
            <w:r w:rsidRPr="00E54611">
              <w:rPr>
                <w:rFonts w:ascii="Times New Roman" w:eastAsiaTheme="minorHAnsi" w:hAnsi="Times New Roman" w:cs="Times New Roman"/>
                <w:b/>
                <w:bCs/>
                <w:color w:val="000000"/>
                <w:sz w:val="18"/>
                <w:szCs w:val="18"/>
                <w:lang w:eastAsia="en-US"/>
              </w:rPr>
              <w:t>175</w:t>
            </w:r>
            <w:r>
              <w:rPr>
                <w:rFonts w:ascii="Times New Roman" w:eastAsiaTheme="minorHAnsi" w:hAnsi="Times New Roman" w:cs="Times New Roman"/>
                <w:b/>
                <w:bCs/>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2605C"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88,8</w:t>
            </w:r>
          </w:p>
        </w:tc>
      </w:tr>
      <w:tr w:rsidR="00994451" w:rsidRPr="00895AD8" w:rsidTr="00994451">
        <w:trPr>
          <w:trHeight w:val="518"/>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6F1C47">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 xml:space="preserve">Подпрограмма </w:t>
            </w:r>
            <w:r w:rsidR="006F1C47" w:rsidRPr="00895AD8">
              <w:rPr>
                <w:rFonts w:ascii="Times New Roman" w:eastAsiaTheme="minorHAnsi" w:hAnsi="Times New Roman" w:cs="Times New Roman"/>
                <w:bCs/>
                <w:color w:val="000000"/>
                <w:sz w:val="18"/>
                <w:szCs w:val="18"/>
                <w:lang w:eastAsia="en-US"/>
              </w:rPr>
              <w:t>«</w:t>
            </w:r>
            <w:r w:rsidRPr="00895AD8">
              <w:rPr>
                <w:rFonts w:ascii="Times New Roman" w:eastAsiaTheme="minorHAnsi" w:hAnsi="Times New Roman" w:cs="Times New Roman"/>
                <w:bCs/>
                <w:color w:val="000000"/>
                <w:sz w:val="18"/>
                <w:szCs w:val="18"/>
                <w:lang w:eastAsia="en-US"/>
              </w:rPr>
              <w:t xml:space="preserve">Расширение сети газопроводов и строительство объектов газификации, объектов коммунальной инфраструктуры на территории </w:t>
            </w:r>
            <w:proofErr w:type="spellStart"/>
            <w:r w:rsidRPr="00895AD8">
              <w:rPr>
                <w:rFonts w:ascii="Times New Roman" w:eastAsiaTheme="minorHAnsi" w:hAnsi="Times New Roman" w:cs="Times New Roman"/>
                <w:bCs/>
                <w:color w:val="000000"/>
                <w:sz w:val="18"/>
                <w:szCs w:val="18"/>
                <w:lang w:eastAsia="en-US"/>
              </w:rPr>
              <w:t>Людиновского</w:t>
            </w:r>
            <w:proofErr w:type="spellEnd"/>
            <w:r w:rsidRPr="00895AD8">
              <w:rPr>
                <w:rFonts w:ascii="Times New Roman" w:eastAsiaTheme="minorHAnsi" w:hAnsi="Times New Roman" w:cs="Times New Roman"/>
                <w:bCs/>
                <w:color w:val="000000"/>
                <w:sz w:val="18"/>
                <w:szCs w:val="18"/>
                <w:lang w:eastAsia="en-US"/>
              </w:rPr>
              <w:t xml:space="preserve"> района</w:t>
            </w:r>
            <w:r w:rsidR="006F1C47" w:rsidRPr="00895AD8">
              <w:rPr>
                <w:rFonts w:ascii="Times New Roman" w:eastAsiaTheme="minorHAnsi" w:hAnsi="Times New Roman" w:cs="Times New Roman"/>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750,0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673,0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89,7</w:t>
            </w:r>
          </w:p>
        </w:tc>
      </w:tr>
      <w:tr w:rsidR="00994451" w:rsidRPr="00895AD8" w:rsidTr="00994451">
        <w:trPr>
          <w:trHeight w:val="478"/>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6F1C47">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6F1C47"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 xml:space="preserve">Развитие инфраструктуры для обеспечения природным газом потребителей </w:t>
            </w:r>
            <w:proofErr w:type="spellStart"/>
            <w:r w:rsidRPr="00895AD8">
              <w:rPr>
                <w:rFonts w:ascii="Times New Roman" w:eastAsiaTheme="minorHAnsi" w:hAnsi="Times New Roman" w:cs="Times New Roman"/>
                <w:color w:val="000000"/>
                <w:sz w:val="18"/>
                <w:szCs w:val="18"/>
                <w:lang w:eastAsia="en-US"/>
              </w:rPr>
              <w:t>Людиновского</w:t>
            </w:r>
            <w:proofErr w:type="spellEnd"/>
            <w:r w:rsidRPr="00895AD8">
              <w:rPr>
                <w:rFonts w:ascii="Times New Roman" w:eastAsiaTheme="minorHAnsi" w:hAnsi="Times New Roman" w:cs="Times New Roman"/>
                <w:color w:val="000000"/>
                <w:sz w:val="18"/>
                <w:szCs w:val="18"/>
                <w:lang w:eastAsia="en-US"/>
              </w:rPr>
              <w:t xml:space="preserve"> района</w:t>
            </w:r>
            <w:r w:rsidR="006F1C47"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183,0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171,0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93,4</w:t>
            </w:r>
          </w:p>
        </w:tc>
      </w:tr>
      <w:tr w:rsidR="00994451" w:rsidRPr="00895AD8" w:rsidTr="00BC7ED0">
        <w:trPr>
          <w:trHeight w:val="156"/>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Ремонт и обслуживание газопроводов на территории городского поселения</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183,0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171,0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93,4</w:t>
            </w:r>
          </w:p>
        </w:tc>
      </w:tr>
      <w:tr w:rsidR="00994451" w:rsidRPr="00895AD8" w:rsidTr="00994451">
        <w:trPr>
          <w:trHeight w:val="60"/>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6F1C47">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6F1C47"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Развитие объектов коммунальной инфраструктуры для обеспечения земельными участками многодетных семей (строительство сетей водоснабжения, водоотведения, электроснабжения  для обеспечения  земельных участков многодетных семей)</w:t>
            </w:r>
            <w:r w:rsidR="006F1C47"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567,0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502,0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88,5</w:t>
            </w:r>
          </w:p>
        </w:tc>
      </w:tr>
      <w:tr w:rsidR="00994451" w:rsidRPr="00895AD8" w:rsidTr="00994451">
        <w:trPr>
          <w:trHeight w:val="446"/>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Развитие объектов коммунальной инфраструктуры для обеспечения земельными участками многодетных семей </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567,0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502,0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88,5</w:t>
            </w:r>
          </w:p>
        </w:tc>
      </w:tr>
      <w:tr w:rsidR="00994451" w:rsidRPr="00895AD8" w:rsidTr="00BC7ED0">
        <w:trPr>
          <w:trHeight w:val="332"/>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 xml:space="preserve">Подпрограмма </w:t>
            </w:r>
            <w:r w:rsidR="00386F1B" w:rsidRPr="00895AD8">
              <w:rPr>
                <w:rFonts w:ascii="Times New Roman" w:eastAsiaTheme="minorHAnsi" w:hAnsi="Times New Roman" w:cs="Times New Roman"/>
                <w:bCs/>
                <w:color w:val="000000"/>
                <w:sz w:val="18"/>
                <w:szCs w:val="18"/>
                <w:lang w:eastAsia="en-US"/>
              </w:rPr>
              <w:t>«</w:t>
            </w:r>
            <w:r w:rsidRPr="00895AD8">
              <w:rPr>
                <w:rFonts w:ascii="Times New Roman" w:eastAsiaTheme="minorHAnsi" w:hAnsi="Times New Roman" w:cs="Times New Roman"/>
                <w:bCs/>
                <w:color w:val="000000"/>
                <w:sz w:val="18"/>
                <w:szCs w:val="18"/>
                <w:lang w:eastAsia="en-US"/>
              </w:rPr>
              <w:t xml:space="preserve">Проведение капитального ремонта общего имущества в МКД, </w:t>
            </w:r>
            <w:proofErr w:type="gramStart"/>
            <w:r w:rsidRPr="00895AD8">
              <w:rPr>
                <w:rFonts w:ascii="Times New Roman" w:eastAsiaTheme="minorHAnsi" w:hAnsi="Times New Roman" w:cs="Times New Roman"/>
                <w:bCs/>
                <w:color w:val="000000"/>
                <w:sz w:val="18"/>
                <w:szCs w:val="18"/>
                <w:lang w:eastAsia="en-US"/>
              </w:rPr>
              <w:t>расположенных</w:t>
            </w:r>
            <w:proofErr w:type="gramEnd"/>
            <w:r w:rsidRPr="00895AD8">
              <w:rPr>
                <w:rFonts w:ascii="Times New Roman" w:eastAsiaTheme="minorHAnsi" w:hAnsi="Times New Roman" w:cs="Times New Roman"/>
                <w:bCs/>
                <w:color w:val="000000"/>
                <w:sz w:val="18"/>
                <w:szCs w:val="18"/>
                <w:lang w:eastAsia="en-US"/>
              </w:rPr>
              <w:t xml:space="preserve"> на территории </w:t>
            </w:r>
            <w:proofErr w:type="spellStart"/>
            <w:r w:rsidRPr="00895AD8">
              <w:rPr>
                <w:rFonts w:ascii="Times New Roman" w:eastAsiaTheme="minorHAnsi" w:hAnsi="Times New Roman" w:cs="Times New Roman"/>
                <w:bCs/>
                <w:color w:val="000000"/>
                <w:sz w:val="18"/>
                <w:szCs w:val="18"/>
                <w:lang w:eastAsia="en-US"/>
              </w:rPr>
              <w:t>Людиновского</w:t>
            </w:r>
            <w:proofErr w:type="spellEnd"/>
            <w:r w:rsidRPr="00895AD8">
              <w:rPr>
                <w:rFonts w:ascii="Times New Roman" w:eastAsiaTheme="minorHAnsi" w:hAnsi="Times New Roman" w:cs="Times New Roman"/>
                <w:bCs/>
                <w:color w:val="000000"/>
                <w:sz w:val="18"/>
                <w:szCs w:val="18"/>
                <w:lang w:eastAsia="en-US"/>
              </w:rPr>
              <w:t xml:space="preserve"> района</w:t>
            </w:r>
            <w:r w:rsidR="00386F1B" w:rsidRPr="00895AD8">
              <w:rPr>
                <w:rFonts w:ascii="Times New Roman" w:eastAsiaTheme="minorHAnsi" w:hAnsi="Times New Roman" w:cs="Times New Roman"/>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1 650,0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1 248,0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75,6</w:t>
            </w:r>
          </w:p>
        </w:tc>
      </w:tr>
      <w:tr w:rsidR="00994451" w:rsidRPr="00895AD8" w:rsidTr="00994451">
        <w:trPr>
          <w:trHeight w:val="295"/>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Взносы в Фонд капитального ремонта МКД Калужской области</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1 355 ,0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954 ,0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70,4</w:t>
            </w:r>
          </w:p>
        </w:tc>
      </w:tr>
      <w:tr w:rsidR="00994451" w:rsidRPr="00895AD8" w:rsidTr="00BC7ED0">
        <w:trPr>
          <w:trHeight w:val="189"/>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Взносы в Фонд капитального ремонта МКД Калужской области</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1 355,0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954,0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70,4</w:t>
            </w:r>
          </w:p>
        </w:tc>
      </w:tr>
      <w:tr w:rsidR="00994451" w:rsidRPr="00895AD8" w:rsidTr="00994451">
        <w:trPr>
          <w:trHeight w:val="672"/>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lastRenderedPageBreak/>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Предоставление субсидий УК для проведения обследования, подготовка проектно-сметной документации на проведение капитального ремонта МКД для признания их ветхими, аварийными, подлежащими капитальному ремонту</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30 ,0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29,0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96,6</w:t>
            </w:r>
          </w:p>
        </w:tc>
      </w:tr>
      <w:tr w:rsidR="00994451" w:rsidRPr="00895AD8" w:rsidTr="00994451">
        <w:trPr>
          <w:trHeight w:val="478"/>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Ремонт освободившихся жилых помещений, находящихся в муниципальной собственности</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265,0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265,0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895AD8" w:rsidTr="00994451">
        <w:trPr>
          <w:trHeight w:val="446"/>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 xml:space="preserve">Подпрограмма </w:t>
            </w:r>
            <w:r w:rsidR="00386F1B" w:rsidRPr="00895AD8">
              <w:rPr>
                <w:rFonts w:ascii="Times New Roman" w:eastAsiaTheme="minorHAnsi" w:hAnsi="Times New Roman" w:cs="Times New Roman"/>
                <w:bCs/>
                <w:color w:val="000000"/>
                <w:sz w:val="18"/>
                <w:szCs w:val="18"/>
                <w:lang w:eastAsia="en-US"/>
              </w:rPr>
              <w:t>«</w:t>
            </w:r>
            <w:r w:rsidRPr="00895AD8">
              <w:rPr>
                <w:rFonts w:ascii="Times New Roman" w:eastAsiaTheme="minorHAnsi" w:hAnsi="Times New Roman" w:cs="Times New Roman"/>
                <w:bCs/>
                <w:color w:val="000000"/>
                <w:sz w:val="18"/>
                <w:szCs w:val="18"/>
                <w:lang w:eastAsia="en-US"/>
              </w:rPr>
              <w:t>Обеспечение жильем молодых семей в городском поселении "Город Людиново</w:t>
            </w:r>
            <w:r w:rsidR="00386F1B" w:rsidRPr="00895AD8">
              <w:rPr>
                <w:rFonts w:ascii="Times New Roman" w:eastAsiaTheme="minorHAnsi" w:hAnsi="Times New Roman" w:cs="Times New Roman"/>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3 633,0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3 465,0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95,3</w:t>
            </w:r>
          </w:p>
        </w:tc>
      </w:tr>
      <w:tr w:rsidR="00994451" w:rsidRPr="00895AD8" w:rsidTr="00BC7ED0">
        <w:trPr>
          <w:trHeight w:val="288"/>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Предоставление социальных выплат молодым семьям - участникам подпрограммы</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3 633,0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3 465,0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95,3</w:t>
            </w:r>
          </w:p>
        </w:tc>
      </w:tr>
      <w:tr w:rsidR="00994451" w:rsidRPr="00895AD8" w:rsidTr="00BC7ED0">
        <w:trPr>
          <w:trHeight w:val="139"/>
        </w:trPr>
        <w:tc>
          <w:tcPr>
            <w:tcW w:w="6096" w:type="dxa"/>
            <w:tcBorders>
              <w:top w:val="nil"/>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 xml:space="preserve">Подпрограмма </w:t>
            </w:r>
            <w:r w:rsidR="00386F1B" w:rsidRPr="00895AD8">
              <w:rPr>
                <w:rFonts w:ascii="Times New Roman" w:eastAsiaTheme="minorHAnsi" w:hAnsi="Times New Roman" w:cs="Times New Roman"/>
                <w:bCs/>
                <w:color w:val="000000"/>
                <w:sz w:val="18"/>
                <w:szCs w:val="18"/>
                <w:lang w:eastAsia="en-US"/>
              </w:rPr>
              <w:t>«</w:t>
            </w:r>
            <w:r w:rsidRPr="00895AD8">
              <w:rPr>
                <w:rFonts w:ascii="Times New Roman" w:eastAsiaTheme="minorHAnsi" w:hAnsi="Times New Roman" w:cs="Times New Roman"/>
                <w:bCs/>
                <w:color w:val="000000"/>
                <w:sz w:val="18"/>
                <w:szCs w:val="18"/>
                <w:lang w:eastAsia="en-US"/>
              </w:rPr>
              <w:t>Развитие МКУ "</w:t>
            </w:r>
            <w:proofErr w:type="spellStart"/>
            <w:r w:rsidRPr="00895AD8">
              <w:rPr>
                <w:rFonts w:ascii="Times New Roman" w:eastAsiaTheme="minorHAnsi" w:hAnsi="Times New Roman" w:cs="Times New Roman"/>
                <w:bCs/>
                <w:color w:val="000000"/>
                <w:sz w:val="18"/>
                <w:szCs w:val="18"/>
                <w:lang w:eastAsia="en-US"/>
              </w:rPr>
              <w:t>Людиновская</w:t>
            </w:r>
            <w:proofErr w:type="spellEnd"/>
            <w:r w:rsidRPr="00895AD8">
              <w:rPr>
                <w:rFonts w:ascii="Times New Roman" w:eastAsiaTheme="minorHAnsi" w:hAnsi="Times New Roman" w:cs="Times New Roman"/>
                <w:bCs/>
                <w:color w:val="000000"/>
                <w:sz w:val="18"/>
                <w:szCs w:val="18"/>
                <w:lang w:eastAsia="en-US"/>
              </w:rPr>
              <w:t xml:space="preserve"> служба заказчика</w:t>
            </w:r>
            <w:r w:rsidR="00386F1B" w:rsidRPr="00895AD8">
              <w:rPr>
                <w:rFonts w:ascii="Times New Roman" w:eastAsiaTheme="minorHAnsi" w:hAnsi="Times New Roman" w:cs="Times New Roman"/>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5 955,0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5 794,0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97,3</w:t>
            </w:r>
          </w:p>
        </w:tc>
      </w:tr>
      <w:tr w:rsidR="00994451" w:rsidRPr="00895AD8" w:rsidTr="00994451">
        <w:trPr>
          <w:trHeight w:val="305"/>
        </w:trPr>
        <w:tc>
          <w:tcPr>
            <w:tcW w:w="6096" w:type="dxa"/>
            <w:tcBorders>
              <w:top w:val="nil"/>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Организация деятельности МКУ</w:t>
            </w:r>
            <w:r w:rsidR="00386F1B" w:rsidRPr="00895AD8">
              <w:rPr>
                <w:rFonts w:ascii="Times New Roman" w:eastAsiaTheme="minorHAnsi" w:hAnsi="Times New Roman" w:cs="Times New Roman"/>
                <w:color w:val="000000"/>
                <w:sz w:val="18"/>
                <w:szCs w:val="18"/>
                <w:lang w:eastAsia="en-US"/>
              </w:rPr>
              <w:t xml:space="preserve"> «</w:t>
            </w:r>
            <w:proofErr w:type="spellStart"/>
            <w:r w:rsidRPr="00895AD8">
              <w:rPr>
                <w:rFonts w:ascii="Times New Roman" w:eastAsiaTheme="minorHAnsi" w:hAnsi="Times New Roman" w:cs="Times New Roman"/>
                <w:color w:val="000000"/>
                <w:sz w:val="18"/>
                <w:szCs w:val="18"/>
                <w:lang w:eastAsia="en-US"/>
              </w:rPr>
              <w:t>Людиновская</w:t>
            </w:r>
            <w:proofErr w:type="spellEnd"/>
            <w:r w:rsidRPr="00895AD8">
              <w:rPr>
                <w:rFonts w:ascii="Times New Roman" w:eastAsiaTheme="minorHAnsi" w:hAnsi="Times New Roman" w:cs="Times New Roman"/>
                <w:color w:val="000000"/>
                <w:sz w:val="18"/>
                <w:szCs w:val="18"/>
                <w:lang w:eastAsia="en-US"/>
              </w:rPr>
              <w:t xml:space="preserve"> служба заказчика</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5 955,0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5 794,0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97,3</w:t>
            </w:r>
          </w:p>
        </w:tc>
      </w:tr>
      <w:tr w:rsidR="00994451" w:rsidRPr="00895AD8" w:rsidTr="00BC7ED0">
        <w:trPr>
          <w:trHeight w:val="20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 xml:space="preserve">Подпрограмма </w:t>
            </w:r>
            <w:r w:rsidR="00386F1B" w:rsidRPr="00895AD8">
              <w:rPr>
                <w:rFonts w:ascii="Times New Roman" w:eastAsiaTheme="minorHAnsi" w:hAnsi="Times New Roman" w:cs="Times New Roman"/>
                <w:bCs/>
                <w:color w:val="000000"/>
                <w:sz w:val="18"/>
                <w:szCs w:val="18"/>
                <w:lang w:eastAsia="en-US"/>
              </w:rPr>
              <w:t>«</w:t>
            </w:r>
            <w:r w:rsidRPr="00895AD8">
              <w:rPr>
                <w:rFonts w:ascii="Times New Roman" w:eastAsiaTheme="minorHAnsi" w:hAnsi="Times New Roman" w:cs="Times New Roman"/>
                <w:bCs/>
                <w:color w:val="000000"/>
                <w:sz w:val="18"/>
                <w:szCs w:val="18"/>
                <w:lang w:eastAsia="en-US"/>
              </w:rPr>
              <w:t>Благоустройство территорий муниципального района</w:t>
            </w:r>
            <w:r w:rsidR="00386F1B" w:rsidRPr="00895AD8">
              <w:rPr>
                <w:rFonts w:ascii="Times New Roman" w:eastAsiaTheme="minorHAnsi" w:hAnsi="Times New Roman" w:cs="Times New Roman"/>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34 391,0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29 995,0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87,2</w:t>
            </w:r>
          </w:p>
        </w:tc>
      </w:tr>
      <w:tr w:rsidR="00994451" w:rsidRPr="00895AD8" w:rsidTr="00994451">
        <w:trPr>
          <w:trHeight w:val="245"/>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Развитие сетей уличного освещения территории ГП "Город Людиново</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2 1</w:t>
            </w:r>
            <w:r w:rsidR="00386F1B" w:rsidRPr="00895AD8">
              <w:rPr>
                <w:rFonts w:ascii="Times New Roman" w:eastAsiaTheme="minorHAnsi" w:hAnsi="Times New Roman" w:cs="Times New Roman"/>
                <w:color w:val="000000"/>
                <w:sz w:val="18"/>
                <w:szCs w:val="18"/>
                <w:lang w:eastAsia="en-US"/>
              </w:rPr>
              <w:t>50</w:t>
            </w:r>
            <w:r w:rsidRPr="00895AD8">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w:t>
            </w:r>
            <w:r w:rsidR="00386F1B" w:rsidRPr="00895AD8">
              <w:rPr>
                <w:rFonts w:ascii="Times New Roman" w:eastAsiaTheme="minorHAnsi" w:hAnsi="Times New Roman" w:cs="Times New Roman"/>
                <w:color w:val="000000"/>
                <w:sz w:val="18"/>
                <w:szCs w:val="18"/>
                <w:lang w:eastAsia="en-US"/>
              </w:rPr>
              <w:t> </w:t>
            </w:r>
            <w:r w:rsidRPr="00895AD8">
              <w:rPr>
                <w:rFonts w:ascii="Times New Roman" w:eastAsiaTheme="minorHAnsi" w:hAnsi="Times New Roman" w:cs="Times New Roman"/>
                <w:color w:val="000000"/>
                <w:sz w:val="18"/>
                <w:szCs w:val="18"/>
                <w:lang w:eastAsia="en-US"/>
              </w:rPr>
              <w:t>1</w:t>
            </w:r>
            <w:r w:rsidR="00386F1B" w:rsidRPr="00895AD8">
              <w:rPr>
                <w:rFonts w:ascii="Times New Roman" w:eastAsiaTheme="minorHAnsi" w:hAnsi="Times New Roman" w:cs="Times New Roman"/>
                <w:color w:val="000000"/>
                <w:sz w:val="18"/>
                <w:szCs w:val="18"/>
                <w:lang w:eastAsia="en-US"/>
              </w:rPr>
              <w:t>50,</w:t>
            </w:r>
            <w:r w:rsidRPr="00895AD8">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895AD8" w:rsidTr="00994451">
        <w:trPr>
          <w:trHeight w:val="25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Техническое обслуживание, содержание, текущий ремонт оборудования уличного освещения</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2 1</w:t>
            </w:r>
            <w:r w:rsidR="00386F1B" w:rsidRPr="00895AD8">
              <w:rPr>
                <w:rFonts w:ascii="Times New Roman" w:eastAsiaTheme="minorHAnsi" w:hAnsi="Times New Roman" w:cs="Times New Roman"/>
                <w:color w:val="000000"/>
                <w:sz w:val="18"/>
                <w:szCs w:val="18"/>
                <w:lang w:eastAsia="en-US"/>
              </w:rPr>
              <w:t>50</w:t>
            </w:r>
            <w:r w:rsidRPr="00895AD8">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2 1</w:t>
            </w:r>
            <w:r w:rsidR="00386F1B" w:rsidRPr="00895AD8">
              <w:rPr>
                <w:rFonts w:ascii="Times New Roman" w:eastAsiaTheme="minorHAnsi" w:hAnsi="Times New Roman" w:cs="Times New Roman"/>
                <w:color w:val="000000"/>
                <w:sz w:val="18"/>
                <w:szCs w:val="18"/>
                <w:lang w:eastAsia="en-US"/>
              </w:rPr>
              <w:t>50</w:t>
            </w:r>
            <w:r w:rsidRPr="00895AD8">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895AD8" w:rsidTr="00BC7ED0">
        <w:trPr>
          <w:trHeight w:val="40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«Р</w:t>
            </w:r>
            <w:r w:rsidRPr="00895AD8">
              <w:rPr>
                <w:rFonts w:ascii="Times New Roman" w:eastAsiaTheme="minorHAnsi" w:hAnsi="Times New Roman" w:cs="Times New Roman"/>
                <w:color w:val="000000"/>
                <w:sz w:val="18"/>
                <w:szCs w:val="18"/>
                <w:lang w:eastAsia="en-US"/>
              </w:rPr>
              <w:t xml:space="preserve">еализация мероприятий по ручной уборке территории ГП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Город Людиново</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9 534,0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9 534,0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895AD8" w:rsidTr="00994451">
        <w:trPr>
          <w:trHeight w:val="223"/>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Ручная уборка территорий городского поселения</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9 534 ,0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9 534,0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895AD8" w:rsidTr="00994451">
        <w:trPr>
          <w:trHeight w:val="43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Реализация мероприятий по озеленению территорий города, реконструкция и восстановление зеленых насаждений</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3 395 ,0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3 395,0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895AD8" w:rsidTr="00994451">
        <w:trPr>
          <w:trHeight w:val="42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Реализация мероприятий по озеленению территории города, реконструкция и восстановление зеленых насаждений</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3 395,0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3 395,0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895AD8" w:rsidTr="00994451">
        <w:trPr>
          <w:trHeight w:val="233"/>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Мероприятия по озеленению территории города (озеленение территорий городского поселения)</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1 689,0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1 689 ,0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895AD8" w:rsidTr="00994451">
        <w:trPr>
          <w:trHeight w:val="396"/>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Мероприятия по озеленению территории города (спиливание, формовочная обрезка аварийных деревьев)</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926,0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926,0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895AD8" w:rsidTr="00994451">
        <w:trPr>
          <w:trHeight w:val="25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Мероприятия по озеленению территории города (скашивание травяного покрытия)</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624,0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624,0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895AD8" w:rsidTr="00994451">
        <w:trPr>
          <w:trHeight w:val="245"/>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Мероприятия по озеленению территории города (подсыпка грунтом общественных территорий)</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157,0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157,0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895AD8" w:rsidTr="00994451">
        <w:trPr>
          <w:trHeight w:val="418"/>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52383A" w:rsidRDefault="00994451" w:rsidP="00386F1B">
            <w:pPr>
              <w:autoSpaceDE w:val="0"/>
              <w:autoSpaceDN w:val="0"/>
              <w:adjustRightInd w:val="0"/>
              <w:spacing w:after="0" w:line="240" w:lineRule="auto"/>
              <w:rPr>
                <w:rFonts w:ascii="Times New Roman" w:eastAsiaTheme="minorHAnsi" w:hAnsi="Times New Roman" w:cs="Times New Roman"/>
                <w:b/>
                <w:color w:val="000000"/>
                <w:sz w:val="18"/>
                <w:szCs w:val="18"/>
                <w:lang w:eastAsia="en-US"/>
              </w:rPr>
            </w:pPr>
            <w:r w:rsidRPr="0052383A">
              <w:rPr>
                <w:rFonts w:ascii="Times New Roman" w:eastAsiaTheme="minorHAnsi" w:hAnsi="Times New Roman" w:cs="Times New Roman"/>
                <w:b/>
                <w:color w:val="000000"/>
                <w:sz w:val="18"/>
                <w:szCs w:val="18"/>
                <w:lang w:eastAsia="en-US"/>
              </w:rPr>
              <w:t xml:space="preserve">Основное мероприятие </w:t>
            </w:r>
            <w:r w:rsidR="00386F1B" w:rsidRPr="0052383A">
              <w:rPr>
                <w:rFonts w:ascii="Times New Roman" w:eastAsiaTheme="minorHAnsi" w:hAnsi="Times New Roman" w:cs="Times New Roman"/>
                <w:b/>
                <w:color w:val="000000"/>
                <w:sz w:val="18"/>
                <w:szCs w:val="18"/>
                <w:lang w:eastAsia="en-US"/>
              </w:rPr>
              <w:t>«</w:t>
            </w:r>
            <w:r w:rsidRPr="0052383A">
              <w:rPr>
                <w:rFonts w:ascii="Times New Roman" w:eastAsiaTheme="minorHAnsi" w:hAnsi="Times New Roman" w:cs="Times New Roman"/>
                <w:b/>
                <w:color w:val="000000"/>
                <w:sz w:val="18"/>
                <w:szCs w:val="18"/>
                <w:lang w:eastAsia="en-US"/>
              </w:rPr>
              <w:t>Организация и проведение праздничных мероприятий на территории  города</w:t>
            </w:r>
            <w:r w:rsidR="00386F1B" w:rsidRPr="0052383A">
              <w:rPr>
                <w:rFonts w:ascii="Times New Roman" w:eastAsiaTheme="minorHAnsi" w:hAnsi="Times New Roman" w:cs="Times New Roman"/>
                <w:b/>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52383A" w:rsidRDefault="00994451" w:rsidP="008D044A">
            <w:pPr>
              <w:autoSpaceDE w:val="0"/>
              <w:autoSpaceDN w:val="0"/>
              <w:adjustRightInd w:val="0"/>
              <w:spacing w:after="0" w:line="240" w:lineRule="auto"/>
              <w:jc w:val="center"/>
              <w:rPr>
                <w:rFonts w:ascii="Times New Roman" w:eastAsiaTheme="minorHAnsi" w:hAnsi="Times New Roman" w:cs="Times New Roman"/>
                <w:b/>
                <w:color w:val="000000"/>
                <w:sz w:val="18"/>
                <w:szCs w:val="18"/>
                <w:lang w:eastAsia="en-US"/>
              </w:rPr>
            </w:pPr>
            <w:r w:rsidRPr="0052383A">
              <w:rPr>
                <w:rFonts w:ascii="Times New Roman" w:eastAsiaTheme="minorHAnsi" w:hAnsi="Times New Roman" w:cs="Times New Roman"/>
                <w:b/>
                <w:color w:val="000000"/>
                <w:sz w:val="18"/>
                <w:szCs w:val="18"/>
                <w:lang w:eastAsia="en-US"/>
              </w:rPr>
              <w:t>1 360 ,0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52383A" w:rsidRDefault="00994451" w:rsidP="00386F1B">
            <w:pPr>
              <w:autoSpaceDE w:val="0"/>
              <w:autoSpaceDN w:val="0"/>
              <w:adjustRightInd w:val="0"/>
              <w:spacing w:after="0" w:line="240" w:lineRule="auto"/>
              <w:jc w:val="center"/>
              <w:rPr>
                <w:rFonts w:ascii="Times New Roman" w:eastAsiaTheme="minorHAnsi" w:hAnsi="Times New Roman" w:cs="Times New Roman"/>
                <w:b/>
                <w:color w:val="000000"/>
                <w:sz w:val="18"/>
                <w:szCs w:val="18"/>
                <w:lang w:eastAsia="en-US"/>
              </w:rPr>
            </w:pPr>
            <w:r w:rsidRPr="0052383A">
              <w:rPr>
                <w:rFonts w:ascii="Times New Roman" w:eastAsiaTheme="minorHAnsi" w:hAnsi="Times New Roman" w:cs="Times New Roman"/>
                <w:b/>
                <w:color w:val="000000"/>
                <w:sz w:val="18"/>
                <w:szCs w:val="18"/>
                <w:lang w:eastAsia="en-US"/>
              </w:rPr>
              <w:t>1 31</w:t>
            </w:r>
            <w:r w:rsidR="00386F1B" w:rsidRPr="0052383A">
              <w:rPr>
                <w:rFonts w:ascii="Times New Roman" w:eastAsiaTheme="minorHAnsi" w:hAnsi="Times New Roman" w:cs="Times New Roman"/>
                <w:b/>
                <w:color w:val="000000"/>
                <w:sz w:val="18"/>
                <w:szCs w:val="18"/>
                <w:lang w:eastAsia="en-US"/>
              </w:rPr>
              <w:t>6</w:t>
            </w:r>
            <w:r w:rsidRPr="0052383A">
              <w:rPr>
                <w:rFonts w:ascii="Times New Roman" w:eastAsiaTheme="minorHAnsi" w:hAnsi="Times New Roman" w:cs="Times New Roman"/>
                <w:b/>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52383A" w:rsidRDefault="0002605C" w:rsidP="008D044A">
            <w:pPr>
              <w:autoSpaceDE w:val="0"/>
              <w:autoSpaceDN w:val="0"/>
              <w:adjustRightInd w:val="0"/>
              <w:spacing w:after="0" w:line="240" w:lineRule="auto"/>
              <w:jc w:val="center"/>
              <w:rPr>
                <w:rFonts w:ascii="Times New Roman" w:eastAsiaTheme="minorHAnsi" w:hAnsi="Times New Roman" w:cs="Times New Roman"/>
                <w:b/>
                <w:color w:val="000000"/>
                <w:sz w:val="18"/>
                <w:szCs w:val="18"/>
                <w:lang w:eastAsia="en-US"/>
              </w:rPr>
            </w:pPr>
            <w:r w:rsidRPr="0052383A">
              <w:rPr>
                <w:rFonts w:ascii="Times New Roman" w:eastAsiaTheme="minorHAnsi" w:hAnsi="Times New Roman" w:cs="Times New Roman"/>
                <w:b/>
                <w:color w:val="000000"/>
                <w:sz w:val="18"/>
                <w:szCs w:val="18"/>
                <w:lang w:eastAsia="en-US"/>
              </w:rPr>
              <w:t>96,8</w:t>
            </w:r>
          </w:p>
        </w:tc>
      </w:tr>
      <w:tr w:rsidR="00994451" w:rsidRPr="00895AD8" w:rsidTr="00BC7ED0">
        <w:trPr>
          <w:trHeight w:val="231"/>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Организация и проведение праздничных мероприятий на территории  города</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1 360,0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1 31</w:t>
            </w:r>
            <w:r w:rsidR="00386F1B" w:rsidRPr="00895AD8">
              <w:rPr>
                <w:rFonts w:ascii="Times New Roman" w:eastAsiaTheme="minorHAnsi" w:hAnsi="Times New Roman" w:cs="Times New Roman"/>
                <w:color w:val="000000"/>
                <w:sz w:val="18"/>
                <w:szCs w:val="18"/>
                <w:lang w:eastAsia="en-US"/>
              </w:rPr>
              <w:t>6</w:t>
            </w:r>
            <w:r w:rsidRPr="00895AD8">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02605C">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96,8</w:t>
            </w:r>
          </w:p>
        </w:tc>
      </w:tr>
      <w:tr w:rsidR="00994451" w:rsidRPr="00895AD8" w:rsidTr="00994451">
        <w:trPr>
          <w:trHeight w:val="295"/>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Выполнение работ по частному сектору г. Людиново</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623,0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602,0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96,6</w:t>
            </w:r>
          </w:p>
        </w:tc>
      </w:tr>
      <w:tr w:rsidR="00994451" w:rsidRPr="00895AD8" w:rsidTr="00BC7ED0">
        <w:trPr>
          <w:trHeight w:val="113"/>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Выполнение работ по частному сектору г. Людиново</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623,0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602,0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96,6</w:t>
            </w:r>
          </w:p>
        </w:tc>
      </w:tr>
      <w:tr w:rsidR="00994451" w:rsidRPr="0052383A" w:rsidTr="00994451">
        <w:trPr>
          <w:trHeight w:val="406"/>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52383A" w:rsidRDefault="00994451" w:rsidP="003B26AC">
            <w:pPr>
              <w:autoSpaceDE w:val="0"/>
              <w:autoSpaceDN w:val="0"/>
              <w:adjustRightInd w:val="0"/>
              <w:spacing w:after="0" w:line="240" w:lineRule="auto"/>
              <w:rPr>
                <w:rFonts w:ascii="Times New Roman" w:eastAsiaTheme="minorHAnsi" w:hAnsi="Times New Roman" w:cs="Times New Roman"/>
                <w:b/>
                <w:color w:val="000000"/>
                <w:sz w:val="18"/>
                <w:szCs w:val="18"/>
                <w:lang w:eastAsia="en-US"/>
              </w:rPr>
            </w:pPr>
            <w:r w:rsidRPr="0052383A">
              <w:rPr>
                <w:rFonts w:ascii="Times New Roman" w:eastAsiaTheme="minorHAnsi" w:hAnsi="Times New Roman" w:cs="Times New Roman"/>
                <w:b/>
                <w:color w:val="000000"/>
                <w:sz w:val="18"/>
                <w:szCs w:val="18"/>
                <w:lang w:eastAsia="en-US"/>
              </w:rPr>
              <w:t xml:space="preserve">Основное мероприятие </w:t>
            </w:r>
            <w:r w:rsidR="003B26AC">
              <w:rPr>
                <w:rFonts w:ascii="Times New Roman" w:eastAsiaTheme="minorHAnsi" w:hAnsi="Times New Roman" w:cs="Times New Roman"/>
                <w:b/>
                <w:color w:val="000000"/>
                <w:sz w:val="18"/>
                <w:szCs w:val="18"/>
                <w:lang w:eastAsia="en-US"/>
              </w:rPr>
              <w:t>«</w:t>
            </w:r>
            <w:r w:rsidRPr="0052383A">
              <w:rPr>
                <w:rFonts w:ascii="Times New Roman" w:eastAsiaTheme="minorHAnsi" w:hAnsi="Times New Roman" w:cs="Times New Roman"/>
                <w:b/>
                <w:color w:val="000000"/>
                <w:sz w:val="18"/>
                <w:szCs w:val="18"/>
                <w:lang w:eastAsia="en-US"/>
              </w:rPr>
              <w:t>"Приобретение коммунальной техники для благоустройства территории городского поселения</w:t>
            </w:r>
            <w:r w:rsidR="003B26AC">
              <w:rPr>
                <w:rFonts w:ascii="Times New Roman" w:eastAsiaTheme="minorHAnsi" w:hAnsi="Times New Roman" w:cs="Times New Roman"/>
                <w:b/>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52383A" w:rsidRDefault="00994451" w:rsidP="008D044A">
            <w:pPr>
              <w:autoSpaceDE w:val="0"/>
              <w:autoSpaceDN w:val="0"/>
              <w:adjustRightInd w:val="0"/>
              <w:spacing w:after="0" w:line="240" w:lineRule="auto"/>
              <w:jc w:val="center"/>
              <w:rPr>
                <w:rFonts w:ascii="Times New Roman" w:eastAsiaTheme="minorHAnsi" w:hAnsi="Times New Roman" w:cs="Times New Roman"/>
                <w:b/>
                <w:color w:val="000000"/>
                <w:sz w:val="18"/>
                <w:szCs w:val="18"/>
                <w:lang w:eastAsia="en-US"/>
              </w:rPr>
            </w:pPr>
            <w:r w:rsidRPr="0052383A">
              <w:rPr>
                <w:rFonts w:ascii="Times New Roman" w:eastAsiaTheme="minorHAnsi" w:hAnsi="Times New Roman" w:cs="Times New Roman"/>
                <w:b/>
                <w:color w:val="000000"/>
                <w:sz w:val="18"/>
                <w:szCs w:val="18"/>
                <w:lang w:eastAsia="en-US"/>
              </w:rPr>
              <w:t>1 320,0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52383A" w:rsidRDefault="00994451" w:rsidP="008D044A">
            <w:pPr>
              <w:autoSpaceDE w:val="0"/>
              <w:autoSpaceDN w:val="0"/>
              <w:adjustRightInd w:val="0"/>
              <w:spacing w:after="0" w:line="240" w:lineRule="auto"/>
              <w:jc w:val="center"/>
              <w:rPr>
                <w:rFonts w:ascii="Times New Roman" w:eastAsiaTheme="minorHAnsi" w:hAnsi="Times New Roman" w:cs="Times New Roman"/>
                <w:b/>
                <w:color w:val="000000"/>
                <w:sz w:val="18"/>
                <w:szCs w:val="18"/>
                <w:lang w:eastAsia="en-US"/>
              </w:rPr>
            </w:pPr>
            <w:r w:rsidRPr="0052383A">
              <w:rPr>
                <w:rFonts w:ascii="Times New Roman" w:eastAsiaTheme="minorHAnsi" w:hAnsi="Times New Roman" w:cs="Times New Roman"/>
                <w:b/>
                <w:color w:val="000000"/>
                <w:sz w:val="18"/>
                <w:szCs w:val="18"/>
                <w:lang w:eastAsia="en-US"/>
              </w:rPr>
              <w:t>1 308,0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52383A" w:rsidRDefault="0002605C" w:rsidP="008D044A">
            <w:pPr>
              <w:autoSpaceDE w:val="0"/>
              <w:autoSpaceDN w:val="0"/>
              <w:adjustRightInd w:val="0"/>
              <w:spacing w:after="0" w:line="240" w:lineRule="auto"/>
              <w:jc w:val="center"/>
              <w:rPr>
                <w:rFonts w:ascii="Times New Roman" w:eastAsiaTheme="minorHAnsi" w:hAnsi="Times New Roman" w:cs="Times New Roman"/>
                <w:b/>
                <w:color w:val="000000"/>
                <w:sz w:val="18"/>
                <w:szCs w:val="18"/>
                <w:lang w:eastAsia="en-US"/>
              </w:rPr>
            </w:pPr>
            <w:r w:rsidRPr="0052383A">
              <w:rPr>
                <w:rFonts w:ascii="Times New Roman" w:eastAsiaTheme="minorHAnsi" w:hAnsi="Times New Roman" w:cs="Times New Roman"/>
                <w:b/>
                <w:color w:val="000000"/>
                <w:sz w:val="18"/>
                <w:szCs w:val="18"/>
                <w:lang w:eastAsia="en-US"/>
              </w:rPr>
              <w:t>99,1</w:t>
            </w:r>
          </w:p>
        </w:tc>
      </w:tr>
      <w:tr w:rsidR="00994451" w:rsidRPr="00895AD8" w:rsidTr="00994451">
        <w:trPr>
          <w:trHeight w:val="26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Приобретение коммунальной техники </w:t>
            </w:r>
            <w:proofErr w:type="gramStart"/>
            <w:r w:rsidR="00F92C6E" w:rsidRPr="00895AD8">
              <w:rPr>
                <w:rFonts w:ascii="Times New Roman" w:eastAsiaTheme="minorHAnsi" w:hAnsi="Times New Roman" w:cs="Times New Roman"/>
                <w:color w:val="000000"/>
                <w:sz w:val="18"/>
                <w:szCs w:val="18"/>
                <w:lang w:eastAsia="en-US"/>
              </w:rPr>
              <w:t xml:space="preserve">( </w:t>
            </w:r>
            <w:proofErr w:type="gramEnd"/>
            <w:r w:rsidR="00F92C6E" w:rsidRPr="00895AD8">
              <w:rPr>
                <w:rFonts w:ascii="Times New Roman" w:eastAsiaTheme="minorHAnsi" w:hAnsi="Times New Roman" w:cs="Times New Roman"/>
                <w:color w:val="000000"/>
                <w:sz w:val="18"/>
                <w:szCs w:val="18"/>
                <w:lang w:eastAsia="en-US"/>
              </w:rPr>
              <w:t xml:space="preserve">контейнеров) </w:t>
            </w:r>
            <w:r w:rsidRPr="00895AD8">
              <w:rPr>
                <w:rFonts w:ascii="Times New Roman" w:eastAsiaTheme="minorHAnsi" w:hAnsi="Times New Roman" w:cs="Times New Roman"/>
                <w:color w:val="000000"/>
                <w:sz w:val="18"/>
                <w:szCs w:val="18"/>
                <w:lang w:eastAsia="en-US"/>
              </w:rPr>
              <w:t>для благоустройства территории городского поселения</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1 320,0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1 308,0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99,1</w:t>
            </w:r>
          </w:p>
        </w:tc>
      </w:tr>
      <w:tr w:rsidR="00994451" w:rsidRPr="00895AD8" w:rsidTr="00994451">
        <w:trPr>
          <w:trHeight w:val="283"/>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Организация похоронного дела, содержание кладбищ</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1 180,0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1 106,0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93,7</w:t>
            </w:r>
          </w:p>
        </w:tc>
      </w:tr>
      <w:tr w:rsidR="00994451" w:rsidRPr="00895AD8" w:rsidTr="00BC7ED0">
        <w:trPr>
          <w:trHeight w:val="163"/>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Организация похоронного дела, содержание кладбищ</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1 180,0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1 106,0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93,7</w:t>
            </w:r>
          </w:p>
        </w:tc>
      </w:tr>
      <w:tr w:rsidR="00994451" w:rsidRPr="00895AD8" w:rsidTr="00BC7ED0">
        <w:trPr>
          <w:trHeight w:val="95"/>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52383A" w:rsidRDefault="00994451" w:rsidP="00386F1B">
            <w:pPr>
              <w:autoSpaceDE w:val="0"/>
              <w:autoSpaceDN w:val="0"/>
              <w:adjustRightInd w:val="0"/>
              <w:spacing w:after="0" w:line="240" w:lineRule="auto"/>
              <w:rPr>
                <w:rFonts w:ascii="Times New Roman" w:eastAsiaTheme="minorHAnsi" w:hAnsi="Times New Roman" w:cs="Times New Roman"/>
                <w:b/>
                <w:color w:val="000000"/>
                <w:sz w:val="18"/>
                <w:szCs w:val="18"/>
                <w:lang w:eastAsia="en-US"/>
              </w:rPr>
            </w:pPr>
            <w:r w:rsidRPr="0052383A">
              <w:rPr>
                <w:rFonts w:ascii="Times New Roman" w:eastAsiaTheme="minorHAnsi" w:hAnsi="Times New Roman" w:cs="Times New Roman"/>
                <w:b/>
                <w:color w:val="000000"/>
                <w:sz w:val="18"/>
                <w:szCs w:val="18"/>
                <w:lang w:eastAsia="en-US"/>
              </w:rPr>
              <w:t xml:space="preserve">Основное мероприятие </w:t>
            </w:r>
            <w:r w:rsidR="00386F1B" w:rsidRPr="0052383A">
              <w:rPr>
                <w:rFonts w:ascii="Times New Roman" w:eastAsiaTheme="minorHAnsi" w:hAnsi="Times New Roman" w:cs="Times New Roman"/>
                <w:b/>
                <w:color w:val="000000"/>
                <w:sz w:val="18"/>
                <w:szCs w:val="18"/>
                <w:lang w:eastAsia="en-US"/>
              </w:rPr>
              <w:t>«</w:t>
            </w:r>
            <w:r w:rsidRPr="0052383A">
              <w:rPr>
                <w:rFonts w:ascii="Times New Roman" w:eastAsiaTheme="minorHAnsi" w:hAnsi="Times New Roman" w:cs="Times New Roman"/>
                <w:b/>
                <w:color w:val="000000"/>
                <w:sz w:val="18"/>
                <w:szCs w:val="18"/>
                <w:lang w:eastAsia="en-US"/>
              </w:rPr>
              <w:t>Прочие мероприятия</w:t>
            </w:r>
            <w:r w:rsidR="00386F1B" w:rsidRPr="0052383A">
              <w:rPr>
                <w:rFonts w:ascii="Times New Roman" w:eastAsiaTheme="minorHAnsi" w:hAnsi="Times New Roman" w:cs="Times New Roman"/>
                <w:b/>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52383A" w:rsidRDefault="00994451" w:rsidP="008D044A">
            <w:pPr>
              <w:autoSpaceDE w:val="0"/>
              <w:autoSpaceDN w:val="0"/>
              <w:adjustRightInd w:val="0"/>
              <w:spacing w:after="0" w:line="240" w:lineRule="auto"/>
              <w:jc w:val="center"/>
              <w:rPr>
                <w:rFonts w:ascii="Times New Roman" w:eastAsiaTheme="minorHAnsi" w:hAnsi="Times New Roman" w:cs="Times New Roman"/>
                <w:b/>
                <w:color w:val="000000"/>
                <w:sz w:val="18"/>
                <w:szCs w:val="18"/>
                <w:lang w:eastAsia="en-US"/>
              </w:rPr>
            </w:pPr>
            <w:r w:rsidRPr="0052383A">
              <w:rPr>
                <w:rFonts w:ascii="Times New Roman" w:eastAsiaTheme="minorHAnsi" w:hAnsi="Times New Roman" w:cs="Times New Roman"/>
                <w:b/>
                <w:color w:val="000000"/>
                <w:sz w:val="18"/>
                <w:szCs w:val="18"/>
                <w:lang w:eastAsia="en-US"/>
              </w:rPr>
              <w:t>14 829,0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52383A" w:rsidRDefault="00994451" w:rsidP="008D044A">
            <w:pPr>
              <w:autoSpaceDE w:val="0"/>
              <w:autoSpaceDN w:val="0"/>
              <w:adjustRightInd w:val="0"/>
              <w:spacing w:after="0" w:line="240" w:lineRule="auto"/>
              <w:jc w:val="center"/>
              <w:rPr>
                <w:rFonts w:ascii="Times New Roman" w:eastAsiaTheme="minorHAnsi" w:hAnsi="Times New Roman" w:cs="Times New Roman"/>
                <w:b/>
                <w:color w:val="000000"/>
                <w:sz w:val="18"/>
                <w:szCs w:val="18"/>
                <w:lang w:eastAsia="en-US"/>
              </w:rPr>
            </w:pPr>
            <w:r w:rsidRPr="0052383A">
              <w:rPr>
                <w:rFonts w:ascii="Times New Roman" w:eastAsiaTheme="minorHAnsi" w:hAnsi="Times New Roman" w:cs="Times New Roman"/>
                <w:b/>
                <w:color w:val="000000"/>
                <w:sz w:val="18"/>
                <w:szCs w:val="18"/>
                <w:lang w:eastAsia="en-US"/>
              </w:rPr>
              <w:t>10 584,0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52383A" w:rsidRDefault="0002605C" w:rsidP="008D044A">
            <w:pPr>
              <w:autoSpaceDE w:val="0"/>
              <w:autoSpaceDN w:val="0"/>
              <w:adjustRightInd w:val="0"/>
              <w:spacing w:after="0" w:line="240" w:lineRule="auto"/>
              <w:jc w:val="center"/>
              <w:rPr>
                <w:rFonts w:ascii="Times New Roman" w:eastAsiaTheme="minorHAnsi" w:hAnsi="Times New Roman" w:cs="Times New Roman"/>
                <w:b/>
                <w:color w:val="000000"/>
                <w:sz w:val="18"/>
                <w:szCs w:val="18"/>
                <w:lang w:eastAsia="en-US"/>
              </w:rPr>
            </w:pPr>
            <w:r w:rsidRPr="0052383A">
              <w:rPr>
                <w:rFonts w:ascii="Times New Roman" w:eastAsiaTheme="minorHAnsi" w:hAnsi="Times New Roman" w:cs="Times New Roman"/>
                <w:b/>
                <w:color w:val="000000"/>
                <w:sz w:val="18"/>
                <w:szCs w:val="18"/>
                <w:lang w:eastAsia="en-US"/>
              </w:rPr>
              <w:t>71,4</w:t>
            </w:r>
          </w:p>
        </w:tc>
      </w:tr>
      <w:tr w:rsidR="00994451" w:rsidRPr="00E54611" w:rsidTr="00994451">
        <w:trPr>
          <w:trHeight w:val="27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Прочие мероприятия</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14</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72</w:t>
            </w:r>
            <w:r>
              <w:rPr>
                <w:rFonts w:ascii="Times New Roman" w:eastAsiaTheme="minorHAnsi" w:hAnsi="Times New Roman" w:cs="Times New Roman"/>
                <w:color w:val="000000"/>
                <w:sz w:val="18"/>
                <w:szCs w:val="18"/>
                <w:lang w:eastAsia="en-US"/>
              </w:rPr>
              <w:t>9,0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10</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584</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71,4</w:t>
            </w:r>
          </w:p>
        </w:tc>
      </w:tr>
      <w:tr w:rsidR="00994451" w:rsidRPr="00E54611" w:rsidTr="00994451">
        <w:trPr>
          <w:trHeight w:val="26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978BF" w:rsidP="00386F1B">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 xml:space="preserve">2. </w:t>
            </w:r>
            <w:r w:rsidR="00994451" w:rsidRPr="00E54611">
              <w:rPr>
                <w:rFonts w:ascii="Times New Roman" w:eastAsiaTheme="minorHAnsi" w:hAnsi="Times New Roman" w:cs="Times New Roman"/>
                <w:b/>
                <w:bCs/>
                <w:color w:val="000000"/>
                <w:sz w:val="18"/>
                <w:szCs w:val="18"/>
                <w:lang w:eastAsia="en-US"/>
              </w:rPr>
              <w:t xml:space="preserve">Муниципальная  программа </w:t>
            </w:r>
            <w:r w:rsidR="00386F1B">
              <w:rPr>
                <w:rFonts w:ascii="Times New Roman" w:eastAsiaTheme="minorHAnsi" w:hAnsi="Times New Roman" w:cs="Times New Roman"/>
                <w:b/>
                <w:bCs/>
                <w:color w:val="000000"/>
                <w:sz w:val="18"/>
                <w:szCs w:val="18"/>
                <w:lang w:eastAsia="en-US"/>
              </w:rPr>
              <w:t>«</w:t>
            </w:r>
            <w:r w:rsidR="00994451" w:rsidRPr="00E54611">
              <w:rPr>
                <w:rFonts w:ascii="Times New Roman" w:eastAsiaTheme="minorHAnsi" w:hAnsi="Times New Roman" w:cs="Times New Roman"/>
                <w:b/>
                <w:bCs/>
                <w:color w:val="000000"/>
                <w:sz w:val="18"/>
                <w:szCs w:val="18"/>
                <w:lang w:eastAsia="en-US"/>
              </w:rPr>
              <w:t xml:space="preserve">Развитие рынка труда в </w:t>
            </w:r>
            <w:proofErr w:type="spellStart"/>
            <w:r w:rsidR="00994451" w:rsidRPr="00E54611">
              <w:rPr>
                <w:rFonts w:ascii="Times New Roman" w:eastAsiaTheme="minorHAnsi" w:hAnsi="Times New Roman" w:cs="Times New Roman"/>
                <w:b/>
                <w:bCs/>
                <w:color w:val="000000"/>
                <w:sz w:val="18"/>
                <w:szCs w:val="18"/>
                <w:lang w:eastAsia="en-US"/>
              </w:rPr>
              <w:t>Людиновском</w:t>
            </w:r>
            <w:proofErr w:type="spellEnd"/>
            <w:r w:rsidR="00994451" w:rsidRPr="00E54611">
              <w:rPr>
                <w:rFonts w:ascii="Times New Roman" w:eastAsiaTheme="minorHAnsi" w:hAnsi="Times New Roman" w:cs="Times New Roman"/>
                <w:b/>
                <w:bCs/>
                <w:color w:val="000000"/>
                <w:sz w:val="18"/>
                <w:szCs w:val="18"/>
                <w:lang w:eastAsia="en-US"/>
              </w:rPr>
              <w:t xml:space="preserve"> районе</w:t>
            </w:r>
            <w:r w:rsidR="00386F1B">
              <w:rPr>
                <w:rFonts w:ascii="Times New Roman" w:eastAsiaTheme="minorHAnsi" w:hAnsi="Times New Roman" w:cs="Times New Roman"/>
                <w:b/>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70</w:t>
            </w:r>
            <w:r>
              <w:rPr>
                <w:rFonts w:ascii="Times New Roman" w:eastAsiaTheme="minorHAnsi" w:hAnsi="Times New Roman" w:cs="Times New Roman"/>
                <w:b/>
                <w:bCs/>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2605C"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w:t>
            </w:r>
          </w:p>
        </w:tc>
      </w:tr>
      <w:tr w:rsidR="00994451" w:rsidRPr="00E54611" w:rsidTr="00994451">
        <w:trPr>
          <w:trHeight w:val="619"/>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 xml:space="preserve">Подпрограмма </w:t>
            </w:r>
            <w:r w:rsidR="00386F1B" w:rsidRPr="00895AD8">
              <w:rPr>
                <w:rFonts w:ascii="Times New Roman" w:eastAsiaTheme="minorHAnsi" w:hAnsi="Times New Roman" w:cs="Times New Roman"/>
                <w:bCs/>
                <w:color w:val="000000"/>
                <w:sz w:val="18"/>
                <w:szCs w:val="18"/>
                <w:lang w:eastAsia="en-US"/>
              </w:rPr>
              <w:t>«</w:t>
            </w:r>
            <w:r w:rsidRPr="00895AD8">
              <w:rPr>
                <w:rFonts w:ascii="Times New Roman" w:eastAsiaTheme="minorHAnsi" w:hAnsi="Times New Roman" w:cs="Times New Roman"/>
                <w:bCs/>
                <w:color w:val="000000"/>
                <w:sz w:val="18"/>
                <w:szCs w:val="18"/>
                <w:lang w:eastAsia="en-US"/>
              </w:rPr>
              <w:t xml:space="preserve">Организация временного трудоустройства несовершеннолетних граждан в возрасте от 14 до 18 лет в свободное от учебы время в МР "Город Людиново и </w:t>
            </w:r>
            <w:proofErr w:type="spellStart"/>
            <w:r w:rsidRPr="00895AD8">
              <w:rPr>
                <w:rFonts w:ascii="Times New Roman" w:eastAsiaTheme="minorHAnsi" w:hAnsi="Times New Roman" w:cs="Times New Roman"/>
                <w:bCs/>
                <w:color w:val="000000"/>
                <w:sz w:val="18"/>
                <w:szCs w:val="18"/>
                <w:lang w:eastAsia="en-US"/>
              </w:rPr>
              <w:t>Людиновский</w:t>
            </w:r>
            <w:proofErr w:type="spellEnd"/>
            <w:r w:rsidRPr="00895AD8">
              <w:rPr>
                <w:rFonts w:ascii="Times New Roman" w:eastAsiaTheme="minorHAnsi" w:hAnsi="Times New Roman" w:cs="Times New Roman"/>
                <w:bCs/>
                <w:color w:val="000000"/>
                <w:sz w:val="18"/>
                <w:szCs w:val="18"/>
                <w:lang w:eastAsia="en-US"/>
              </w:rPr>
              <w:t xml:space="preserve"> район</w:t>
            </w:r>
            <w:r w:rsidR="00386F1B" w:rsidRPr="00895AD8">
              <w:rPr>
                <w:rFonts w:ascii="Times New Roman" w:eastAsiaTheme="minorHAnsi" w:hAnsi="Times New Roman" w:cs="Times New Roman"/>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70,0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w:t>
            </w:r>
          </w:p>
        </w:tc>
      </w:tr>
      <w:tr w:rsidR="00994451" w:rsidRPr="00E54611" w:rsidTr="00994451">
        <w:trPr>
          <w:trHeight w:val="610"/>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Основное мероприятие </w:t>
            </w:r>
            <w:r w:rsidR="00386F1B">
              <w:rPr>
                <w:rFonts w:ascii="Times New Roman" w:eastAsiaTheme="minorHAnsi" w:hAnsi="Times New Roman" w:cs="Times New Roman"/>
                <w:color w:val="000000"/>
                <w:sz w:val="18"/>
                <w:szCs w:val="18"/>
                <w:lang w:eastAsia="en-US"/>
              </w:rPr>
              <w:t>«</w:t>
            </w:r>
            <w:r w:rsidRPr="00E54611">
              <w:rPr>
                <w:rFonts w:ascii="Times New Roman" w:eastAsiaTheme="minorHAnsi" w:hAnsi="Times New Roman" w:cs="Times New Roman"/>
                <w:color w:val="000000"/>
                <w:sz w:val="18"/>
                <w:szCs w:val="18"/>
                <w:lang w:eastAsia="en-US"/>
              </w:rPr>
              <w:t>Организация занятости несовершеннолетних в сельской местности, в летних пришкольных лагерях, на работах по благоустройству территории города, памятников, зон отдыха</w:t>
            </w:r>
            <w:r w:rsidR="00386F1B">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70 </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w:t>
            </w:r>
          </w:p>
        </w:tc>
      </w:tr>
      <w:tr w:rsidR="00994451" w:rsidRPr="00E54611" w:rsidTr="00994451">
        <w:trPr>
          <w:trHeight w:val="21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Организация временного трудоустройства несовершеннолетних граждан </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70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w:t>
            </w:r>
          </w:p>
        </w:tc>
      </w:tr>
      <w:tr w:rsidR="00994451" w:rsidRPr="00E54611" w:rsidTr="00994451">
        <w:trPr>
          <w:trHeight w:val="509"/>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978BF" w:rsidP="00386F1B">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 xml:space="preserve">3. </w:t>
            </w:r>
            <w:r w:rsidR="00994451" w:rsidRPr="00E54611">
              <w:rPr>
                <w:rFonts w:ascii="Times New Roman" w:eastAsiaTheme="minorHAnsi" w:hAnsi="Times New Roman" w:cs="Times New Roman"/>
                <w:b/>
                <w:bCs/>
                <w:color w:val="000000"/>
                <w:sz w:val="18"/>
                <w:szCs w:val="18"/>
                <w:lang w:eastAsia="en-US"/>
              </w:rPr>
              <w:t xml:space="preserve">Муниципальная программа </w:t>
            </w:r>
            <w:r w:rsidR="00386F1B">
              <w:rPr>
                <w:rFonts w:ascii="Times New Roman" w:eastAsiaTheme="minorHAnsi" w:hAnsi="Times New Roman" w:cs="Times New Roman"/>
                <w:b/>
                <w:bCs/>
                <w:color w:val="000000"/>
                <w:sz w:val="18"/>
                <w:szCs w:val="18"/>
                <w:lang w:eastAsia="en-US"/>
              </w:rPr>
              <w:t>«</w:t>
            </w:r>
            <w:r w:rsidR="00994451" w:rsidRPr="00E54611">
              <w:rPr>
                <w:rFonts w:ascii="Times New Roman" w:eastAsiaTheme="minorHAnsi" w:hAnsi="Times New Roman" w:cs="Times New Roman"/>
                <w:b/>
                <w:bCs/>
                <w:color w:val="000000"/>
                <w:sz w:val="18"/>
                <w:szCs w:val="18"/>
                <w:lang w:eastAsia="en-US"/>
              </w:rPr>
              <w:t xml:space="preserve">Обеспечение безопасности жизнедеятельности населения муниципального района "Город Людиново и </w:t>
            </w:r>
            <w:proofErr w:type="spellStart"/>
            <w:r w:rsidR="00994451" w:rsidRPr="00E54611">
              <w:rPr>
                <w:rFonts w:ascii="Times New Roman" w:eastAsiaTheme="minorHAnsi" w:hAnsi="Times New Roman" w:cs="Times New Roman"/>
                <w:b/>
                <w:bCs/>
                <w:color w:val="000000"/>
                <w:sz w:val="18"/>
                <w:szCs w:val="18"/>
                <w:lang w:eastAsia="en-US"/>
              </w:rPr>
              <w:t>Людиновский</w:t>
            </w:r>
            <w:proofErr w:type="spellEnd"/>
            <w:r w:rsidR="00994451" w:rsidRPr="00E54611">
              <w:rPr>
                <w:rFonts w:ascii="Times New Roman" w:eastAsiaTheme="minorHAnsi" w:hAnsi="Times New Roman" w:cs="Times New Roman"/>
                <w:b/>
                <w:bCs/>
                <w:color w:val="000000"/>
                <w:sz w:val="18"/>
                <w:szCs w:val="18"/>
                <w:lang w:eastAsia="en-US"/>
              </w:rPr>
              <w:t xml:space="preserve"> район</w:t>
            </w:r>
            <w:r w:rsidR="00386F1B">
              <w:rPr>
                <w:rFonts w:ascii="Times New Roman" w:eastAsiaTheme="minorHAnsi" w:hAnsi="Times New Roman" w:cs="Times New Roman"/>
                <w:b/>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705</w:t>
            </w:r>
            <w:r>
              <w:rPr>
                <w:rFonts w:ascii="Times New Roman" w:eastAsiaTheme="minorHAnsi" w:hAnsi="Times New Roman" w:cs="Times New Roman"/>
                <w:b/>
                <w:bCs/>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6</w:t>
            </w:r>
            <w:r>
              <w:rPr>
                <w:rFonts w:ascii="Times New Roman" w:eastAsiaTheme="minorHAnsi" w:hAnsi="Times New Roman" w:cs="Times New Roman"/>
                <w:b/>
                <w:bCs/>
                <w:color w:val="000000"/>
                <w:sz w:val="18"/>
                <w:szCs w:val="18"/>
                <w:lang w:eastAsia="en-US"/>
              </w:rPr>
              <w:t>30,0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2605C"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89,4</w:t>
            </w:r>
          </w:p>
        </w:tc>
      </w:tr>
      <w:tr w:rsidR="00994451" w:rsidRPr="00E54611" w:rsidTr="00994451">
        <w:trPr>
          <w:trHeight w:val="42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 xml:space="preserve">Подпрограмма </w:t>
            </w:r>
            <w:r w:rsidR="00386F1B" w:rsidRPr="00895AD8">
              <w:rPr>
                <w:rFonts w:ascii="Times New Roman" w:eastAsiaTheme="minorHAnsi" w:hAnsi="Times New Roman" w:cs="Times New Roman"/>
                <w:bCs/>
                <w:color w:val="000000"/>
                <w:sz w:val="18"/>
                <w:szCs w:val="18"/>
                <w:lang w:eastAsia="en-US"/>
              </w:rPr>
              <w:t>«</w:t>
            </w:r>
            <w:r w:rsidRPr="00895AD8">
              <w:rPr>
                <w:rFonts w:ascii="Times New Roman" w:eastAsiaTheme="minorHAnsi" w:hAnsi="Times New Roman" w:cs="Times New Roman"/>
                <w:bCs/>
                <w:color w:val="000000"/>
                <w:sz w:val="18"/>
                <w:szCs w:val="18"/>
                <w:lang w:eastAsia="en-US"/>
              </w:rPr>
              <w:t xml:space="preserve">Обеспечение безопасности жизнедеятельности населения муниципального района </w:t>
            </w:r>
            <w:r w:rsidR="00386F1B" w:rsidRPr="00895AD8">
              <w:rPr>
                <w:rFonts w:ascii="Times New Roman" w:eastAsiaTheme="minorHAnsi" w:hAnsi="Times New Roman" w:cs="Times New Roman"/>
                <w:bCs/>
                <w:color w:val="000000"/>
                <w:sz w:val="18"/>
                <w:szCs w:val="18"/>
                <w:lang w:eastAsia="en-US"/>
              </w:rPr>
              <w:t>«</w:t>
            </w:r>
            <w:r w:rsidRPr="00895AD8">
              <w:rPr>
                <w:rFonts w:ascii="Times New Roman" w:eastAsiaTheme="minorHAnsi" w:hAnsi="Times New Roman" w:cs="Times New Roman"/>
                <w:bCs/>
                <w:color w:val="000000"/>
                <w:sz w:val="18"/>
                <w:szCs w:val="18"/>
                <w:lang w:eastAsia="en-US"/>
              </w:rPr>
              <w:t xml:space="preserve">Город Людиново и </w:t>
            </w:r>
            <w:proofErr w:type="spellStart"/>
            <w:r w:rsidRPr="00895AD8">
              <w:rPr>
                <w:rFonts w:ascii="Times New Roman" w:eastAsiaTheme="minorHAnsi" w:hAnsi="Times New Roman" w:cs="Times New Roman"/>
                <w:bCs/>
                <w:color w:val="000000"/>
                <w:sz w:val="18"/>
                <w:szCs w:val="18"/>
                <w:lang w:eastAsia="en-US"/>
              </w:rPr>
              <w:t>Людиновский</w:t>
            </w:r>
            <w:proofErr w:type="spellEnd"/>
            <w:r w:rsidRPr="00895AD8">
              <w:rPr>
                <w:rFonts w:ascii="Times New Roman" w:eastAsiaTheme="minorHAnsi" w:hAnsi="Times New Roman" w:cs="Times New Roman"/>
                <w:bCs/>
                <w:color w:val="000000"/>
                <w:sz w:val="18"/>
                <w:szCs w:val="18"/>
                <w:lang w:eastAsia="en-US"/>
              </w:rPr>
              <w:t xml:space="preserve"> район</w:t>
            </w:r>
            <w:r w:rsidR="00386F1B" w:rsidRPr="00895AD8">
              <w:rPr>
                <w:rFonts w:ascii="Times New Roman" w:eastAsiaTheme="minorHAnsi" w:hAnsi="Times New Roman" w:cs="Times New Roman"/>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705,0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630,0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89,4</w:t>
            </w:r>
          </w:p>
        </w:tc>
      </w:tr>
      <w:tr w:rsidR="00994451" w:rsidRPr="00E54611" w:rsidTr="00994451">
        <w:trPr>
          <w:trHeight w:val="223"/>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Предупреждение и ликвидация последствий чрезвычайных ситуаций</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250,0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180,0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72,0</w:t>
            </w:r>
          </w:p>
        </w:tc>
      </w:tr>
      <w:tr w:rsidR="00994451" w:rsidRPr="00E54611" w:rsidTr="00994451">
        <w:trPr>
          <w:trHeight w:val="21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 xml:space="preserve">Обеспечение безопасности людей на водных </w:t>
            </w:r>
            <w:r w:rsidRPr="00895AD8">
              <w:rPr>
                <w:rFonts w:ascii="Times New Roman" w:eastAsiaTheme="minorHAnsi" w:hAnsi="Times New Roman" w:cs="Times New Roman"/>
                <w:color w:val="000000"/>
                <w:sz w:val="18"/>
                <w:szCs w:val="18"/>
                <w:lang w:eastAsia="en-US"/>
              </w:rPr>
              <w:lastRenderedPageBreak/>
              <w:t>объектах</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lastRenderedPageBreak/>
              <w:t>300,0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298,0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99,3</w:t>
            </w:r>
          </w:p>
        </w:tc>
      </w:tr>
      <w:tr w:rsidR="00994451" w:rsidRPr="00E54611" w:rsidTr="00994451">
        <w:trPr>
          <w:trHeight w:val="42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lastRenderedPageBreak/>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Обеспечение первичных мер пожарной безопасности в городском поселении</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130,0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130,0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386F1B" w:rsidRPr="00E54611" w:rsidTr="00BC7ED0">
        <w:trPr>
          <w:trHeight w:val="172"/>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386F1B" w:rsidRPr="00895AD8" w:rsidRDefault="00386F1B"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Основное мероприятие «Гражданская оборона»</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386F1B" w:rsidRPr="00895AD8" w:rsidRDefault="00386F1B"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386F1B" w:rsidRPr="00895AD8" w:rsidRDefault="00386F1B"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386F1B" w:rsidRPr="00895AD8" w:rsidRDefault="00386F1B"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92,0</w:t>
            </w:r>
          </w:p>
        </w:tc>
      </w:tr>
      <w:tr w:rsidR="00994451" w:rsidRPr="00E54611" w:rsidTr="00994451">
        <w:trPr>
          <w:trHeight w:val="283"/>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978BF" w:rsidP="00386F1B">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 xml:space="preserve">4. </w:t>
            </w:r>
            <w:r w:rsidR="00994451" w:rsidRPr="00E54611">
              <w:rPr>
                <w:rFonts w:ascii="Times New Roman" w:eastAsiaTheme="minorHAnsi" w:hAnsi="Times New Roman" w:cs="Times New Roman"/>
                <w:b/>
                <w:bCs/>
                <w:color w:val="000000"/>
                <w:sz w:val="18"/>
                <w:szCs w:val="18"/>
                <w:lang w:eastAsia="en-US"/>
              </w:rPr>
              <w:t xml:space="preserve">Муниципальная программа </w:t>
            </w:r>
            <w:r w:rsidR="00386F1B">
              <w:rPr>
                <w:rFonts w:ascii="Times New Roman" w:eastAsiaTheme="minorHAnsi" w:hAnsi="Times New Roman" w:cs="Times New Roman"/>
                <w:b/>
                <w:bCs/>
                <w:color w:val="000000"/>
                <w:sz w:val="18"/>
                <w:szCs w:val="18"/>
                <w:lang w:eastAsia="en-US"/>
              </w:rPr>
              <w:t>«</w:t>
            </w:r>
            <w:r w:rsidR="00994451" w:rsidRPr="00E54611">
              <w:rPr>
                <w:rFonts w:ascii="Times New Roman" w:eastAsiaTheme="minorHAnsi" w:hAnsi="Times New Roman" w:cs="Times New Roman"/>
                <w:b/>
                <w:bCs/>
                <w:color w:val="000000"/>
                <w:sz w:val="18"/>
                <w:szCs w:val="18"/>
                <w:lang w:eastAsia="en-US"/>
              </w:rPr>
              <w:t xml:space="preserve">Развитие культуры </w:t>
            </w:r>
            <w:proofErr w:type="spellStart"/>
            <w:r w:rsidR="00994451" w:rsidRPr="00E54611">
              <w:rPr>
                <w:rFonts w:ascii="Times New Roman" w:eastAsiaTheme="minorHAnsi" w:hAnsi="Times New Roman" w:cs="Times New Roman"/>
                <w:b/>
                <w:bCs/>
                <w:color w:val="000000"/>
                <w:sz w:val="18"/>
                <w:szCs w:val="18"/>
                <w:lang w:eastAsia="en-US"/>
              </w:rPr>
              <w:t>Людиновского</w:t>
            </w:r>
            <w:proofErr w:type="spellEnd"/>
            <w:r w:rsidR="00994451" w:rsidRPr="00E54611">
              <w:rPr>
                <w:rFonts w:ascii="Times New Roman" w:eastAsiaTheme="minorHAnsi" w:hAnsi="Times New Roman" w:cs="Times New Roman"/>
                <w:b/>
                <w:bCs/>
                <w:color w:val="000000"/>
                <w:sz w:val="18"/>
                <w:szCs w:val="18"/>
                <w:lang w:eastAsia="en-US"/>
              </w:rPr>
              <w:t xml:space="preserve"> района</w:t>
            </w:r>
            <w:r w:rsidR="00386F1B">
              <w:rPr>
                <w:rFonts w:ascii="Times New Roman" w:eastAsiaTheme="minorHAnsi" w:hAnsi="Times New Roman" w:cs="Times New Roman"/>
                <w:b/>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386F1B">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16</w:t>
            </w:r>
            <w:r>
              <w:rPr>
                <w:rFonts w:ascii="Times New Roman" w:eastAsiaTheme="minorHAnsi" w:hAnsi="Times New Roman" w:cs="Times New Roman"/>
                <w:b/>
                <w:bCs/>
                <w:color w:val="000000"/>
                <w:sz w:val="18"/>
                <w:szCs w:val="18"/>
                <w:lang w:eastAsia="en-US"/>
              </w:rPr>
              <w:t> </w:t>
            </w:r>
            <w:r w:rsidRPr="00E54611">
              <w:rPr>
                <w:rFonts w:ascii="Times New Roman" w:eastAsiaTheme="minorHAnsi" w:hAnsi="Times New Roman" w:cs="Times New Roman"/>
                <w:b/>
                <w:bCs/>
                <w:color w:val="000000"/>
                <w:sz w:val="18"/>
                <w:szCs w:val="18"/>
                <w:lang w:eastAsia="en-US"/>
              </w:rPr>
              <w:t>5</w:t>
            </w:r>
            <w:r w:rsidR="00386F1B">
              <w:rPr>
                <w:rFonts w:ascii="Times New Roman" w:eastAsiaTheme="minorHAnsi" w:hAnsi="Times New Roman" w:cs="Times New Roman"/>
                <w:b/>
                <w:bCs/>
                <w:color w:val="000000"/>
                <w:sz w:val="18"/>
                <w:szCs w:val="18"/>
                <w:lang w:eastAsia="en-US"/>
              </w:rPr>
              <w:t>09</w:t>
            </w:r>
            <w:r>
              <w:rPr>
                <w:rFonts w:ascii="Times New Roman" w:eastAsiaTheme="minorHAnsi" w:hAnsi="Times New Roman" w:cs="Times New Roman"/>
                <w:b/>
                <w:bCs/>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15</w:t>
            </w:r>
            <w:r>
              <w:rPr>
                <w:rFonts w:ascii="Times New Roman" w:eastAsiaTheme="minorHAnsi" w:hAnsi="Times New Roman" w:cs="Times New Roman"/>
                <w:b/>
                <w:bCs/>
                <w:color w:val="000000"/>
                <w:sz w:val="18"/>
                <w:szCs w:val="18"/>
                <w:lang w:eastAsia="en-US"/>
              </w:rPr>
              <w:t> </w:t>
            </w:r>
            <w:r w:rsidRPr="00E54611">
              <w:rPr>
                <w:rFonts w:ascii="Times New Roman" w:eastAsiaTheme="minorHAnsi" w:hAnsi="Times New Roman" w:cs="Times New Roman"/>
                <w:b/>
                <w:bCs/>
                <w:color w:val="000000"/>
                <w:sz w:val="18"/>
                <w:szCs w:val="18"/>
                <w:lang w:eastAsia="en-US"/>
              </w:rPr>
              <w:t>02</w:t>
            </w:r>
            <w:r>
              <w:rPr>
                <w:rFonts w:ascii="Times New Roman" w:eastAsiaTheme="minorHAnsi" w:hAnsi="Times New Roman" w:cs="Times New Roman"/>
                <w:b/>
                <w:bCs/>
                <w:color w:val="000000"/>
                <w:sz w:val="18"/>
                <w:szCs w:val="18"/>
                <w:lang w:eastAsia="en-US"/>
              </w:rPr>
              <w:t>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2605C"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91,0</w:t>
            </w:r>
          </w:p>
        </w:tc>
      </w:tr>
      <w:tr w:rsidR="00994451" w:rsidRPr="007C6CB7" w:rsidTr="00994451">
        <w:trPr>
          <w:trHeight w:val="42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Укрепление и развитие материально-технической базы учреждений культуры (клубные учреждения)</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13 614,0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12 316,0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89,1</w:t>
            </w:r>
          </w:p>
        </w:tc>
      </w:tr>
      <w:tr w:rsidR="00994451" w:rsidRPr="00E54611" w:rsidTr="00994451">
        <w:trPr>
          <w:trHeight w:val="21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Содержание и обеспечение деятельности МКУ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 xml:space="preserve">Дворец культуры им. </w:t>
            </w:r>
            <w:proofErr w:type="spellStart"/>
            <w:r w:rsidRPr="00895AD8">
              <w:rPr>
                <w:rFonts w:ascii="Times New Roman" w:eastAsiaTheme="minorHAnsi" w:hAnsi="Times New Roman" w:cs="Times New Roman"/>
                <w:color w:val="000000"/>
                <w:sz w:val="18"/>
                <w:szCs w:val="18"/>
                <w:lang w:eastAsia="en-US"/>
              </w:rPr>
              <w:t>Гогиберидзе</w:t>
            </w:r>
            <w:proofErr w:type="spellEnd"/>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13 614,0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12 316,0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89,1</w:t>
            </w:r>
          </w:p>
        </w:tc>
      </w:tr>
      <w:tr w:rsidR="00994451" w:rsidRPr="00E54611" w:rsidTr="00994451">
        <w:trPr>
          <w:trHeight w:val="223"/>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Проведение мероприятий в сфере культуры, искусства, кинематографии</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500,0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485,0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97,0</w:t>
            </w:r>
          </w:p>
        </w:tc>
      </w:tr>
      <w:tr w:rsidR="00994451" w:rsidRPr="00E54611" w:rsidTr="00994451">
        <w:trPr>
          <w:trHeight w:val="27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Организация и проведение ремонтных работ в учреждениях культуры</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2 359 ,0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2 188,0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92,7</w:t>
            </w:r>
          </w:p>
        </w:tc>
      </w:tr>
      <w:tr w:rsidR="00994451" w:rsidRPr="00E54611" w:rsidTr="00BC7ED0">
        <w:trPr>
          <w:trHeight w:val="349"/>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Повышение уровня комплексной безопасности в учреждениях культуры и дополнительного образования</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36 ,0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36 ,0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E54611" w:rsidTr="00994451">
        <w:trPr>
          <w:trHeight w:val="305"/>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978BF" w:rsidP="00386F1B">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 xml:space="preserve">5. </w:t>
            </w:r>
            <w:r w:rsidR="00994451" w:rsidRPr="00E54611">
              <w:rPr>
                <w:rFonts w:ascii="Times New Roman" w:eastAsiaTheme="minorHAnsi" w:hAnsi="Times New Roman" w:cs="Times New Roman"/>
                <w:b/>
                <w:bCs/>
                <w:color w:val="000000"/>
                <w:sz w:val="18"/>
                <w:szCs w:val="18"/>
                <w:lang w:eastAsia="en-US"/>
              </w:rPr>
              <w:t xml:space="preserve">Муниципальная программа </w:t>
            </w:r>
            <w:r w:rsidR="00386F1B">
              <w:rPr>
                <w:rFonts w:ascii="Times New Roman" w:eastAsiaTheme="minorHAnsi" w:hAnsi="Times New Roman" w:cs="Times New Roman"/>
                <w:b/>
                <w:bCs/>
                <w:color w:val="000000"/>
                <w:sz w:val="18"/>
                <w:szCs w:val="18"/>
                <w:lang w:eastAsia="en-US"/>
              </w:rPr>
              <w:t>«</w:t>
            </w:r>
            <w:r w:rsidR="00994451" w:rsidRPr="00E54611">
              <w:rPr>
                <w:rFonts w:ascii="Times New Roman" w:eastAsiaTheme="minorHAnsi" w:hAnsi="Times New Roman" w:cs="Times New Roman"/>
                <w:b/>
                <w:bCs/>
                <w:color w:val="000000"/>
                <w:sz w:val="18"/>
                <w:szCs w:val="18"/>
                <w:lang w:eastAsia="en-US"/>
              </w:rPr>
              <w:t xml:space="preserve">Экономическое развитие </w:t>
            </w:r>
            <w:proofErr w:type="spellStart"/>
            <w:r w:rsidR="00994451" w:rsidRPr="00E54611">
              <w:rPr>
                <w:rFonts w:ascii="Times New Roman" w:eastAsiaTheme="minorHAnsi" w:hAnsi="Times New Roman" w:cs="Times New Roman"/>
                <w:b/>
                <w:bCs/>
                <w:color w:val="000000"/>
                <w:sz w:val="18"/>
                <w:szCs w:val="18"/>
                <w:lang w:eastAsia="en-US"/>
              </w:rPr>
              <w:t>Людиновского</w:t>
            </w:r>
            <w:proofErr w:type="spellEnd"/>
            <w:r w:rsidR="00994451" w:rsidRPr="00E54611">
              <w:rPr>
                <w:rFonts w:ascii="Times New Roman" w:eastAsiaTheme="minorHAnsi" w:hAnsi="Times New Roman" w:cs="Times New Roman"/>
                <w:b/>
                <w:bCs/>
                <w:color w:val="000000"/>
                <w:sz w:val="18"/>
                <w:szCs w:val="18"/>
                <w:lang w:eastAsia="en-US"/>
              </w:rPr>
              <w:t xml:space="preserve"> района</w:t>
            </w:r>
            <w:r w:rsidR="00386F1B">
              <w:rPr>
                <w:rFonts w:ascii="Times New Roman" w:eastAsiaTheme="minorHAnsi" w:hAnsi="Times New Roman" w:cs="Times New Roman"/>
                <w:b/>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 xml:space="preserve">70 </w:t>
            </w:r>
            <w:r>
              <w:rPr>
                <w:rFonts w:ascii="Times New Roman" w:eastAsiaTheme="minorHAnsi" w:hAnsi="Times New Roman" w:cs="Times New Roman"/>
                <w:b/>
                <w:bCs/>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70</w:t>
            </w:r>
            <w:r>
              <w:rPr>
                <w:rFonts w:ascii="Times New Roman" w:eastAsiaTheme="minorHAnsi" w:hAnsi="Times New Roman" w:cs="Times New Roman"/>
                <w:b/>
                <w:bCs/>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2605C"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100,0</w:t>
            </w:r>
          </w:p>
        </w:tc>
      </w:tr>
      <w:tr w:rsidR="00994451" w:rsidRPr="00E54611" w:rsidTr="00BC7ED0">
        <w:trPr>
          <w:trHeight w:val="332"/>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 xml:space="preserve">Подпрограмма </w:t>
            </w:r>
            <w:r w:rsidR="00386F1B" w:rsidRPr="00895AD8">
              <w:rPr>
                <w:rFonts w:ascii="Times New Roman" w:eastAsiaTheme="minorHAnsi" w:hAnsi="Times New Roman" w:cs="Times New Roman"/>
                <w:bCs/>
                <w:color w:val="000000"/>
                <w:sz w:val="18"/>
                <w:szCs w:val="18"/>
                <w:lang w:eastAsia="en-US"/>
              </w:rPr>
              <w:t>«</w:t>
            </w:r>
            <w:r w:rsidRPr="00895AD8">
              <w:rPr>
                <w:rFonts w:ascii="Times New Roman" w:eastAsiaTheme="minorHAnsi" w:hAnsi="Times New Roman" w:cs="Times New Roman"/>
                <w:bCs/>
                <w:color w:val="000000"/>
                <w:sz w:val="18"/>
                <w:szCs w:val="18"/>
                <w:lang w:eastAsia="en-US"/>
              </w:rPr>
              <w:t xml:space="preserve">Повышение транспортной доступности, улучшение качества пассажирских перевозок в </w:t>
            </w:r>
            <w:proofErr w:type="spellStart"/>
            <w:r w:rsidRPr="00895AD8">
              <w:rPr>
                <w:rFonts w:ascii="Times New Roman" w:eastAsiaTheme="minorHAnsi" w:hAnsi="Times New Roman" w:cs="Times New Roman"/>
                <w:bCs/>
                <w:color w:val="000000"/>
                <w:sz w:val="18"/>
                <w:szCs w:val="18"/>
                <w:lang w:eastAsia="en-US"/>
              </w:rPr>
              <w:t>Людиновском</w:t>
            </w:r>
            <w:proofErr w:type="spellEnd"/>
            <w:r w:rsidRPr="00895AD8">
              <w:rPr>
                <w:rFonts w:ascii="Times New Roman" w:eastAsiaTheme="minorHAnsi" w:hAnsi="Times New Roman" w:cs="Times New Roman"/>
                <w:bCs/>
                <w:color w:val="000000"/>
                <w:sz w:val="18"/>
                <w:szCs w:val="18"/>
                <w:lang w:eastAsia="en-US"/>
              </w:rPr>
              <w:t xml:space="preserve"> районе</w:t>
            </w:r>
            <w:r w:rsidR="00386F1B" w:rsidRPr="00895AD8">
              <w:rPr>
                <w:rFonts w:ascii="Times New Roman" w:eastAsiaTheme="minorHAnsi" w:hAnsi="Times New Roman" w:cs="Times New Roman"/>
                <w:bCs/>
                <w:color w:val="000000"/>
                <w:sz w:val="18"/>
                <w:szCs w:val="18"/>
                <w:lang w:eastAsia="en-US"/>
              </w:rPr>
              <w:t>»</w:t>
            </w:r>
            <w:r w:rsidRPr="00895AD8">
              <w:rPr>
                <w:rFonts w:ascii="Times New Roman" w:eastAsiaTheme="minorHAnsi" w:hAnsi="Times New Roman" w:cs="Times New Roman"/>
                <w:bCs/>
                <w:color w:val="000000"/>
                <w:sz w:val="18"/>
                <w:szCs w:val="1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70,0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70,0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100,0</w:t>
            </w:r>
          </w:p>
        </w:tc>
      </w:tr>
      <w:tr w:rsidR="00994451" w:rsidRPr="00E54611" w:rsidTr="007C6CB7">
        <w:trPr>
          <w:trHeight w:val="298"/>
        </w:trPr>
        <w:tc>
          <w:tcPr>
            <w:tcW w:w="6096" w:type="dxa"/>
            <w:tcBorders>
              <w:top w:val="single" w:sz="4"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 xml:space="preserve">Направление средств бюджета на оплату выполнения работ, связанных с осуществлением регулярных перевозок по регулируемым тарифам по городским маршрутам в границах МР "Город Людиново и </w:t>
            </w:r>
            <w:proofErr w:type="spellStart"/>
            <w:r w:rsidRPr="00895AD8">
              <w:rPr>
                <w:rFonts w:ascii="Times New Roman" w:eastAsiaTheme="minorHAnsi" w:hAnsi="Times New Roman" w:cs="Times New Roman"/>
                <w:color w:val="000000"/>
                <w:sz w:val="18"/>
                <w:szCs w:val="18"/>
                <w:lang w:eastAsia="en-US"/>
              </w:rPr>
              <w:t>Людиновский</w:t>
            </w:r>
            <w:proofErr w:type="spellEnd"/>
            <w:r w:rsidRPr="00895AD8">
              <w:rPr>
                <w:rFonts w:ascii="Times New Roman" w:eastAsiaTheme="minorHAnsi" w:hAnsi="Times New Roman" w:cs="Times New Roman"/>
                <w:color w:val="000000"/>
                <w:sz w:val="18"/>
                <w:szCs w:val="18"/>
                <w:lang w:eastAsia="en-US"/>
              </w:rPr>
              <w:t xml:space="preserve"> район</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10 ,0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E54611" w:rsidTr="00994451">
        <w:trPr>
          <w:trHeight w:val="214"/>
        </w:trPr>
        <w:tc>
          <w:tcPr>
            <w:tcW w:w="6096" w:type="dxa"/>
            <w:tcBorders>
              <w:top w:val="nil"/>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Обеспечение исполнения законодательства РФ в области организации перевозок</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60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60,0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100,0</w:t>
            </w:r>
          </w:p>
        </w:tc>
      </w:tr>
      <w:tr w:rsidR="00994451" w:rsidRPr="00E54611" w:rsidTr="00994451">
        <w:trPr>
          <w:trHeight w:val="346"/>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978BF" w:rsidP="00386F1B">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 xml:space="preserve">6. </w:t>
            </w:r>
            <w:r w:rsidR="00994451" w:rsidRPr="00E54611">
              <w:rPr>
                <w:rFonts w:ascii="Times New Roman" w:eastAsiaTheme="minorHAnsi" w:hAnsi="Times New Roman" w:cs="Times New Roman"/>
                <w:b/>
                <w:bCs/>
                <w:color w:val="000000"/>
                <w:sz w:val="18"/>
                <w:szCs w:val="18"/>
                <w:lang w:eastAsia="en-US"/>
              </w:rPr>
              <w:t xml:space="preserve">Муниципальная программа </w:t>
            </w:r>
            <w:r w:rsidR="00386F1B">
              <w:rPr>
                <w:rFonts w:ascii="Times New Roman" w:eastAsiaTheme="minorHAnsi" w:hAnsi="Times New Roman" w:cs="Times New Roman"/>
                <w:b/>
                <w:bCs/>
                <w:color w:val="000000"/>
                <w:sz w:val="18"/>
                <w:szCs w:val="18"/>
                <w:lang w:eastAsia="en-US"/>
              </w:rPr>
              <w:t>«</w:t>
            </w:r>
            <w:r w:rsidR="00994451" w:rsidRPr="00E54611">
              <w:rPr>
                <w:rFonts w:ascii="Times New Roman" w:eastAsiaTheme="minorHAnsi" w:hAnsi="Times New Roman" w:cs="Times New Roman"/>
                <w:b/>
                <w:bCs/>
                <w:color w:val="000000"/>
                <w:sz w:val="18"/>
                <w:szCs w:val="18"/>
                <w:lang w:eastAsia="en-US"/>
              </w:rPr>
              <w:t xml:space="preserve">Развитие дорожного хозяйства в </w:t>
            </w:r>
            <w:proofErr w:type="spellStart"/>
            <w:r w:rsidR="00994451" w:rsidRPr="00E54611">
              <w:rPr>
                <w:rFonts w:ascii="Times New Roman" w:eastAsiaTheme="minorHAnsi" w:hAnsi="Times New Roman" w:cs="Times New Roman"/>
                <w:b/>
                <w:bCs/>
                <w:color w:val="000000"/>
                <w:sz w:val="18"/>
                <w:szCs w:val="18"/>
                <w:lang w:eastAsia="en-US"/>
              </w:rPr>
              <w:t>Людиновском</w:t>
            </w:r>
            <w:proofErr w:type="spellEnd"/>
            <w:r w:rsidR="00994451" w:rsidRPr="00E54611">
              <w:rPr>
                <w:rFonts w:ascii="Times New Roman" w:eastAsiaTheme="minorHAnsi" w:hAnsi="Times New Roman" w:cs="Times New Roman"/>
                <w:b/>
                <w:bCs/>
                <w:color w:val="000000"/>
                <w:sz w:val="18"/>
                <w:szCs w:val="18"/>
                <w:lang w:eastAsia="en-US"/>
              </w:rPr>
              <w:t xml:space="preserve"> районе</w:t>
            </w:r>
            <w:r w:rsidR="00386F1B">
              <w:rPr>
                <w:rFonts w:ascii="Times New Roman" w:eastAsiaTheme="minorHAnsi" w:hAnsi="Times New Roman" w:cs="Times New Roman"/>
                <w:b/>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93</w:t>
            </w:r>
            <w:r>
              <w:rPr>
                <w:rFonts w:ascii="Times New Roman" w:eastAsiaTheme="minorHAnsi" w:hAnsi="Times New Roman" w:cs="Times New Roman"/>
                <w:b/>
                <w:bCs/>
                <w:color w:val="000000"/>
                <w:sz w:val="18"/>
                <w:szCs w:val="18"/>
                <w:lang w:eastAsia="en-US"/>
              </w:rPr>
              <w:t> </w:t>
            </w:r>
            <w:r w:rsidRPr="00E54611">
              <w:rPr>
                <w:rFonts w:ascii="Times New Roman" w:eastAsiaTheme="minorHAnsi" w:hAnsi="Times New Roman" w:cs="Times New Roman"/>
                <w:b/>
                <w:bCs/>
                <w:color w:val="000000"/>
                <w:sz w:val="18"/>
                <w:szCs w:val="18"/>
                <w:lang w:eastAsia="en-US"/>
              </w:rPr>
              <w:t>29</w:t>
            </w:r>
            <w:r>
              <w:rPr>
                <w:rFonts w:ascii="Times New Roman" w:eastAsiaTheme="minorHAnsi" w:hAnsi="Times New Roman" w:cs="Times New Roman"/>
                <w:b/>
                <w:bCs/>
                <w:color w:val="000000"/>
                <w:sz w:val="18"/>
                <w:szCs w:val="18"/>
                <w:lang w:eastAsia="en-US"/>
              </w:rPr>
              <w:t>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92</w:t>
            </w:r>
            <w:r>
              <w:rPr>
                <w:rFonts w:ascii="Times New Roman" w:eastAsiaTheme="minorHAnsi" w:hAnsi="Times New Roman" w:cs="Times New Roman"/>
                <w:b/>
                <w:bCs/>
                <w:color w:val="000000"/>
                <w:sz w:val="18"/>
                <w:szCs w:val="18"/>
                <w:lang w:eastAsia="en-US"/>
              </w:rPr>
              <w:t> </w:t>
            </w:r>
            <w:r w:rsidRPr="00E54611">
              <w:rPr>
                <w:rFonts w:ascii="Times New Roman" w:eastAsiaTheme="minorHAnsi" w:hAnsi="Times New Roman" w:cs="Times New Roman"/>
                <w:b/>
                <w:bCs/>
                <w:color w:val="000000"/>
                <w:sz w:val="18"/>
                <w:szCs w:val="18"/>
                <w:lang w:eastAsia="en-US"/>
              </w:rPr>
              <w:t>944</w:t>
            </w:r>
            <w:r>
              <w:rPr>
                <w:rFonts w:ascii="Times New Roman" w:eastAsiaTheme="minorHAnsi" w:hAnsi="Times New Roman" w:cs="Times New Roman"/>
                <w:b/>
                <w:bCs/>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2605C"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99,6</w:t>
            </w:r>
          </w:p>
        </w:tc>
      </w:tr>
      <w:tr w:rsidR="00994451" w:rsidRPr="00E54611" w:rsidTr="00994451">
        <w:trPr>
          <w:trHeight w:val="478"/>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 xml:space="preserve">Подпрограмма </w:t>
            </w:r>
            <w:r w:rsidR="00386F1B" w:rsidRPr="00895AD8">
              <w:rPr>
                <w:rFonts w:ascii="Times New Roman" w:eastAsiaTheme="minorHAnsi" w:hAnsi="Times New Roman" w:cs="Times New Roman"/>
                <w:bCs/>
                <w:color w:val="000000"/>
                <w:sz w:val="18"/>
                <w:szCs w:val="18"/>
                <w:lang w:eastAsia="en-US"/>
              </w:rPr>
              <w:t>«</w:t>
            </w:r>
            <w:r w:rsidRPr="00895AD8">
              <w:rPr>
                <w:rFonts w:ascii="Times New Roman" w:eastAsiaTheme="minorHAnsi" w:hAnsi="Times New Roman" w:cs="Times New Roman"/>
                <w:bCs/>
                <w:color w:val="000000"/>
                <w:sz w:val="18"/>
                <w:szCs w:val="18"/>
                <w:lang w:eastAsia="en-US"/>
              </w:rPr>
              <w:t xml:space="preserve">Совершенствование и развитие сети автомобильных дорог в </w:t>
            </w:r>
            <w:proofErr w:type="spellStart"/>
            <w:r w:rsidRPr="00895AD8">
              <w:rPr>
                <w:rFonts w:ascii="Times New Roman" w:eastAsiaTheme="minorHAnsi" w:hAnsi="Times New Roman" w:cs="Times New Roman"/>
                <w:bCs/>
                <w:color w:val="000000"/>
                <w:sz w:val="18"/>
                <w:szCs w:val="18"/>
                <w:lang w:eastAsia="en-US"/>
              </w:rPr>
              <w:t>Людиновском</w:t>
            </w:r>
            <w:proofErr w:type="spellEnd"/>
            <w:r w:rsidRPr="00895AD8">
              <w:rPr>
                <w:rFonts w:ascii="Times New Roman" w:eastAsiaTheme="minorHAnsi" w:hAnsi="Times New Roman" w:cs="Times New Roman"/>
                <w:bCs/>
                <w:color w:val="000000"/>
                <w:sz w:val="18"/>
                <w:szCs w:val="18"/>
                <w:lang w:eastAsia="en-US"/>
              </w:rPr>
              <w:t xml:space="preserve"> районе</w:t>
            </w:r>
            <w:r w:rsidR="00386F1B" w:rsidRPr="00895AD8">
              <w:rPr>
                <w:rFonts w:ascii="Times New Roman" w:eastAsiaTheme="minorHAnsi" w:hAnsi="Times New Roman" w:cs="Times New Roman"/>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87 034,0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86 897,0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99,8</w:t>
            </w:r>
          </w:p>
        </w:tc>
      </w:tr>
      <w:tr w:rsidR="00994451" w:rsidRPr="00E54611" w:rsidTr="00994451">
        <w:trPr>
          <w:trHeight w:val="468"/>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386F1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386F1B"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 xml:space="preserve">Строительство, реконструкция и капитальный </w:t>
            </w:r>
            <w:proofErr w:type="gramStart"/>
            <w:r w:rsidRPr="00895AD8">
              <w:rPr>
                <w:rFonts w:ascii="Times New Roman" w:eastAsiaTheme="minorHAnsi" w:hAnsi="Times New Roman" w:cs="Times New Roman"/>
                <w:color w:val="000000"/>
                <w:sz w:val="18"/>
                <w:szCs w:val="18"/>
                <w:lang w:eastAsia="en-US"/>
              </w:rPr>
              <w:t>ремонт</w:t>
            </w:r>
            <w:proofErr w:type="gramEnd"/>
            <w:r w:rsidRPr="00895AD8">
              <w:rPr>
                <w:rFonts w:ascii="Times New Roman" w:eastAsiaTheme="minorHAnsi" w:hAnsi="Times New Roman" w:cs="Times New Roman"/>
                <w:color w:val="000000"/>
                <w:sz w:val="18"/>
                <w:szCs w:val="18"/>
                <w:lang w:eastAsia="en-US"/>
              </w:rPr>
              <w:t xml:space="preserve"> и ремонт автомобильных дорог общего пользования местного значения</w:t>
            </w:r>
            <w:r w:rsidR="00386F1B"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7C6CB7">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32 25</w:t>
            </w:r>
            <w:r w:rsidR="007C6CB7" w:rsidRPr="00895AD8">
              <w:rPr>
                <w:rFonts w:ascii="Times New Roman" w:eastAsiaTheme="minorHAnsi" w:hAnsi="Times New Roman" w:cs="Times New Roman"/>
                <w:color w:val="000000"/>
                <w:sz w:val="18"/>
                <w:szCs w:val="18"/>
                <w:lang w:eastAsia="en-US"/>
              </w:rPr>
              <w:t>5</w:t>
            </w:r>
            <w:r w:rsidRPr="00895AD8">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32 209,0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2605C"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99,9</w:t>
            </w:r>
          </w:p>
        </w:tc>
      </w:tr>
      <w:tr w:rsidR="00994451" w:rsidRPr="00E54611" w:rsidTr="00994451">
        <w:trPr>
          <w:trHeight w:val="42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Строительство, реконструкция и капитальный </w:t>
            </w:r>
            <w:proofErr w:type="gramStart"/>
            <w:r w:rsidRPr="00E54611">
              <w:rPr>
                <w:rFonts w:ascii="Times New Roman" w:eastAsiaTheme="minorHAnsi" w:hAnsi="Times New Roman" w:cs="Times New Roman"/>
                <w:color w:val="000000"/>
                <w:sz w:val="18"/>
                <w:szCs w:val="18"/>
                <w:lang w:eastAsia="en-US"/>
              </w:rPr>
              <w:t>ремонт</w:t>
            </w:r>
            <w:proofErr w:type="gramEnd"/>
            <w:r w:rsidRPr="00E54611">
              <w:rPr>
                <w:rFonts w:ascii="Times New Roman" w:eastAsiaTheme="minorHAnsi" w:hAnsi="Times New Roman" w:cs="Times New Roman"/>
                <w:color w:val="000000"/>
                <w:sz w:val="18"/>
                <w:szCs w:val="18"/>
                <w:lang w:eastAsia="en-US"/>
              </w:rPr>
              <w:t xml:space="preserve"> и ремонт автомобильных дорог общего пользования местного значения</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19</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10</w:t>
            </w:r>
            <w:r>
              <w:rPr>
                <w:rFonts w:ascii="Times New Roman" w:eastAsiaTheme="minorHAnsi" w:hAnsi="Times New Roman" w:cs="Times New Roman"/>
                <w:color w:val="000000"/>
                <w:sz w:val="18"/>
                <w:szCs w:val="18"/>
                <w:lang w:eastAsia="en-US"/>
              </w:rPr>
              <w:t>9,0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19</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063</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99,8</w:t>
            </w:r>
          </w:p>
        </w:tc>
      </w:tr>
      <w:tr w:rsidR="00994451" w:rsidRPr="00E54611" w:rsidTr="00994451">
        <w:trPr>
          <w:trHeight w:val="427"/>
        </w:trPr>
        <w:tc>
          <w:tcPr>
            <w:tcW w:w="6096" w:type="dxa"/>
            <w:tcBorders>
              <w:top w:val="single" w:sz="6" w:space="0" w:color="auto"/>
              <w:left w:val="single" w:sz="6" w:space="0" w:color="auto"/>
              <w:bottom w:val="single" w:sz="6" w:space="0" w:color="auto"/>
              <w:right w:val="single" w:sz="6" w:space="0" w:color="auto"/>
            </w:tcBorders>
          </w:tcPr>
          <w:p w:rsidR="00994451" w:rsidRPr="00E54611"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Реализация мероприятий подпрограммы </w:t>
            </w:r>
            <w:r w:rsidR="0045657F">
              <w:rPr>
                <w:rFonts w:ascii="Times New Roman" w:eastAsiaTheme="minorHAnsi" w:hAnsi="Times New Roman" w:cs="Times New Roman"/>
                <w:color w:val="000000"/>
                <w:sz w:val="18"/>
                <w:szCs w:val="18"/>
                <w:lang w:eastAsia="en-US"/>
              </w:rPr>
              <w:t>«</w:t>
            </w:r>
            <w:r w:rsidRPr="00E54611">
              <w:rPr>
                <w:rFonts w:ascii="Times New Roman" w:eastAsiaTheme="minorHAnsi" w:hAnsi="Times New Roman" w:cs="Times New Roman"/>
                <w:color w:val="000000"/>
                <w:sz w:val="18"/>
                <w:szCs w:val="18"/>
                <w:lang w:eastAsia="en-US"/>
              </w:rPr>
              <w:t>Совершенствование и развитие сети автомобильных дорог Калужской области</w:t>
            </w:r>
            <w:r w:rsidR="0045657F">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13</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14</w:t>
            </w:r>
            <w:r>
              <w:rPr>
                <w:rFonts w:ascii="Times New Roman" w:eastAsiaTheme="minorHAnsi" w:hAnsi="Times New Roman" w:cs="Times New Roman"/>
                <w:color w:val="000000"/>
                <w:sz w:val="18"/>
                <w:szCs w:val="18"/>
                <w:lang w:eastAsia="en-US"/>
              </w:rPr>
              <w:t>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13</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14</w:t>
            </w:r>
            <w:r>
              <w:rPr>
                <w:rFonts w:ascii="Times New Roman" w:eastAsiaTheme="minorHAnsi" w:hAnsi="Times New Roman" w:cs="Times New Roman"/>
                <w:color w:val="000000"/>
                <w:sz w:val="18"/>
                <w:szCs w:val="18"/>
                <w:lang w:eastAsia="en-US"/>
              </w:rPr>
              <w:t>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100,0</w:t>
            </w:r>
          </w:p>
        </w:tc>
      </w:tr>
      <w:tr w:rsidR="00994451" w:rsidRPr="00E54611" w:rsidTr="009C3D97">
        <w:trPr>
          <w:trHeight w:val="245"/>
        </w:trPr>
        <w:tc>
          <w:tcPr>
            <w:tcW w:w="6096" w:type="dxa"/>
            <w:tcBorders>
              <w:top w:val="single" w:sz="6" w:space="0" w:color="auto"/>
              <w:left w:val="single" w:sz="6" w:space="0" w:color="auto"/>
              <w:bottom w:val="single" w:sz="6" w:space="0" w:color="auto"/>
              <w:right w:val="single" w:sz="6" w:space="0" w:color="auto"/>
            </w:tcBorders>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Субсидии на </w:t>
            </w:r>
            <w:proofErr w:type="spellStart"/>
            <w:r w:rsidRPr="00E54611">
              <w:rPr>
                <w:rFonts w:ascii="Times New Roman" w:eastAsiaTheme="minorHAnsi" w:hAnsi="Times New Roman" w:cs="Times New Roman"/>
                <w:color w:val="000000"/>
                <w:sz w:val="18"/>
                <w:szCs w:val="18"/>
                <w:lang w:eastAsia="en-US"/>
              </w:rPr>
              <w:t>софинансирование</w:t>
            </w:r>
            <w:proofErr w:type="spellEnd"/>
            <w:r w:rsidRPr="00E54611">
              <w:rPr>
                <w:rFonts w:ascii="Times New Roman" w:eastAsiaTheme="minorHAnsi" w:hAnsi="Times New Roman" w:cs="Times New Roman"/>
                <w:color w:val="000000"/>
                <w:sz w:val="18"/>
                <w:szCs w:val="18"/>
                <w:lang w:eastAsia="en-US"/>
              </w:rPr>
              <w:t xml:space="preserve"> мероприятий по осуществлению дорожной деятельности</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13</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14</w:t>
            </w:r>
            <w:r>
              <w:rPr>
                <w:rFonts w:ascii="Times New Roman" w:eastAsiaTheme="minorHAnsi" w:hAnsi="Times New Roman" w:cs="Times New Roman"/>
                <w:color w:val="000000"/>
                <w:sz w:val="18"/>
                <w:szCs w:val="18"/>
                <w:lang w:eastAsia="en-US"/>
              </w:rPr>
              <w:t>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13</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14</w:t>
            </w:r>
            <w:r>
              <w:rPr>
                <w:rFonts w:ascii="Times New Roman" w:eastAsiaTheme="minorHAnsi" w:hAnsi="Times New Roman" w:cs="Times New Roman"/>
                <w:color w:val="000000"/>
                <w:sz w:val="18"/>
                <w:szCs w:val="18"/>
                <w:lang w:eastAsia="en-US"/>
              </w:rPr>
              <w:t>6,0</w:t>
            </w:r>
          </w:p>
        </w:tc>
        <w:tc>
          <w:tcPr>
            <w:tcW w:w="993" w:type="dxa"/>
            <w:tcBorders>
              <w:top w:val="single" w:sz="4"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100,0</w:t>
            </w:r>
          </w:p>
        </w:tc>
      </w:tr>
      <w:tr w:rsidR="00994451" w:rsidRPr="00E54611" w:rsidTr="00994451">
        <w:trPr>
          <w:trHeight w:val="42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Текущий ремонт и содержание автомобильных дорог общего пользования местного значения и искусственных дорожных сооружений</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23 511,0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23 42</w:t>
            </w:r>
            <w:r w:rsidR="0045657F" w:rsidRPr="00895AD8">
              <w:rPr>
                <w:rFonts w:ascii="Times New Roman" w:eastAsiaTheme="minorHAnsi" w:hAnsi="Times New Roman" w:cs="Times New Roman"/>
                <w:color w:val="000000"/>
                <w:sz w:val="18"/>
                <w:szCs w:val="18"/>
                <w:lang w:eastAsia="en-US"/>
              </w:rPr>
              <w:t>0</w:t>
            </w:r>
            <w:r w:rsidRPr="00895AD8">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99,6</w:t>
            </w:r>
          </w:p>
        </w:tc>
      </w:tr>
      <w:tr w:rsidR="00994451" w:rsidRPr="00E54611" w:rsidTr="00994451">
        <w:trPr>
          <w:trHeight w:val="42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Текущий ремонт и содержание автомобильных дорог общего пользования местного значения и искусственных дорожных сооружений</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23</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511</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45657F">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23</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42</w:t>
            </w:r>
            <w:r w:rsidR="0045657F">
              <w:rPr>
                <w:rFonts w:ascii="Times New Roman" w:eastAsiaTheme="minorHAnsi" w:hAnsi="Times New Roman" w:cs="Times New Roman"/>
                <w:color w:val="000000"/>
                <w:sz w:val="18"/>
                <w:szCs w:val="18"/>
                <w:lang w:eastAsia="en-US"/>
              </w:rPr>
              <w:t>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99,6</w:t>
            </w:r>
          </w:p>
        </w:tc>
      </w:tr>
      <w:tr w:rsidR="00994451" w:rsidRPr="00E54611" w:rsidTr="00994451">
        <w:trPr>
          <w:trHeight w:val="25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Текущий ремонт автомобильных дорог общего пользования (ямочный ремонт)</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5</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908</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5</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81</w:t>
            </w:r>
            <w:r>
              <w:rPr>
                <w:rFonts w:ascii="Times New Roman" w:eastAsiaTheme="minorHAnsi" w:hAnsi="Times New Roman" w:cs="Times New Roman"/>
                <w:color w:val="000000"/>
                <w:sz w:val="18"/>
                <w:szCs w:val="18"/>
                <w:lang w:eastAsia="en-US"/>
              </w:rPr>
              <w:t>8,0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98,5</w:t>
            </w:r>
          </w:p>
        </w:tc>
      </w:tr>
      <w:tr w:rsidR="00994451" w:rsidRPr="00E54611" w:rsidTr="00994451">
        <w:trPr>
          <w:trHeight w:val="27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Содержание автомобильных дорог общего пользования (механизированная уборка)</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12</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603</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12</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603</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100,0</w:t>
            </w:r>
          </w:p>
        </w:tc>
      </w:tr>
      <w:tr w:rsidR="00994451" w:rsidRPr="00E54611" w:rsidTr="00994451">
        <w:trPr>
          <w:trHeight w:val="48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Содержание автомобильных дорог общего пользования (подсыпка автомобильных дорог города Людиново щебнем)</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5</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000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5</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000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100,0</w:t>
            </w:r>
          </w:p>
        </w:tc>
      </w:tr>
      <w:tr w:rsidR="00994451" w:rsidRPr="00E54611" w:rsidTr="00994451">
        <w:trPr>
          <w:trHeight w:val="42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 xml:space="preserve"> «</w:t>
            </w:r>
            <w:r w:rsidRPr="00895AD8">
              <w:rPr>
                <w:rFonts w:ascii="Times New Roman" w:eastAsiaTheme="minorHAnsi" w:hAnsi="Times New Roman" w:cs="Times New Roman"/>
                <w:color w:val="000000"/>
                <w:sz w:val="18"/>
                <w:szCs w:val="18"/>
                <w:lang w:eastAsia="en-US"/>
              </w:rPr>
              <w:t xml:space="preserve">Паспортизация  автомобильных дорог общего пользования местного значения на территории </w:t>
            </w:r>
            <w:proofErr w:type="spellStart"/>
            <w:r w:rsidRPr="00895AD8">
              <w:rPr>
                <w:rFonts w:ascii="Times New Roman" w:eastAsiaTheme="minorHAnsi" w:hAnsi="Times New Roman" w:cs="Times New Roman"/>
                <w:color w:val="000000"/>
                <w:sz w:val="18"/>
                <w:szCs w:val="18"/>
                <w:lang w:eastAsia="en-US"/>
              </w:rPr>
              <w:t>Людиновского</w:t>
            </w:r>
            <w:proofErr w:type="spellEnd"/>
            <w:r w:rsidRPr="00895AD8">
              <w:rPr>
                <w:rFonts w:ascii="Times New Roman" w:eastAsiaTheme="minorHAnsi" w:hAnsi="Times New Roman" w:cs="Times New Roman"/>
                <w:color w:val="000000"/>
                <w:sz w:val="18"/>
                <w:szCs w:val="18"/>
                <w:lang w:eastAsia="en-US"/>
              </w:rPr>
              <w:t xml:space="preserve"> района</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99,0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99,0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E54611" w:rsidTr="00994451">
        <w:trPr>
          <w:trHeight w:val="21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Диагностика мостовых сооружений</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31 169,0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31 169,0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E54611" w:rsidTr="00BC7ED0">
        <w:trPr>
          <w:trHeight w:val="156"/>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Диагностика мостовых сооружений</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1 707,0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1 707,0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994451" w:rsidRPr="00E54611" w:rsidTr="00994451">
        <w:trPr>
          <w:trHeight w:val="21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Диагностика, текущий ремонт и содержание  мостовых сооружений</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29 462,0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29 462,0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E54611" w:rsidTr="00994451">
        <w:trPr>
          <w:trHeight w:val="27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 xml:space="preserve">Подпрограмма </w:t>
            </w:r>
            <w:r w:rsidR="0045657F" w:rsidRPr="00895AD8">
              <w:rPr>
                <w:rFonts w:ascii="Times New Roman" w:eastAsiaTheme="minorHAnsi" w:hAnsi="Times New Roman" w:cs="Times New Roman"/>
                <w:bCs/>
                <w:color w:val="000000"/>
                <w:sz w:val="18"/>
                <w:szCs w:val="18"/>
                <w:lang w:eastAsia="en-US"/>
              </w:rPr>
              <w:t>«</w:t>
            </w:r>
            <w:r w:rsidRPr="00895AD8">
              <w:rPr>
                <w:rFonts w:ascii="Times New Roman" w:eastAsiaTheme="minorHAnsi" w:hAnsi="Times New Roman" w:cs="Times New Roman"/>
                <w:bCs/>
                <w:color w:val="000000"/>
                <w:sz w:val="18"/>
                <w:szCs w:val="18"/>
                <w:lang w:eastAsia="en-US"/>
              </w:rPr>
              <w:t xml:space="preserve">Повышение безопасности дорожного движения в  </w:t>
            </w:r>
            <w:proofErr w:type="spellStart"/>
            <w:r w:rsidRPr="00895AD8">
              <w:rPr>
                <w:rFonts w:ascii="Times New Roman" w:eastAsiaTheme="minorHAnsi" w:hAnsi="Times New Roman" w:cs="Times New Roman"/>
                <w:bCs/>
                <w:color w:val="000000"/>
                <w:sz w:val="18"/>
                <w:szCs w:val="18"/>
                <w:lang w:eastAsia="en-US"/>
              </w:rPr>
              <w:t>Людиновском</w:t>
            </w:r>
            <w:proofErr w:type="spellEnd"/>
            <w:r w:rsidRPr="00895AD8">
              <w:rPr>
                <w:rFonts w:ascii="Times New Roman" w:eastAsiaTheme="minorHAnsi" w:hAnsi="Times New Roman" w:cs="Times New Roman"/>
                <w:bCs/>
                <w:color w:val="000000"/>
                <w:sz w:val="18"/>
                <w:szCs w:val="18"/>
                <w:lang w:eastAsia="en-US"/>
              </w:rPr>
              <w:t xml:space="preserve"> районе</w:t>
            </w:r>
            <w:r w:rsidR="0045657F" w:rsidRPr="00895AD8">
              <w:rPr>
                <w:rFonts w:ascii="Times New Roman" w:eastAsiaTheme="minorHAnsi" w:hAnsi="Times New Roman" w:cs="Times New Roman"/>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6 260,0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6 047,0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95AD8">
              <w:rPr>
                <w:rFonts w:ascii="Times New Roman" w:eastAsiaTheme="minorHAnsi" w:hAnsi="Times New Roman" w:cs="Times New Roman"/>
                <w:bCs/>
                <w:color w:val="000000"/>
                <w:sz w:val="18"/>
                <w:szCs w:val="18"/>
                <w:lang w:eastAsia="en-US"/>
              </w:rPr>
              <w:t>96,6</w:t>
            </w:r>
          </w:p>
        </w:tc>
      </w:tr>
      <w:tr w:rsidR="00994451" w:rsidRPr="00E54611" w:rsidTr="00994451">
        <w:trPr>
          <w:trHeight w:val="456"/>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Обустройство участков улично-дорожной сети пешеходными ограждениями, в том числе в зоне пешеходных переходов</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2 354,0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2 354,0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E54611" w:rsidTr="00994451">
        <w:trPr>
          <w:trHeight w:val="21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Установка светофорных объектов и искусственных неровностей</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826,0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826,0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E54611" w:rsidTr="00994451">
        <w:trPr>
          <w:trHeight w:val="42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Ремонт и содержание светофорных объектов и искусственных неровностей</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624,0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4</w:t>
            </w:r>
            <w:r w:rsidR="0045657F" w:rsidRPr="00895AD8">
              <w:rPr>
                <w:rFonts w:ascii="Times New Roman" w:eastAsiaTheme="minorHAnsi" w:hAnsi="Times New Roman" w:cs="Times New Roman"/>
                <w:color w:val="000000"/>
                <w:sz w:val="18"/>
                <w:szCs w:val="18"/>
                <w:lang w:eastAsia="en-US"/>
              </w:rPr>
              <w:t>40</w:t>
            </w:r>
            <w:r w:rsidRPr="00895AD8">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044330">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70,4</w:t>
            </w:r>
          </w:p>
        </w:tc>
      </w:tr>
      <w:tr w:rsidR="00994451" w:rsidRPr="00E54611" w:rsidTr="00994451">
        <w:trPr>
          <w:trHeight w:val="42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 xml:space="preserve">Создание систем маршрутного ориентирования (установка новых и ремонт существующих дорожных знаков) и нанесение </w:t>
            </w:r>
            <w:r w:rsidRPr="00895AD8">
              <w:rPr>
                <w:rFonts w:ascii="Times New Roman" w:eastAsiaTheme="minorHAnsi" w:hAnsi="Times New Roman" w:cs="Times New Roman"/>
                <w:color w:val="000000"/>
                <w:sz w:val="18"/>
                <w:szCs w:val="18"/>
                <w:lang w:eastAsia="en-US"/>
              </w:rPr>
              <w:lastRenderedPageBreak/>
              <w:t>дорожной разметки</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lastRenderedPageBreak/>
              <w:t>2 395,0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2 366,0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98,8</w:t>
            </w:r>
          </w:p>
        </w:tc>
      </w:tr>
      <w:tr w:rsidR="00994451" w:rsidRPr="00E54611" w:rsidTr="00994451">
        <w:trPr>
          <w:trHeight w:val="48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lastRenderedPageBreak/>
              <w:t xml:space="preserve">Основное мероприятие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Создание и оснащение в городе Людиново центра автоматизированной фиксации административных правонарушений в области дорожного движения</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61,0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61,0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E54611" w:rsidTr="00994451">
        <w:trPr>
          <w:trHeight w:val="42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978BF" w:rsidP="0045657F">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 xml:space="preserve">7. </w:t>
            </w:r>
            <w:r w:rsidR="00994451" w:rsidRPr="00E54611">
              <w:rPr>
                <w:rFonts w:ascii="Times New Roman" w:eastAsiaTheme="minorHAnsi" w:hAnsi="Times New Roman" w:cs="Times New Roman"/>
                <w:b/>
                <w:bCs/>
                <w:color w:val="000000"/>
                <w:sz w:val="18"/>
                <w:szCs w:val="18"/>
                <w:lang w:eastAsia="en-US"/>
              </w:rPr>
              <w:t xml:space="preserve">Муниципальная программа </w:t>
            </w:r>
            <w:r w:rsidR="0045657F">
              <w:rPr>
                <w:rFonts w:ascii="Times New Roman" w:eastAsiaTheme="minorHAnsi" w:hAnsi="Times New Roman" w:cs="Times New Roman"/>
                <w:b/>
                <w:bCs/>
                <w:color w:val="000000"/>
                <w:sz w:val="18"/>
                <w:szCs w:val="18"/>
                <w:lang w:eastAsia="en-US"/>
              </w:rPr>
              <w:t>«</w:t>
            </w:r>
            <w:r w:rsidR="00994451" w:rsidRPr="00E54611">
              <w:rPr>
                <w:rFonts w:ascii="Times New Roman" w:eastAsiaTheme="minorHAnsi" w:hAnsi="Times New Roman" w:cs="Times New Roman"/>
                <w:b/>
                <w:bCs/>
                <w:color w:val="000000"/>
                <w:sz w:val="18"/>
                <w:szCs w:val="18"/>
                <w:lang w:eastAsia="en-US"/>
              </w:rPr>
              <w:t xml:space="preserve">Повышение эффективности использования топливно-энергетических ресурсов в </w:t>
            </w:r>
            <w:proofErr w:type="spellStart"/>
            <w:r w:rsidR="00994451" w:rsidRPr="00E54611">
              <w:rPr>
                <w:rFonts w:ascii="Times New Roman" w:eastAsiaTheme="minorHAnsi" w:hAnsi="Times New Roman" w:cs="Times New Roman"/>
                <w:b/>
                <w:bCs/>
                <w:color w:val="000000"/>
                <w:sz w:val="18"/>
                <w:szCs w:val="18"/>
                <w:lang w:eastAsia="en-US"/>
              </w:rPr>
              <w:t>Людиновском</w:t>
            </w:r>
            <w:proofErr w:type="spellEnd"/>
            <w:r w:rsidR="00994451" w:rsidRPr="00E54611">
              <w:rPr>
                <w:rFonts w:ascii="Times New Roman" w:eastAsiaTheme="minorHAnsi" w:hAnsi="Times New Roman" w:cs="Times New Roman"/>
                <w:b/>
                <w:bCs/>
                <w:color w:val="000000"/>
                <w:sz w:val="18"/>
                <w:szCs w:val="18"/>
                <w:lang w:eastAsia="en-US"/>
              </w:rPr>
              <w:t xml:space="preserve"> районе</w:t>
            </w:r>
            <w:r w:rsidR="0045657F">
              <w:rPr>
                <w:rFonts w:ascii="Times New Roman" w:eastAsiaTheme="minorHAnsi" w:hAnsi="Times New Roman" w:cs="Times New Roman"/>
                <w:b/>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56</w:t>
            </w:r>
            <w:r>
              <w:rPr>
                <w:rFonts w:ascii="Times New Roman" w:eastAsiaTheme="minorHAnsi" w:hAnsi="Times New Roman" w:cs="Times New Roman"/>
                <w:b/>
                <w:bCs/>
                <w:color w:val="000000"/>
                <w:sz w:val="18"/>
                <w:szCs w:val="18"/>
                <w:lang w:eastAsia="en-US"/>
              </w:rPr>
              <w:t> </w:t>
            </w:r>
            <w:r w:rsidRPr="00E54611">
              <w:rPr>
                <w:rFonts w:ascii="Times New Roman" w:eastAsiaTheme="minorHAnsi" w:hAnsi="Times New Roman" w:cs="Times New Roman"/>
                <w:b/>
                <w:bCs/>
                <w:color w:val="000000"/>
                <w:sz w:val="18"/>
                <w:szCs w:val="18"/>
                <w:lang w:eastAsia="en-US"/>
              </w:rPr>
              <w:t>681</w:t>
            </w:r>
            <w:r>
              <w:rPr>
                <w:rFonts w:ascii="Times New Roman" w:eastAsiaTheme="minorHAnsi" w:hAnsi="Times New Roman" w:cs="Times New Roman"/>
                <w:b/>
                <w:bCs/>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55</w:t>
            </w:r>
            <w:r>
              <w:rPr>
                <w:rFonts w:ascii="Times New Roman" w:eastAsiaTheme="minorHAnsi" w:hAnsi="Times New Roman" w:cs="Times New Roman"/>
                <w:b/>
                <w:bCs/>
                <w:color w:val="000000"/>
                <w:sz w:val="18"/>
                <w:szCs w:val="18"/>
                <w:lang w:eastAsia="en-US"/>
              </w:rPr>
              <w:t> </w:t>
            </w:r>
            <w:r w:rsidRPr="00E54611">
              <w:rPr>
                <w:rFonts w:ascii="Times New Roman" w:eastAsiaTheme="minorHAnsi" w:hAnsi="Times New Roman" w:cs="Times New Roman"/>
                <w:b/>
                <w:bCs/>
                <w:color w:val="000000"/>
                <w:sz w:val="18"/>
                <w:szCs w:val="18"/>
                <w:lang w:eastAsia="en-US"/>
              </w:rPr>
              <w:t>487</w:t>
            </w:r>
            <w:r>
              <w:rPr>
                <w:rFonts w:ascii="Times New Roman" w:eastAsiaTheme="minorHAnsi" w:hAnsi="Times New Roman" w:cs="Times New Roman"/>
                <w:b/>
                <w:bCs/>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97,9</w:t>
            </w:r>
          </w:p>
        </w:tc>
      </w:tr>
      <w:tr w:rsidR="00994451" w:rsidRPr="00E54611" w:rsidTr="00994451">
        <w:trPr>
          <w:trHeight w:val="21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 xml:space="preserve"> «</w:t>
            </w:r>
            <w:r w:rsidRPr="00895AD8">
              <w:rPr>
                <w:rFonts w:ascii="Times New Roman" w:eastAsiaTheme="minorHAnsi" w:hAnsi="Times New Roman" w:cs="Times New Roman"/>
                <w:color w:val="000000"/>
                <w:sz w:val="18"/>
                <w:szCs w:val="18"/>
                <w:lang w:eastAsia="en-US"/>
              </w:rPr>
              <w:t>Энергосбережение в сфере ЖКХ</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30 239,0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29 113,0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96,3</w:t>
            </w:r>
          </w:p>
        </w:tc>
      </w:tr>
      <w:tr w:rsidR="00994451" w:rsidRPr="00E54611" w:rsidTr="00994451">
        <w:trPr>
          <w:trHeight w:val="21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Энергосбережение в сфере ЖКХ</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18 285,0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17 404,0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95,2</w:t>
            </w:r>
          </w:p>
        </w:tc>
      </w:tr>
      <w:tr w:rsidR="00994451" w:rsidRPr="00E54611" w:rsidTr="00994451">
        <w:trPr>
          <w:trHeight w:val="42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Реконструкция, теплоизоляция и ремонт тепловых сетей с применением современных технологий, материалов, антитеррористических мероприятий (10% </w:t>
            </w:r>
            <w:proofErr w:type="spellStart"/>
            <w:r w:rsidRPr="00E54611">
              <w:rPr>
                <w:rFonts w:ascii="Times New Roman" w:eastAsiaTheme="minorHAnsi" w:hAnsi="Times New Roman" w:cs="Times New Roman"/>
                <w:color w:val="000000"/>
                <w:sz w:val="18"/>
                <w:szCs w:val="18"/>
                <w:lang w:eastAsia="en-US"/>
              </w:rPr>
              <w:t>софинансирование</w:t>
            </w:r>
            <w:proofErr w:type="spellEnd"/>
            <w:r w:rsidRPr="00E54611">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500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298</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86,5</w:t>
            </w:r>
          </w:p>
        </w:tc>
      </w:tr>
      <w:tr w:rsidR="00994451" w:rsidRPr="00E54611" w:rsidTr="00994451">
        <w:trPr>
          <w:trHeight w:val="886"/>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BC7ED0">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proofErr w:type="spellStart"/>
            <w:r w:rsidRPr="00E54611">
              <w:rPr>
                <w:rFonts w:ascii="Times New Roman" w:eastAsiaTheme="minorHAnsi" w:hAnsi="Times New Roman" w:cs="Times New Roman"/>
                <w:color w:val="000000"/>
                <w:sz w:val="18"/>
                <w:szCs w:val="18"/>
                <w:lang w:eastAsia="en-US"/>
              </w:rPr>
              <w:t>Софинансирование</w:t>
            </w:r>
            <w:proofErr w:type="spellEnd"/>
            <w:r w:rsidRPr="00E54611">
              <w:rPr>
                <w:rFonts w:ascii="Times New Roman" w:eastAsiaTheme="minorHAnsi" w:hAnsi="Times New Roman" w:cs="Times New Roman"/>
                <w:color w:val="000000"/>
                <w:sz w:val="18"/>
                <w:szCs w:val="18"/>
                <w:lang w:eastAsia="en-US"/>
              </w:rPr>
              <w:t xml:space="preserve"> мероприятий долгосрочной целевой программы </w:t>
            </w:r>
            <w:r w:rsidR="00BC7ED0">
              <w:rPr>
                <w:rFonts w:ascii="Times New Roman" w:eastAsiaTheme="minorHAnsi" w:hAnsi="Times New Roman" w:cs="Times New Roman"/>
                <w:color w:val="000000"/>
                <w:sz w:val="18"/>
                <w:szCs w:val="18"/>
                <w:lang w:eastAsia="en-US"/>
              </w:rPr>
              <w:t>«</w:t>
            </w:r>
            <w:r w:rsidRPr="00E54611">
              <w:rPr>
                <w:rFonts w:ascii="Times New Roman" w:eastAsiaTheme="minorHAnsi" w:hAnsi="Times New Roman" w:cs="Times New Roman"/>
                <w:color w:val="000000"/>
                <w:sz w:val="18"/>
                <w:szCs w:val="18"/>
                <w:lang w:eastAsia="en-US"/>
              </w:rPr>
              <w:t xml:space="preserve">Энергосбережение и повышение </w:t>
            </w:r>
            <w:proofErr w:type="spellStart"/>
            <w:r w:rsidRPr="00E54611">
              <w:rPr>
                <w:rFonts w:ascii="Times New Roman" w:eastAsiaTheme="minorHAnsi" w:hAnsi="Times New Roman" w:cs="Times New Roman"/>
                <w:color w:val="000000"/>
                <w:sz w:val="18"/>
                <w:szCs w:val="18"/>
                <w:lang w:eastAsia="en-US"/>
              </w:rPr>
              <w:t>энергоэффективности</w:t>
            </w:r>
            <w:proofErr w:type="spellEnd"/>
            <w:r w:rsidRPr="00E54611">
              <w:rPr>
                <w:rFonts w:ascii="Times New Roman" w:eastAsiaTheme="minorHAnsi" w:hAnsi="Times New Roman" w:cs="Times New Roman"/>
                <w:color w:val="000000"/>
                <w:sz w:val="18"/>
                <w:szCs w:val="18"/>
                <w:lang w:eastAsia="en-US"/>
              </w:rPr>
              <w:t xml:space="preserve"> в Калужской области на 2019-2025 годы</w:t>
            </w:r>
            <w:r w:rsidR="00BC7ED0">
              <w:rPr>
                <w:rFonts w:ascii="Times New Roman" w:eastAsiaTheme="minorHAnsi" w:hAnsi="Times New Roman" w:cs="Times New Roman"/>
                <w:color w:val="000000"/>
                <w:sz w:val="18"/>
                <w:szCs w:val="18"/>
                <w:lang w:eastAsia="en-US"/>
              </w:rPr>
              <w:t>»</w:t>
            </w:r>
            <w:r w:rsidRPr="00E54611">
              <w:rPr>
                <w:rFonts w:ascii="Times New Roman" w:eastAsiaTheme="minorHAnsi" w:hAnsi="Times New Roman" w:cs="Times New Roman"/>
                <w:color w:val="000000"/>
                <w:sz w:val="18"/>
                <w:szCs w:val="18"/>
                <w:lang w:eastAsia="en-US"/>
              </w:rPr>
              <w:t>, организация систем индивидуального поквартирного теплоснабжения малоэтажных домов, проектирование системы газоснабжения для домов, переходящих на индивидуальное отопление</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25 </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12,0</w:t>
            </w:r>
          </w:p>
        </w:tc>
      </w:tr>
      <w:tr w:rsidR="00994451" w:rsidRPr="00E54611" w:rsidTr="00BC7ED0">
        <w:trPr>
          <w:trHeight w:val="40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Устройство, реконструкция сетей уличного освещения г. Людиново, прокладка </w:t>
            </w:r>
            <w:proofErr w:type="spellStart"/>
            <w:r w:rsidRPr="00E54611">
              <w:rPr>
                <w:rFonts w:ascii="Times New Roman" w:eastAsiaTheme="minorHAnsi" w:hAnsi="Times New Roman" w:cs="Times New Roman"/>
                <w:color w:val="000000"/>
                <w:sz w:val="18"/>
                <w:szCs w:val="18"/>
                <w:lang w:eastAsia="en-US"/>
              </w:rPr>
              <w:t>эл</w:t>
            </w:r>
            <w:proofErr w:type="gramStart"/>
            <w:r w:rsidRPr="00E54611">
              <w:rPr>
                <w:rFonts w:ascii="Times New Roman" w:eastAsiaTheme="minorHAnsi" w:hAnsi="Times New Roman" w:cs="Times New Roman"/>
                <w:color w:val="000000"/>
                <w:sz w:val="18"/>
                <w:szCs w:val="18"/>
                <w:lang w:eastAsia="en-US"/>
              </w:rPr>
              <w:t>.с</w:t>
            </w:r>
            <w:proofErr w:type="gramEnd"/>
            <w:r w:rsidRPr="00E54611">
              <w:rPr>
                <w:rFonts w:ascii="Times New Roman" w:eastAsiaTheme="minorHAnsi" w:hAnsi="Times New Roman" w:cs="Times New Roman"/>
                <w:color w:val="000000"/>
                <w:sz w:val="18"/>
                <w:szCs w:val="18"/>
                <w:lang w:eastAsia="en-US"/>
              </w:rPr>
              <w:t>етей</w:t>
            </w:r>
            <w:proofErr w:type="spellEnd"/>
            <w:r w:rsidRPr="00E54611">
              <w:rPr>
                <w:rFonts w:ascii="Times New Roman" w:eastAsiaTheme="minorHAnsi" w:hAnsi="Times New Roman" w:cs="Times New Roman"/>
                <w:color w:val="000000"/>
                <w:sz w:val="18"/>
                <w:szCs w:val="18"/>
                <w:lang w:eastAsia="en-US"/>
              </w:rPr>
              <w:t xml:space="preserve"> на образованных улицах</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330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10</w:t>
            </w:r>
            <w:r>
              <w:rPr>
                <w:rFonts w:ascii="Times New Roman" w:eastAsiaTheme="minorHAnsi" w:hAnsi="Times New Roman" w:cs="Times New Roman"/>
                <w:color w:val="000000"/>
                <w:sz w:val="18"/>
                <w:szCs w:val="18"/>
                <w:lang w:eastAsia="en-US"/>
              </w:rPr>
              <w:t>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82,9</w:t>
            </w:r>
          </w:p>
        </w:tc>
      </w:tr>
      <w:tr w:rsidR="00994451" w:rsidRPr="00E54611" w:rsidTr="00994451">
        <w:trPr>
          <w:trHeight w:val="42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15</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200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15</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000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98,7</w:t>
            </w:r>
          </w:p>
        </w:tc>
      </w:tr>
      <w:tr w:rsidR="00994451" w:rsidRPr="00E54611" w:rsidTr="00994451">
        <w:trPr>
          <w:trHeight w:val="406"/>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Субсидия на реализацию концессионного соглашения в сфере теплоснабжения, горячего водоснабжения</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159C9">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23</w:t>
            </w:r>
            <w:r w:rsidR="008159C9">
              <w:rPr>
                <w:rFonts w:ascii="Times New Roman" w:eastAsiaTheme="minorHAnsi" w:hAnsi="Times New Roman" w:cs="Times New Roman"/>
                <w:color w:val="000000"/>
                <w:sz w:val="18"/>
                <w:szCs w:val="18"/>
                <w:lang w:eastAsia="en-US"/>
              </w:rPr>
              <w:t>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w:t>
            </w:r>
          </w:p>
        </w:tc>
      </w:tr>
      <w:tr w:rsidR="00994451" w:rsidRPr="00E54611" w:rsidTr="00994451">
        <w:trPr>
          <w:trHeight w:val="326"/>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Субсидии муниципальным образованиям на реализацию концессионных соглашений</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5</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w:t>
            </w:r>
          </w:p>
        </w:tc>
      </w:tr>
      <w:tr w:rsidR="00994451" w:rsidRPr="00E54611" w:rsidTr="00994451">
        <w:trPr>
          <w:trHeight w:val="509"/>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Мероприятия, направленные на энергосбережение и повышение </w:t>
            </w:r>
            <w:proofErr w:type="spellStart"/>
            <w:r w:rsidRPr="00E54611">
              <w:rPr>
                <w:rFonts w:ascii="Times New Roman" w:eastAsiaTheme="minorHAnsi" w:hAnsi="Times New Roman" w:cs="Times New Roman"/>
                <w:color w:val="000000"/>
                <w:sz w:val="18"/>
                <w:szCs w:val="18"/>
                <w:lang w:eastAsia="en-US"/>
              </w:rPr>
              <w:t>энергоэффективности</w:t>
            </w:r>
            <w:proofErr w:type="spellEnd"/>
            <w:r w:rsidRPr="00E54611">
              <w:rPr>
                <w:rFonts w:ascii="Times New Roman" w:eastAsiaTheme="minorHAnsi" w:hAnsi="Times New Roman" w:cs="Times New Roman"/>
                <w:color w:val="000000"/>
                <w:sz w:val="18"/>
                <w:szCs w:val="18"/>
                <w:lang w:eastAsia="en-US"/>
              </w:rPr>
              <w:t xml:space="preserve"> в Калужской области</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11 948 </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11</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709</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98,0</w:t>
            </w:r>
          </w:p>
        </w:tc>
      </w:tr>
      <w:tr w:rsidR="00994451" w:rsidRPr="00E54611" w:rsidTr="00994451">
        <w:trPr>
          <w:trHeight w:val="21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 xml:space="preserve"> «</w:t>
            </w:r>
            <w:r w:rsidRPr="00895AD8">
              <w:rPr>
                <w:rFonts w:ascii="Times New Roman" w:eastAsiaTheme="minorHAnsi" w:hAnsi="Times New Roman" w:cs="Times New Roman"/>
                <w:color w:val="000000"/>
                <w:sz w:val="18"/>
                <w:szCs w:val="18"/>
                <w:lang w:eastAsia="en-US"/>
              </w:rPr>
              <w:t>Сокращение энергетических потерь в бюджетной сфере</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26 442,0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26 374,0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99,7</w:t>
            </w:r>
          </w:p>
        </w:tc>
      </w:tr>
      <w:tr w:rsidR="00994451" w:rsidRPr="00E54611" w:rsidTr="00994451">
        <w:trPr>
          <w:trHeight w:val="21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Оплата за потребленные энергоресурсы за уличное освещение</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10</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327</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10</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290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99,6</w:t>
            </w:r>
          </w:p>
        </w:tc>
      </w:tr>
      <w:tr w:rsidR="00994451" w:rsidRPr="00E54611" w:rsidTr="00994451">
        <w:trPr>
          <w:trHeight w:val="295"/>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Оплата за потребленные энергоресурсы (</w:t>
            </w:r>
            <w:proofErr w:type="gramStart"/>
            <w:r w:rsidRPr="00E54611">
              <w:rPr>
                <w:rFonts w:ascii="Times New Roman" w:eastAsiaTheme="minorHAnsi" w:hAnsi="Times New Roman" w:cs="Times New Roman"/>
                <w:color w:val="000000"/>
                <w:sz w:val="18"/>
                <w:szCs w:val="18"/>
                <w:lang w:eastAsia="en-US"/>
              </w:rPr>
              <w:t>газ-Вечный</w:t>
            </w:r>
            <w:proofErr w:type="gramEnd"/>
            <w:r w:rsidRPr="00E54611">
              <w:rPr>
                <w:rFonts w:ascii="Times New Roman" w:eastAsiaTheme="minorHAnsi" w:hAnsi="Times New Roman" w:cs="Times New Roman"/>
                <w:color w:val="000000"/>
                <w:sz w:val="18"/>
                <w:szCs w:val="18"/>
                <w:lang w:eastAsia="en-US"/>
              </w:rPr>
              <w:t xml:space="preserve"> огонь, муниципальный жилой фонд)</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450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41</w:t>
            </w:r>
            <w:r>
              <w:rPr>
                <w:rFonts w:ascii="Times New Roman" w:eastAsiaTheme="minorHAnsi" w:hAnsi="Times New Roman" w:cs="Times New Roman"/>
                <w:color w:val="000000"/>
                <w:sz w:val="18"/>
                <w:szCs w:val="18"/>
                <w:lang w:eastAsia="en-US"/>
              </w:rPr>
              <w:t>9,0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93,1</w:t>
            </w:r>
          </w:p>
        </w:tc>
      </w:tr>
      <w:tr w:rsidR="00994451" w:rsidRPr="00E54611" w:rsidTr="00994451">
        <w:trPr>
          <w:trHeight w:val="295"/>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Оплата по </w:t>
            </w:r>
            <w:proofErr w:type="spellStart"/>
            <w:r w:rsidRPr="00E54611">
              <w:rPr>
                <w:rFonts w:ascii="Times New Roman" w:eastAsiaTheme="minorHAnsi" w:hAnsi="Times New Roman" w:cs="Times New Roman"/>
                <w:color w:val="000000"/>
                <w:sz w:val="18"/>
                <w:szCs w:val="18"/>
                <w:lang w:eastAsia="en-US"/>
              </w:rPr>
              <w:t>энергосервисному</w:t>
            </w:r>
            <w:proofErr w:type="spellEnd"/>
            <w:r w:rsidRPr="00E54611">
              <w:rPr>
                <w:rFonts w:ascii="Times New Roman" w:eastAsiaTheme="minorHAnsi" w:hAnsi="Times New Roman" w:cs="Times New Roman"/>
                <w:color w:val="000000"/>
                <w:sz w:val="18"/>
                <w:szCs w:val="18"/>
                <w:lang w:eastAsia="en-US"/>
              </w:rPr>
              <w:t xml:space="preserve"> контракту по содержанию и ремонту уличного освещения</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15</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665</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15</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665</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100,0</w:t>
            </w:r>
          </w:p>
        </w:tc>
      </w:tr>
      <w:tr w:rsidR="00994451" w:rsidRPr="00E54611" w:rsidTr="00994451">
        <w:trPr>
          <w:trHeight w:val="499"/>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978BF" w:rsidP="0045657F">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 xml:space="preserve">8. </w:t>
            </w:r>
            <w:r w:rsidR="00994451" w:rsidRPr="00E54611">
              <w:rPr>
                <w:rFonts w:ascii="Times New Roman" w:eastAsiaTheme="minorHAnsi" w:hAnsi="Times New Roman" w:cs="Times New Roman"/>
                <w:b/>
                <w:bCs/>
                <w:color w:val="000000"/>
                <w:sz w:val="18"/>
                <w:szCs w:val="18"/>
                <w:lang w:eastAsia="en-US"/>
              </w:rPr>
              <w:t xml:space="preserve">Муниципальная программа  </w:t>
            </w:r>
            <w:r w:rsidR="0045657F">
              <w:rPr>
                <w:rFonts w:ascii="Times New Roman" w:eastAsiaTheme="minorHAnsi" w:hAnsi="Times New Roman" w:cs="Times New Roman"/>
                <w:b/>
                <w:bCs/>
                <w:color w:val="000000"/>
                <w:sz w:val="18"/>
                <w:szCs w:val="18"/>
                <w:lang w:eastAsia="en-US"/>
              </w:rPr>
              <w:t>«</w:t>
            </w:r>
            <w:r w:rsidR="00994451" w:rsidRPr="00E54611">
              <w:rPr>
                <w:rFonts w:ascii="Times New Roman" w:eastAsiaTheme="minorHAnsi" w:hAnsi="Times New Roman" w:cs="Times New Roman"/>
                <w:b/>
                <w:bCs/>
                <w:color w:val="000000"/>
                <w:sz w:val="18"/>
                <w:szCs w:val="18"/>
                <w:lang w:eastAsia="en-US"/>
              </w:rPr>
              <w:t>Формирование современной городской среды на территории городского поселения "Город Людиново</w:t>
            </w:r>
            <w:r w:rsidR="0045657F">
              <w:rPr>
                <w:rFonts w:ascii="Times New Roman" w:eastAsiaTheme="minorHAnsi" w:hAnsi="Times New Roman" w:cs="Times New Roman"/>
                <w:b/>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 xml:space="preserve">3 297 </w:t>
            </w:r>
            <w:r>
              <w:rPr>
                <w:rFonts w:ascii="Times New Roman" w:eastAsiaTheme="minorHAnsi" w:hAnsi="Times New Roman" w:cs="Times New Roman"/>
                <w:b/>
                <w:bCs/>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3</w:t>
            </w:r>
            <w:r>
              <w:rPr>
                <w:rFonts w:ascii="Times New Roman" w:eastAsiaTheme="minorHAnsi" w:hAnsi="Times New Roman" w:cs="Times New Roman"/>
                <w:b/>
                <w:bCs/>
                <w:color w:val="000000"/>
                <w:sz w:val="18"/>
                <w:szCs w:val="18"/>
                <w:lang w:eastAsia="en-US"/>
              </w:rPr>
              <w:t> </w:t>
            </w:r>
            <w:r w:rsidRPr="00E54611">
              <w:rPr>
                <w:rFonts w:ascii="Times New Roman" w:eastAsiaTheme="minorHAnsi" w:hAnsi="Times New Roman" w:cs="Times New Roman"/>
                <w:b/>
                <w:bCs/>
                <w:color w:val="000000"/>
                <w:sz w:val="18"/>
                <w:szCs w:val="18"/>
                <w:lang w:eastAsia="en-US"/>
              </w:rPr>
              <w:t>297</w:t>
            </w:r>
            <w:r>
              <w:rPr>
                <w:rFonts w:ascii="Times New Roman" w:eastAsiaTheme="minorHAnsi" w:hAnsi="Times New Roman" w:cs="Times New Roman"/>
                <w:b/>
                <w:bCs/>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100,0</w:t>
            </w:r>
          </w:p>
        </w:tc>
      </w:tr>
      <w:tr w:rsidR="00994451" w:rsidRPr="00E54611" w:rsidTr="00994451">
        <w:trPr>
          <w:trHeight w:val="245"/>
        </w:trPr>
        <w:tc>
          <w:tcPr>
            <w:tcW w:w="6096" w:type="dxa"/>
            <w:tcBorders>
              <w:top w:val="single" w:sz="6" w:space="0" w:color="000000"/>
              <w:left w:val="single" w:sz="6" w:space="0" w:color="000000"/>
              <w:bottom w:val="single" w:sz="6" w:space="0" w:color="000000"/>
              <w:right w:val="single" w:sz="6" w:space="0" w:color="000000"/>
            </w:tcBorders>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Благоустройство общественных территорий</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3 297,0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3 297,0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E54611" w:rsidTr="00994451">
        <w:trPr>
          <w:trHeight w:val="274"/>
        </w:trPr>
        <w:tc>
          <w:tcPr>
            <w:tcW w:w="6096" w:type="dxa"/>
            <w:tcBorders>
              <w:top w:val="single" w:sz="6" w:space="0" w:color="000000"/>
              <w:left w:val="single" w:sz="6" w:space="0" w:color="000000"/>
              <w:bottom w:val="single" w:sz="6" w:space="0" w:color="000000"/>
              <w:right w:val="single" w:sz="6" w:space="0" w:color="000000"/>
            </w:tcBorders>
          </w:tcPr>
          <w:p w:rsidR="00994451" w:rsidRPr="00E54611" w:rsidRDefault="00994451">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Благоустройство дворовых территорий и территорий соответствующего функционального назначения</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3</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297</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3</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297</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100,0</w:t>
            </w:r>
          </w:p>
        </w:tc>
      </w:tr>
      <w:tr w:rsidR="00994451" w:rsidRPr="00E54611" w:rsidTr="00994451">
        <w:trPr>
          <w:trHeight w:val="446"/>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978BF" w:rsidP="0045657F">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 xml:space="preserve">9. </w:t>
            </w:r>
            <w:r w:rsidR="00994451" w:rsidRPr="00E54611">
              <w:rPr>
                <w:rFonts w:ascii="Times New Roman" w:eastAsiaTheme="minorHAnsi" w:hAnsi="Times New Roman" w:cs="Times New Roman"/>
                <w:b/>
                <w:bCs/>
                <w:color w:val="000000"/>
                <w:sz w:val="18"/>
                <w:szCs w:val="18"/>
                <w:lang w:eastAsia="en-US"/>
              </w:rPr>
              <w:t xml:space="preserve">Муниципальная программа </w:t>
            </w:r>
            <w:r w:rsidR="0045657F">
              <w:rPr>
                <w:rFonts w:ascii="Times New Roman" w:eastAsiaTheme="minorHAnsi" w:hAnsi="Times New Roman" w:cs="Times New Roman"/>
                <w:b/>
                <w:bCs/>
                <w:color w:val="000000"/>
                <w:sz w:val="18"/>
                <w:szCs w:val="18"/>
                <w:lang w:eastAsia="en-US"/>
              </w:rPr>
              <w:t>«</w:t>
            </w:r>
            <w:r w:rsidR="00994451" w:rsidRPr="00E54611">
              <w:rPr>
                <w:rFonts w:ascii="Times New Roman" w:eastAsiaTheme="minorHAnsi" w:hAnsi="Times New Roman" w:cs="Times New Roman"/>
                <w:b/>
                <w:bCs/>
                <w:color w:val="000000"/>
                <w:sz w:val="18"/>
                <w:szCs w:val="18"/>
                <w:lang w:eastAsia="en-US"/>
              </w:rPr>
              <w:t xml:space="preserve">Управление земельными и муниципальными ресурсами </w:t>
            </w:r>
            <w:proofErr w:type="spellStart"/>
            <w:r w:rsidR="00994451" w:rsidRPr="00E54611">
              <w:rPr>
                <w:rFonts w:ascii="Times New Roman" w:eastAsiaTheme="minorHAnsi" w:hAnsi="Times New Roman" w:cs="Times New Roman"/>
                <w:b/>
                <w:bCs/>
                <w:color w:val="000000"/>
                <w:sz w:val="18"/>
                <w:szCs w:val="18"/>
                <w:lang w:eastAsia="en-US"/>
              </w:rPr>
              <w:t>Людиновского</w:t>
            </w:r>
            <w:proofErr w:type="spellEnd"/>
            <w:r w:rsidR="00994451" w:rsidRPr="00E54611">
              <w:rPr>
                <w:rFonts w:ascii="Times New Roman" w:eastAsiaTheme="minorHAnsi" w:hAnsi="Times New Roman" w:cs="Times New Roman"/>
                <w:b/>
                <w:bCs/>
                <w:color w:val="000000"/>
                <w:sz w:val="18"/>
                <w:szCs w:val="18"/>
                <w:lang w:eastAsia="en-US"/>
              </w:rPr>
              <w:t xml:space="preserve"> района</w:t>
            </w:r>
            <w:r w:rsidR="0045657F">
              <w:rPr>
                <w:rFonts w:ascii="Times New Roman" w:eastAsiaTheme="minorHAnsi" w:hAnsi="Times New Roman" w:cs="Times New Roman"/>
                <w:b/>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78</w:t>
            </w:r>
            <w:r>
              <w:rPr>
                <w:rFonts w:ascii="Times New Roman" w:eastAsiaTheme="minorHAnsi" w:hAnsi="Times New Roman" w:cs="Times New Roman"/>
                <w:b/>
                <w:bCs/>
                <w:color w:val="000000"/>
                <w:sz w:val="18"/>
                <w:szCs w:val="18"/>
                <w:lang w:eastAsia="en-US"/>
              </w:rPr>
              <w:t>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994451"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45</w:t>
            </w:r>
            <w:r>
              <w:rPr>
                <w:rFonts w:ascii="Times New Roman" w:eastAsiaTheme="minorHAnsi" w:hAnsi="Times New Roman" w:cs="Times New Roman"/>
                <w:b/>
                <w:bCs/>
                <w:color w:val="000000"/>
                <w:sz w:val="18"/>
                <w:szCs w:val="18"/>
                <w:lang w:eastAsia="en-US"/>
              </w:rPr>
              <w:t>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E54611" w:rsidRDefault="00044330"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96,3</w:t>
            </w:r>
          </w:p>
        </w:tc>
      </w:tr>
      <w:tr w:rsidR="00994451" w:rsidRPr="00E54611" w:rsidTr="00994451">
        <w:trPr>
          <w:trHeight w:val="722"/>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Работы по межеванию и постановке на государственный кадастровый учет земельных участков, с целью последующего предоставления гражданам, имеющим трех и более детей, на территории городского поселения</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88,0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88,0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E54611" w:rsidTr="00994451">
        <w:trPr>
          <w:trHeight w:val="641"/>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Работы по межеванию и постановке на государственный кадастровый учет земельных участков с целью предоставления без проведения торгов, включая расходы на топографическую съемку, раздел и объединение земельных участков</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216,0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98,0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45,4</w:t>
            </w:r>
          </w:p>
        </w:tc>
      </w:tr>
      <w:tr w:rsidR="00994451" w:rsidRPr="00E54611" w:rsidTr="00994451">
        <w:trPr>
          <w:trHeight w:val="619"/>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 xml:space="preserve">Реализация Прогнозного плана (программы) приватизации муниципального имущества городского поселения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Город Людиново</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 xml:space="preserve"> - расходы на оценку объектов</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40,0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75,0</w:t>
            </w:r>
          </w:p>
        </w:tc>
      </w:tr>
      <w:tr w:rsidR="00994451" w:rsidRPr="00E54611" w:rsidTr="00994451">
        <w:trPr>
          <w:trHeight w:val="42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Изготовление технической документации на объекты муниципального и выявленного бесхозного имущества</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315,0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114,0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36,2</w:t>
            </w:r>
          </w:p>
        </w:tc>
      </w:tr>
      <w:tr w:rsidR="00994451" w:rsidRPr="00E54611" w:rsidTr="00994451">
        <w:trPr>
          <w:trHeight w:val="427"/>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Оплата участия кадастрового инженера в проверках, проводимых в рамках осуществления муниципального земельного контроля</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43,0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43,0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994451" w:rsidRPr="00E54611" w:rsidTr="00994451">
        <w:trPr>
          <w:trHeight w:val="21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Межевание и постановка на  учет колодцев</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83,0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994451"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83,0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994451" w:rsidRPr="00895AD8" w:rsidRDefault="00044330"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0978BF" w:rsidRPr="00E54611" w:rsidTr="00994451">
        <w:trPr>
          <w:trHeight w:val="21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45657F">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10.</w:t>
            </w:r>
            <w:r w:rsidR="00792E77">
              <w:rPr>
                <w:rFonts w:ascii="Times New Roman" w:eastAsiaTheme="minorHAnsi" w:hAnsi="Times New Roman" w:cs="Times New Roman"/>
                <w:b/>
                <w:bCs/>
                <w:color w:val="000000"/>
                <w:sz w:val="18"/>
                <w:szCs w:val="18"/>
                <w:lang w:eastAsia="en-US"/>
              </w:rPr>
              <w:t xml:space="preserve"> </w:t>
            </w:r>
            <w:r w:rsidRPr="00E54611">
              <w:rPr>
                <w:rFonts w:ascii="Times New Roman" w:eastAsiaTheme="minorHAnsi" w:hAnsi="Times New Roman" w:cs="Times New Roman"/>
                <w:b/>
                <w:bCs/>
                <w:color w:val="000000"/>
                <w:sz w:val="18"/>
                <w:szCs w:val="18"/>
                <w:lang w:eastAsia="en-US"/>
              </w:rPr>
              <w:t xml:space="preserve">Муниципальная программа </w:t>
            </w:r>
            <w:r w:rsidR="0045657F">
              <w:rPr>
                <w:rFonts w:ascii="Times New Roman" w:eastAsiaTheme="minorHAnsi" w:hAnsi="Times New Roman" w:cs="Times New Roman"/>
                <w:b/>
                <w:bCs/>
                <w:color w:val="000000"/>
                <w:sz w:val="18"/>
                <w:szCs w:val="18"/>
                <w:lang w:eastAsia="en-US"/>
              </w:rPr>
              <w:t>«</w:t>
            </w:r>
            <w:r w:rsidRPr="00E54611">
              <w:rPr>
                <w:rFonts w:ascii="Times New Roman" w:eastAsiaTheme="minorHAnsi" w:hAnsi="Times New Roman" w:cs="Times New Roman"/>
                <w:b/>
                <w:bCs/>
                <w:color w:val="000000"/>
                <w:sz w:val="18"/>
                <w:szCs w:val="18"/>
                <w:lang w:eastAsia="en-US"/>
              </w:rPr>
              <w:t xml:space="preserve">Повышение правовой культуры населения, совершенствование и развитие избирательных технологий в </w:t>
            </w:r>
            <w:proofErr w:type="spellStart"/>
            <w:r w:rsidRPr="00E54611">
              <w:rPr>
                <w:rFonts w:ascii="Times New Roman" w:eastAsiaTheme="minorHAnsi" w:hAnsi="Times New Roman" w:cs="Times New Roman"/>
                <w:b/>
                <w:bCs/>
                <w:color w:val="000000"/>
                <w:sz w:val="18"/>
                <w:szCs w:val="18"/>
                <w:lang w:eastAsia="en-US"/>
              </w:rPr>
              <w:t>Людиновском</w:t>
            </w:r>
            <w:proofErr w:type="spellEnd"/>
            <w:r w:rsidRPr="00E54611">
              <w:rPr>
                <w:rFonts w:ascii="Times New Roman" w:eastAsiaTheme="minorHAnsi" w:hAnsi="Times New Roman" w:cs="Times New Roman"/>
                <w:b/>
                <w:bCs/>
                <w:color w:val="000000"/>
                <w:sz w:val="18"/>
                <w:szCs w:val="18"/>
                <w:lang w:eastAsia="en-US"/>
              </w:rPr>
              <w:t xml:space="preserve"> районе</w:t>
            </w:r>
            <w:r w:rsidR="0045657F">
              <w:rPr>
                <w:rFonts w:ascii="Times New Roman" w:eastAsiaTheme="minorHAnsi" w:hAnsi="Times New Roman" w:cs="Times New Roman"/>
                <w:b/>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6F1C47">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2</w:t>
            </w:r>
            <w:r>
              <w:rPr>
                <w:rFonts w:ascii="Times New Roman" w:eastAsiaTheme="minorHAnsi" w:hAnsi="Times New Roman" w:cs="Times New Roman"/>
                <w:b/>
                <w:bCs/>
                <w:color w:val="000000"/>
                <w:sz w:val="18"/>
                <w:szCs w:val="18"/>
                <w:lang w:eastAsia="en-US"/>
              </w:rPr>
              <w:t> </w:t>
            </w:r>
            <w:r w:rsidRPr="00E54611">
              <w:rPr>
                <w:rFonts w:ascii="Times New Roman" w:eastAsiaTheme="minorHAnsi" w:hAnsi="Times New Roman" w:cs="Times New Roman"/>
                <w:b/>
                <w:bCs/>
                <w:color w:val="000000"/>
                <w:sz w:val="18"/>
                <w:szCs w:val="18"/>
                <w:lang w:eastAsia="en-US"/>
              </w:rPr>
              <w:t>301</w:t>
            </w:r>
            <w:r>
              <w:rPr>
                <w:rFonts w:ascii="Times New Roman" w:eastAsiaTheme="minorHAnsi" w:hAnsi="Times New Roman" w:cs="Times New Roman"/>
                <w:b/>
                <w:bCs/>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6F1C47">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2</w:t>
            </w:r>
            <w:r>
              <w:rPr>
                <w:rFonts w:ascii="Times New Roman" w:eastAsiaTheme="minorHAnsi" w:hAnsi="Times New Roman" w:cs="Times New Roman"/>
                <w:b/>
                <w:bCs/>
                <w:color w:val="000000"/>
                <w:sz w:val="18"/>
                <w:szCs w:val="18"/>
                <w:lang w:eastAsia="en-US"/>
              </w:rPr>
              <w:t> </w:t>
            </w:r>
            <w:r w:rsidRPr="00E54611">
              <w:rPr>
                <w:rFonts w:ascii="Times New Roman" w:eastAsiaTheme="minorHAnsi" w:hAnsi="Times New Roman" w:cs="Times New Roman"/>
                <w:b/>
                <w:bCs/>
                <w:color w:val="000000"/>
                <w:sz w:val="18"/>
                <w:szCs w:val="18"/>
                <w:lang w:eastAsia="en-US"/>
              </w:rPr>
              <w:t>301</w:t>
            </w:r>
            <w:r>
              <w:rPr>
                <w:rFonts w:ascii="Times New Roman" w:eastAsiaTheme="minorHAnsi" w:hAnsi="Times New Roman" w:cs="Times New Roman"/>
                <w:b/>
                <w:bCs/>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6F1C47">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100,0</w:t>
            </w:r>
          </w:p>
        </w:tc>
      </w:tr>
      <w:tr w:rsidR="000978BF" w:rsidRPr="00895AD8" w:rsidTr="0045657F">
        <w:trPr>
          <w:trHeight w:val="250"/>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45657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45657F"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Проведение выборов, референдумов, общероссийского голосования</w:t>
            </w:r>
            <w:r w:rsidR="0045657F"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6F1C47">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2 301,0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6F1C47">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2 301,0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6F1C47">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016748" w:rsidRPr="00895AD8" w:rsidTr="00994451">
        <w:trPr>
          <w:trHeight w:val="631"/>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016748" w:rsidRPr="00895AD8" w:rsidRDefault="00792E77" w:rsidP="006F1C47">
            <w:pPr>
              <w:autoSpaceDE w:val="0"/>
              <w:autoSpaceDN w:val="0"/>
              <w:adjustRightInd w:val="0"/>
              <w:spacing w:after="0" w:line="240" w:lineRule="auto"/>
              <w:rPr>
                <w:rFonts w:ascii="Times New Roman" w:eastAsiaTheme="minorHAnsi" w:hAnsi="Times New Roman" w:cs="Times New Roman"/>
                <w:b/>
                <w:color w:val="000000"/>
                <w:sz w:val="18"/>
                <w:szCs w:val="18"/>
                <w:lang w:eastAsia="en-US"/>
              </w:rPr>
            </w:pPr>
            <w:r>
              <w:rPr>
                <w:rFonts w:ascii="Times New Roman" w:eastAsiaTheme="minorHAnsi" w:hAnsi="Times New Roman" w:cs="Times New Roman"/>
                <w:b/>
                <w:color w:val="000000"/>
                <w:sz w:val="18"/>
                <w:szCs w:val="18"/>
                <w:lang w:eastAsia="en-US"/>
              </w:rPr>
              <w:t xml:space="preserve">1. </w:t>
            </w:r>
            <w:r w:rsidR="00016748" w:rsidRPr="00895AD8">
              <w:rPr>
                <w:rFonts w:ascii="Times New Roman" w:eastAsiaTheme="minorHAnsi" w:hAnsi="Times New Roman" w:cs="Times New Roman"/>
                <w:b/>
                <w:color w:val="000000"/>
                <w:sz w:val="18"/>
                <w:szCs w:val="18"/>
                <w:lang w:eastAsia="en-US"/>
              </w:rPr>
              <w:t xml:space="preserve">Ведомственная целевая программа «Совершенствование системы управления органами местного самоуправления муниципального района «Город Людиново и </w:t>
            </w:r>
            <w:proofErr w:type="spellStart"/>
            <w:r w:rsidR="00016748" w:rsidRPr="00895AD8">
              <w:rPr>
                <w:rFonts w:ascii="Times New Roman" w:eastAsiaTheme="minorHAnsi" w:hAnsi="Times New Roman" w:cs="Times New Roman"/>
                <w:b/>
                <w:color w:val="000000"/>
                <w:sz w:val="18"/>
                <w:szCs w:val="18"/>
                <w:lang w:eastAsia="en-US"/>
              </w:rPr>
              <w:t>Людиногвский</w:t>
            </w:r>
            <w:proofErr w:type="spellEnd"/>
            <w:r w:rsidR="00016748" w:rsidRPr="00895AD8">
              <w:rPr>
                <w:rFonts w:ascii="Times New Roman" w:eastAsiaTheme="minorHAnsi" w:hAnsi="Times New Roman" w:cs="Times New Roman"/>
                <w:b/>
                <w:color w:val="000000"/>
                <w:sz w:val="18"/>
                <w:szCs w:val="18"/>
                <w:lang w:eastAsia="en-US"/>
              </w:rPr>
              <w:t xml:space="preserve"> район»</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16748" w:rsidRPr="00895AD8" w:rsidRDefault="00016748" w:rsidP="006F1C47">
            <w:pPr>
              <w:autoSpaceDE w:val="0"/>
              <w:autoSpaceDN w:val="0"/>
              <w:adjustRightInd w:val="0"/>
              <w:spacing w:after="0" w:line="240" w:lineRule="auto"/>
              <w:jc w:val="center"/>
              <w:rPr>
                <w:rFonts w:ascii="Times New Roman" w:eastAsiaTheme="minorHAnsi" w:hAnsi="Times New Roman" w:cs="Times New Roman"/>
                <w:b/>
                <w:color w:val="000000"/>
                <w:sz w:val="18"/>
                <w:szCs w:val="18"/>
                <w:lang w:eastAsia="en-US"/>
              </w:rPr>
            </w:pPr>
            <w:r w:rsidRPr="00895AD8">
              <w:rPr>
                <w:rFonts w:ascii="Times New Roman" w:eastAsiaTheme="minorHAnsi" w:hAnsi="Times New Roman" w:cs="Times New Roman"/>
                <w:b/>
                <w:color w:val="000000"/>
                <w:sz w:val="18"/>
                <w:szCs w:val="18"/>
                <w:lang w:eastAsia="en-US"/>
              </w:rPr>
              <w:t>28078,0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16748" w:rsidRPr="00895AD8" w:rsidRDefault="00016748" w:rsidP="006F1C47">
            <w:pPr>
              <w:autoSpaceDE w:val="0"/>
              <w:autoSpaceDN w:val="0"/>
              <w:adjustRightInd w:val="0"/>
              <w:spacing w:after="0" w:line="240" w:lineRule="auto"/>
              <w:jc w:val="center"/>
              <w:rPr>
                <w:rFonts w:ascii="Times New Roman" w:eastAsiaTheme="minorHAnsi" w:hAnsi="Times New Roman" w:cs="Times New Roman"/>
                <w:b/>
                <w:color w:val="000000"/>
                <w:sz w:val="18"/>
                <w:szCs w:val="18"/>
                <w:lang w:eastAsia="en-US"/>
              </w:rPr>
            </w:pPr>
            <w:r w:rsidRPr="00895AD8">
              <w:rPr>
                <w:rFonts w:ascii="Times New Roman" w:eastAsiaTheme="minorHAnsi" w:hAnsi="Times New Roman" w:cs="Times New Roman"/>
                <w:b/>
                <w:color w:val="000000"/>
                <w:sz w:val="18"/>
                <w:szCs w:val="18"/>
                <w:lang w:eastAsia="en-US"/>
              </w:rPr>
              <w:t>26554,0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16748" w:rsidRPr="00895AD8" w:rsidRDefault="00016748" w:rsidP="006F1C47">
            <w:pPr>
              <w:autoSpaceDE w:val="0"/>
              <w:autoSpaceDN w:val="0"/>
              <w:adjustRightInd w:val="0"/>
              <w:spacing w:after="0" w:line="240" w:lineRule="auto"/>
              <w:jc w:val="center"/>
              <w:rPr>
                <w:rFonts w:ascii="Times New Roman" w:eastAsiaTheme="minorHAnsi" w:hAnsi="Times New Roman" w:cs="Times New Roman"/>
                <w:b/>
                <w:color w:val="000000"/>
                <w:sz w:val="18"/>
                <w:szCs w:val="18"/>
                <w:lang w:eastAsia="en-US"/>
              </w:rPr>
            </w:pPr>
            <w:r w:rsidRPr="00895AD8">
              <w:rPr>
                <w:rFonts w:ascii="Times New Roman" w:eastAsiaTheme="minorHAnsi" w:hAnsi="Times New Roman" w:cs="Times New Roman"/>
                <w:b/>
                <w:color w:val="000000"/>
                <w:sz w:val="18"/>
                <w:szCs w:val="18"/>
                <w:lang w:eastAsia="en-US"/>
              </w:rPr>
              <w:t>94,6</w:t>
            </w:r>
          </w:p>
        </w:tc>
      </w:tr>
      <w:tr w:rsidR="000978BF" w:rsidRPr="00895AD8" w:rsidTr="00994451">
        <w:trPr>
          <w:trHeight w:val="631"/>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016748">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lastRenderedPageBreak/>
              <w:t xml:space="preserve">Основное мероприятие </w:t>
            </w:r>
            <w:r w:rsidR="00016748"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 (Городская Дума)</w:t>
            </w:r>
            <w:r w:rsidR="00016748"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516,0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016748">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49</w:t>
            </w:r>
            <w:r w:rsidR="00016748" w:rsidRPr="00895AD8">
              <w:rPr>
                <w:rFonts w:ascii="Times New Roman" w:eastAsiaTheme="minorHAnsi" w:hAnsi="Times New Roman" w:cs="Times New Roman"/>
                <w:color w:val="000000"/>
                <w:sz w:val="18"/>
                <w:szCs w:val="18"/>
                <w:lang w:eastAsia="en-US"/>
              </w:rPr>
              <w:t>8</w:t>
            </w:r>
            <w:r w:rsidRPr="00895AD8">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96,7</w:t>
            </w:r>
          </w:p>
        </w:tc>
      </w:tr>
      <w:tr w:rsidR="000978BF" w:rsidRPr="00895AD8" w:rsidTr="00BC7ED0">
        <w:trPr>
          <w:trHeight w:val="310"/>
        </w:trPr>
        <w:tc>
          <w:tcPr>
            <w:tcW w:w="6096" w:type="dxa"/>
            <w:tcBorders>
              <w:top w:val="nil"/>
              <w:left w:val="single" w:sz="6" w:space="0" w:color="auto"/>
              <w:bottom w:val="single" w:sz="6" w:space="0" w:color="auto"/>
              <w:right w:val="single" w:sz="6" w:space="0" w:color="auto"/>
            </w:tcBorders>
            <w:shd w:val="solid" w:color="FFFFFF" w:fill="auto"/>
          </w:tcPr>
          <w:p w:rsidR="000978BF" w:rsidRPr="00895AD8" w:rsidRDefault="000978BF" w:rsidP="00016748">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016748"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Реализация государственных функций, связанных с  общегосударственными вопросами (членские взносы</w:t>
            </w:r>
            <w:proofErr w:type="gramStart"/>
            <w:r w:rsidRPr="00895AD8">
              <w:rPr>
                <w:rFonts w:ascii="Times New Roman" w:eastAsiaTheme="minorHAnsi" w:hAnsi="Times New Roman" w:cs="Times New Roman"/>
                <w:color w:val="000000"/>
                <w:sz w:val="18"/>
                <w:szCs w:val="18"/>
                <w:lang w:eastAsia="en-US"/>
              </w:rPr>
              <w:t xml:space="preserve"> )</w:t>
            </w:r>
            <w:proofErr w:type="gramEnd"/>
            <w:r w:rsidR="00016748"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152,0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145,0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95,4</w:t>
            </w:r>
          </w:p>
        </w:tc>
      </w:tr>
      <w:tr w:rsidR="000978BF" w:rsidRPr="00895AD8" w:rsidTr="00BC7ED0">
        <w:trPr>
          <w:trHeight w:val="402"/>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016748">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016748"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Организационное, информационное и финансовое обеспечение деятельности органов ТОС</w:t>
            </w:r>
            <w:r w:rsidR="00016748"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324 ,0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195,0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60,2</w:t>
            </w:r>
          </w:p>
        </w:tc>
      </w:tr>
      <w:tr w:rsidR="000978BF" w:rsidRPr="00895AD8" w:rsidTr="00BC7ED0">
        <w:trPr>
          <w:trHeight w:val="211"/>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016748">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016748"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Выплаты Почетным гражданам города Людиново</w:t>
            </w:r>
            <w:r w:rsidR="00016748"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40,0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30,0</w:t>
            </w:r>
          </w:p>
        </w:tc>
      </w:tr>
      <w:tr w:rsidR="000978BF" w:rsidRPr="00895AD8" w:rsidTr="00994451">
        <w:trPr>
          <w:trHeight w:val="446"/>
        </w:trPr>
        <w:tc>
          <w:tcPr>
            <w:tcW w:w="6096" w:type="dxa"/>
            <w:tcBorders>
              <w:top w:val="single" w:sz="6" w:space="0" w:color="000000"/>
              <w:left w:val="single" w:sz="6" w:space="0" w:color="000000"/>
              <w:bottom w:val="single" w:sz="6" w:space="0" w:color="000000"/>
              <w:right w:val="single" w:sz="6" w:space="0" w:color="000000"/>
            </w:tcBorders>
          </w:tcPr>
          <w:p w:rsidR="000978BF" w:rsidRPr="00895AD8" w:rsidRDefault="000978BF" w:rsidP="00016748">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016748"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 xml:space="preserve">Реализация проектов развития общественной инфраструктуры муниципальных образований </w:t>
            </w:r>
            <w:proofErr w:type="spellStart"/>
            <w:r w:rsidRPr="00895AD8">
              <w:rPr>
                <w:rFonts w:ascii="Times New Roman" w:eastAsiaTheme="minorHAnsi" w:hAnsi="Times New Roman" w:cs="Times New Roman"/>
                <w:color w:val="000000"/>
                <w:sz w:val="18"/>
                <w:szCs w:val="18"/>
                <w:lang w:eastAsia="en-US"/>
              </w:rPr>
              <w:t>Людиновского</w:t>
            </w:r>
            <w:proofErr w:type="spellEnd"/>
            <w:r w:rsidRPr="00895AD8">
              <w:rPr>
                <w:rFonts w:ascii="Times New Roman" w:eastAsiaTheme="minorHAnsi" w:hAnsi="Times New Roman" w:cs="Times New Roman"/>
                <w:color w:val="000000"/>
                <w:sz w:val="18"/>
                <w:szCs w:val="18"/>
                <w:lang w:eastAsia="en-US"/>
              </w:rPr>
              <w:t xml:space="preserve"> района, основанных на местных инициативах</w:t>
            </w:r>
            <w:r w:rsidR="00016748"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1 342,0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w:t>
            </w:r>
          </w:p>
        </w:tc>
      </w:tr>
      <w:tr w:rsidR="000978BF" w:rsidRPr="00895AD8" w:rsidTr="00BC7ED0">
        <w:trPr>
          <w:trHeight w:val="125"/>
        </w:trPr>
        <w:tc>
          <w:tcPr>
            <w:tcW w:w="6096" w:type="dxa"/>
            <w:tcBorders>
              <w:top w:val="single" w:sz="6" w:space="0" w:color="000000"/>
              <w:left w:val="single" w:sz="6" w:space="0" w:color="000000"/>
              <w:bottom w:val="single" w:sz="6" w:space="0" w:color="000000"/>
              <w:right w:val="single" w:sz="6" w:space="0" w:color="000000"/>
            </w:tcBorders>
          </w:tcPr>
          <w:p w:rsidR="000978BF" w:rsidRPr="00895AD8" w:rsidRDefault="000978BF" w:rsidP="00016748">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 xml:space="preserve">Основное мероприятие </w:t>
            </w:r>
            <w:r w:rsidR="00016748" w:rsidRPr="00895AD8">
              <w:rPr>
                <w:rFonts w:ascii="Times New Roman" w:eastAsiaTheme="minorHAnsi" w:hAnsi="Times New Roman" w:cs="Times New Roman"/>
                <w:color w:val="000000"/>
                <w:sz w:val="18"/>
                <w:szCs w:val="18"/>
                <w:lang w:eastAsia="en-US"/>
              </w:rPr>
              <w:t>«</w:t>
            </w:r>
            <w:r w:rsidRPr="00895AD8">
              <w:rPr>
                <w:rFonts w:ascii="Times New Roman" w:eastAsiaTheme="minorHAnsi" w:hAnsi="Times New Roman" w:cs="Times New Roman"/>
                <w:color w:val="000000"/>
                <w:sz w:val="18"/>
                <w:szCs w:val="18"/>
                <w:lang w:eastAsia="en-US"/>
              </w:rPr>
              <w:t>Расходы областного бюджета</w:t>
            </w:r>
            <w:r w:rsidR="00016748" w:rsidRPr="00895AD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25 704,0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25 704,0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895AD8"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95AD8">
              <w:rPr>
                <w:rFonts w:ascii="Times New Roman" w:eastAsiaTheme="minorHAnsi" w:hAnsi="Times New Roman" w:cs="Times New Roman"/>
                <w:color w:val="000000"/>
                <w:sz w:val="18"/>
                <w:szCs w:val="18"/>
                <w:lang w:eastAsia="en-US"/>
              </w:rPr>
              <w:t>100,0</w:t>
            </w:r>
          </w:p>
        </w:tc>
      </w:tr>
      <w:tr w:rsidR="000978BF" w:rsidRPr="00E54611" w:rsidTr="00994451">
        <w:trPr>
          <w:trHeight w:val="283"/>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Обеспечение финансовой устойчивости муниципальных образований Калужской области</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25</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704</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25</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704</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100,0</w:t>
            </w:r>
          </w:p>
        </w:tc>
      </w:tr>
      <w:tr w:rsidR="000978BF" w:rsidRPr="00E54611" w:rsidTr="00994451">
        <w:trPr>
          <w:trHeight w:val="80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Субсидии на возмещение бюджетам поселений разницы в тарифах связанных с приобретением топливно-энергетических ресурсов для населения и объектов социально-культурного быта, а также теплоснабжающих организаций расположенных на территории района</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25</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704</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25</w:t>
            </w:r>
            <w:r>
              <w:rPr>
                <w:rFonts w:ascii="Times New Roman" w:eastAsiaTheme="minorHAnsi" w:hAnsi="Times New Roman" w:cs="Times New Roman"/>
                <w:color w:val="000000"/>
                <w:sz w:val="18"/>
                <w:szCs w:val="18"/>
                <w:lang w:eastAsia="en-US"/>
              </w:rPr>
              <w:t> </w:t>
            </w:r>
            <w:r w:rsidRPr="00E54611">
              <w:rPr>
                <w:rFonts w:ascii="Times New Roman" w:eastAsiaTheme="minorHAnsi" w:hAnsi="Times New Roman" w:cs="Times New Roman"/>
                <w:color w:val="000000"/>
                <w:sz w:val="18"/>
                <w:szCs w:val="18"/>
                <w:lang w:eastAsia="en-US"/>
              </w:rPr>
              <w:t>704</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100,0</w:t>
            </w:r>
          </w:p>
        </w:tc>
      </w:tr>
      <w:tr w:rsidR="000978BF" w:rsidRPr="00E54611" w:rsidTr="00994451">
        <w:trPr>
          <w:trHeight w:val="650"/>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792E77" w:rsidP="00016748">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 xml:space="preserve">2 </w:t>
            </w:r>
            <w:r w:rsidR="000978BF" w:rsidRPr="00E54611">
              <w:rPr>
                <w:rFonts w:ascii="Times New Roman" w:eastAsiaTheme="minorHAnsi" w:hAnsi="Times New Roman" w:cs="Times New Roman"/>
                <w:b/>
                <w:bCs/>
                <w:color w:val="000000"/>
                <w:sz w:val="18"/>
                <w:szCs w:val="18"/>
                <w:lang w:eastAsia="en-US"/>
              </w:rPr>
              <w:t xml:space="preserve">Ведомственная целевая программа </w:t>
            </w:r>
            <w:r w:rsidR="00016748">
              <w:rPr>
                <w:rFonts w:ascii="Times New Roman" w:eastAsiaTheme="minorHAnsi" w:hAnsi="Times New Roman" w:cs="Times New Roman"/>
                <w:b/>
                <w:bCs/>
                <w:color w:val="000000"/>
                <w:sz w:val="18"/>
                <w:szCs w:val="18"/>
                <w:lang w:eastAsia="en-US"/>
              </w:rPr>
              <w:t>«</w:t>
            </w:r>
            <w:r w:rsidR="000978BF" w:rsidRPr="00E54611">
              <w:rPr>
                <w:rFonts w:ascii="Times New Roman" w:eastAsiaTheme="minorHAnsi" w:hAnsi="Times New Roman" w:cs="Times New Roman"/>
                <w:b/>
                <w:bCs/>
                <w:color w:val="000000"/>
                <w:sz w:val="18"/>
                <w:szCs w:val="18"/>
                <w:lang w:eastAsia="en-US"/>
              </w:rPr>
              <w:t xml:space="preserve">Совершенствование системы градостроительного регулирования на территории муниципального района </w:t>
            </w:r>
            <w:r w:rsidR="00016748">
              <w:rPr>
                <w:rFonts w:ascii="Times New Roman" w:eastAsiaTheme="minorHAnsi" w:hAnsi="Times New Roman" w:cs="Times New Roman"/>
                <w:b/>
                <w:bCs/>
                <w:color w:val="000000"/>
                <w:sz w:val="18"/>
                <w:szCs w:val="18"/>
                <w:lang w:eastAsia="en-US"/>
              </w:rPr>
              <w:t>«</w:t>
            </w:r>
            <w:r w:rsidR="000978BF" w:rsidRPr="00E54611">
              <w:rPr>
                <w:rFonts w:ascii="Times New Roman" w:eastAsiaTheme="minorHAnsi" w:hAnsi="Times New Roman" w:cs="Times New Roman"/>
                <w:b/>
                <w:bCs/>
                <w:color w:val="000000"/>
                <w:sz w:val="18"/>
                <w:szCs w:val="18"/>
                <w:lang w:eastAsia="en-US"/>
              </w:rPr>
              <w:t xml:space="preserve">Город Людиново и </w:t>
            </w:r>
            <w:proofErr w:type="spellStart"/>
            <w:r w:rsidR="000978BF" w:rsidRPr="00E54611">
              <w:rPr>
                <w:rFonts w:ascii="Times New Roman" w:eastAsiaTheme="minorHAnsi" w:hAnsi="Times New Roman" w:cs="Times New Roman"/>
                <w:b/>
                <w:bCs/>
                <w:color w:val="000000"/>
                <w:sz w:val="18"/>
                <w:szCs w:val="18"/>
                <w:lang w:eastAsia="en-US"/>
              </w:rPr>
              <w:t>Людиновский</w:t>
            </w:r>
            <w:proofErr w:type="spellEnd"/>
            <w:r w:rsidR="000978BF" w:rsidRPr="00E54611">
              <w:rPr>
                <w:rFonts w:ascii="Times New Roman" w:eastAsiaTheme="minorHAnsi" w:hAnsi="Times New Roman" w:cs="Times New Roman"/>
                <w:b/>
                <w:bCs/>
                <w:color w:val="000000"/>
                <w:sz w:val="18"/>
                <w:szCs w:val="18"/>
                <w:lang w:eastAsia="en-US"/>
              </w:rPr>
              <w:t xml:space="preserve"> район</w:t>
            </w:r>
            <w:r w:rsidR="00016748">
              <w:rPr>
                <w:rFonts w:ascii="Times New Roman" w:eastAsiaTheme="minorHAnsi" w:hAnsi="Times New Roman" w:cs="Times New Roman"/>
                <w:b/>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450</w:t>
            </w:r>
            <w:r>
              <w:rPr>
                <w:rFonts w:ascii="Times New Roman" w:eastAsiaTheme="minorHAnsi" w:hAnsi="Times New Roman" w:cs="Times New Roman"/>
                <w:b/>
                <w:bCs/>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14</w:t>
            </w:r>
            <w:r>
              <w:rPr>
                <w:rFonts w:ascii="Times New Roman" w:eastAsiaTheme="minorHAnsi" w:hAnsi="Times New Roman" w:cs="Times New Roman"/>
                <w:b/>
                <w:bCs/>
                <w:color w:val="000000"/>
                <w:sz w:val="18"/>
                <w:szCs w:val="18"/>
                <w:lang w:eastAsia="en-US"/>
              </w:rPr>
              <w:t>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32,2</w:t>
            </w:r>
          </w:p>
        </w:tc>
      </w:tr>
      <w:tr w:rsidR="000978BF" w:rsidRPr="00E54611" w:rsidTr="00994451">
        <w:trPr>
          <w:trHeight w:val="406"/>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016748">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Основное мероприятие </w:t>
            </w:r>
            <w:r w:rsidR="00016748">
              <w:rPr>
                <w:rFonts w:ascii="Times New Roman" w:eastAsiaTheme="minorHAnsi" w:hAnsi="Times New Roman" w:cs="Times New Roman"/>
                <w:color w:val="000000"/>
                <w:sz w:val="18"/>
                <w:szCs w:val="18"/>
                <w:lang w:eastAsia="en-US"/>
              </w:rPr>
              <w:t>«</w:t>
            </w:r>
            <w:r w:rsidRPr="00E54611">
              <w:rPr>
                <w:rFonts w:ascii="Times New Roman" w:eastAsiaTheme="minorHAnsi" w:hAnsi="Times New Roman" w:cs="Times New Roman"/>
                <w:color w:val="000000"/>
                <w:sz w:val="18"/>
                <w:szCs w:val="18"/>
                <w:lang w:eastAsia="en-US"/>
              </w:rPr>
              <w:t xml:space="preserve">Корректировка генерального плана муниципального образования ГП </w:t>
            </w:r>
            <w:r w:rsidR="00016748">
              <w:rPr>
                <w:rFonts w:ascii="Times New Roman" w:eastAsiaTheme="minorHAnsi" w:hAnsi="Times New Roman" w:cs="Times New Roman"/>
                <w:color w:val="000000"/>
                <w:sz w:val="18"/>
                <w:szCs w:val="18"/>
                <w:lang w:eastAsia="en-US"/>
              </w:rPr>
              <w:t>«</w:t>
            </w:r>
            <w:r w:rsidRPr="00E54611">
              <w:rPr>
                <w:rFonts w:ascii="Times New Roman" w:eastAsiaTheme="minorHAnsi" w:hAnsi="Times New Roman" w:cs="Times New Roman"/>
                <w:color w:val="000000"/>
                <w:sz w:val="18"/>
                <w:szCs w:val="18"/>
                <w:lang w:eastAsia="en-US"/>
              </w:rPr>
              <w:t>Город Людиново</w:t>
            </w:r>
            <w:r w:rsidR="0001674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100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w:t>
            </w:r>
          </w:p>
        </w:tc>
      </w:tr>
      <w:tr w:rsidR="000978BF" w:rsidRPr="00E54611" w:rsidTr="00994451">
        <w:trPr>
          <w:trHeight w:val="223"/>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016748">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Основное мероприятие </w:t>
            </w:r>
            <w:r w:rsidR="00016748">
              <w:rPr>
                <w:rFonts w:ascii="Times New Roman" w:eastAsiaTheme="minorHAnsi" w:hAnsi="Times New Roman" w:cs="Times New Roman"/>
                <w:color w:val="000000"/>
                <w:sz w:val="18"/>
                <w:szCs w:val="18"/>
                <w:lang w:eastAsia="en-US"/>
              </w:rPr>
              <w:t>«</w:t>
            </w:r>
            <w:r w:rsidRPr="00E54611">
              <w:rPr>
                <w:rFonts w:ascii="Times New Roman" w:eastAsiaTheme="minorHAnsi" w:hAnsi="Times New Roman" w:cs="Times New Roman"/>
                <w:color w:val="000000"/>
                <w:sz w:val="18"/>
                <w:szCs w:val="18"/>
                <w:lang w:eastAsia="en-US"/>
              </w:rPr>
              <w:t>Разработка документации по планировке территории поселений</w:t>
            </w:r>
            <w:r w:rsidR="0001674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70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w:t>
            </w:r>
          </w:p>
        </w:tc>
      </w:tr>
      <w:tr w:rsidR="000978BF" w:rsidRPr="00E54611" w:rsidTr="00994451">
        <w:trPr>
          <w:trHeight w:val="31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016748">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Основное мероприятие </w:t>
            </w:r>
            <w:r w:rsidR="00016748">
              <w:rPr>
                <w:rFonts w:ascii="Times New Roman" w:eastAsiaTheme="minorHAnsi" w:hAnsi="Times New Roman" w:cs="Times New Roman"/>
                <w:color w:val="000000"/>
                <w:sz w:val="18"/>
                <w:szCs w:val="18"/>
                <w:lang w:eastAsia="en-US"/>
              </w:rPr>
              <w:t>«</w:t>
            </w:r>
            <w:r w:rsidRPr="00E54611">
              <w:rPr>
                <w:rFonts w:ascii="Times New Roman" w:eastAsiaTheme="minorHAnsi" w:hAnsi="Times New Roman" w:cs="Times New Roman"/>
                <w:color w:val="000000"/>
                <w:sz w:val="18"/>
                <w:szCs w:val="18"/>
                <w:lang w:eastAsia="en-US"/>
              </w:rPr>
              <w:t>Корректировка Правил землепользования и застройки поселений</w:t>
            </w:r>
            <w:r w:rsidR="0001674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150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20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w:t>
            </w:r>
          </w:p>
        </w:tc>
      </w:tr>
      <w:tr w:rsidR="000978BF" w:rsidRPr="00E54611" w:rsidTr="00994451">
        <w:trPr>
          <w:trHeight w:val="295"/>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016748">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 xml:space="preserve">Основное мероприятие </w:t>
            </w:r>
            <w:r w:rsidR="00016748">
              <w:rPr>
                <w:rFonts w:ascii="Times New Roman" w:eastAsiaTheme="minorHAnsi" w:hAnsi="Times New Roman" w:cs="Times New Roman"/>
                <w:color w:val="000000"/>
                <w:sz w:val="18"/>
                <w:szCs w:val="18"/>
                <w:lang w:eastAsia="en-US"/>
              </w:rPr>
              <w:t>«</w:t>
            </w:r>
            <w:r w:rsidRPr="00E54611">
              <w:rPr>
                <w:rFonts w:ascii="Times New Roman" w:eastAsiaTheme="minorHAnsi" w:hAnsi="Times New Roman" w:cs="Times New Roman"/>
                <w:color w:val="000000"/>
                <w:sz w:val="18"/>
                <w:szCs w:val="18"/>
                <w:lang w:eastAsia="en-US"/>
              </w:rPr>
              <w:t>Выполнение комплекса кадастровых работ</w:t>
            </w:r>
            <w:r w:rsidR="00016748">
              <w:rPr>
                <w:rFonts w:ascii="Times New Roman" w:eastAsiaTheme="minorHAnsi" w:hAnsi="Times New Roman" w:cs="Times New Roman"/>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130</w:t>
            </w:r>
            <w:r>
              <w:rPr>
                <w:rFonts w:ascii="Times New Roman" w:eastAsiaTheme="minorHAnsi" w:hAnsi="Times New Roman" w:cs="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E54611">
              <w:rPr>
                <w:rFonts w:ascii="Times New Roman" w:eastAsiaTheme="minorHAnsi" w:hAnsi="Times New Roman" w:cs="Times New Roman"/>
                <w:color w:val="000000"/>
                <w:sz w:val="18"/>
                <w:szCs w:val="18"/>
                <w:lang w:eastAsia="en-US"/>
              </w:rPr>
              <w:t>12</w:t>
            </w:r>
            <w:r>
              <w:rPr>
                <w:rFonts w:ascii="Times New Roman" w:eastAsiaTheme="minorHAnsi" w:hAnsi="Times New Roman" w:cs="Times New Roman"/>
                <w:color w:val="000000"/>
                <w:sz w:val="18"/>
                <w:szCs w:val="18"/>
                <w:lang w:eastAsia="en-US"/>
              </w:rPr>
              <w:t>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w:t>
            </w:r>
          </w:p>
        </w:tc>
      </w:tr>
      <w:tr w:rsidR="000978BF" w:rsidRPr="00E54611" w:rsidTr="00994451">
        <w:trPr>
          <w:trHeight w:val="487"/>
        </w:trPr>
        <w:tc>
          <w:tcPr>
            <w:tcW w:w="6096" w:type="dxa"/>
            <w:tcBorders>
              <w:top w:val="single" w:sz="6" w:space="0" w:color="000000"/>
              <w:left w:val="single" w:sz="6" w:space="0" w:color="000000"/>
              <w:bottom w:val="single" w:sz="6" w:space="0" w:color="000000"/>
              <w:right w:val="single" w:sz="6" w:space="0" w:color="000000"/>
            </w:tcBorders>
          </w:tcPr>
          <w:p w:rsidR="000978BF" w:rsidRPr="00E54611" w:rsidRDefault="000978BF" w:rsidP="00016748">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 xml:space="preserve">Стимулирование муниципальных образований </w:t>
            </w:r>
            <w:proofErr w:type="gramStart"/>
            <w:r w:rsidRPr="00E54611">
              <w:rPr>
                <w:rFonts w:ascii="Times New Roman" w:eastAsiaTheme="minorHAnsi" w:hAnsi="Times New Roman" w:cs="Times New Roman"/>
                <w:b/>
                <w:bCs/>
                <w:color w:val="000000"/>
                <w:sz w:val="18"/>
                <w:szCs w:val="18"/>
                <w:lang w:eastAsia="en-US"/>
              </w:rPr>
              <w:t>Калужской</w:t>
            </w:r>
            <w:proofErr w:type="gramEnd"/>
            <w:r w:rsidRPr="00E54611">
              <w:rPr>
                <w:rFonts w:ascii="Times New Roman" w:eastAsiaTheme="minorHAnsi" w:hAnsi="Times New Roman" w:cs="Times New Roman"/>
                <w:b/>
                <w:bCs/>
                <w:color w:val="000000"/>
                <w:sz w:val="18"/>
                <w:szCs w:val="18"/>
                <w:lang w:eastAsia="en-US"/>
              </w:rPr>
              <w:t xml:space="preserve"> области-победителей регионального этапа Всероссийского конкурса </w:t>
            </w:r>
            <w:r w:rsidR="00016748">
              <w:rPr>
                <w:rFonts w:ascii="Times New Roman" w:eastAsiaTheme="minorHAnsi" w:hAnsi="Times New Roman" w:cs="Times New Roman"/>
                <w:b/>
                <w:bCs/>
                <w:color w:val="000000"/>
                <w:sz w:val="18"/>
                <w:szCs w:val="18"/>
                <w:lang w:eastAsia="en-US"/>
              </w:rPr>
              <w:t>«</w:t>
            </w:r>
            <w:r w:rsidRPr="00E54611">
              <w:rPr>
                <w:rFonts w:ascii="Times New Roman" w:eastAsiaTheme="minorHAnsi" w:hAnsi="Times New Roman" w:cs="Times New Roman"/>
                <w:b/>
                <w:bCs/>
                <w:color w:val="000000"/>
                <w:sz w:val="18"/>
                <w:szCs w:val="18"/>
                <w:lang w:eastAsia="en-US"/>
              </w:rPr>
              <w:t>Лучшая муниципальная практика</w:t>
            </w:r>
            <w:r w:rsidR="00016748">
              <w:rPr>
                <w:rFonts w:ascii="Times New Roman" w:eastAsiaTheme="minorHAnsi" w:hAnsi="Times New Roman" w:cs="Times New Roman"/>
                <w:b/>
                <w:bCs/>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30</w:t>
            </w:r>
            <w:r>
              <w:rPr>
                <w:rFonts w:ascii="Times New Roman" w:eastAsiaTheme="minorHAnsi" w:hAnsi="Times New Roman" w:cs="Times New Roman"/>
                <w:b/>
                <w:bCs/>
                <w:color w:val="000000"/>
                <w:sz w:val="18"/>
                <w:szCs w:val="18"/>
                <w:lang w:eastAsia="en-US"/>
              </w:rPr>
              <w:t>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30</w:t>
            </w:r>
            <w:r>
              <w:rPr>
                <w:rFonts w:ascii="Times New Roman" w:eastAsiaTheme="minorHAnsi" w:hAnsi="Times New Roman" w:cs="Times New Roman"/>
                <w:b/>
                <w:bCs/>
                <w:color w:val="000000"/>
                <w:sz w:val="18"/>
                <w:szCs w:val="18"/>
                <w:lang w:eastAsia="en-US"/>
              </w:rPr>
              <w:t>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100,0</w:t>
            </w:r>
          </w:p>
        </w:tc>
      </w:tr>
      <w:tr w:rsidR="000978BF" w:rsidRPr="00E54611" w:rsidTr="00994451">
        <w:trPr>
          <w:trHeight w:val="214"/>
        </w:trPr>
        <w:tc>
          <w:tcPr>
            <w:tcW w:w="6096"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ВСЕГО РАСХОДОВ:</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248</w:t>
            </w:r>
            <w:r>
              <w:rPr>
                <w:rFonts w:ascii="Times New Roman" w:eastAsiaTheme="minorHAnsi" w:hAnsi="Times New Roman" w:cs="Times New Roman"/>
                <w:b/>
                <w:bCs/>
                <w:color w:val="000000"/>
                <w:sz w:val="18"/>
                <w:szCs w:val="18"/>
                <w:lang w:eastAsia="en-US"/>
              </w:rPr>
              <w:t> </w:t>
            </w:r>
            <w:r w:rsidRPr="00E54611">
              <w:rPr>
                <w:rFonts w:ascii="Times New Roman" w:eastAsiaTheme="minorHAnsi" w:hAnsi="Times New Roman" w:cs="Times New Roman"/>
                <w:b/>
                <w:bCs/>
                <w:color w:val="000000"/>
                <w:sz w:val="18"/>
                <w:szCs w:val="18"/>
                <w:lang w:eastAsia="en-US"/>
              </w:rPr>
              <w:t>92</w:t>
            </w:r>
            <w:r>
              <w:rPr>
                <w:rFonts w:ascii="Times New Roman" w:eastAsiaTheme="minorHAnsi" w:hAnsi="Times New Roman" w:cs="Times New Roman"/>
                <w:b/>
                <w:bCs/>
                <w:color w:val="000000"/>
                <w:sz w:val="18"/>
                <w:szCs w:val="18"/>
                <w:lang w:eastAsia="en-US"/>
              </w:rPr>
              <w:t>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E54611">
              <w:rPr>
                <w:rFonts w:ascii="Times New Roman" w:eastAsiaTheme="minorHAnsi" w:hAnsi="Times New Roman" w:cs="Times New Roman"/>
                <w:b/>
                <w:bCs/>
                <w:color w:val="000000"/>
                <w:sz w:val="18"/>
                <w:szCs w:val="18"/>
                <w:lang w:eastAsia="en-US"/>
              </w:rPr>
              <w:t>238</w:t>
            </w:r>
            <w:r>
              <w:rPr>
                <w:rFonts w:ascii="Times New Roman" w:eastAsiaTheme="minorHAnsi" w:hAnsi="Times New Roman" w:cs="Times New Roman"/>
                <w:b/>
                <w:bCs/>
                <w:color w:val="000000"/>
                <w:sz w:val="18"/>
                <w:szCs w:val="18"/>
                <w:lang w:eastAsia="en-US"/>
              </w:rPr>
              <w:t> </w:t>
            </w:r>
            <w:r w:rsidRPr="00E54611">
              <w:rPr>
                <w:rFonts w:ascii="Times New Roman" w:eastAsiaTheme="minorHAnsi" w:hAnsi="Times New Roman" w:cs="Times New Roman"/>
                <w:b/>
                <w:bCs/>
                <w:color w:val="000000"/>
                <w:sz w:val="18"/>
                <w:szCs w:val="18"/>
                <w:lang w:eastAsia="en-US"/>
              </w:rPr>
              <w:t>3</w:t>
            </w:r>
            <w:r>
              <w:rPr>
                <w:rFonts w:ascii="Times New Roman" w:eastAsiaTheme="minorHAnsi" w:hAnsi="Times New Roman" w:cs="Times New Roman"/>
                <w:b/>
                <w:bCs/>
                <w:color w:val="000000"/>
                <w:sz w:val="18"/>
                <w:szCs w:val="18"/>
                <w:lang w:eastAsia="en-US"/>
              </w:rPr>
              <w:t>90,0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0978BF" w:rsidRPr="00E54611" w:rsidRDefault="000978BF" w:rsidP="008D044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Pr>
                <w:rFonts w:ascii="Times New Roman" w:eastAsiaTheme="minorHAnsi" w:hAnsi="Times New Roman" w:cs="Times New Roman"/>
                <w:b/>
                <w:bCs/>
                <w:color w:val="000000"/>
                <w:sz w:val="18"/>
                <w:szCs w:val="18"/>
                <w:lang w:eastAsia="en-US"/>
              </w:rPr>
              <w:t>95,8</w:t>
            </w:r>
          </w:p>
        </w:tc>
      </w:tr>
      <w:tr w:rsidR="000978BF" w:rsidTr="00994451">
        <w:trPr>
          <w:trHeight w:val="214"/>
        </w:trPr>
        <w:tc>
          <w:tcPr>
            <w:tcW w:w="6096" w:type="dxa"/>
            <w:tcBorders>
              <w:top w:val="nil"/>
              <w:left w:val="nil"/>
              <w:bottom w:val="nil"/>
              <w:right w:val="nil"/>
            </w:tcBorders>
            <w:shd w:val="solid" w:color="FFFFFF" w:fill="auto"/>
          </w:tcPr>
          <w:p w:rsidR="000978BF" w:rsidRDefault="000978BF">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p w:rsidR="00E87E89" w:rsidRDefault="00E87E89" w:rsidP="005E63F5">
            <w:pPr>
              <w:tabs>
                <w:tab w:val="left" w:pos="512"/>
              </w:tabs>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1275" w:type="dxa"/>
            <w:tcBorders>
              <w:top w:val="nil"/>
              <w:left w:val="nil"/>
              <w:bottom w:val="nil"/>
              <w:right w:val="nil"/>
            </w:tcBorders>
            <w:shd w:val="solid" w:color="FFFFFF" w:fill="auto"/>
          </w:tcPr>
          <w:p w:rsidR="000978BF" w:rsidRDefault="000978BF">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c>
          <w:tcPr>
            <w:tcW w:w="993" w:type="dxa"/>
            <w:tcBorders>
              <w:top w:val="nil"/>
              <w:left w:val="nil"/>
              <w:bottom w:val="nil"/>
              <w:right w:val="nil"/>
            </w:tcBorders>
            <w:shd w:val="solid" w:color="FFFFFF" w:fill="auto"/>
          </w:tcPr>
          <w:p w:rsidR="000978BF" w:rsidRDefault="000978BF">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c>
          <w:tcPr>
            <w:tcW w:w="993" w:type="dxa"/>
            <w:tcBorders>
              <w:top w:val="nil"/>
              <w:left w:val="nil"/>
              <w:bottom w:val="nil"/>
              <w:right w:val="nil"/>
            </w:tcBorders>
            <w:shd w:val="solid" w:color="FFFFFF" w:fill="auto"/>
          </w:tcPr>
          <w:p w:rsidR="000978BF" w:rsidRDefault="000978BF">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r>
    </w:tbl>
    <w:p w:rsidR="000A62BF" w:rsidRDefault="000A62BF" w:rsidP="000A62BF">
      <w:pPr>
        <w:spacing w:after="0" w:line="23" w:lineRule="atLeast"/>
        <w:jc w:val="both"/>
        <w:rPr>
          <w:rFonts w:ascii="Times New Roman" w:hAnsi="Times New Roman" w:cs="Times New Roman"/>
          <w:sz w:val="24"/>
          <w:szCs w:val="24"/>
        </w:rPr>
      </w:pPr>
      <w:r>
        <w:rPr>
          <w:rFonts w:ascii="Times New Roman" w:hAnsi="Times New Roman" w:cs="Times New Roman"/>
          <w:b/>
          <w:sz w:val="20"/>
          <w:szCs w:val="20"/>
        </w:rPr>
        <w:t xml:space="preserve">        </w:t>
      </w:r>
      <w:r>
        <w:rPr>
          <w:rFonts w:ascii="Times New Roman" w:hAnsi="Times New Roman" w:cs="Times New Roman"/>
          <w:sz w:val="24"/>
          <w:szCs w:val="24"/>
        </w:rPr>
        <w:t>В рамках муниципальной программы «Обеспечение доступным и комфортным жильем, коммунальными услугами населения</w:t>
      </w:r>
      <w:r w:rsidR="0003202B" w:rsidRPr="0003202B">
        <w:rPr>
          <w:rFonts w:ascii="Times New Roman" w:eastAsiaTheme="minorHAnsi" w:hAnsi="Times New Roman" w:cs="Times New Roman"/>
          <w:b/>
          <w:bCs/>
          <w:color w:val="000000"/>
          <w:sz w:val="18"/>
          <w:szCs w:val="18"/>
          <w:lang w:eastAsia="en-US"/>
        </w:rPr>
        <w:t xml:space="preserve"> </w:t>
      </w:r>
      <w:r w:rsidR="0003202B" w:rsidRPr="0003202B">
        <w:rPr>
          <w:rFonts w:ascii="Times New Roman" w:eastAsiaTheme="minorHAnsi" w:hAnsi="Times New Roman" w:cs="Times New Roman"/>
          <w:bCs/>
          <w:color w:val="000000"/>
          <w:sz w:val="24"/>
          <w:szCs w:val="24"/>
          <w:lang w:eastAsia="en-US"/>
        </w:rPr>
        <w:t>и благоустройство</w:t>
      </w:r>
      <w:r>
        <w:rPr>
          <w:rFonts w:ascii="Times New Roman" w:hAnsi="Times New Roman" w:cs="Times New Roman"/>
          <w:sz w:val="24"/>
          <w:szCs w:val="24"/>
        </w:rPr>
        <w:t xml:space="preserve"> </w:t>
      </w:r>
      <w:r w:rsidR="0003202B">
        <w:rPr>
          <w:rFonts w:ascii="Times New Roman" w:hAnsi="Times New Roman" w:cs="Times New Roman"/>
          <w:sz w:val="24"/>
          <w:szCs w:val="24"/>
        </w:rPr>
        <w:t>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района» осуществлялось финансирование мероприятий по </w:t>
      </w:r>
      <w:r w:rsidR="000B6B06">
        <w:rPr>
          <w:rFonts w:ascii="Times New Roman" w:hAnsi="Times New Roman" w:cs="Times New Roman"/>
          <w:sz w:val="24"/>
          <w:szCs w:val="24"/>
        </w:rPr>
        <w:t>пяти</w:t>
      </w:r>
      <w:r>
        <w:rPr>
          <w:rFonts w:ascii="Times New Roman" w:hAnsi="Times New Roman" w:cs="Times New Roman"/>
          <w:sz w:val="24"/>
          <w:szCs w:val="24"/>
        </w:rPr>
        <w:t xml:space="preserve"> подпрограммам</w:t>
      </w:r>
      <w:r w:rsidR="0003202B">
        <w:rPr>
          <w:rFonts w:ascii="Times New Roman" w:hAnsi="Times New Roman" w:cs="Times New Roman"/>
          <w:sz w:val="24"/>
          <w:szCs w:val="24"/>
        </w:rPr>
        <w:t>:</w:t>
      </w:r>
    </w:p>
    <w:p w:rsidR="0003202B" w:rsidRPr="00934EE4" w:rsidRDefault="0003202B" w:rsidP="000A62BF">
      <w:pPr>
        <w:spacing w:after="0" w:line="23" w:lineRule="atLeast"/>
        <w:jc w:val="both"/>
        <w:rPr>
          <w:rFonts w:ascii="Times New Roman" w:eastAsiaTheme="minorHAnsi" w:hAnsi="Times New Roman" w:cs="Times New Roman"/>
          <w:bCs/>
          <w:color w:val="000000"/>
          <w:sz w:val="24"/>
          <w:szCs w:val="24"/>
          <w:lang w:eastAsia="en-US"/>
        </w:rPr>
      </w:pPr>
      <w:r w:rsidRPr="00934EE4">
        <w:rPr>
          <w:rFonts w:ascii="Times New Roman" w:hAnsi="Times New Roman" w:cs="Times New Roman"/>
          <w:sz w:val="24"/>
          <w:szCs w:val="24"/>
        </w:rPr>
        <w:t xml:space="preserve">        </w:t>
      </w:r>
      <w:r w:rsidRPr="00934EE4">
        <w:rPr>
          <w:rFonts w:ascii="Times New Roman" w:eastAsiaTheme="minorHAnsi" w:hAnsi="Times New Roman" w:cs="Times New Roman"/>
          <w:bCs/>
          <w:color w:val="000000"/>
          <w:sz w:val="24"/>
          <w:szCs w:val="24"/>
          <w:lang w:eastAsia="en-US"/>
        </w:rPr>
        <w:t xml:space="preserve">«Расширение сети газопроводов и строительство объектов газификации, объектов коммунальной инфраструктуры на территории </w:t>
      </w:r>
      <w:proofErr w:type="spellStart"/>
      <w:r w:rsidRPr="00934EE4">
        <w:rPr>
          <w:rFonts w:ascii="Times New Roman" w:eastAsiaTheme="minorHAnsi" w:hAnsi="Times New Roman" w:cs="Times New Roman"/>
          <w:bCs/>
          <w:color w:val="000000"/>
          <w:sz w:val="24"/>
          <w:szCs w:val="24"/>
          <w:lang w:eastAsia="en-US"/>
        </w:rPr>
        <w:t>Людиновского</w:t>
      </w:r>
      <w:proofErr w:type="spellEnd"/>
      <w:r w:rsidRPr="00934EE4">
        <w:rPr>
          <w:rFonts w:ascii="Times New Roman" w:eastAsiaTheme="minorHAnsi" w:hAnsi="Times New Roman" w:cs="Times New Roman"/>
          <w:bCs/>
          <w:color w:val="000000"/>
          <w:sz w:val="24"/>
          <w:szCs w:val="24"/>
          <w:lang w:eastAsia="en-US"/>
        </w:rPr>
        <w:t xml:space="preserve"> района»</w:t>
      </w:r>
      <w:r w:rsidR="00934EE4">
        <w:rPr>
          <w:rFonts w:ascii="Times New Roman" w:eastAsiaTheme="minorHAnsi" w:hAnsi="Times New Roman" w:cs="Times New Roman"/>
          <w:bCs/>
          <w:color w:val="000000"/>
          <w:sz w:val="24"/>
          <w:szCs w:val="24"/>
          <w:lang w:eastAsia="en-US"/>
        </w:rPr>
        <w:t>;</w:t>
      </w:r>
    </w:p>
    <w:p w:rsidR="007962A3" w:rsidRPr="00934EE4" w:rsidRDefault="007962A3" w:rsidP="000A62BF">
      <w:pPr>
        <w:spacing w:after="0" w:line="23" w:lineRule="atLeast"/>
        <w:jc w:val="both"/>
        <w:rPr>
          <w:rFonts w:ascii="Times New Roman" w:eastAsiaTheme="minorHAnsi" w:hAnsi="Times New Roman" w:cs="Times New Roman"/>
          <w:bCs/>
          <w:color w:val="000000"/>
          <w:sz w:val="24"/>
          <w:szCs w:val="24"/>
          <w:lang w:eastAsia="en-US"/>
        </w:rPr>
      </w:pPr>
      <w:r w:rsidRPr="00934EE4">
        <w:rPr>
          <w:rFonts w:ascii="Times New Roman" w:eastAsiaTheme="minorHAnsi" w:hAnsi="Times New Roman" w:cs="Times New Roman"/>
          <w:bCs/>
          <w:color w:val="000000"/>
          <w:sz w:val="24"/>
          <w:szCs w:val="24"/>
          <w:lang w:eastAsia="en-US"/>
        </w:rPr>
        <w:t xml:space="preserve">        «Проведение капитального ремонта общего имущества в МКД, </w:t>
      </w:r>
      <w:proofErr w:type="gramStart"/>
      <w:r w:rsidRPr="00934EE4">
        <w:rPr>
          <w:rFonts w:ascii="Times New Roman" w:eastAsiaTheme="minorHAnsi" w:hAnsi="Times New Roman" w:cs="Times New Roman"/>
          <w:bCs/>
          <w:color w:val="000000"/>
          <w:sz w:val="24"/>
          <w:szCs w:val="24"/>
          <w:lang w:eastAsia="en-US"/>
        </w:rPr>
        <w:t>расположенных</w:t>
      </w:r>
      <w:proofErr w:type="gramEnd"/>
      <w:r w:rsidRPr="00934EE4">
        <w:rPr>
          <w:rFonts w:ascii="Times New Roman" w:eastAsiaTheme="minorHAnsi" w:hAnsi="Times New Roman" w:cs="Times New Roman"/>
          <w:bCs/>
          <w:color w:val="000000"/>
          <w:sz w:val="24"/>
          <w:szCs w:val="24"/>
          <w:lang w:eastAsia="en-US"/>
        </w:rPr>
        <w:t xml:space="preserve"> на территории </w:t>
      </w:r>
      <w:proofErr w:type="spellStart"/>
      <w:r w:rsidRPr="00934EE4">
        <w:rPr>
          <w:rFonts w:ascii="Times New Roman" w:eastAsiaTheme="minorHAnsi" w:hAnsi="Times New Roman" w:cs="Times New Roman"/>
          <w:bCs/>
          <w:color w:val="000000"/>
          <w:sz w:val="24"/>
          <w:szCs w:val="24"/>
          <w:lang w:eastAsia="en-US"/>
        </w:rPr>
        <w:t>Людиновского</w:t>
      </w:r>
      <w:proofErr w:type="spellEnd"/>
      <w:r w:rsidRPr="00934EE4">
        <w:rPr>
          <w:rFonts w:ascii="Times New Roman" w:eastAsiaTheme="minorHAnsi" w:hAnsi="Times New Roman" w:cs="Times New Roman"/>
          <w:bCs/>
          <w:color w:val="000000"/>
          <w:sz w:val="24"/>
          <w:szCs w:val="24"/>
          <w:lang w:eastAsia="en-US"/>
        </w:rPr>
        <w:t xml:space="preserve"> района»</w:t>
      </w:r>
      <w:r w:rsidR="00934EE4">
        <w:rPr>
          <w:rFonts w:ascii="Times New Roman" w:eastAsiaTheme="minorHAnsi" w:hAnsi="Times New Roman" w:cs="Times New Roman"/>
          <w:bCs/>
          <w:color w:val="000000"/>
          <w:sz w:val="24"/>
          <w:szCs w:val="24"/>
          <w:lang w:eastAsia="en-US"/>
        </w:rPr>
        <w:t>;</w:t>
      </w:r>
    </w:p>
    <w:p w:rsidR="008F269D" w:rsidRPr="00934EE4" w:rsidRDefault="008F269D" w:rsidP="000A62BF">
      <w:pPr>
        <w:spacing w:after="0" w:line="23" w:lineRule="atLeast"/>
        <w:jc w:val="both"/>
        <w:rPr>
          <w:rFonts w:ascii="Times New Roman" w:eastAsiaTheme="minorHAnsi" w:hAnsi="Times New Roman" w:cs="Times New Roman"/>
          <w:bCs/>
          <w:color w:val="000000"/>
          <w:sz w:val="24"/>
          <w:szCs w:val="24"/>
          <w:lang w:eastAsia="en-US"/>
        </w:rPr>
      </w:pPr>
      <w:r w:rsidRPr="00934EE4">
        <w:rPr>
          <w:rFonts w:ascii="Times New Roman" w:eastAsiaTheme="minorHAnsi" w:hAnsi="Times New Roman" w:cs="Times New Roman"/>
          <w:bCs/>
          <w:color w:val="000000"/>
          <w:sz w:val="24"/>
          <w:szCs w:val="24"/>
          <w:lang w:eastAsia="en-US"/>
        </w:rPr>
        <w:t xml:space="preserve">      </w:t>
      </w:r>
      <w:r w:rsidR="0077275D">
        <w:rPr>
          <w:rFonts w:ascii="Times New Roman" w:eastAsiaTheme="minorHAnsi" w:hAnsi="Times New Roman" w:cs="Times New Roman"/>
          <w:bCs/>
          <w:color w:val="000000"/>
          <w:sz w:val="24"/>
          <w:szCs w:val="24"/>
          <w:lang w:eastAsia="en-US"/>
        </w:rPr>
        <w:t xml:space="preserve"> </w:t>
      </w:r>
      <w:r w:rsidRPr="00934EE4">
        <w:rPr>
          <w:rFonts w:ascii="Times New Roman" w:eastAsiaTheme="minorHAnsi" w:hAnsi="Times New Roman" w:cs="Times New Roman"/>
          <w:bCs/>
          <w:color w:val="000000"/>
          <w:sz w:val="24"/>
          <w:szCs w:val="24"/>
          <w:lang w:eastAsia="en-US"/>
        </w:rPr>
        <w:t xml:space="preserve"> «Обеспечение жильем молодых семей в городском поселении </w:t>
      </w:r>
      <w:r w:rsidR="00934EE4">
        <w:rPr>
          <w:rFonts w:ascii="Times New Roman" w:eastAsiaTheme="minorHAnsi" w:hAnsi="Times New Roman" w:cs="Times New Roman"/>
          <w:bCs/>
          <w:color w:val="000000"/>
          <w:sz w:val="24"/>
          <w:szCs w:val="24"/>
          <w:lang w:eastAsia="en-US"/>
        </w:rPr>
        <w:t>«</w:t>
      </w:r>
      <w:r w:rsidRPr="00934EE4">
        <w:rPr>
          <w:rFonts w:ascii="Times New Roman" w:eastAsiaTheme="minorHAnsi" w:hAnsi="Times New Roman" w:cs="Times New Roman"/>
          <w:bCs/>
          <w:color w:val="000000"/>
          <w:sz w:val="24"/>
          <w:szCs w:val="24"/>
          <w:lang w:eastAsia="en-US"/>
        </w:rPr>
        <w:t>Город Людиново»</w:t>
      </w:r>
      <w:r w:rsidR="00934EE4">
        <w:rPr>
          <w:rFonts w:ascii="Times New Roman" w:eastAsiaTheme="minorHAnsi" w:hAnsi="Times New Roman" w:cs="Times New Roman"/>
          <w:bCs/>
          <w:color w:val="000000"/>
          <w:sz w:val="24"/>
          <w:szCs w:val="24"/>
          <w:lang w:eastAsia="en-US"/>
        </w:rPr>
        <w:t>;</w:t>
      </w:r>
    </w:p>
    <w:p w:rsidR="008F269D" w:rsidRPr="00934EE4" w:rsidRDefault="008F269D" w:rsidP="000A62BF">
      <w:pPr>
        <w:spacing w:after="0" w:line="23" w:lineRule="atLeast"/>
        <w:jc w:val="both"/>
        <w:rPr>
          <w:rFonts w:ascii="Times New Roman" w:eastAsiaTheme="minorHAnsi" w:hAnsi="Times New Roman" w:cs="Times New Roman"/>
          <w:bCs/>
          <w:color w:val="000000"/>
          <w:sz w:val="24"/>
          <w:szCs w:val="24"/>
          <w:lang w:eastAsia="en-US"/>
        </w:rPr>
      </w:pPr>
      <w:r w:rsidRPr="00934EE4">
        <w:rPr>
          <w:rFonts w:ascii="Times New Roman" w:eastAsiaTheme="minorHAnsi" w:hAnsi="Times New Roman" w:cs="Times New Roman"/>
          <w:bCs/>
          <w:color w:val="000000"/>
          <w:sz w:val="24"/>
          <w:szCs w:val="24"/>
          <w:lang w:eastAsia="en-US"/>
        </w:rPr>
        <w:t xml:space="preserve">       </w:t>
      </w:r>
      <w:r w:rsidR="0077275D">
        <w:rPr>
          <w:rFonts w:ascii="Times New Roman" w:eastAsiaTheme="minorHAnsi" w:hAnsi="Times New Roman" w:cs="Times New Roman"/>
          <w:bCs/>
          <w:color w:val="000000"/>
          <w:sz w:val="24"/>
          <w:szCs w:val="24"/>
          <w:lang w:eastAsia="en-US"/>
        </w:rPr>
        <w:t xml:space="preserve"> </w:t>
      </w:r>
      <w:r w:rsidRPr="00934EE4">
        <w:rPr>
          <w:rFonts w:ascii="Times New Roman" w:eastAsiaTheme="minorHAnsi" w:hAnsi="Times New Roman" w:cs="Times New Roman"/>
          <w:bCs/>
          <w:color w:val="000000"/>
          <w:sz w:val="24"/>
          <w:szCs w:val="24"/>
          <w:lang w:eastAsia="en-US"/>
        </w:rPr>
        <w:t>«Благоустройство территорий муниципального района»</w:t>
      </w:r>
      <w:r w:rsidR="00934EE4">
        <w:rPr>
          <w:rFonts w:ascii="Times New Roman" w:eastAsiaTheme="minorHAnsi" w:hAnsi="Times New Roman" w:cs="Times New Roman"/>
          <w:bCs/>
          <w:color w:val="000000"/>
          <w:sz w:val="24"/>
          <w:szCs w:val="24"/>
          <w:lang w:eastAsia="en-US"/>
        </w:rPr>
        <w:t>;</w:t>
      </w:r>
    </w:p>
    <w:p w:rsidR="00934EE4" w:rsidRPr="00934EE4" w:rsidRDefault="00934EE4" w:rsidP="00934EE4">
      <w:p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934EE4">
        <w:rPr>
          <w:rFonts w:ascii="Times New Roman" w:eastAsiaTheme="minorHAnsi" w:hAnsi="Times New Roman" w:cs="Times New Roman"/>
          <w:bCs/>
          <w:color w:val="000000"/>
          <w:sz w:val="24"/>
          <w:szCs w:val="24"/>
          <w:lang w:eastAsia="en-US"/>
        </w:rPr>
        <w:t xml:space="preserve">       </w:t>
      </w:r>
      <w:r w:rsidR="0077275D">
        <w:rPr>
          <w:rFonts w:ascii="Times New Roman" w:eastAsiaTheme="minorHAnsi" w:hAnsi="Times New Roman" w:cs="Times New Roman"/>
          <w:bCs/>
          <w:color w:val="000000"/>
          <w:sz w:val="24"/>
          <w:szCs w:val="24"/>
          <w:lang w:eastAsia="en-US"/>
        </w:rPr>
        <w:t xml:space="preserve"> </w:t>
      </w:r>
      <w:r w:rsidRPr="00934EE4">
        <w:rPr>
          <w:rFonts w:ascii="Times New Roman" w:eastAsiaTheme="minorHAnsi" w:hAnsi="Times New Roman" w:cs="Times New Roman"/>
          <w:bCs/>
          <w:color w:val="000000"/>
          <w:sz w:val="24"/>
          <w:szCs w:val="24"/>
          <w:lang w:eastAsia="en-US"/>
        </w:rPr>
        <w:t xml:space="preserve">«Развитие МКУ </w:t>
      </w:r>
      <w:r w:rsidR="007E604C">
        <w:rPr>
          <w:rFonts w:ascii="Times New Roman" w:eastAsiaTheme="minorHAnsi" w:hAnsi="Times New Roman" w:cs="Times New Roman"/>
          <w:bCs/>
          <w:color w:val="000000"/>
          <w:sz w:val="24"/>
          <w:szCs w:val="24"/>
          <w:lang w:eastAsia="en-US"/>
        </w:rPr>
        <w:t>«</w:t>
      </w:r>
      <w:proofErr w:type="spellStart"/>
      <w:r w:rsidRPr="00934EE4">
        <w:rPr>
          <w:rFonts w:ascii="Times New Roman" w:eastAsiaTheme="minorHAnsi" w:hAnsi="Times New Roman" w:cs="Times New Roman"/>
          <w:bCs/>
          <w:color w:val="000000"/>
          <w:sz w:val="24"/>
          <w:szCs w:val="24"/>
          <w:lang w:eastAsia="en-US"/>
        </w:rPr>
        <w:t>Людиновская</w:t>
      </w:r>
      <w:proofErr w:type="spellEnd"/>
      <w:r w:rsidRPr="00934EE4">
        <w:rPr>
          <w:rFonts w:ascii="Times New Roman" w:eastAsiaTheme="minorHAnsi" w:hAnsi="Times New Roman" w:cs="Times New Roman"/>
          <w:bCs/>
          <w:color w:val="000000"/>
          <w:sz w:val="24"/>
          <w:szCs w:val="24"/>
          <w:lang w:eastAsia="en-US"/>
        </w:rPr>
        <w:t xml:space="preserve"> служба заказчика»</w:t>
      </w:r>
      <w:r>
        <w:rPr>
          <w:rFonts w:ascii="Times New Roman" w:eastAsiaTheme="minorHAnsi" w:hAnsi="Times New Roman" w:cs="Times New Roman"/>
          <w:bCs/>
          <w:color w:val="000000"/>
          <w:sz w:val="24"/>
          <w:szCs w:val="24"/>
          <w:lang w:eastAsia="en-US"/>
        </w:rPr>
        <w:t>.</w:t>
      </w:r>
    </w:p>
    <w:p w:rsidR="000A62BF" w:rsidRDefault="000A62BF"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 Наибольший удельный вес по реализации данной программы занимают расходы по подпрограмме «Благоустройство территорий городского поселения», которые составили 7</w:t>
      </w:r>
      <w:r w:rsidR="000B6B06">
        <w:rPr>
          <w:rFonts w:ascii="Times New Roman" w:hAnsi="Times New Roman" w:cs="Times New Roman"/>
          <w:sz w:val="24"/>
          <w:szCs w:val="24"/>
        </w:rPr>
        <w:t>2,8</w:t>
      </w:r>
      <w:r>
        <w:rPr>
          <w:rFonts w:ascii="Times New Roman" w:hAnsi="Times New Roman" w:cs="Times New Roman"/>
          <w:sz w:val="24"/>
          <w:szCs w:val="24"/>
        </w:rPr>
        <w:t xml:space="preserve">%. </w:t>
      </w:r>
    </w:p>
    <w:p w:rsidR="00F116F8" w:rsidRDefault="000A62BF"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Расходы на благоустройство по отношению к 201</w:t>
      </w:r>
      <w:r w:rsidR="00367A96">
        <w:rPr>
          <w:rFonts w:ascii="Times New Roman" w:hAnsi="Times New Roman" w:cs="Times New Roman"/>
          <w:sz w:val="24"/>
          <w:szCs w:val="24"/>
        </w:rPr>
        <w:t>9</w:t>
      </w:r>
      <w:r>
        <w:rPr>
          <w:rFonts w:ascii="Times New Roman" w:hAnsi="Times New Roman" w:cs="Times New Roman"/>
          <w:sz w:val="24"/>
          <w:szCs w:val="24"/>
        </w:rPr>
        <w:t xml:space="preserve"> году </w:t>
      </w:r>
      <w:r w:rsidR="003E06F3">
        <w:rPr>
          <w:rFonts w:ascii="Times New Roman" w:hAnsi="Times New Roman" w:cs="Times New Roman"/>
          <w:sz w:val="24"/>
          <w:szCs w:val="24"/>
        </w:rPr>
        <w:t xml:space="preserve">сократились на </w:t>
      </w:r>
      <w:r w:rsidR="003E06F3" w:rsidRPr="003E06F3">
        <w:rPr>
          <w:rFonts w:ascii="Times New Roman" w:hAnsi="Times New Roman" w:cs="Times New Roman"/>
          <w:i/>
          <w:sz w:val="24"/>
          <w:szCs w:val="24"/>
        </w:rPr>
        <w:t>1</w:t>
      </w:r>
      <w:r w:rsidR="003E06F3">
        <w:rPr>
          <w:rFonts w:ascii="Times New Roman" w:hAnsi="Times New Roman" w:cs="Times New Roman"/>
          <w:i/>
          <w:sz w:val="24"/>
          <w:szCs w:val="24"/>
        </w:rPr>
        <w:t xml:space="preserve"> </w:t>
      </w:r>
      <w:r w:rsidR="003E06F3" w:rsidRPr="003E06F3">
        <w:rPr>
          <w:rFonts w:ascii="Times New Roman" w:hAnsi="Times New Roman" w:cs="Times New Roman"/>
          <w:i/>
          <w:sz w:val="24"/>
          <w:szCs w:val="24"/>
        </w:rPr>
        <w:t>680,0 тыс. рублей</w:t>
      </w:r>
      <w:r>
        <w:rPr>
          <w:rFonts w:ascii="Times New Roman" w:hAnsi="Times New Roman" w:cs="Times New Roman"/>
          <w:sz w:val="24"/>
          <w:szCs w:val="24"/>
        </w:rPr>
        <w:t xml:space="preserve">, или </w:t>
      </w:r>
      <w:r w:rsidR="003E06F3" w:rsidRPr="003E06F3">
        <w:rPr>
          <w:rFonts w:ascii="Times New Roman" w:hAnsi="Times New Roman" w:cs="Times New Roman"/>
          <w:i/>
          <w:sz w:val="24"/>
          <w:szCs w:val="24"/>
        </w:rPr>
        <w:t>5,3</w:t>
      </w:r>
      <w:r w:rsidRPr="003E06F3">
        <w:rPr>
          <w:rFonts w:ascii="Times New Roman" w:hAnsi="Times New Roman" w:cs="Times New Roman"/>
          <w:i/>
          <w:sz w:val="24"/>
          <w:szCs w:val="24"/>
        </w:rPr>
        <w:t>%</w:t>
      </w:r>
      <w:r w:rsidR="00F116F8">
        <w:rPr>
          <w:rFonts w:ascii="Times New Roman" w:hAnsi="Times New Roman" w:cs="Times New Roman"/>
          <w:i/>
          <w:sz w:val="24"/>
          <w:szCs w:val="24"/>
        </w:rPr>
        <w:t>.</w:t>
      </w:r>
      <w:r w:rsidR="00F116F8">
        <w:rPr>
          <w:rFonts w:ascii="Times New Roman" w:hAnsi="Times New Roman" w:cs="Times New Roman"/>
          <w:sz w:val="24"/>
          <w:szCs w:val="24"/>
        </w:rPr>
        <w:t xml:space="preserve"> Несмотря на то, что </w:t>
      </w:r>
      <w:r w:rsidR="006C102D">
        <w:rPr>
          <w:rFonts w:ascii="Times New Roman" w:hAnsi="Times New Roman" w:cs="Times New Roman"/>
          <w:sz w:val="24"/>
          <w:szCs w:val="24"/>
        </w:rPr>
        <w:t xml:space="preserve">расходы в целом </w:t>
      </w:r>
      <w:r w:rsidR="00F116F8">
        <w:rPr>
          <w:rFonts w:ascii="Times New Roman" w:hAnsi="Times New Roman" w:cs="Times New Roman"/>
          <w:sz w:val="24"/>
          <w:szCs w:val="24"/>
        </w:rPr>
        <w:t>на реализацию подпрограммы «Благоустройство территорий городского поселения»</w:t>
      </w:r>
      <w:r w:rsidR="00F116F8" w:rsidRPr="00F116F8">
        <w:rPr>
          <w:rFonts w:ascii="Times New Roman" w:hAnsi="Times New Roman" w:cs="Times New Roman"/>
          <w:sz w:val="24"/>
          <w:szCs w:val="24"/>
        </w:rPr>
        <w:t xml:space="preserve"> </w:t>
      </w:r>
      <w:r w:rsidR="00F116F8">
        <w:rPr>
          <w:rFonts w:ascii="Times New Roman" w:hAnsi="Times New Roman" w:cs="Times New Roman"/>
          <w:sz w:val="24"/>
          <w:szCs w:val="24"/>
        </w:rPr>
        <w:t>сократились, по отдельным мероприятиям расходы по отношению к 2019 году увеличились</w:t>
      </w:r>
      <w:r w:rsidR="00864975">
        <w:rPr>
          <w:rFonts w:ascii="Times New Roman" w:hAnsi="Times New Roman" w:cs="Times New Roman"/>
          <w:sz w:val="24"/>
          <w:szCs w:val="24"/>
        </w:rPr>
        <w:t xml:space="preserve"> на реализацию  мероприятий</w:t>
      </w:r>
      <w:r w:rsidR="00F116F8">
        <w:rPr>
          <w:rFonts w:ascii="Times New Roman" w:hAnsi="Times New Roman" w:cs="Times New Roman"/>
          <w:sz w:val="24"/>
          <w:szCs w:val="24"/>
        </w:rPr>
        <w:t>:</w:t>
      </w:r>
    </w:p>
    <w:p w:rsidR="00F116F8" w:rsidRDefault="00F116F8"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0A62BF">
        <w:rPr>
          <w:rFonts w:ascii="Times New Roman" w:hAnsi="Times New Roman" w:cs="Times New Roman"/>
          <w:sz w:val="24"/>
          <w:szCs w:val="24"/>
        </w:rPr>
        <w:t xml:space="preserve">по ручной уборке на </w:t>
      </w:r>
      <w:r w:rsidRPr="00C0759A">
        <w:rPr>
          <w:rFonts w:ascii="Times New Roman" w:hAnsi="Times New Roman" w:cs="Times New Roman"/>
          <w:i/>
          <w:sz w:val="24"/>
          <w:szCs w:val="24"/>
        </w:rPr>
        <w:t>368,0</w:t>
      </w:r>
      <w:r w:rsidR="000A62BF" w:rsidRPr="00C0759A">
        <w:rPr>
          <w:rFonts w:ascii="Times New Roman" w:hAnsi="Times New Roman" w:cs="Times New Roman"/>
          <w:i/>
          <w:sz w:val="24"/>
          <w:szCs w:val="24"/>
        </w:rPr>
        <w:t xml:space="preserve"> </w:t>
      </w:r>
      <w:r w:rsidR="000A62BF">
        <w:rPr>
          <w:rFonts w:ascii="Times New Roman" w:hAnsi="Times New Roman" w:cs="Times New Roman"/>
          <w:i/>
          <w:sz w:val="24"/>
          <w:szCs w:val="24"/>
        </w:rPr>
        <w:t>тыс. рублей</w:t>
      </w:r>
      <w:r>
        <w:rPr>
          <w:rFonts w:ascii="Times New Roman" w:hAnsi="Times New Roman" w:cs="Times New Roman"/>
          <w:sz w:val="24"/>
          <w:szCs w:val="24"/>
        </w:rPr>
        <w:t>;</w:t>
      </w:r>
    </w:p>
    <w:p w:rsidR="00F116F8" w:rsidRDefault="00F116F8"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16952">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по озеленению</w:t>
      </w:r>
      <w:r w:rsidR="000A62BF">
        <w:rPr>
          <w:rFonts w:ascii="Times New Roman" w:hAnsi="Times New Roman" w:cs="Times New Roman"/>
          <w:sz w:val="24"/>
          <w:szCs w:val="24"/>
        </w:rPr>
        <w:t xml:space="preserve"> </w:t>
      </w:r>
      <w:r>
        <w:rPr>
          <w:rFonts w:ascii="Times New Roman" w:hAnsi="Times New Roman" w:cs="Times New Roman"/>
          <w:sz w:val="24"/>
          <w:szCs w:val="24"/>
        </w:rPr>
        <w:t xml:space="preserve">территорий города </w:t>
      </w:r>
      <w:r w:rsidR="00216952">
        <w:rPr>
          <w:rFonts w:ascii="Times New Roman" w:hAnsi="Times New Roman" w:cs="Times New Roman"/>
          <w:sz w:val="24"/>
          <w:szCs w:val="24"/>
        </w:rPr>
        <w:t xml:space="preserve">на </w:t>
      </w:r>
      <w:r w:rsidRPr="00C0759A">
        <w:rPr>
          <w:rFonts w:ascii="Times New Roman" w:hAnsi="Times New Roman" w:cs="Times New Roman"/>
          <w:i/>
          <w:sz w:val="24"/>
          <w:szCs w:val="24"/>
        </w:rPr>
        <w:t>956,0 тыс. рублей</w:t>
      </w:r>
      <w:r>
        <w:rPr>
          <w:rFonts w:ascii="Times New Roman" w:hAnsi="Times New Roman" w:cs="Times New Roman"/>
          <w:sz w:val="24"/>
          <w:szCs w:val="24"/>
        </w:rPr>
        <w:t>;</w:t>
      </w:r>
    </w:p>
    <w:p w:rsidR="00C0759A" w:rsidRDefault="00C0759A"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16952">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организацию и проведение праздничных мероприятий на </w:t>
      </w:r>
      <w:r w:rsidRPr="00C0759A">
        <w:rPr>
          <w:rFonts w:ascii="Times New Roman" w:hAnsi="Times New Roman" w:cs="Times New Roman"/>
          <w:i/>
          <w:sz w:val="24"/>
          <w:szCs w:val="24"/>
        </w:rPr>
        <w:t>401,0 тыс. рублей</w:t>
      </w:r>
      <w:r w:rsidR="00864975">
        <w:rPr>
          <w:rFonts w:ascii="Times New Roman" w:hAnsi="Times New Roman" w:cs="Times New Roman"/>
          <w:sz w:val="24"/>
          <w:szCs w:val="24"/>
        </w:rPr>
        <w:t xml:space="preserve"> (расходы на проведение праздничных мероприятий за отчетный финансовый год составили в сумме </w:t>
      </w:r>
      <w:r w:rsidR="00864975" w:rsidRPr="00864975">
        <w:rPr>
          <w:rFonts w:ascii="Times New Roman" w:hAnsi="Times New Roman" w:cs="Times New Roman"/>
          <w:i/>
          <w:sz w:val="24"/>
          <w:szCs w:val="24"/>
        </w:rPr>
        <w:t>1</w:t>
      </w:r>
      <w:r w:rsidR="00864975">
        <w:rPr>
          <w:rFonts w:ascii="Times New Roman" w:hAnsi="Times New Roman" w:cs="Times New Roman"/>
          <w:i/>
          <w:sz w:val="24"/>
          <w:szCs w:val="24"/>
        </w:rPr>
        <w:t xml:space="preserve"> </w:t>
      </w:r>
      <w:r w:rsidR="00864975" w:rsidRPr="00864975">
        <w:rPr>
          <w:rFonts w:ascii="Times New Roman" w:hAnsi="Times New Roman" w:cs="Times New Roman"/>
          <w:i/>
          <w:sz w:val="24"/>
          <w:szCs w:val="24"/>
        </w:rPr>
        <w:t>316,0 тыс. рублей</w:t>
      </w:r>
      <w:r w:rsidR="00864975">
        <w:rPr>
          <w:rFonts w:ascii="Times New Roman" w:hAnsi="Times New Roman" w:cs="Times New Roman"/>
          <w:i/>
          <w:sz w:val="24"/>
          <w:szCs w:val="24"/>
        </w:rPr>
        <w:t>)</w:t>
      </w:r>
      <w:r>
        <w:rPr>
          <w:rFonts w:ascii="Times New Roman" w:hAnsi="Times New Roman" w:cs="Times New Roman"/>
          <w:sz w:val="24"/>
          <w:szCs w:val="24"/>
        </w:rPr>
        <w:t>.</w:t>
      </w:r>
    </w:p>
    <w:p w:rsidR="000A62BF" w:rsidRDefault="000A62BF"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6952">
        <w:rPr>
          <w:rFonts w:ascii="Times New Roman" w:hAnsi="Times New Roman" w:cs="Times New Roman"/>
          <w:sz w:val="24"/>
          <w:szCs w:val="24"/>
        </w:rPr>
        <w:t xml:space="preserve">  </w:t>
      </w: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BB32A2">
        <w:rPr>
          <w:rFonts w:ascii="Times New Roman" w:hAnsi="Times New Roman" w:cs="Times New Roman"/>
          <w:sz w:val="24"/>
          <w:szCs w:val="24"/>
        </w:rPr>
        <w:t xml:space="preserve">За счет средств бюджета городского поселения произведены расходы </w:t>
      </w:r>
      <w:r w:rsidR="007B517F">
        <w:rPr>
          <w:rFonts w:ascii="Times New Roman" w:hAnsi="Times New Roman" w:cs="Times New Roman"/>
          <w:sz w:val="24"/>
          <w:szCs w:val="24"/>
        </w:rPr>
        <w:t>на</w:t>
      </w:r>
      <w:r w:rsidR="00BB32A2">
        <w:rPr>
          <w:rFonts w:ascii="Times New Roman" w:hAnsi="Times New Roman" w:cs="Times New Roman"/>
          <w:sz w:val="24"/>
          <w:szCs w:val="24"/>
        </w:rPr>
        <w:t xml:space="preserve"> реализаци</w:t>
      </w:r>
      <w:r w:rsidR="007B517F">
        <w:rPr>
          <w:rFonts w:ascii="Times New Roman" w:hAnsi="Times New Roman" w:cs="Times New Roman"/>
          <w:sz w:val="24"/>
          <w:szCs w:val="24"/>
        </w:rPr>
        <w:t>ю</w:t>
      </w:r>
      <w:r>
        <w:rPr>
          <w:rFonts w:ascii="Times New Roman" w:hAnsi="Times New Roman" w:cs="Times New Roman"/>
          <w:sz w:val="24"/>
          <w:szCs w:val="24"/>
        </w:rPr>
        <w:t xml:space="preserve">  прочих мероприятий</w:t>
      </w:r>
      <w:r w:rsidR="00D27A2C">
        <w:rPr>
          <w:rFonts w:ascii="Times New Roman" w:hAnsi="Times New Roman" w:cs="Times New Roman"/>
          <w:sz w:val="24"/>
          <w:szCs w:val="24"/>
        </w:rPr>
        <w:t xml:space="preserve"> </w:t>
      </w:r>
      <w:r>
        <w:rPr>
          <w:rFonts w:ascii="Times New Roman" w:hAnsi="Times New Roman" w:cs="Times New Roman"/>
          <w:sz w:val="24"/>
          <w:szCs w:val="24"/>
        </w:rPr>
        <w:t xml:space="preserve">по подпрограмме «Благоустройство» </w:t>
      </w:r>
      <w:r w:rsidR="00BB32A2">
        <w:rPr>
          <w:rFonts w:ascii="Times New Roman" w:hAnsi="Times New Roman" w:cs="Times New Roman"/>
          <w:sz w:val="24"/>
          <w:szCs w:val="24"/>
        </w:rPr>
        <w:t xml:space="preserve"> в сумме </w:t>
      </w:r>
      <w:r w:rsidR="00BB32A2" w:rsidRPr="00D27A2C">
        <w:rPr>
          <w:rFonts w:ascii="Times New Roman" w:eastAsiaTheme="minorHAnsi" w:hAnsi="Times New Roman" w:cs="Times New Roman"/>
          <w:i/>
          <w:color w:val="000000"/>
          <w:sz w:val="24"/>
          <w:szCs w:val="24"/>
          <w:lang w:eastAsia="en-US"/>
        </w:rPr>
        <w:t>10 584,0тыс.</w:t>
      </w:r>
      <w:r w:rsidR="000F26AF">
        <w:rPr>
          <w:rFonts w:ascii="Times New Roman" w:eastAsiaTheme="minorHAnsi" w:hAnsi="Times New Roman" w:cs="Times New Roman"/>
          <w:i/>
          <w:color w:val="000000"/>
          <w:sz w:val="24"/>
          <w:szCs w:val="24"/>
          <w:lang w:eastAsia="en-US"/>
        </w:rPr>
        <w:t xml:space="preserve"> </w:t>
      </w:r>
      <w:r w:rsidR="00BB32A2" w:rsidRPr="00D27A2C">
        <w:rPr>
          <w:rFonts w:ascii="Times New Roman" w:eastAsiaTheme="minorHAnsi" w:hAnsi="Times New Roman" w:cs="Times New Roman"/>
          <w:i/>
          <w:color w:val="000000"/>
          <w:sz w:val="24"/>
          <w:szCs w:val="24"/>
          <w:lang w:eastAsia="en-US"/>
        </w:rPr>
        <w:t>рублей</w:t>
      </w:r>
      <w:r w:rsidR="00BB32A2">
        <w:rPr>
          <w:rFonts w:ascii="Times New Roman" w:eastAsiaTheme="minorHAnsi" w:hAnsi="Times New Roman" w:cs="Times New Roman"/>
          <w:i/>
          <w:color w:val="000000"/>
          <w:sz w:val="24"/>
          <w:szCs w:val="24"/>
          <w:lang w:eastAsia="en-US"/>
        </w:rPr>
        <w:t xml:space="preserve">, </w:t>
      </w:r>
      <w:r w:rsidR="00BB32A2" w:rsidRPr="00BB32A2">
        <w:rPr>
          <w:rFonts w:ascii="Times New Roman" w:eastAsiaTheme="minorHAnsi" w:hAnsi="Times New Roman" w:cs="Times New Roman"/>
          <w:color w:val="000000"/>
          <w:sz w:val="24"/>
          <w:szCs w:val="24"/>
          <w:lang w:eastAsia="en-US"/>
        </w:rPr>
        <w:t>из них</w:t>
      </w:r>
      <w:r>
        <w:rPr>
          <w:rFonts w:ascii="Times New Roman" w:hAnsi="Times New Roman" w:cs="Times New Roman"/>
          <w:sz w:val="24"/>
          <w:szCs w:val="24"/>
        </w:rPr>
        <w:t xml:space="preserve"> расходы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E87E89" w:rsidRDefault="00E87E89"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ликвидацию стихийных свалок - </w:t>
      </w:r>
      <w:r w:rsidRPr="00E87E89">
        <w:rPr>
          <w:rFonts w:ascii="Times New Roman" w:hAnsi="Times New Roman" w:cs="Times New Roman"/>
          <w:i/>
          <w:sz w:val="24"/>
          <w:szCs w:val="24"/>
        </w:rPr>
        <w:t>1</w:t>
      </w:r>
      <w:r>
        <w:rPr>
          <w:rFonts w:ascii="Times New Roman" w:hAnsi="Times New Roman" w:cs="Times New Roman"/>
          <w:i/>
          <w:sz w:val="24"/>
          <w:szCs w:val="24"/>
        </w:rPr>
        <w:t xml:space="preserve"> </w:t>
      </w:r>
      <w:r w:rsidRPr="00E87E89">
        <w:rPr>
          <w:rFonts w:ascii="Times New Roman" w:hAnsi="Times New Roman" w:cs="Times New Roman"/>
          <w:i/>
          <w:sz w:val="24"/>
          <w:szCs w:val="24"/>
        </w:rPr>
        <w:t>350,0 тыс. рублей</w:t>
      </w:r>
      <w:r>
        <w:rPr>
          <w:rFonts w:ascii="Times New Roman" w:hAnsi="Times New Roman" w:cs="Times New Roman"/>
          <w:sz w:val="24"/>
          <w:szCs w:val="24"/>
        </w:rPr>
        <w:t>;</w:t>
      </w:r>
    </w:p>
    <w:p w:rsidR="00552B9A" w:rsidRDefault="00552B9A"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вывоз мусора из скверов - </w:t>
      </w:r>
      <w:r w:rsidRPr="00552B9A">
        <w:rPr>
          <w:rFonts w:ascii="Times New Roman" w:hAnsi="Times New Roman" w:cs="Times New Roman"/>
          <w:i/>
          <w:sz w:val="24"/>
          <w:szCs w:val="24"/>
        </w:rPr>
        <w:t>442,0 тыс. рубле</w:t>
      </w:r>
      <w:r>
        <w:rPr>
          <w:rFonts w:ascii="Times New Roman" w:hAnsi="Times New Roman" w:cs="Times New Roman"/>
          <w:sz w:val="24"/>
          <w:szCs w:val="24"/>
        </w:rPr>
        <w:t>й;</w:t>
      </w:r>
    </w:p>
    <w:p w:rsidR="00E87E89" w:rsidRDefault="00E87E89"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устройство пункта передержки животных - </w:t>
      </w:r>
      <w:r w:rsidRPr="00E87E89">
        <w:rPr>
          <w:rFonts w:ascii="Times New Roman" w:hAnsi="Times New Roman" w:cs="Times New Roman"/>
          <w:i/>
          <w:sz w:val="24"/>
          <w:szCs w:val="24"/>
        </w:rPr>
        <w:t>590,0 тыс. рублей</w:t>
      </w:r>
      <w:r>
        <w:rPr>
          <w:rFonts w:ascii="Times New Roman" w:hAnsi="Times New Roman" w:cs="Times New Roman"/>
          <w:sz w:val="24"/>
          <w:szCs w:val="24"/>
        </w:rPr>
        <w:t xml:space="preserve">; </w:t>
      </w:r>
    </w:p>
    <w:p w:rsidR="00E87E89" w:rsidRDefault="00E87E89"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792E77">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разборку, вывоз и захоронение сараев - </w:t>
      </w:r>
      <w:r w:rsidRPr="00E87E89">
        <w:rPr>
          <w:rFonts w:ascii="Times New Roman" w:hAnsi="Times New Roman" w:cs="Times New Roman"/>
          <w:i/>
          <w:sz w:val="24"/>
          <w:szCs w:val="24"/>
        </w:rPr>
        <w:t>1</w:t>
      </w:r>
      <w:r>
        <w:rPr>
          <w:rFonts w:ascii="Times New Roman" w:hAnsi="Times New Roman" w:cs="Times New Roman"/>
          <w:i/>
          <w:sz w:val="24"/>
          <w:szCs w:val="24"/>
        </w:rPr>
        <w:t xml:space="preserve"> </w:t>
      </w:r>
      <w:r w:rsidRPr="00E87E89">
        <w:rPr>
          <w:rFonts w:ascii="Times New Roman" w:hAnsi="Times New Roman" w:cs="Times New Roman"/>
          <w:i/>
          <w:sz w:val="24"/>
          <w:szCs w:val="24"/>
        </w:rPr>
        <w:t>368,0 тыс. рублей</w:t>
      </w:r>
      <w:r>
        <w:rPr>
          <w:rFonts w:ascii="Times New Roman" w:hAnsi="Times New Roman" w:cs="Times New Roman"/>
          <w:sz w:val="24"/>
          <w:szCs w:val="24"/>
        </w:rPr>
        <w:t>;</w:t>
      </w:r>
    </w:p>
    <w:p w:rsidR="00E87E89" w:rsidRDefault="00E87E89"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пл. Победы </w:t>
      </w:r>
      <w:r w:rsidR="004125F4">
        <w:rPr>
          <w:rFonts w:ascii="Times New Roman" w:hAnsi="Times New Roman" w:cs="Times New Roman"/>
          <w:sz w:val="24"/>
          <w:szCs w:val="24"/>
        </w:rPr>
        <w:t>-</w:t>
      </w:r>
      <w:r>
        <w:rPr>
          <w:rFonts w:ascii="Times New Roman" w:hAnsi="Times New Roman" w:cs="Times New Roman"/>
          <w:sz w:val="24"/>
          <w:szCs w:val="24"/>
        </w:rPr>
        <w:t xml:space="preserve"> </w:t>
      </w:r>
      <w:r w:rsidR="0016241D" w:rsidRPr="0016241D">
        <w:rPr>
          <w:rFonts w:ascii="Times New Roman" w:hAnsi="Times New Roman" w:cs="Times New Roman"/>
          <w:i/>
          <w:sz w:val="24"/>
          <w:szCs w:val="24"/>
        </w:rPr>
        <w:t>2</w:t>
      </w:r>
      <w:r w:rsidR="0016241D">
        <w:rPr>
          <w:rFonts w:ascii="Times New Roman" w:hAnsi="Times New Roman" w:cs="Times New Roman"/>
          <w:i/>
          <w:sz w:val="24"/>
          <w:szCs w:val="24"/>
        </w:rPr>
        <w:t xml:space="preserve"> </w:t>
      </w:r>
      <w:r w:rsidR="0016241D" w:rsidRPr="0016241D">
        <w:rPr>
          <w:rFonts w:ascii="Times New Roman" w:hAnsi="Times New Roman" w:cs="Times New Roman"/>
          <w:i/>
          <w:sz w:val="24"/>
          <w:szCs w:val="24"/>
        </w:rPr>
        <w:t>403,0</w:t>
      </w:r>
      <w:r w:rsidRPr="00E87E89">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E87E89" w:rsidRDefault="00E87E89"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содержание и обслуживание фонтанов -</w:t>
      </w:r>
      <w:r w:rsidR="007E604C">
        <w:rPr>
          <w:rFonts w:ascii="Times New Roman" w:hAnsi="Times New Roman" w:cs="Times New Roman"/>
          <w:sz w:val="24"/>
          <w:szCs w:val="24"/>
        </w:rPr>
        <w:t xml:space="preserve"> </w:t>
      </w:r>
      <w:r w:rsidRPr="00E87E89">
        <w:rPr>
          <w:rFonts w:ascii="Times New Roman" w:hAnsi="Times New Roman" w:cs="Times New Roman"/>
          <w:i/>
          <w:sz w:val="24"/>
          <w:szCs w:val="24"/>
        </w:rPr>
        <w:t>194,0 тыс. рублей</w:t>
      </w:r>
      <w:r>
        <w:rPr>
          <w:rFonts w:ascii="Times New Roman" w:hAnsi="Times New Roman" w:cs="Times New Roman"/>
          <w:sz w:val="24"/>
          <w:szCs w:val="24"/>
        </w:rPr>
        <w:t>;</w:t>
      </w:r>
    </w:p>
    <w:p w:rsidR="00E87E89" w:rsidRDefault="00E87E89"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 </w:t>
      </w:r>
      <w:r w:rsidR="00D27A2C">
        <w:rPr>
          <w:rFonts w:ascii="Times New Roman" w:hAnsi="Times New Roman" w:cs="Times New Roman"/>
          <w:sz w:val="24"/>
          <w:szCs w:val="24"/>
        </w:rPr>
        <w:t xml:space="preserve">устройство пандуса по ул. </w:t>
      </w:r>
      <w:proofErr w:type="gramStart"/>
      <w:r w:rsidR="00D27A2C">
        <w:rPr>
          <w:rFonts w:ascii="Times New Roman" w:hAnsi="Times New Roman" w:cs="Times New Roman"/>
          <w:sz w:val="24"/>
          <w:szCs w:val="24"/>
        </w:rPr>
        <w:t>Лесопарковая</w:t>
      </w:r>
      <w:proofErr w:type="gramEnd"/>
      <w:r w:rsidR="00D27A2C">
        <w:rPr>
          <w:rFonts w:ascii="Times New Roman" w:hAnsi="Times New Roman" w:cs="Times New Roman"/>
          <w:sz w:val="24"/>
          <w:szCs w:val="24"/>
        </w:rPr>
        <w:t xml:space="preserve"> д. 8</w:t>
      </w:r>
      <w:r w:rsidR="007E604C">
        <w:rPr>
          <w:rFonts w:ascii="Times New Roman" w:hAnsi="Times New Roman" w:cs="Times New Roman"/>
          <w:sz w:val="24"/>
          <w:szCs w:val="24"/>
        </w:rPr>
        <w:t xml:space="preserve"> </w:t>
      </w:r>
      <w:r w:rsidR="00D27A2C">
        <w:rPr>
          <w:rFonts w:ascii="Times New Roman" w:hAnsi="Times New Roman" w:cs="Times New Roman"/>
          <w:sz w:val="24"/>
          <w:szCs w:val="24"/>
        </w:rPr>
        <w:t xml:space="preserve">- </w:t>
      </w:r>
      <w:r w:rsidR="00D27A2C" w:rsidRPr="00D27A2C">
        <w:rPr>
          <w:rFonts w:ascii="Times New Roman" w:hAnsi="Times New Roman" w:cs="Times New Roman"/>
          <w:i/>
          <w:sz w:val="24"/>
          <w:szCs w:val="24"/>
        </w:rPr>
        <w:t>110,0 тыс. рублей</w:t>
      </w:r>
      <w:r w:rsidR="00D27A2C">
        <w:rPr>
          <w:rFonts w:ascii="Times New Roman" w:hAnsi="Times New Roman" w:cs="Times New Roman"/>
          <w:sz w:val="24"/>
          <w:szCs w:val="24"/>
        </w:rPr>
        <w:t>;</w:t>
      </w:r>
    </w:p>
    <w:p w:rsidR="00D27A2C" w:rsidRDefault="00D27A2C"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микрорайона </w:t>
      </w:r>
      <w:proofErr w:type="spellStart"/>
      <w:r>
        <w:rPr>
          <w:rFonts w:ascii="Times New Roman" w:hAnsi="Times New Roman" w:cs="Times New Roman"/>
          <w:sz w:val="24"/>
          <w:szCs w:val="24"/>
        </w:rPr>
        <w:t>Сукремль</w:t>
      </w:r>
      <w:proofErr w:type="spellEnd"/>
      <w:r>
        <w:rPr>
          <w:rFonts w:ascii="Times New Roman" w:hAnsi="Times New Roman" w:cs="Times New Roman"/>
          <w:sz w:val="24"/>
          <w:szCs w:val="24"/>
        </w:rPr>
        <w:t xml:space="preserve"> - </w:t>
      </w:r>
      <w:r w:rsidRPr="00D27A2C">
        <w:rPr>
          <w:rFonts w:ascii="Times New Roman" w:hAnsi="Times New Roman" w:cs="Times New Roman"/>
          <w:i/>
          <w:sz w:val="24"/>
          <w:szCs w:val="24"/>
        </w:rPr>
        <w:t>1</w:t>
      </w:r>
      <w:r>
        <w:rPr>
          <w:rFonts w:ascii="Times New Roman" w:hAnsi="Times New Roman" w:cs="Times New Roman"/>
          <w:i/>
          <w:sz w:val="24"/>
          <w:szCs w:val="24"/>
        </w:rPr>
        <w:t xml:space="preserve"> </w:t>
      </w:r>
      <w:r w:rsidRPr="00D27A2C">
        <w:rPr>
          <w:rFonts w:ascii="Times New Roman" w:hAnsi="Times New Roman" w:cs="Times New Roman"/>
          <w:i/>
          <w:sz w:val="24"/>
          <w:szCs w:val="24"/>
        </w:rPr>
        <w:t>321,0 тыс. рублей</w:t>
      </w:r>
      <w:r>
        <w:rPr>
          <w:rFonts w:ascii="Times New Roman" w:hAnsi="Times New Roman" w:cs="Times New Roman"/>
          <w:sz w:val="24"/>
          <w:szCs w:val="24"/>
        </w:rPr>
        <w:t>;</w:t>
      </w:r>
    </w:p>
    <w:p w:rsidR="00D27A2C" w:rsidRDefault="00D27A2C"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proofErr w:type="gramStart"/>
      <w:r>
        <w:rPr>
          <w:rFonts w:ascii="Times New Roman" w:hAnsi="Times New Roman" w:cs="Times New Roman"/>
          <w:sz w:val="24"/>
          <w:szCs w:val="24"/>
        </w:rPr>
        <w:t>благоустройство тротуаров</w:t>
      </w:r>
      <w:r w:rsidR="0016241D">
        <w:rPr>
          <w:rFonts w:ascii="Times New Roman" w:hAnsi="Times New Roman" w:cs="Times New Roman"/>
          <w:sz w:val="24"/>
          <w:szCs w:val="24"/>
        </w:rPr>
        <w:t xml:space="preserve"> (от ул. 3 Интернационал</w:t>
      </w:r>
      <w:r w:rsidR="007E604C">
        <w:rPr>
          <w:rFonts w:ascii="Times New Roman" w:hAnsi="Times New Roman" w:cs="Times New Roman"/>
          <w:sz w:val="24"/>
          <w:szCs w:val="24"/>
        </w:rPr>
        <w:t xml:space="preserve"> </w:t>
      </w:r>
      <w:r w:rsidR="0016241D">
        <w:rPr>
          <w:rFonts w:ascii="Times New Roman" w:hAnsi="Times New Roman" w:cs="Times New Roman"/>
          <w:sz w:val="24"/>
          <w:szCs w:val="24"/>
        </w:rPr>
        <w:t>- Кутузова, Пионерская, ул.  Чугунова</w:t>
      </w:r>
      <w:r w:rsidR="007B517F">
        <w:rPr>
          <w:rFonts w:ascii="Times New Roman" w:hAnsi="Times New Roman" w:cs="Times New Roman"/>
          <w:sz w:val="24"/>
          <w:szCs w:val="24"/>
        </w:rPr>
        <w:t xml:space="preserve">, </w:t>
      </w:r>
      <w:r w:rsidR="0016241D">
        <w:rPr>
          <w:rFonts w:ascii="Times New Roman" w:hAnsi="Times New Roman" w:cs="Times New Roman"/>
          <w:sz w:val="24"/>
          <w:szCs w:val="24"/>
        </w:rPr>
        <w:t>перекресток Фокина)</w:t>
      </w:r>
      <w:r>
        <w:rPr>
          <w:rFonts w:ascii="Times New Roman" w:hAnsi="Times New Roman" w:cs="Times New Roman"/>
          <w:sz w:val="24"/>
          <w:szCs w:val="24"/>
        </w:rPr>
        <w:t xml:space="preserve"> - </w:t>
      </w:r>
      <w:r w:rsidRPr="00D27A2C">
        <w:rPr>
          <w:rFonts w:ascii="Times New Roman" w:hAnsi="Times New Roman" w:cs="Times New Roman"/>
          <w:i/>
          <w:sz w:val="24"/>
          <w:szCs w:val="24"/>
        </w:rPr>
        <w:t>732,0 тыс. рублей</w:t>
      </w:r>
      <w:r>
        <w:rPr>
          <w:rFonts w:ascii="Times New Roman" w:hAnsi="Times New Roman" w:cs="Times New Roman"/>
          <w:sz w:val="24"/>
          <w:szCs w:val="24"/>
        </w:rPr>
        <w:t>;</w:t>
      </w:r>
      <w:proofErr w:type="gramEnd"/>
    </w:p>
    <w:p w:rsidR="00D27A2C" w:rsidRDefault="00D27A2C"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поставку строительного материала </w:t>
      </w:r>
      <w:r w:rsidR="00552B9A">
        <w:rPr>
          <w:rFonts w:ascii="Times New Roman" w:hAnsi="Times New Roman" w:cs="Times New Roman"/>
          <w:sz w:val="24"/>
          <w:szCs w:val="24"/>
        </w:rPr>
        <w:t xml:space="preserve">(плитка на площадь Победы) </w:t>
      </w:r>
      <w:r>
        <w:rPr>
          <w:rFonts w:ascii="Times New Roman" w:hAnsi="Times New Roman" w:cs="Times New Roman"/>
          <w:sz w:val="24"/>
          <w:szCs w:val="24"/>
        </w:rPr>
        <w:t xml:space="preserve">- </w:t>
      </w:r>
      <w:r w:rsidRPr="00D27A2C">
        <w:rPr>
          <w:rFonts w:ascii="Times New Roman" w:hAnsi="Times New Roman" w:cs="Times New Roman"/>
          <w:i/>
          <w:sz w:val="24"/>
          <w:szCs w:val="24"/>
        </w:rPr>
        <w:t>460,0 тыс. рублей</w:t>
      </w:r>
      <w:r>
        <w:rPr>
          <w:rFonts w:ascii="Times New Roman" w:hAnsi="Times New Roman" w:cs="Times New Roman"/>
          <w:sz w:val="24"/>
          <w:szCs w:val="24"/>
        </w:rPr>
        <w:t>;</w:t>
      </w:r>
    </w:p>
    <w:p w:rsidR="00D27A2C" w:rsidRDefault="00D27A2C"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Pr>
          <w:rFonts w:ascii="Times New Roman" w:hAnsi="Times New Roman" w:cs="Times New Roman"/>
          <w:sz w:val="24"/>
          <w:szCs w:val="24"/>
        </w:rPr>
        <w:t>административный штраф и исполнительный сбор -</w:t>
      </w:r>
      <w:r w:rsidR="007E604C">
        <w:rPr>
          <w:rFonts w:ascii="Times New Roman" w:hAnsi="Times New Roman" w:cs="Times New Roman"/>
          <w:sz w:val="24"/>
          <w:szCs w:val="24"/>
        </w:rPr>
        <w:t xml:space="preserve"> </w:t>
      </w:r>
      <w:r w:rsidRPr="00D27A2C">
        <w:rPr>
          <w:rFonts w:ascii="Times New Roman" w:hAnsi="Times New Roman" w:cs="Times New Roman"/>
          <w:i/>
          <w:sz w:val="24"/>
          <w:szCs w:val="24"/>
        </w:rPr>
        <w:t>165,0 тыс. рублей</w:t>
      </w:r>
      <w:r w:rsidRPr="00552B9A">
        <w:rPr>
          <w:rFonts w:ascii="Times New Roman" w:hAnsi="Times New Roman" w:cs="Times New Roman"/>
          <w:sz w:val="24"/>
          <w:szCs w:val="24"/>
        </w:rPr>
        <w:t>;</w:t>
      </w:r>
    </w:p>
    <w:p w:rsidR="00552B9A" w:rsidRDefault="00552B9A" w:rsidP="000A62BF">
      <w:pPr>
        <w:spacing w:after="0" w:line="23" w:lineRule="atLeast"/>
        <w:jc w:val="both"/>
        <w:rPr>
          <w:rFonts w:ascii="Times New Roman" w:hAnsi="Times New Roman" w:cs="Times New Roman"/>
          <w:i/>
          <w:sz w:val="24"/>
          <w:szCs w:val="24"/>
        </w:rPr>
      </w:pPr>
      <w:r>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устройство площадки под новогодний макет - </w:t>
      </w:r>
      <w:r w:rsidRPr="00552B9A">
        <w:rPr>
          <w:rFonts w:ascii="Times New Roman" w:hAnsi="Times New Roman" w:cs="Times New Roman"/>
          <w:i/>
          <w:sz w:val="24"/>
          <w:szCs w:val="24"/>
        </w:rPr>
        <w:t>125,0 тыс. рублей</w:t>
      </w:r>
      <w:r>
        <w:rPr>
          <w:rFonts w:ascii="Times New Roman" w:hAnsi="Times New Roman" w:cs="Times New Roman"/>
          <w:sz w:val="24"/>
          <w:szCs w:val="24"/>
        </w:rPr>
        <w:t>;</w:t>
      </w:r>
    </w:p>
    <w:p w:rsidR="0016241D" w:rsidRDefault="00552B9A"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16241D">
        <w:rPr>
          <w:rFonts w:ascii="Times New Roman" w:hAnsi="Times New Roman" w:cs="Times New Roman"/>
          <w:sz w:val="24"/>
          <w:szCs w:val="24"/>
        </w:rPr>
        <w:t>уборку контейнерных площадок</w:t>
      </w:r>
      <w:r w:rsidR="007E604C">
        <w:rPr>
          <w:rFonts w:ascii="Times New Roman" w:hAnsi="Times New Roman" w:cs="Times New Roman"/>
          <w:sz w:val="24"/>
          <w:szCs w:val="24"/>
        </w:rPr>
        <w:t xml:space="preserve"> </w:t>
      </w:r>
      <w:r w:rsidR="0016241D">
        <w:rPr>
          <w:rFonts w:ascii="Times New Roman" w:hAnsi="Times New Roman" w:cs="Times New Roman"/>
          <w:sz w:val="24"/>
          <w:szCs w:val="24"/>
        </w:rPr>
        <w:t xml:space="preserve">- </w:t>
      </w:r>
      <w:r w:rsidR="0016241D" w:rsidRPr="0016241D">
        <w:rPr>
          <w:rFonts w:ascii="Times New Roman" w:hAnsi="Times New Roman" w:cs="Times New Roman"/>
          <w:i/>
          <w:sz w:val="24"/>
          <w:szCs w:val="24"/>
        </w:rPr>
        <w:t>500,0 тыс. рублей</w:t>
      </w:r>
      <w:r w:rsidR="0016241D">
        <w:rPr>
          <w:rFonts w:ascii="Times New Roman" w:hAnsi="Times New Roman" w:cs="Times New Roman"/>
          <w:sz w:val="24"/>
          <w:szCs w:val="24"/>
        </w:rPr>
        <w:t>;</w:t>
      </w:r>
    </w:p>
    <w:p w:rsidR="0016241D" w:rsidRDefault="0016241D" w:rsidP="0016241D">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устройству каркаса водонапорной башни 3 Интернационал - </w:t>
      </w:r>
      <w:r w:rsidRPr="0016241D">
        <w:rPr>
          <w:rFonts w:ascii="Times New Roman" w:hAnsi="Times New Roman" w:cs="Times New Roman"/>
          <w:i/>
          <w:sz w:val="24"/>
          <w:szCs w:val="24"/>
        </w:rPr>
        <w:t>126,0 тыс. рубле</w:t>
      </w:r>
      <w:r w:rsidRPr="0016241D">
        <w:rPr>
          <w:rFonts w:ascii="Times New Roman" w:hAnsi="Times New Roman" w:cs="Times New Roman"/>
          <w:sz w:val="24"/>
          <w:szCs w:val="24"/>
        </w:rPr>
        <w:t>й</w:t>
      </w:r>
      <w:r>
        <w:rPr>
          <w:rFonts w:ascii="Times New Roman" w:hAnsi="Times New Roman" w:cs="Times New Roman"/>
          <w:sz w:val="24"/>
          <w:szCs w:val="24"/>
        </w:rPr>
        <w:t>;</w:t>
      </w:r>
    </w:p>
    <w:p w:rsidR="0016241D" w:rsidRPr="0016241D" w:rsidRDefault="0016241D" w:rsidP="0016241D">
      <w:pPr>
        <w:spacing w:after="0" w:line="24" w:lineRule="atLeast"/>
        <w:jc w:val="both"/>
        <w:rPr>
          <w:rFonts w:ascii="Times New Roman" w:hAnsi="Times New Roman" w:cs="Times New Roman"/>
          <w:i/>
          <w:sz w:val="24"/>
          <w:szCs w:val="24"/>
        </w:rPr>
      </w:pPr>
      <w:r>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переустройство водопроводной трубы ул. Герцена 34 -</w:t>
      </w:r>
      <w:r w:rsidR="007E604C">
        <w:rPr>
          <w:rFonts w:ascii="Times New Roman" w:hAnsi="Times New Roman" w:cs="Times New Roman"/>
          <w:sz w:val="24"/>
          <w:szCs w:val="24"/>
        </w:rPr>
        <w:t xml:space="preserve"> </w:t>
      </w:r>
      <w:r w:rsidRPr="0016241D">
        <w:rPr>
          <w:rFonts w:ascii="Times New Roman" w:hAnsi="Times New Roman" w:cs="Times New Roman"/>
          <w:i/>
          <w:sz w:val="24"/>
          <w:szCs w:val="24"/>
        </w:rPr>
        <w:t>190,0 тыс. рублей.</w:t>
      </w:r>
    </w:p>
    <w:p w:rsidR="00D27A2C" w:rsidRDefault="004125F4" w:rsidP="000A62BF">
      <w:pPr>
        <w:spacing w:after="0" w:line="23" w:lineRule="atLeast"/>
        <w:jc w:val="both"/>
        <w:rPr>
          <w:rFonts w:ascii="Times New Roman" w:hAnsi="Times New Roman" w:cs="Times New Roman"/>
          <w:sz w:val="24"/>
          <w:szCs w:val="24"/>
        </w:rPr>
      </w:pPr>
      <w:r>
        <w:rPr>
          <w:rFonts w:ascii="Times New Roman" w:hAnsi="Times New Roman" w:cs="Times New Roman"/>
          <w:i/>
          <w:sz w:val="24"/>
          <w:szCs w:val="24"/>
        </w:rPr>
        <w:t xml:space="preserve">     </w:t>
      </w:r>
      <w:r w:rsidR="0077275D">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иные расходы - </w:t>
      </w:r>
      <w:r w:rsidRPr="004125F4">
        <w:rPr>
          <w:rFonts w:ascii="Times New Roman" w:hAnsi="Times New Roman" w:cs="Times New Roman"/>
          <w:i/>
          <w:sz w:val="24"/>
          <w:szCs w:val="24"/>
        </w:rPr>
        <w:t>508,0 тыс. рублей</w:t>
      </w:r>
      <w:r>
        <w:rPr>
          <w:rFonts w:ascii="Times New Roman" w:hAnsi="Times New Roman" w:cs="Times New Roman"/>
          <w:sz w:val="24"/>
          <w:szCs w:val="24"/>
        </w:rPr>
        <w:t>.</w:t>
      </w:r>
    </w:p>
    <w:p w:rsidR="0081440A" w:rsidRDefault="0081440A"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sidR="00BB32A2">
        <w:rPr>
          <w:rFonts w:ascii="Times New Roman" w:hAnsi="Times New Roman" w:cs="Times New Roman"/>
          <w:sz w:val="24"/>
          <w:szCs w:val="24"/>
        </w:rPr>
        <w:t>Администрацией муниципального района по</w:t>
      </w:r>
      <w:r>
        <w:rPr>
          <w:rFonts w:ascii="Times New Roman" w:hAnsi="Times New Roman" w:cs="Times New Roman"/>
          <w:sz w:val="24"/>
          <w:szCs w:val="24"/>
        </w:rPr>
        <w:t xml:space="preserve"> Перечн</w:t>
      </w:r>
      <w:r w:rsidR="00BB32A2">
        <w:rPr>
          <w:rFonts w:ascii="Times New Roman" w:hAnsi="Times New Roman" w:cs="Times New Roman"/>
          <w:sz w:val="24"/>
          <w:szCs w:val="24"/>
        </w:rPr>
        <w:t>ю</w:t>
      </w:r>
      <w:r>
        <w:rPr>
          <w:rFonts w:ascii="Times New Roman" w:hAnsi="Times New Roman" w:cs="Times New Roman"/>
          <w:sz w:val="24"/>
          <w:szCs w:val="24"/>
        </w:rPr>
        <w:t xml:space="preserve"> прочих мероприятий подпрограммы «Благоустройство» </w:t>
      </w:r>
      <w:r w:rsidR="00BB32A2">
        <w:rPr>
          <w:rFonts w:ascii="Times New Roman" w:hAnsi="Times New Roman" w:cs="Times New Roman"/>
          <w:sz w:val="24"/>
          <w:szCs w:val="24"/>
        </w:rPr>
        <w:t>в 2020 году профинансированы расходы</w:t>
      </w:r>
      <w:r w:rsidR="00ED3BB6" w:rsidRPr="00ED3BB6">
        <w:rPr>
          <w:rFonts w:ascii="Times New Roman" w:hAnsi="Times New Roman" w:cs="Times New Roman"/>
          <w:sz w:val="24"/>
          <w:szCs w:val="24"/>
        </w:rPr>
        <w:t xml:space="preserve"> </w:t>
      </w:r>
      <w:r w:rsidR="00ED3BB6">
        <w:rPr>
          <w:rFonts w:ascii="Times New Roman" w:hAnsi="Times New Roman" w:cs="Times New Roman"/>
          <w:sz w:val="24"/>
          <w:szCs w:val="24"/>
        </w:rPr>
        <w:t>на реализацию  мероприятий</w:t>
      </w:r>
      <w:r w:rsidR="00AD0F77">
        <w:rPr>
          <w:rFonts w:ascii="Times New Roman" w:hAnsi="Times New Roman" w:cs="Times New Roman"/>
          <w:sz w:val="24"/>
          <w:szCs w:val="24"/>
        </w:rPr>
        <w:t>,</w:t>
      </w:r>
      <w:r w:rsidR="00BB32A2">
        <w:rPr>
          <w:rFonts w:ascii="Times New Roman" w:hAnsi="Times New Roman" w:cs="Times New Roman"/>
          <w:sz w:val="24"/>
          <w:szCs w:val="24"/>
        </w:rPr>
        <w:t xml:space="preserve"> </w:t>
      </w:r>
      <w:r>
        <w:rPr>
          <w:rFonts w:ascii="Times New Roman" w:hAnsi="Times New Roman" w:cs="Times New Roman"/>
          <w:sz w:val="24"/>
          <w:szCs w:val="24"/>
        </w:rPr>
        <w:t>не предусмотрен</w:t>
      </w:r>
      <w:r w:rsidR="00ED3BB6">
        <w:rPr>
          <w:rFonts w:ascii="Times New Roman" w:hAnsi="Times New Roman" w:cs="Times New Roman"/>
          <w:sz w:val="24"/>
          <w:szCs w:val="24"/>
        </w:rPr>
        <w:t>н</w:t>
      </w:r>
      <w:r>
        <w:rPr>
          <w:rFonts w:ascii="Times New Roman" w:hAnsi="Times New Roman" w:cs="Times New Roman"/>
          <w:sz w:val="24"/>
          <w:szCs w:val="24"/>
        </w:rPr>
        <w:t>ы</w:t>
      </w:r>
      <w:r w:rsidR="00792E77">
        <w:rPr>
          <w:rFonts w:ascii="Times New Roman" w:hAnsi="Times New Roman" w:cs="Times New Roman"/>
          <w:sz w:val="24"/>
          <w:szCs w:val="24"/>
        </w:rPr>
        <w:t>х</w:t>
      </w:r>
      <w:r>
        <w:rPr>
          <w:rFonts w:ascii="Times New Roman" w:hAnsi="Times New Roman" w:cs="Times New Roman"/>
          <w:sz w:val="24"/>
          <w:szCs w:val="24"/>
        </w:rPr>
        <w:t xml:space="preserve"> </w:t>
      </w:r>
      <w:r w:rsidR="00BB32A2">
        <w:rPr>
          <w:rFonts w:ascii="Times New Roman" w:hAnsi="Times New Roman" w:cs="Times New Roman"/>
          <w:sz w:val="24"/>
          <w:szCs w:val="24"/>
        </w:rPr>
        <w:t>программой</w:t>
      </w:r>
      <w:r w:rsidR="00582469">
        <w:rPr>
          <w:rFonts w:ascii="Times New Roman" w:hAnsi="Times New Roman" w:cs="Times New Roman"/>
          <w:sz w:val="24"/>
          <w:szCs w:val="24"/>
        </w:rPr>
        <w:t xml:space="preserve"> на сумму </w:t>
      </w:r>
      <w:r w:rsidR="00582469" w:rsidRPr="00582469">
        <w:rPr>
          <w:rFonts w:ascii="Times New Roman" w:hAnsi="Times New Roman" w:cs="Times New Roman"/>
          <w:i/>
          <w:sz w:val="24"/>
          <w:szCs w:val="24"/>
        </w:rPr>
        <w:t>4</w:t>
      </w:r>
      <w:r w:rsidR="00582469">
        <w:rPr>
          <w:rFonts w:ascii="Times New Roman" w:hAnsi="Times New Roman" w:cs="Times New Roman"/>
          <w:i/>
          <w:sz w:val="24"/>
          <w:szCs w:val="24"/>
        </w:rPr>
        <w:t xml:space="preserve"> </w:t>
      </w:r>
      <w:r w:rsidR="00582469" w:rsidRPr="00582469">
        <w:rPr>
          <w:rFonts w:ascii="Times New Roman" w:hAnsi="Times New Roman" w:cs="Times New Roman"/>
          <w:i/>
          <w:sz w:val="24"/>
          <w:szCs w:val="24"/>
        </w:rPr>
        <w:t>836,0 тыс. рублей</w:t>
      </w:r>
      <w:r>
        <w:rPr>
          <w:rFonts w:ascii="Times New Roman" w:hAnsi="Times New Roman" w:cs="Times New Roman"/>
          <w:sz w:val="24"/>
          <w:szCs w:val="24"/>
        </w:rPr>
        <w:t>:</w:t>
      </w:r>
    </w:p>
    <w:p w:rsidR="0081440A" w:rsidRDefault="0081440A"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устройство пункта передержки животных </w:t>
      </w:r>
      <w:r w:rsidR="00BB32A2">
        <w:rPr>
          <w:rFonts w:ascii="Times New Roman" w:hAnsi="Times New Roman" w:cs="Times New Roman"/>
          <w:sz w:val="24"/>
          <w:szCs w:val="24"/>
        </w:rPr>
        <w:t>в сумме</w:t>
      </w:r>
      <w:r>
        <w:rPr>
          <w:rFonts w:ascii="Times New Roman" w:hAnsi="Times New Roman" w:cs="Times New Roman"/>
          <w:sz w:val="24"/>
          <w:szCs w:val="24"/>
        </w:rPr>
        <w:t xml:space="preserve"> </w:t>
      </w:r>
      <w:r w:rsidRPr="00E87E89">
        <w:rPr>
          <w:rFonts w:ascii="Times New Roman" w:hAnsi="Times New Roman" w:cs="Times New Roman"/>
          <w:i/>
          <w:sz w:val="24"/>
          <w:szCs w:val="24"/>
        </w:rPr>
        <w:t>590,0 тыс. рублей</w:t>
      </w:r>
      <w:r w:rsidR="00430FA6">
        <w:rPr>
          <w:rFonts w:ascii="Times New Roman" w:hAnsi="Times New Roman" w:cs="Times New Roman"/>
          <w:sz w:val="24"/>
          <w:szCs w:val="24"/>
        </w:rPr>
        <w:t>;</w:t>
      </w:r>
      <w:r w:rsidRPr="00430FA6">
        <w:rPr>
          <w:rFonts w:ascii="Times New Roman" w:hAnsi="Times New Roman" w:cs="Times New Roman"/>
          <w:i/>
          <w:sz w:val="24"/>
          <w:szCs w:val="24"/>
        </w:rPr>
        <w:t xml:space="preserve"> </w:t>
      </w:r>
    </w:p>
    <w:p w:rsidR="0081440A" w:rsidRPr="00430FA6" w:rsidRDefault="0081440A"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Pr>
          <w:rFonts w:ascii="Times New Roman" w:hAnsi="Times New Roman" w:cs="Times New Roman"/>
          <w:sz w:val="24"/>
          <w:szCs w:val="24"/>
        </w:rPr>
        <w:t xml:space="preserve">поставку строительного материала (плитка на площадь Победы) </w:t>
      </w:r>
      <w:r w:rsidR="00BB32A2">
        <w:rPr>
          <w:rFonts w:ascii="Times New Roman" w:hAnsi="Times New Roman" w:cs="Times New Roman"/>
          <w:sz w:val="24"/>
          <w:szCs w:val="24"/>
        </w:rPr>
        <w:t xml:space="preserve">в сумме </w:t>
      </w:r>
      <w:r>
        <w:rPr>
          <w:rFonts w:ascii="Times New Roman" w:hAnsi="Times New Roman" w:cs="Times New Roman"/>
          <w:sz w:val="24"/>
          <w:szCs w:val="24"/>
        </w:rPr>
        <w:t xml:space="preserve"> </w:t>
      </w:r>
      <w:r w:rsidRPr="00D27A2C">
        <w:rPr>
          <w:rFonts w:ascii="Times New Roman" w:hAnsi="Times New Roman" w:cs="Times New Roman"/>
          <w:i/>
          <w:sz w:val="24"/>
          <w:szCs w:val="24"/>
        </w:rPr>
        <w:t>460,0 тыс. рублей</w:t>
      </w:r>
      <w:r w:rsidR="00430FA6">
        <w:rPr>
          <w:rFonts w:ascii="Times New Roman" w:hAnsi="Times New Roman" w:cs="Times New Roman"/>
          <w:sz w:val="24"/>
          <w:szCs w:val="24"/>
        </w:rPr>
        <w:t>;</w:t>
      </w:r>
    </w:p>
    <w:p w:rsidR="0081440A" w:rsidRPr="00430FA6" w:rsidRDefault="0081440A" w:rsidP="000A62BF">
      <w:pPr>
        <w:spacing w:after="0" w:line="23" w:lineRule="atLeast"/>
        <w:jc w:val="both"/>
        <w:rPr>
          <w:rFonts w:ascii="Times New Roman" w:hAnsi="Times New Roman" w:cs="Times New Roman"/>
          <w:sz w:val="24"/>
          <w:szCs w:val="24"/>
        </w:rPr>
      </w:pPr>
      <w:r>
        <w:rPr>
          <w:rFonts w:ascii="Times New Roman" w:hAnsi="Times New Roman" w:cs="Times New Roman"/>
          <w:i/>
          <w:sz w:val="24"/>
          <w:szCs w:val="24"/>
        </w:rPr>
        <w:t xml:space="preserve">    </w:t>
      </w:r>
      <w:r w:rsidR="0077275D">
        <w:rPr>
          <w:rFonts w:ascii="Times New Roman" w:hAnsi="Times New Roman" w:cs="Times New Roman"/>
          <w:i/>
          <w:sz w:val="24"/>
          <w:szCs w:val="24"/>
        </w:rPr>
        <w:t xml:space="preserve">   </w:t>
      </w:r>
      <w:r w:rsidR="00ED3BB6">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устройство площадки под новогодний макет </w:t>
      </w:r>
      <w:r w:rsidR="00BB32A2">
        <w:rPr>
          <w:rFonts w:ascii="Times New Roman" w:hAnsi="Times New Roman" w:cs="Times New Roman"/>
          <w:sz w:val="24"/>
          <w:szCs w:val="24"/>
        </w:rPr>
        <w:t xml:space="preserve">в сумме </w:t>
      </w:r>
      <w:r>
        <w:rPr>
          <w:rFonts w:ascii="Times New Roman" w:hAnsi="Times New Roman" w:cs="Times New Roman"/>
          <w:sz w:val="24"/>
          <w:szCs w:val="24"/>
        </w:rPr>
        <w:t xml:space="preserve"> </w:t>
      </w:r>
      <w:r w:rsidRPr="00552B9A">
        <w:rPr>
          <w:rFonts w:ascii="Times New Roman" w:hAnsi="Times New Roman" w:cs="Times New Roman"/>
          <w:i/>
          <w:sz w:val="24"/>
          <w:szCs w:val="24"/>
        </w:rPr>
        <w:t>125,0 тыс. рублей</w:t>
      </w:r>
      <w:r w:rsidR="00430FA6">
        <w:rPr>
          <w:rFonts w:ascii="Times New Roman" w:hAnsi="Times New Roman" w:cs="Times New Roman"/>
          <w:sz w:val="24"/>
          <w:szCs w:val="24"/>
        </w:rPr>
        <w:t>;</w:t>
      </w:r>
    </w:p>
    <w:p w:rsidR="0081440A" w:rsidRDefault="0081440A" w:rsidP="0081440A">
      <w:pPr>
        <w:spacing w:after="0" w:line="24" w:lineRule="atLeas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Pr>
          <w:rFonts w:ascii="Times New Roman" w:hAnsi="Times New Roman" w:cs="Times New Roman"/>
          <w:sz w:val="24"/>
          <w:szCs w:val="24"/>
        </w:rPr>
        <w:t xml:space="preserve">устройству каркаса водонапорной башни 3 Интернационал </w:t>
      </w:r>
      <w:r w:rsidR="00BB32A2">
        <w:rPr>
          <w:rFonts w:ascii="Times New Roman" w:hAnsi="Times New Roman" w:cs="Times New Roman"/>
          <w:sz w:val="24"/>
          <w:szCs w:val="24"/>
        </w:rPr>
        <w:t>в сумме</w:t>
      </w:r>
      <w:r>
        <w:rPr>
          <w:rFonts w:ascii="Times New Roman" w:hAnsi="Times New Roman" w:cs="Times New Roman"/>
          <w:sz w:val="24"/>
          <w:szCs w:val="24"/>
        </w:rPr>
        <w:t xml:space="preserve"> </w:t>
      </w:r>
      <w:r w:rsidRPr="0016241D">
        <w:rPr>
          <w:rFonts w:ascii="Times New Roman" w:hAnsi="Times New Roman" w:cs="Times New Roman"/>
          <w:i/>
          <w:sz w:val="24"/>
          <w:szCs w:val="24"/>
        </w:rPr>
        <w:t>126,0 тыс. рубле</w:t>
      </w:r>
      <w:r w:rsidRPr="0016241D">
        <w:rPr>
          <w:rFonts w:ascii="Times New Roman" w:hAnsi="Times New Roman" w:cs="Times New Roman"/>
          <w:sz w:val="24"/>
          <w:szCs w:val="24"/>
        </w:rPr>
        <w:t>й</w:t>
      </w:r>
      <w:r>
        <w:rPr>
          <w:rFonts w:ascii="Times New Roman" w:hAnsi="Times New Roman" w:cs="Times New Roman"/>
          <w:sz w:val="24"/>
          <w:szCs w:val="24"/>
        </w:rPr>
        <w:t>;</w:t>
      </w:r>
    </w:p>
    <w:p w:rsidR="0081440A" w:rsidRPr="0016241D" w:rsidRDefault="0081440A" w:rsidP="0081440A">
      <w:pPr>
        <w:spacing w:after="0" w:line="24" w:lineRule="atLeast"/>
        <w:jc w:val="both"/>
        <w:rPr>
          <w:rFonts w:ascii="Times New Roman" w:hAnsi="Times New Roman" w:cs="Times New Roman"/>
          <w:i/>
          <w:sz w:val="24"/>
          <w:szCs w:val="24"/>
        </w:rPr>
      </w:pPr>
      <w:r>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переустройство водопроводной трубы ул. Герцена 34 </w:t>
      </w:r>
      <w:r w:rsidR="00BB32A2">
        <w:rPr>
          <w:rFonts w:ascii="Times New Roman" w:hAnsi="Times New Roman" w:cs="Times New Roman"/>
          <w:sz w:val="24"/>
          <w:szCs w:val="24"/>
        </w:rPr>
        <w:t xml:space="preserve">в сумме </w:t>
      </w:r>
      <w:r w:rsidRPr="0016241D">
        <w:rPr>
          <w:rFonts w:ascii="Times New Roman" w:hAnsi="Times New Roman" w:cs="Times New Roman"/>
          <w:i/>
          <w:sz w:val="24"/>
          <w:szCs w:val="24"/>
        </w:rPr>
        <w:t>190,0 тыс. рублей</w:t>
      </w:r>
      <w:r w:rsidR="00BB32A2">
        <w:rPr>
          <w:rFonts w:ascii="Times New Roman" w:hAnsi="Times New Roman" w:cs="Times New Roman"/>
          <w:sz w:val="24"/>
          <w:szCs w:val="24"/>
        </w:rPr>
        <w:t>;</w:t>
      </w:r>
    </w:p>
    <w:p w:rsidR="0081440A" w:rsidRPr="00BB32A2" w:rsidRDefault="0081440A"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пл. Победы </w:t>
      </w:r>
      <w:r w:rsidR="00BB32A2">
        <w:rPr>
          <w:rFonts w:ascii="Times New Roman" w:hAnsi="Times New Roman" w:cs="Times New Roman"/>
          <w:sz w:val="24"/>
          <w:szCs w:val="24"/>
        </w:rPr>
        <w:t>в сумме</w:t>
      </w:r>
      <w:r>
        <w:rPr>
          <w:rFonts w:ascii="Times New Roman" w:hAnsi="Times New Roman" w:cs="Times New Roman"/>
          <w:sz w:val="24"/>
          <w:szCs w:val="24"/>
        </w:rPr>
        <w:t xml:space="preserve"> </w:t>
      </w:r>
      <w:r w:rsidRPr="0016241D">
        <w:rPr>
          <w:rFonts w:ascii="Times New Roman" w:hAnsi="Times New Roman" w:cs="Times New Roman"/>
          <w:i/>
          <w:sz w:val="24"/>
          <w:szCs w:val="24"/>
        </w:rPr>
        <w:t>2</w:t>
      </w:r>
      <w:r>
        <w:rPr>
          <w:rFonts w:ascii="Times New Roman" w:hAnsi="Times New Roman" w:cs="Times New Roman"/>
          <w:i/>
          <w:sz w:val="24"/>
          <w:szCs w:val="24"/>
        </w:rPr>
        <w:t xml:space="preserve"> </w:t>
      </w:r>
      <w:r w:rsidRPr="0016241D">
        <w:rPr>
          <w:rFonts w:ascii="Times New Roman" w:hAnsi="Times New Roman" w:cs="Times New Roman"/>
          <w:i/>
          <w:sz w:val="24"/>
          <w:szCs w:val="24"/>
        </w:rPr>
        <w:t>403,0</w:t>
      </w:r>
      <w:r w:rsidRPr="00E87E89">
        <w:rPr>
          <w:rFonts w:ascii="Times New Roman" w:hAnsi="Times New Roman" w:cs="Times New Roman"/>
          <w:i/>
          <w:sz w:val="24"/>
          <w:szCs w:val="24"/>
        </w:rPr>
        <w:t xml:space="preserve"> тыс. рублей</w:t>
      </w:r>
      <w:r w:rsidR="00BB32A2">
        <w:rPr>
          <w:rFonts w:ascii="Times New Roman" w:hAnsi="Times New Roman" w:cs="Times New Roman"/>
          <w:sz w:val="24"/>
          <w:szCs w:val="24"/>
        </w:rPr>
        <w:t>;</w:t>
      </w:r>
    </w:p>
    <w:p w:rsidR="00BB32A2" w:rsidRDefault="00BB32A2"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вывоз мусора из скверов в сумме </w:t>
      </w:r>
      <w:r w:rsidRPr="00552B9A">
        <w:rPr>
          <w:rFonts w:ascii="Times New Roman" w:hAnsi="Times New Roman" w:cs="Times New Roman"/>
          <w:i/>
          <w:sz w:val="24"/>
          <w:szCs w:val="24"/>
        </w:rPr>
        <w:t>442,0 тыс. рубле</w:t>
      </w:r>
      <w:r>
        <w:rPr>
          <w:rFonts w:ascii="Times New Roman" w:hAnsi="Times New Roman" w:cs="Times New Roman"/>
          <w:sz w:val="24"/>
          <w:szCs w:val="24"/>
        </w:rPr>
        <w:t>й;</w:t>
      </w:r>
    </w:p>
    <w:p w:rsidR="00BB32A2" w:rsidRPr="00BB32A2" w:rsidRDefault="00BB32A2" w:rsidP="000A62B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уборку контейнерных площадок в сумме </w:t>
      </w:r>
      <w:r w:rsidRPr="00BB32A2">
        <w:rPr>
          <w:rFonts w:ascii="Times New Roman" w:hAnsi="Times New Roman" w:cs="Times New Roman"/>
          <w:i/>
          <w:sz w:val="24"/>
          <w:szCs w:val="24"/>
        </w:rPr>
        <w:t>500,0 тыс. рублей</w:t>
      </w:r>
      <w:r>
        <w:rPr>
          <w:rFonts w:ascii="Times New Roman" w:hAnsi="Times New Roman" w:cs="Times New Roman"/>
          <w:sz w:val="24"/>
          <w:szCs w:val="24"/>
        </w:rPr>
        <w:t>.</w:t>
      </w:r>
    </w:p>
    <w:p w:rsidR="007B517F" w:rsidRDefault="00C262F1" w:rsidP="00C262F1">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D3BB6">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proofErr w:type="gramStart"/>
      <w:r w:rsidR="00BB32A2">
        <w:rPr>
          <w:rFonts w:ascii="Times New Roman" w:hAnsi="Times New Roman" w:cs="Times New Roman"/>
          <w:sz w:val="24"/>
          <w:szCs w:val="24"/>
        </w:rPr>
        <w:t>Кроме того в</w:t>
      </w:r>
      <w:r>
        <w:rPr>
          <w:rFonts w:ascii="Times New Roman" w:hAnsi="Times New Roman" w:cs="Times New Roman"/>
          <w:sz w:val="24"/>
          <w:szCs w:val="24"/>
        </w:rPr>
        <w:t xml:space="preserve"> бюджете городского поселения на 2020 год в рамках программы  «Обеспечение доступным и комфортным жильем и коммунальными услугами населения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района» предусмотрены </w:t>
      </w:r>
      <w:r w:rsidR="007B517F">
        <w:rPr>
          <w:rFonts w:ascii="Times New Roman" w:hAnsi="Times New Roman" w:cs="Times New Roman"/>
          <w:sz w:val="24"/>
          <w:szCs w:val="24"/>
        </w:rPr>
        <w:t xml:space="preserve">и произведены </w:t>
      </w:r>
      <w:r>
        <w:rPr>
          <w:rFonts w:ascii="Times New Roman" w:hAnsi="Times New Roman" w:cs="Times New Roman"/>
          <w:sz w:val="24"/>
          <w:szCs w:val="24"/>
        </w:rPr>
        <w:t xml:space="preserve">расходы на приобретение </w:t>
      </w:r>
      <w:r w:rsidR="00430FA6">
        <w:rPr>
          <w:rFonts w:ascii="Times New Roman" w:hAnsi="Times New Roman" w:cs="Times New Roman"/>
          <w:sz w:val="24"/>
          <w:szCs w:val="24"/>
        </w:rPr>
        <w:t xml:space="preserve">мусорных </w:t>
      </w:r>
      <w:r>
        <w:rPr>
          <w:rFonts w:ascii="Times New Roman" w:hAnsi="Times New Roman" w:cs="Times New Roman"/>
          <w:sz w:val="24"/>
          <w:szCs w:val="24"/>
        </w:rPr>
        <w:t xml:space="preserve">контейнеров в сумме </w:t>
      </w:r>
      <w:r w:rsidRPr="00C914E1">
        <w:rPr>
          <w:rFonts w:ascii="Times New Roman" w:hAnsi="Times New Roman" w:cs="Times New Roman"/>
          <w:i/>
          <w:sz w:val="24"/>
          <w:szCs w:val="24"/>
        </w:rPr>
        <w:t>1</w:t>
      </w:r>
      <w:r>
        <w:rPr>
          <w:rFonts w:ascii="Times New Roman" w:hAnsi="Times New Roman" w:cs="Times New Roman"/>
          <w:i/>
          <w:sz w:val="24"/>
          <w:szCs w:val="24"/>
        </w:rPr>
        <w:t xml:space="preserve"> 320</w:t>
      </w:r>
      <w:r w:rsidRPr="00C914E1">
        <w:rPr>
          <w:rFonts w:ascii="Times New Roman" w:hAnsi="Times New Roman" w:cs="Times New Roman"/>
          <w:i/>
          <w:sz w:val="24"/>
          <w:szCs w:val="24"/>
        </w:rPr>
        <w:t>,0 тыс. рублей</w:t>
      </w:r>
      <w:r w:rsidR="007B517F">
        <w:rPr>
          <w:rFonts w:ascii="Times New Roman" w:hAnsi="Times New Roman" w:cs="Times New Roman"/>
          <w:i/>
          <w:sz w:val="24"/>
          <w:szCs w:val="24"/>
        </w:rPr>
        <w:t xml:space="preserve"> </w:t>
      </w:r>
      <w:r w:rsidR="007B517F" w:rsidRPr="007B517F">
        <w:rPr>
          <w:rFonts w:ascii="Times New Roman" w:hAnsi="Times New Roman" w:cs="Times New Roman"/>
          <w:sz w:val="24"/>
          <w:szCs w:val="24"/>
        </w:rPr>
        <w:t xml:space="preserve">и </w:t>
      </w:r>
      <w:r w:rsidR="007B517F" w:rsidRPr="00577C24">
        <w:rPr>
          <w:rFonts w:ascii="Times New Roman" w:hAnsi="Times New Roman" w:cs="Times New Roman"/>
          <w:i/>
          <w:sz w:val="24"/>
          <w:szCs w:val="24"/>
        </w:rPr>
        <w:t>1</w:t>
      </w:r>
      <w:r w:rsidR="007B517F">
        <w:rPr>
          <w:rFonts w:ascii="Times New Roman" w:hAnsi="Times New Roman" w:cs="Times New Roman"/>
          <w:i/>
          <w:sz w:val="24"/>
          <w:szCs w:val="24"/>
        </w:rPr>
        <w:t xml:space="preserve"> </w:t>
      </w:r>
      <w:r w:rsidR="007B517F" w:rsidRPr="00577C24">
        <w:rPr>
          <w:rFonts w:ascii="Times New Roman" w:hAnsi="Times New Roman" w:cs="Times New Roman"/>
          <w:i/>
          <w:sz w:val="24"/>
          <w:szCs w:val="24"/>
        </w:rPr>
        <w:t>308,0 тыс. рублей</w:t>
      </w:r>
      <w:r w:rsidR="007B517F">
        <w:rPr>
          <w:rFonts w:ascii="Times New Roman" w:hAnsi="Times New Roman" w:cs="Times New Roman"/>
          <w:sz w:val="24"/>
          <w:szCs w:val="24"/>
        </w:rPr>
        <w:t xml:space="preserve"> (86 контейнеров)</w:t>
      </w:r>
      <w:r w:rsidR="0077275D">
        <w:rPr>
          <w:rFonts w:ascii="Times New Roman" w:hAnsi="Times New Roman" w:cs="Times New Roman"/>
          <w:sz w:val="24"/>
          <w:szCs w:val="24"/>
        </w:rPr>
        <w:t xml:space="preserve"> </w:t>
      </w:r>
      <w:r w:rsidR="007B517F">
        <w:rPr>
          <w:rFonts w:ascii="Times New Roman" w:hAnsi="Times New Roman" w:cs="Times New Roman"/>
          <w:sz w:val="24"/>
          <w:szCs w:val="24"/>
        </w:rPr>
        <w:t>соответственно</w:t>
      </w:r>
      <w:r w:rsidR="00AD0F77">
        <w:rPr>
          <w:rFonts w:ascii="Times New Roman" w:hAnsi="Times New Roman" w:cs="Times New Roman"/>
          <w:sz w:val="24"/>
          <w:szCs w:val="24"/>
        </w:rPr>
        <w:t>,</w:t>
      </w:r>
      <w:r w:rsidR="007B517F">
        <w:rPr>
          <w:rFonts w:ascii="Times New Roman" w:hAnsi="Times New Roman" w:cs="Times New Roman"/>
          <w:sz w:val="24"/>
          <w:szCs w:val="24"/>
        </w:rPr>
        <w:t xml:space="preserve"> рас</w:t>
      </w:r>
      <w:r w:rsidR="00430FA6">
        <w:rPr>
          <w:rFonts w:ascii="Times New Roman" w:hAnsi="Times New Roman" w:cs="Times New Roman"/>
          <w:sz w:val="24"/>
          <w:szCs w:val="24"/>
        </w:rPr>
        <w:t>ходы на приобретение</w:t>
      </w:r>
      <w:r w:rsidR="0077275D">
        <w:rPr>
          <w:rFonts w:ascii="Times New Roman" w:hAnsi="Times New Roman" w:cs="Times New Roman"/>
          <w:sz w:val="24"/>
          <w:szCs w:val="24"/>
        </w:rPr>
        <w:t xml:space="preserve">, </w:t>
      </w:r>
      <w:r w:rsidR="00430FA6">
        <w:rPr>
          <w:rFonts w:ascii="Times New Roman" w:hAnsi="Times New Roman" w:cs="Times New Roman"/>
          <w:sz w:val="24"/>
          <w:szCs w:val="24"/>
        </w:rPr>
        <w:t>которых</w:t>
      </w:r>
      <w:r w:rsidR="00AD0F77">
        <w:rPr>
          <w:rFonts w:ascii="Times New Roman" w:hAnsi="Times New Roman" w:cs="Times New Roman"/>
          <w:sz w:val="24"/>
          <w:szCs w:val="24"/>
        </w:rPr>
        <w:t xml:space="preserve"> </w:t>
      </w:r>
      <w:r w:rsidR="00430FA6">
        <w:rPr>
          <w:rFonts w:ascii="Times New Roman" w:hAnsi="Times New Roman" w:cs="Times New Roman"/>
          <w:sz w:val="24"/>
          <w:szCs w:val="24"/>
        </w:rPr>
        <w:t>не предусмотрены в самой программе</w:t>
      </w:r>
      <w:r w:rsidR="00AA6C89">
        <w:rPr>
          <w:rFonts w:ascii="Times New Roman" w:hAnsi="Times New Roman" w:cs="Times New Roman"/>
          <w:sz w:val="24"/>
          <w:szCs w:val="24"/>
        </w:rPr>
        <w:t>.</w:t>
      </w:r>
      <w:proofErr w:type="gramEnd"/>
    </w:p>
    <w:p w:rsidR="00C262F1" w:rsidRDefault="007B517F" w:rsidP="00C262F1">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430FA6">
        <w:rPr>
          <w:rFonts w:ascii="Times New Roman" w:hAnsi="Times New Roman" w:cs="Times New Roman"/>
          <w:sz w:val="24"/>
          <w:szCs w:val="24"/>
        </w:rPr>
        <w:t>О том что, п</w:t>
      </w:r>
      <w:r w:rsidR="00C262F1">
        <w:rPr>
          <w:rFonts w:ascii="Times New Roman" w:hAnsi="Times New Roman" w:cs="Times New Roman"/>
          <w:sz w:val="24"/>
          <w:szCs w:val="24"/>
        </w:rPr>
        <w:t xml:space="preserve">риобретение </w:t>
      </w:r>
      <w:r w:rsidR="00577C24">
        <w:rPr>
          <w:rFonts w:ascii="Times New Roman" w:hAnsi="Times New Roman" w:cs="Times New Roman"/>
          <w:sz w:val="24"/>
          <w:szCs w:val="24"/>
        </w:rPr>
        <w:t xml:space="preserve">контейнеров на 2020 год  в </w:t>
      </w:r>
      <w:r w:rsidR="00C262F1">
        <w:rPr>
          <w:rFonts w:ascii="Times New Roman" w:hAnsi="Times New Roman" w:cs="Times New Roman"/>
          <w:sz w:val="24"/>
          <w:szCs w:val="24"/>
        </w:rPr>
        <w:t>программе не предусмотрено</w:t>
      </w:r>
      <w:r w:rsidR="00430FA6">
        <w:rPr>
          <w:rFonts w:ascii="Times New Roman" w:hAnsi="Times New Roman" w:cs="Times New Roman"/>
          <w:sz w:val="24"/>
          <w:szCs w:val="24"/>
        </w:rPr>
        <w:t xml:space="preserve"> и объемы финансирования по программе не соответствуют</w:t>
      </w:r>
      <w:r w:rsidR="0077275D">
        <w:rPr>
          <w:rFonts w:ascii="Times New Roman" w:hAnsi="Times New Roman" w:cs="Times New Roman"/>
          <w:sz w:val="24"/>
          <w:szCs w:val="24"/>
        </w:rPr>
        <w:t>,</w:t>
      </w:r>
      <w:r w:rsidR="00430FA6">
        <w:rPr>
          <w:rFonts w:ascii="Times New Roman" w:hAnsi="Times New Roman" w:cs="Times New Roman"/>
          <w:sz w:val="24"/>
          <w:szCs w:val="24"/>
        </w:rPr>
        <w:t xml:space="preserve"> бюджету городского поселения</w:t>
      </w:r>
      <w:r w:rsidR="00C262F1">
        <w:rPr>
          <w:rFonts w:ascii="Times New Roman" w:hAnsi="Times New Roman" w:cs="Times New Roman"/>
          <w:sz w:val="24"/>
          <w:szCs w:val="24"/>
        </w:rPr>
        <w:t xml:space="preserve"> контрольно-счетная палата </w:t>
      </w:r>
      <w:r>
        <w:rPr>
          <w:rFonts w:ascii="Times New Roman" w:hAnsi="Times New Roman" w:cs="Times New Roman"/>
          <w:sz w:val="24"/>
          <w:szCs w:val="24"/>
        </w:rPr>
        <w:t xml:space="preserve">неоднократно </w:t>
      </w:r>
      <w:r w:rsidR="00C262F1">
        <w:rPr>
          <w:rFonts w:ascii="Times New Roman" w:hAnsi="Times New Roman" w:cs="Times New Roman"/>
          <w:sz w:val="24"/>
          <w:szCs w:val="24"/>
        </w:rPr>
        <w:t>отмечала в заключени</w:t>
      </w:r>
      <w:r>
        <w:rPr>
          <w:rFonts w:ascii="Times New Roman" w:hAnsi="Times New Roman" w:cs="Times New Roman"/>
          <w:sz w:val="24"/>
          <w:szCs w:val="24"/>
        </w:rPr>
        <w:t>ях</w:t>
      </w:r>
      <w:r w:rsidR="00C262F1">
        <w:rPr>
          <w:rFonts w:ascii="Times New Roman" w:hAnsi="Times New Roman" w:cs="Times New Roman"/>
          <w:sz w:val="24"/>
          <w:szCs w:val="24"/>
        </w:rPr>
        <w:t xml:space="preserve"> на исполнение бюджета за </w:t>
      </w:r>
      <w:r w:rsidR="00C262F1">
        <w:rPr>
          <w:rFonts w:ascii="Times New Roman" w:hAnsi="Times New Roman" w:cs="Times New Roman"/>
          <w:sz w:val="24"/>
          <w:szCs w:val="24"/>
          <w:lang w:val="en-US"/>
        </w:rPr>
        <w:t>I</w:t>
      </w:r>
      <w:r w:rsidR="00C262F1" w:rsidRPr="00470ED9">
        <w:rPr>
          <w:rFonts w:ascii="Times New Roman" w:hAnsi="Times New Roman" w:cs="Times New Roman"/>
          <w:sz w:val="24"/>
          <w:szCs w:val="24"/>
        </w:rPr>
        <w:t xml:space="preserve"> </w:t>
      </w:r>
      <w:r w:rsidR="00C262F1">
        <w:rPr>
          <w:rFonts w:ascii="Times New Roman" w:hAnsi="Times New Roman" w:cs="Times New Roman"/>
          <w:sz w:val="24"/>
          <w:szCs w:val="24"/>
        </w:rPr>
        <w:t>полугодие 2020 года</w:t>
      </w:r>
      <w:r w:rsidR="00C742F0">
        <w:rPr>
          <w:rFonts w:ascii="Times New Roman" w:hAnsi="Times New Roman" w:cs="Times New Roman"/>
          <w:sz w:val="24"/>
          <w:szCs w:val="24"/>
        </w:rPr>
        <w:t>,</w:t>
      </w:r>
      <w:r w:rsidR="00577C24">
        <w:rPr>
          <w:rFonts w:ascii="Times New Roman" w:hAnsi="Times New Roman" w:cs="Times New Roman"/>
          <w:sz w:val="24"/>
          <w:szCs w:val="24"/>
        </w:rPr>
        <w:t xml:space="preserve">  9 месяцев 2020 года</w:t>
      </w:r>
      <w:r>
        <w:rPr>
          <w:rFonts w:ascii="Times New Roman" w:hAnsi="Times New Roman" w:cs="Times New Roman"/>
          <w:sz w:val="24"/>
          <w:szCs w:val="24"/>
        </w:rPr>
        <w:t xml:space="preserve"> и в акте проверки.</w:t>
      </w:r>
      <w:r w:rsidR="00C262F1">
        <w:rPr>
          <w:rFonts w:ascii="Times New Roman" w:hAnsi="Times New Roman" w:cs="Times New Roman"/>
          <w:sz w:val="24"/>
          <w:szCs w:val="24"/>
        </w:rPr>
        <w:t xml:space="preserve"> </w:t>
      </w:r>
    </w:p>
    <w:p w:rsidR="001239B0" w:rsidRDefault="002B4C3C" w:rsidP="00C108EB">
      <w:pPr>
        <w:spacing w:after="0" w:line="240" w:lineRule="atLeast"/>
        <w:jc w:val="both"/>
        <w:rPr>
          <w:rFonts w:ascii="Times New Roman" w:hAnsi="Times New Roman"/>
          <w:sz w:val="24"/>
          <w:szCs w:val="24"/>
        </w:rPr>
      </w:pPr>
      <w:r>
        <w:rPr>
          <w:rFonts w:ascii="Times New Roman" w:hAnsi="Times New Roman" w:cs="Times New Roman"/>
          <w:sz w:val="24"/>
          <w:szCs w:val="24"/>
        </w:rPr>
        <w:t xml:space="preserve">      </w:t>
      </w:r>
      <w:r w:rsidR="00FD0D7F">
        <w:rPr>
          <w:rFonts w:ascii="Times New Roman" w:hAnsi="Times New Roman" w:cs="Times New Roman"/>
          <w:sz w:val="24"/>
          <w:szCs w:val="24"/>
        </w:rPr>
        <w:t xml:space="preserve"> </w:t>
      </w: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sidR="004B2EEF">
        <w:rPr>
          <w:rFonts w:ascii="Times New Roman" w:hAnsi="Times New Roman" w:cs="Times New Roman"/>
          <w:sz w:val="24"/>
          <w:szCs w:val="24"/>
        </w:rPr>
        <w:t>1.</w:t>
      </w:r>
      <w:r w:rsidR="0077275D">
        <w:rPr>
          <w:rFonts w:ascii="Times New Roman" w:hAnsi="Times New Roman" w:cs="Times New Roman"/>
          <w:sz w:val="24"/>
          <w:szCs w:val="24"/>
        </w:rPr>
        <w:t xml:space="preserve"> </w:t>
      </w:r>
      <w:r w:rsidR="001239B0">
        <w:rPr>
          <w:rFonts w:ascii="Times New Roman" w:hAnsi="Times New Roman" w:cs="Times New Roman"/>
          <w:sz w:val="24"/>
          <w:szCs w:val="24"/>
        </w:rPr>
        <w:t>В р</w:t>
      </w:r>
      <w:r>
        <w:rPr>
          <w:rFonts w:ascii="Times New Roman" w:hAnsi="Times New Roman" w:cs="Times New Roman"/>
          <w:sz w:val="24"/>
          <w:szCs w:val="24"/>
        </w:rPr>
        <w:t>езультат</w:t>
      </w:r>
      <w:r w:rsidR="001239B0">
        <w:rPr>
          <w:rFonts w:ascii="Times New Roman" w:hAnsi="Times New Roman" w:cs="Times New Roman"/>
          <w:sz w:val="24"/>
          <w:szCs w:val="24"/>
        </w:rPr>
        <w:t>е</w:t>
      </w:r>
      <w:r>
        <w:rPr>
          <w:rFonts w:ascii="Times New Roman" w:hAnsi="Times New Roman" w:cs="Times New Roman"/>
          <w:sz w:val="24"/>
          <w:szCs w:val="24"/>
        </w:rPr>
        <w:t xml:space="preserve"> проведенных контрольных мероприятий на тему</w:t>
      </w:r>
      <w:r w:rsidR="001239B0">
        <w:rPr>
          <w:rFonts w:ascii="Times New Roman" w:hAnsi="Times New Roman" w:cs="Times New Roman"/>
          <w:sz w:val="24"/>
          <w:szCs w:val="24"/>
        </w:rPr>
        <w:t>: «Аудит эффективного использования средств бюджета городского поселения выделенных в рамках программы</w:t>
      </w:r>
      <w:r w:rsidR="001239B0" w:rsidRPr="001239B0">
        <w:rPr>
          <w:rFonts w:ascii="Times New Roman" w:hAnsi="Times New Roman" w:cs="Times New Roman"/>
          <w:sz w:val="24"/>
          <w:szCs w:val="24"/>
        </w:rPr>
        <w:t xml:space="preserve"> </w:t>
      </w:r>
      <w:r w:rsidR="001239B0">
        <w:rPr>
          <w:rFonts w:ascii="Times New Roman" w:hAnsi="Times New Roman" w:cs="Times New Roman"/>
          <w:sz w:val="24"/>
          <w:szCs w:val="24"/>
        </w:rPr>
        <w:t xml:space="preserve">«Обеспечение доступным и комфортным жильем и коммунальными услугами населения </w:t>
      </w:r>
      <w:proofErr w:type="spellStart"/>
      <w:r w:rsidR="001239B0">
        <w:rPr>
          <w:rFonts w:ascii="Times New Roman" w:hAnsi="Times New Roman" w:cs="Times New Roman"/>
          <w:sz w:val="24"/>
          <w:szCs w:val="24"/>
        </w:rPr>
        <w:t>Людиновского</w:t>
      </w:r>
      <w:proofErr w:type="spellEnd"/>
      <w:r w:rsidR="001239B0">
        <w:rPr>
          <w:rFonts w:ascii="Times New Roman" w:hAnsi="Times New Roman" w:cs="Times New Roman"/>
          <w:sz w:val="24"/>
          <w:szCs w:val="24"/>
        </w:rPr>
        <w:t xml:space="preserve"> района на 2014-2020годы», подпрограммы «Благоустройство территорий муниципального образования городского поселения «Город Людиново» </w:t>
      </w:r>
      <w:r w:rsidR="001239B0">
        <w:rPr>
          <w:rFonts w:ascii="Times New Roman" w:hAnsi="Times New Roman"/>
          <w:sz w:val="24"/>
          <w:szCs w:val="24"/>
        </w:rPr>
        <w:t xml:space="preserve">за период за 2018 - 2019гг. </w:t>
      </w:r>
      <w:r w:rsidR="003E52B1">
        <w:rPr>
          <w:rFonts w:ascii="Times New Roman" w:hAnsi="Times New Roman"/>
          <w:sz w:val="24"/>
          <w:szCs w:val="24"/>
        </w:rPr>
        <w:t>выявлено</w:t>
      </w:r>
      <w:r w:rsidR="001239B0">
        <w:rPr>
          <w:rFonts w:ascii="Times New Roman" w:hAnsi="Times New Roman"/>
          <w:sz w:val="24"/>
          <w:szCs w:val="24"/>
        </w:rPr>
        <w:t>.</w:t>
      </w:r>
    </w:p>
    <w:p w:rsidR="00C108EB" w:rsidRDefault="001239B0" w:rsidP="00C108EB">
      <w:pPr>
        <w:spacing w:after="0" w:line="240" w:lineRule="atLeast"/>
        <w:jc w:val="both"/>
        <w:rPr>
          <w:rFonts w:ascii="Times New Roman" w:hAnsi="Times New Roman" w:cs="Times New Roman"/>
          <w:sz w:val="24"/>
          <w:szCs w:val="24"/>
        </w:rPr>
      </w:pPr>
      <w:r>
        <w:rPr>
          <w:rFonts w:ascii="Times New Roman" w:hAnsi="Times New Roman"/>
          <w:sz w:val="24"/>
          <w:szCs w:val="24"/>
        </w:rPr>
        <w:t xml:space="preserve">         Объемы п</w:t>
      </w:r>
      <w:r w:rsidR="00C108EB">
        <w:rPr>
          <w:rFonts w:ascii="Times New Roman" w:hAnsi="Times New Roman" w:cs="Times New Roman"/>
          <w:sz w:val="24"/>
          <w:szCs w:val="24"/>
        </w:rPr>
        <w:t>лощад</w:t>
      </w:r>
      <w:r>
        <w:rPr>
          <w:rFonts w:ascii="Times New Roman" w:hAnsi="Times New Roman" w:cs="Times New Roman"/>
          <w:sz w:val="24"/>
          <w:szCs w:val="24"/>
        </w:rPr>
        <w:t>ей</w:t>
      </w:r>
      <w:r w:rsidR="00C108EB">
        <w:rPr>
          <w:rFonts w:ascii="Times New Roman" w:hAnsi="Times New Roman" w:cs="Times New Roman"/>
          <w:sz w:val="24"/>
          <w:szCs w:val="24"/>
        </w:rPr>
        <w:t xml:space="preserve"> клумб, газонов и площадей по ручной уборке</w:t>
      </w:r>
      <w:r>
        <w:rPr>
          <w:rFonts w:ascii="Times New Roman" w:hAnsi="Times New Roman" w:cs="Times New Roman"/>
          <w:sz w:val="24"/>
          <w:szCs w:val="24"/>
        </w:rPr>
        <w:t xml:space="preserve"> не соответств</w:t>
      </w:r>
      <w:r w:rsidR="00FD0D7F">
        <w:rPr>
          <w:rFonts w:ascii="Times New Roman" w:hAnsi="Times New Roman" w:cs="Times New Roman"/>
          <w:sz w:val="24"/>
          <w:szCs w:val="24"/>
        </w:rPr>
        <w:t>уют</w:t>
      </w:r>
      <w:r>
        <w:rPr>
          <w:rFonts w:ascii="Times New Roman" w:hAnsi="Times New Roman" w:cs="Times New Roman"/>
          <w:sz w:val="24"/>
          <w:szCs w:val="24"/>
        </w:rPr>
        <w:t xml:space="preserve"> фактическому их наличию, о чем отмечалось </w:t>
      </w:r>
      <w:r w:rsidR="004F38DA">
        <w:rPr>
          <w:rFonts w:ascii="Times New Roman" w:hAnsi="Times New Roman" w:cs="Times New Roman"/>
          <w:sz w:val="24"/>
          <w:szCs w:val="24"/>
        </w:rPr>
        <w:t>в</w:t>
      </w:r>
      <w:r w:rsidR="007B517F">
        <w:rPr>
          <w:rFonts w:ascii="Times New Roman" w:hAnsi="Times New Roman" w:cs="Times New Roman"/>
          <w:sz w:val="24"/>
          <w:szCs w:val="24"/>
        </w:rPr>
        <w:t xml:space="preserve"> акт</w:t>
      </w:r>
      <w:r w:rsidR="004F38DA">
        <w:rPr>
          <w:rFonts w:ascii="Times New Roman" w:hAnsi="Times New Roman" w:cs="Times New Roman"/>
          <w:sz w:val="24"/>
          <w:szCs w:val="24"/>
        </w:rPr>
        <w:t>ах</w:t>
      </w:r>
      <w:r w:rsidR="007B517F">
        <w:rPr>
          <w:rFonts w:ascii="Times New Roman" w:hAnsi="Times New Roman" w:cs="Times New Roman"/>
          <w:sz w:val="24"/>
          <w:szCs w:val="24"/>
        </w:rPr>
        <w:t xml:space="preserve"> </w:t>
      </w:r>
      <w:r>
        <w:rPr>
          <w:rFonts w:ascii="Times New Roman" w:hAnsi="Times New Roman" w:cs="Times New Roman"/>
          <w:sz w:val="24"/>
          <w:szCs w:val="24"/>
        </w:rPr>
        <w:t>проверки в 2017 году</w:t>
      </w:r>
      <w:r w:rsidR="004F38DA">
        <w:rPr>
          <w:rFonts w:ascii="Times New Roman" w:hAnsi="Times New Roman" w:cs="Times New Roman"/>
          <w:sz w:val="24"/>
          <w:szCs w:val="24"/>
        </w:rPr>
        <w:t xml:space="preserve"> и 2020 году</w:t>
      </w:r>
      <w:r>
        <w:rPr>
          <w:rFonts w:ascii="Times New Roman" w:hAnsi="Times New Roman" w:cs="Times New Roman"/>
          <w:sz w:val="24"/>
          <w:szCs w:val="24"/>
        </w:rPr>
        <w:t>,  инвентаризация</w:t>
      </w:r>
      <w:r w:rsidR="00080CB2">
        <w:rPr>
          <w:rFonts w:ascii="Times New Roman" w:hAnsi="Times New Roman" w:cs="Times New Roman"/>
          <w:sz w:val="24"/>
          <w:szCs w:val="24"/>
        </w:rPr>
        <w:t xml:space="preserve"> площадей</w:t>
      </w:r>
      <w:r>
        <w:rPr>
          <w:rFonts w:ascii="Times New Roman" w:hAnsi="Times New Roman" w:cs="Times New Roman"/>
          <w:sz w:val="24"/>
          <w:szCs w:val="24"/>
        </w:rPr>
        <w:t xml:space="preserve"> н</w:t>
      </w:r>
      <w:r w:rsidR="00C108EB">
        <w:rPr>
          <w:rFonts w:ascii="Times New Roman" w:hAnsi="Times New Roman" w:cs="Times New Roman"/>
          <w:sz w:val="24"/>
          <w:szCs w:val="24"/>
        </w:rPr>
        <w:t>е проведена</w:t>
      </w:r>
      <w:r>
        <w:rPr>
          <w:rFonts w:ascii="Times New Roman" w:hAnsi="Times New Roman" w:cs="Times New Roman"/>
          <w:sz w:val="24"/>
          <w:szCs w:val="24"/>
        </w:rPr>
        <w:t>.</w:t>
      </w:r>
    </w:p>
    <w:p w:rsidR="00C108EB" w:rsidRDefault="00C108EB" w:rsidP="00C108E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В актах о приёмке выполненных работ по уборке территории города, производимых в рамках контракта от 08.11.2019г. отсутств</w:t>
      </w:r>
      <w:r w:rsidR="00AA6C89">
        <w:rPr>
          <w:rFonts w:ascii="Times New Roman" w:hAnsi="Times New Roman" w:cs="Times New Roman"/>
          <w:sz w:val="24"/>
          <w:szCs w:val="24"/>
        </w:rPr>
        <w:t>овала</w:t>
      </w:r>
      <w:r>
        <w:rPr>
          <w:rFonts w:ascii="Times New Roman" w:hAnsi="Times New Roman" w:cs="Times New Roman"/>
          <w:sz w:val="24"/>
          <w:szCs w:val="24"/>
        </w:rPr>
        <w:t xml:space="preserve"> информация о конкретных территориях и площадях,  на которых производилась уборка, а также расценка за единицу вида работ, что не позволяет проверить правильность произведенных расчётов за выполненные работы (стоимость контракта составляет - </w:t>
      </w:r>
      <w:r>
        <w:rPr>
          <w:rFonts w:ascii="Times New Roman" w:hAnsi="Times New Roman" w:cs="Times New Roman"/>
          <w:i/>
          <w:sz w:val="24"/>
          <w:szCs w:val="24"/>
        </w:rPr>
        <w:t>39 617, 0  тыс. рублей</w:t>
      </w:r>
      <w:r>
        <w:rPr>
          <w:rFonts w:ascii="Times New Roman" w:hAnsi="Times New Roman" w:cs="Times New Roman"/>
          <w:sz w:val="24"/>
          <w:szCs w:val="24"/>
        </w:rPr>
        <w:t>)</w:t>
      </w:r>
      <w:r>
        <w:rPr>
          <w:rFonts w:ascii="Times New Roman" w:hAnsi="Times New Roman" w:cs="Times New Roman"/>
          <w:i/>
          <w:sz w:val="24"/>
          <w:szCs w:val="24"/>
        </w:rPr>
        <w:t>.</w:t>
      </w:r>
      <w:proofErr w:type="gramEnd"/>
      <w:r w:rsidR="001239B0">
        <w:rPr>
          <w:rFonts w:ascii="Times New Roman" w:hAnsi="Times New Roman" w:cs="Times New Roman"/>
          <w:sz w:val="24"/>
          <w:szCs w:val="24"/>
        </w:rPr>
        <w:t xml:space="preserve"> В актах о приемке выполненных работ </w:t>
      </w:r>
      <w:r w:rsidR="007B517F">
        <w:rPr>
          <w:rFonts w:ascii="Times New Roman" w:hAnsi="Times New Roman" w:cs="Times New Roman"/>
          <w:sz w:val="24"/>
          <w:szCs w:val="24"/>
        </w:rPr>
        <w:t xml:space="preserve">в 2019-2020гг. </w:t>
      </w:r>
      <w:r w:rsidR="001239B0">
        <w:rPr>
          <w:rFonts w:ascii="Times New Roman" w:hAnsi="Times New Roman" w:cs="Times New Roman"/>
          <w:sz w:val="24"/>
          <w:szCs w:val="24"/>
        </w:rPr>
        <w:t>указыва</w:t>
      </w:r>
      <w:r w:rsidR="007B517F">
        <w:rPr>
          <w:rFonts w:ascii="Times New Roman" w:hAnsi="Times New Roman" w:cs="Times New Roman"/>
          <w:sz w:val="24"/>
          <w:szCs w:val="24"/>
        </w:rPr>
        <w:t>лись</w:t>
      </w:r>
      <w:r w:rsidR="001239B0">
        <w:rPr>
          <w:rFonts w:ascii="Times New Roman" w:hAnsi="Times New Roman" w:cs="Times New Roman"/>
          <w:sz w:val="24"/>
          <w:szCs w:val="24"/>
        </w:rPr>
        <w:t xml:space="preserve"> только объемы, без расшифровки объектов</w:t>
      </w:r>
      <w:r w:rsidR="00987FED">
        <w:rPr>
          <w:rFonts w:ascii="Times New Roman" w:hAnsi="Times New Roman" w:cs="Times New Roman"/>
          <w:sz w:val="24"/>
          <w:szCs w:val="24"/>
        </w:rPr>
        <w:t xml:space="preserve"> и их места нахождения.</w:t>
      </w:r>
      <w:r w:rsidR="001239B0">
        <w:rPr>
          <w:rFonts w:ascii="Times New Roman" w:hAnsi="Times New Roman" w:cs="Times New Roman"/>
          <w:sz w:val="24"/>
          <w:szCs w:val="24"/>
        </w:rPr>
        <w:t xml:space="preserve"> </w:t>
      </w:r>
    </w:p>
    <w:p w:rsidR="00557CD0" w:rsidRDefault="00557CD0" w:rsidP="00C108E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92252">
        <w:rPr>
          <w:rFonts w:ascii="Times New Roman" w:hAnsi="Times New Roman" w:cs="Times New Roman"/>
          <w:sz w:val="24"/>
          <w:szCs w:val="24"/>
        </w:rPr>
        <w:t xml:space="preserve"> </w:t>
      </w:r>
      <w:r>
        <w:rPr>
          <w:rFonts w:ascii="Times New Roman" w:hAnsi="Times New Roman" w:cs="Times New Roman"/>
          <w:sz w:val="24"/>
          <w:szCs w:val="24"/>
        </w:rPr>
        <w:t xml:space="preserve">  </w:t>
      </w:r>
      <w:r w:rsidR="0077275D">
        <w:rPr>
          <w:rFonts w:ascii="Times New Roman" w:hAnsi="Times New Roman" w:cs="Times New Roman"/>
          <w:sz w:val="24"/>
          <w:szCs w:val="24"/>
        </w:rPr>
        <w:t xml:space="preserve"> </w:t>
      </w:r>
      <w:r>
        <w:rPr>
          <w:rFonts w:ascii="Times New Roman" w:hAnsi="Times New Roman" w:cs="Times New Roman"/>
          <w:sz w:val="24"/>
          <w:szCs w:val="24"/>
        </w:rPr>
        <w:t>О нарушения</w:t>
      </w:r>
      <w:r w:rsidR="007B517F">
        <w:rPr>
          <w:rFonts w:ascii="Times New Roman" w:hAnsi="Times New Roman" w:cs="Times New Roman"/>
          <w:sz w:val="24"/>
          <w:szCs w:val="24"/>
        </w:rPr>
        <w:t>х</w:t>
      </w:r>
      <w:r>
        <w:rPr>
          <w:rFonts w:ascii="Times New Roman" w:hAnsi="Times New Roman" w:cs="Times New Roman"/>
          <w:sz w:val="24"/>
          <w:szCs w:val="24"/>
        </w:rPr>
        <w:t xml:space="preserve"> связанных с расходованием средств</w:t>
      </w:r>
      <w:r w:rsidR="00AD0F77">
        <w:rPr>
          <w:rFonts w:ascii="Times New Roman" w:hAnsi="Times New Roman" w:cs="Times New Roman"/>
          <w:sz w:val="24"/>
          <w:szCs w:val="24"/>
        </w:rPr>
        <w:t>,</w:t>
      </w:r>
      <w:r>
        <w:rPr>
          <w:rFonts w:ascii="Times New Roman" w:hAnsi="Times New Roman" w:cs="Times New Roman"/>
          <w:sz w:val="24"/>
          <w:szCs w:val="24"/>
        </w:rPr>
        <w:t xml:space="preserve"> в рамках программы «Обеспечение доступным и комфортным жильем и коммунальными услугами населения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района на 2014-2020годы», подпрограммы «Благоустройство территорий муниципального образования городского поселения «Город Людиново» контрольно-счетная палата отмечала в акте проверки от 30.06.2020. </w:t>
      </w:r>
      <w:r w:rsidR="00912835">
        <w:rPr>
          <w:rFonts w:ascii="Times New Roman" w:hAnsi="Times New Roman" w:cs="Times New Roman"/>
          <w:sz w:val="24"/>
          <w:szCs w:val="24"/>
        </w:rPr>
        <w:t>Однако п</w:t>
      </w:r>
      <w:r w:rsidR="00147927">
        <w:rPr>
          <w:rFonts w:ascii="Times New Roman" w:hAnsi="Times New Roman" w:cs="Times New Roman"/>
          <w:sz w:val="24"/>
          <w:szCs w:val="24"/>
        </w:rPr>
        <w:t>о результатам проверки администрацией муниципального района не приняты меры и не представлена информаци</w:t>
      </w:r>
      <w:r w:rsidR="007B517F">
        <w:rPr>
          <w:rFonts w:ascii="Times New Roman" w:hAnsi="Times New Roman" w:cs="Times New Roman"/>
          <w:sz w:val="24"/>
          <w:szCs w:val="24"/>
        </w:rPr>
        <w:t>я</w:t>
      </w:r>
      <w:r w:rsidR="00147927">
        <w:rPr>
          <w:rFonts w:ascii="Times New Roman" w:hAnsi="Times New Roman" w:cs="Times New Roman"/>
          <w:sz w:val="24"/>
          <w:szCs w:val="24"/>
        </w:rPr>
        <w:t xml:space="preserve"> об устранени</w:t>
      </w:r>
      <w:r w:rsidR="004F38DA">
        <w:rPr>
          <w:rFonts w:ascii="Times New Roman" w:hAnsi="Times New Roman" w:cs="Times New Roman"/>
          <w:sz w:val="24"/>
          <w:szCs w:val="24"/>
        </w:rPr>
        <w:t>и</w:t>
      </w:r>
      <w:r w:rsidR="00147927">
        <w:rPr>
          <w:rFonts w:ascii="Times New Roman" w:hAnsi="Times New Roman" w:cs="Times New Roman"/>
          <w:sz w:val="24"/>
          <w:szCs w:val="24"/>
        </w:rPr>
        <w:t xml:space="preserve"> выявленных нарушений. </w:t>
      </w:r>
      <w:r w:rsidR="00912835">
        <w:rPr>
          <w:rFonts w:ascii="Times New Roman" w:hAnsi="Times New Roman" w:cs="Times New Roman"/>
          <w:sz w:val="24"/>
          <w:szCs w:val="24"/>
        </w:rPr>
        <w:t xml:space="preserve">Результаты проверки направлялись в </w:t>
      </w:r>
      <w:r w:rsidR="00147927">
        <w:rPr>
          <w:rFonts w:ascii="Times New Roman" w:hAnsi="Times New Roman" w:cs="Times New Roman"/>
          <w:sz w:val="24"/>
          <w:szCs w:val="24"/>
        </w:rPr>
        <w:t>Городск</w:t>
      </w:r>
      <w:r w:rsidR="007B517F">
        <w:rPr>
          <w:rFonts w:ascii="Times New Roman" w:hAnsi="Times New Roman" w:cs="Times New Roman"/>
          <w:sz w:val="24"/>
          <w:szCs w:val="24"/>
        </w:rPr>
        <w:t>ую</w:t>
      </w:r>
      <w:r w:rsidR="00147927">
        <w:rPr>
          <w:rFonts w:ascii="Times New Roman" w:hAnsi="Times New Roman" w:cs="Times New Roman"/>
          <w:sz w:val="24"/>
          <w:szCs w:val="24"/>
        </w:rPr>
        <w:t xml:space="preserve"> Дум</w:t>
      </w:r>
      <w:r w:rsidR="004F38DA">
        <w:rPr>
          <w:rFonts w:ascii="Times New Roman" w:hAnsi="Times New Roman" w:cs="Times New Roman"/>
          <w:sz w:val="24"/>
          <w:szCs w:val="24"/>
        </w:rPr>
        <w:t>у</w:t>
      </w:r>
      <w:r w:rsidR="00147927">
        <w:rPr>
          <w:rFonts w:ascii="Times New Roman" w:hAnsi="Times New Roman" w:cs="Times New Roman"/>
          <w:sz w:val="24"/>
          <w:szCs w:val="24"/>
        </w:rPr>
        <w:t xml:space="preserve"> городского поселения</w:t>
      </w:r>
      <w:r w:rsidR="00912835">
        <w:rPr>
          <w:rFonts w:ascii="Times New Roman" w:hAnsi="Times New Roman" w:cs="Times New Roman"/>
          <w:sz w:val="24"/>
          <w:szCs w:val="24"/>
        </w:rPr>
        <w:t xml:space="preserve"> для рассмотрения, однако</w:t>
      </w:r>
      <w:r w:rsidR="003E52B1">
        <w:rPr>
          <w:rFonts w:ascii="Times New Roman" w:hAnsi="Times New Roman" w:cs="Times New Roman"/>
          <w:sz w:val="24"/>
          <w:szCs w:val="24"/>
        </w:rPr>
        <w:t xml:space="preserve"> их</w:t>
      </w:r>
      <w:r w:rsidR="00912835">
        <w:rPr>
          <w:rFonts w:ascii="Times New Roman" w:hAnsi="Times New Roman" w:cs="Times New Roman"/>
          <w:sz w:val="24"/>
          <w:szCs w:val="24"/>
        </w:rPr>
        <w:t xml:space="preserve"> результаты не были рассмотрены и информация не представлена.</w:t>
      </w:r>
    </w:p>
    <w:p w:rsidR="00945C39" w:rsidRDefault="007B517F" w:rsidP="00772742">
      <w:pPr>
        <w:spacing w:after="0" w:line="23" w:lineRule="atLeast"/>
        <w:ind w:firstLine="567"/>
        <w:jc w:val="both"/>
        <w:rPr>
          <w:sz w:val="24"/>
          <w:szCs w:val="24"/>
        </w:rPr>
      </w:pPr>
      <w:r>
        <w:rPr>
          <w:rFonts w:ascii="Times New Roman" w:hAnsi="Times New Roman" w:cs="Times New Roman"/>
          <w:sz w:val="24"/>
          <w:szCs w:val="24"/>
        </w:rPr>
        <w:t xml:space="preserve">2. </w:t>
      </w:r>
      <w:r w:rsidR="00912835">
        <w:rPr>
          <w:rFonts w:ascii="Times New Roman" w:hAnsi="Times New Roman" w:cs="Times New Roman"/>
          <w:sz w:val="24"/>
          <w:szCs w:val="24"/>
        </w:rPr>
        <w:t xml:space="preserve">При проведении проверки на тему: </w:t>
      </w:r>
      <w:proofErr w:type="gramStart"/>
      <w:r w:rsidR="00912835">
        <w:rPr>
          <w:rFonts w:ascii="Times New Roman" w:hAnsi="Times New Roman" w:cs="Times New Roman"/>
          <w:sz w:val="24"/>
          <w:szCs w:val="24"/>
        </w:rPr>
        <w:t xml:space="preserve">«Аудит эффективного использования средств бюджета городского поселения выделенных в рамках реализации программы </w:t>
      </w:r>
      <w:r w:rsidR="00912835" w:rsidRPr="00912835">
        <w:rPr>
          <w:rFonts w:ascii="Times New Roman" w:hAnsi="Times New Roman" w:cs="Times New Roman"/>
          <w:sz w:val="24"/>
          <w:szCs w:val="24"/>
        </w:rPr>
        <w:t>«Формирование современной городской среды на территории городского поселения «Город Людиново» за 2018-2019гг.»</w:t>
      </w:r>
      <w:r w:rsidR="00912835">
        <w:rPr>
          <w:rFonts w:ascii="Times New Roman" w:hAnsi="Times New Roman" w:cs="Times New Roman"/>
          <w:sz w:val="24"/>
          <w:szCs w:val="24"/>
        </w:rPr>
        <w:t xml:space="preserve"> выявлен</w:t>
      </w:r>
      <w:r w:rsidR="00772742">
        <w:rPr>
          <w:rFonts w:ascii="Times New Roman" w:hAnsi="Times New Roman" w:cs="Times New Roman"/>
          <w:sz w:val="24"/>
          <w:szCs w:val="24"/>
        </w:rPr>
        <w:t xml:space="preserve">о </w:t>
      </w:r>
      <w:r w:rsidR="00912835">
        <w:rPr>
          <w:rFonts w:ascii="Times New Roman" w:hAnsi="Times New Roman" w:cs="Times New Roman"/>
          <w:sz w:val="24"/>
          <w:szCs w:val="24"/>
        </w:rPr>
        <w:t>неэффективн</w:t>
      </w:r>
      <w:r w:rsidR="00772742">
        <w:rPr>
          <w:rFonts w:ascii="Times New Roman" w:hAnsi="Times New Roman" w:cs="Times New Roman"/>
          <w:sz w:val="24"/>
          <w:szCs w:val="24"/>
        </w:rPr>
        <w:t>ое</w:t>
      </w:r>
      <w:r w:rsidR="00912835">
        <w:rPr>
          <w:rFonts w:ascii="Times New Roman" w:hAnsi="Times New Roman" w:cs="Times New Roman"/>
          <w:sz w:val="24"/>
          <w:szCs w:val="24"/>
        </w:rPr>
        <w:t xml:space="preserve"> использование бюджетных средств связанных с некачественным проведением работ по благоустройству дворовых территорий</w:t>
      </w:r>
      <w:r w:rsidR="00772742" w:rsidRPr="00945C39">
        <w:rPr>
          <w:rFonts w:ascii="Times New Roman" w:hAnsi="Times New Roman" w:cs="Times New Roman"/>
          <w:sz w:val="24"/>
          <w:szCs w:val="24"/>
        </w:rPr>
        <w:t xml:space="preserve">: ул. </w:t>
      </w:r>
      <w:proofErr w:type="spellStart"/>
      <w:r w:rsidR="00772742" w:rsidRPr="00945C39">
        <w:rPr>
          <w:rFonts w:ascii="Times New Roman" w:hAnsi="Times New Roman" w:cs="Times New Roman"/>
          <w:sz w:val="24"/>
          <w:szCs w:val="24"/>
        </w:rPr>
        <w:t>Крапоткина</w:t>
      </w:r>
      <w:proofErr w:type="spellEnd"/>
      <w:r w:rsidR="00772742" w:rsidRPr="00945C39">
        <w:rPr>
          <w:rFonts w:ascii="Times New Roman" w:hAnsi="Times New Roman" w:cs="Times New Roman"/>
          <w:sz w:val="24"/>
          <w:szCs w:val="24"/>
        </w:rPr>
        <w:t xml:space="preserve"> д. 13 заезды с торцов дома, придомовая территория ул. Крупская д.26, ул. Ленина д. 9</w:t>
      </w:r>
      <w:r w:rsidR="00AD0F77">
        <w:rPr>
          <w:rFonts w:ascii="Times New Roman" w:hAnsi="Times New Roman" w:cs="Times New Roman"/>
          <w:sz w:val="24"/>
          <w:szCs w:val="24"/>
        </w:rPr>
        <w:t>.</w:t>
      </w:r>
      <w:r w:rsidR="008F72B1" w:rsidRPr="008F72B1">
        <w:rPr>
          <w:sz w:val="24"/>
          <w:szCs w:val="24"/>
        </w:rPr>
        <w:t xml:space="preserve"> </w:t>
      </w:r>
      <w:proofErr w:type="gramEnd"/>
    </w:p>
    <w:p w:rsidR="008F72B1" w:rsidRPr="00772742" w:rsidRDefault="008F72B1" w:rsidP="00772742">
      <w:pPr>
        <w:spacing w:after="0" w:line="23" w:lineRule="atLeast"/>
        <w:ind w:firstLine="567"/>
        <w:jc w:val="both"/>
        <w:rPr>
          <w:rFonts w:ascii="Times New Roman" w:hAnsi="Times New Roman" w:cs="Times New Roman"/>
          <w:sz w:val="24"/>
          <w:szCs w:val="24"/>
        </w:rPr>
      </w:pPr>
      <w:r w:rsidRPr="00772742">
        <w:rPr>
          <w:rFonts w:ascii="Times New Roman" w:hAnsi="Times New Roman" w:cs="Times New Roman"/>
          <w:sz w:val="24"/>
          <w:szCs w:val="24"/>
        </w:rPr>
        <w:t>Все объекты по благоустройству территории городского поселения согласно заключенных контрактов находятся в течени</w:t>
      </w:r>
      <w:proofErr w:type="gramStart"/>
      <w:r w:rsidRPr="00772742">
        <w:rPr>
          <w:rFonts w:ascii="Times New Roman" w:hAnsi="Times New Roman" w:cs="Times New Roman"/>
          <w:sz w:val="24"/>
          <w:szCs w:val="24"/>
        </w:rPr>
        <w:t>и</w:t>
      </w:r>
      <w:proofErr w:type="gramEnd"/>
      <w:r w:rsidRPr="00772742">
        <w:rPr>
          <w:rFonts w:ascii="Times New Roman" w:hAnsi="Times New Roman" w:cs="Times New Roman"/>
          <w:sz w:val="24"/>
          <w:szCs w:val="24"/>
        </w:rPr>
        <w:t xml:space="preserve"> 5 лет на гарантии.</w:t>
      </w:r>
    </w:p>
    <w:p w:rsidR="008F72B1" w:rsidRDefault="008F72B1" w:rsidP="00772742">
      <w:pPr>
        <w:spacing w:after="0" w:line="23" w:lineRule="atLeast"/>
        <w:ind w:firstLine="567"/>
        <w:jc w:val="both"/>
        <w:rPr>
          <w:rFonts w:ascii="Times New Roman" w:hAnsi="Times New Roman" w:cs="Times New Roman"/>
          <w:sz w:val="24"/>
          <w:szCs w:val="24"/>
        </w:rPr>
      </w:pPr>
      <w:r w:rsidRPr="00772742">
        <w:rPr>
          <w:rFonts w:ascii="Times New Roman" w:hAnsi="Times New Roman" w:cs="Times New Roman"/>
          <w:sz w:val="24"/>
          <w:szCs w:val="24"/>
        </w:rPr>
        <w:t xml:space="preserve">Претензии к подрядной организации в рамках заключенных муниципальных контрактов в связи с низким качеством выполненных работ не предъявлялись. </w:t>
      </w:r>
    </w:p>
    <w:p w:rsidR="00772742" w:rsidRDefault="00772742" w:rsidP="0077274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B2EEF">
        <w:rPr>
          <w:rFonts w:ascii="Times New Roman" w:hAnsi="Times New Roman" w:cs="Times New Roman"/>
          <w:sz w:val="24"/>
          <w:szCs w:val="24"/>
        </w:rPr>
        <w:t xml:space="preserve"> </w:t>
      </w:r>
      <w:r>
        <w:rPr>
          <w:rFonts w:ascii="Times New Roman" w:hAnsi="Times New Roman" w:cs="Times New Roman"/>
          <w:sz w:val="24"/>
          <w:szCs w:val="24"/>
        </w:rPr>
        <w:t>По результатам проверки администрацией муниципального района не приняты меры и не представлена информаци</w:t>
      </w:r>
      <w:r w:rsidR="007B517F">
        <w:rPr>
          <w:rFonts w:ascii="Times New Roman" w:hAnsi="Times New Roman" w:cs="Times New Roman"/>
          <w:sz w:val="24"/>
          <w:szCs w:val="24"/>
        </w:rPr>
        <w:t>я</w:t>
      </w:r>
      <w:r>
        <w:rPr>
          <w:rFonts w:ascii="Times New Roman" w:hAnsi="Times New Roman" w:cs="Times New Roman"/>
          <w:sz w:val="24"/>
          <w:szCs w:val="24"/>
        </w:rPr>
        <w:t xml:space="preserve"> об устранени</w:t>
      </w:r>
      <w:r w:rsidR="00DB6EDD">
        <w:rPr>
          <w:rFonts w:ascii="Times New Roman" w:hAnsi="Times New Roman" w:cs="Times New Roman"/>
          <w:sz w:val="24"/>
          <w:szCs w:val="24"/>
        </w:rPr>
        <w:t>и</w:t>
      </w:r>
      <w:r>
        <w:rPr>
          <w:rFonts w:ascii="Times New Roman" w:hAnsi="Times New Roman" w:cs="Times New Roman"/>
          <w:sz w:val="24"/>
          <w:szCs w:val="24"/>
        </w:rPr>
        <w:t xml:space="preserve"> выявленных нарушений. Результаты проверки направлялись в Городск</w:t>
      </w:r>
      <w:r w:rsidR="007B517F">
        <w:rPr>
          <w:rFonts w:ascii="Times New Roman" w:hAnsi="Times New Roman" w:cs="Times New Roman"/>
          <w:sz w:val="24"/>
          <w:szCs w:val="24"/>
        </w:rPr>
        <w:t>ую</w:t>
      </w:r>
      <w:r>
        <w:rPr>
          <w:rFonts w:ascii="Times New Roman" w:hAnsi="Times New Roman" w:cs="Times New Roman"/>
          <w:sz w:val="24"/>
          <w:szCs w:val="24"/>
        </w:rPr>
        <w:t xml:space="preserve"> Дум</w:t>
      </w:r>
      <w:r w:rsidR="00DB6EDD">
        <w:rPr>
          <w:rFonts w:ascii="Times New Roman" w:hAnsi="Times New Roman" w:cs="Times New Roman"/>
          <w:sz w:val="24"/>
          <w:szCs w:val="24"/>
        </w:rPr>
        <w:t>у</w:t>
      </w:r>
      <w:r>
        <w:rPr>
          <w:rFonts w:ascii="Times New Roman" w:hAnsi="Times New Roman" w:cs="Times New Roman"/>
          <w:sz w:val="24"/>
          <w:szCs w:val="24"/>
        </w:rPr>
        <w:t xml:space="preserve"> городского поселения для рассмотрения, однако результаты </w:t>
      </w:r>
      <w:r w:rsidR="003E52B1">
        <w:rPr>
          <w:rFonts w:ascii="Times New Roman" w:hAnsi="Times New Roman" w:cs="Times New Roman"/>
          <w:sz w:val="24"/>
          <w:szCs w:val="24"/>
        </w:rPr>
        <w:t xml:space="preserve">их </w:t>
      </w:r>
      <w:r>
        <w:rPr>
          <w:rFonts w:ascii="Times New Roman" w:hAnsi="Times New Roman" w:cs="Times New Roman"/>
          <w:sz w:val="24"/>
          <w:szCs w:val="24"/>
        </w:rPr>
        <w:t>не были рассмотрены и информация не представлена.</w:t>
      </w:r>
    </w:p>
    <w:p w:rsidR="009750DD" w:rsidRDefault="009750DD" w:rsidP="009750DD">
      <w:pPr>
        <w:tabs>
          <w:tab w:val="left" w:pos="486"/>
          <w:tab w:val="left" w:pos="18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2EEF">
        <w:rPr>
          <w:rFonts w:ascii="Times New Roman" w:hAnsi="Times New Roman" w:cs="Times New Roman"/>
          <w:sz w:val="24"/>
          <w:szCs w:val="24"/>
        </w:rPr>
        <w:t xml:space="preserve">  </w:t>
      </w:r>
      <w:r>
        <w:rPr>
          <w:rFonts w:ascii="Times New Roman" w:hAnsi="Times New Roman" w:cs="Times New Roman"/>
          <w:sz w:val="24"/>
          <w:szCs w:val="24"/>
        </w:rPr>
        <w:t xml:space="preserve">В рамках реализации муниципальной программы </w:t>
      </w:r>
      <w:r w:rsidRPr="00F379E0">
        <w:rPr>
          <w:rFonts w:ascii="Times New Roman" w:hAnsi="Times New Roman" w:cs="Times New Roman"/>
          <w:sz w:val="24"/>
          <w:szCs w:val="24"/>
        </w:rPr>
        <w:t xml:space="preserve">«Формирование современной городской среды на территории городского поселения «Город Людиново»  </w:t>
      </w:r>
      <w:r>
        <w:rPr>
          <w:rFonts w:ascii="Times New Roman" w:hAnsi="Times New Roman" w:cs="Times New Roman"/>
          <w:sz w:val="24"/>
          <w:szCs w:val="24"/>
        </w:rPr>
        <w:t xml:space="preserve">в 2020 году  было заключено 4 муниципальных контракта на сумму </w:t>
      </w:r>
      <w:r w:rsidRPr="00683513">
        <w:rPr>
          <w:rFonts w:ascii="Times New Roman" w:hAnsi="Times New Roman" w:cs="Times New Roman"/>
          <w:i/>
          <w:sz w:val="24"/>
          <w:szCs w:val="24"/>
        </w:rPr>
        <w:t>14</w:t>
      </w:r>
      <w:r>
        <w:rPr>
          <w:rFonts w:ascii="Times New Roman" w:hAnsi="Times New Roman" w:cs="Times New Roman"/>
          <w:i/>
          <w:sz w:val="24"/>
          <w:szCs w:val="24"/>
        </w:rPr>
        <w:t xml:space="preserve"> </w:t>
      </w:r>
      <w:r w:rsidRPr="00683513">
        <w:rPr>
          <w:rFonts w:ascii="Times New Roman" w:hAnsi="Times New Roman" w:cs="Times New Roman"/>
          <w:i/>
          <w:sz w:val="24"/>
          <w:szCs w:val="24"/>
        </w:rPr>
        <w:t>164,</w:t>
      </w:r>
      <w:r>
        <w:rPr>
          <w:rFonts w:ascii="Times New Roman" w:hAnsi="Times New Roman" w:cs="Times New Roman"/>
          <w:i/>
          <w:sz w:val="24"/>
          <w:szCs w:val="24"/>
        </w:rPr>
        <w:t>0</w:t>
      </w:r>
      <w:r w:rsidRPr="00683513">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683513">
        <w:rPr>
          <w:rFonts w:ascii="Times New Roman" w:hAnsi="Times New Roman" w:cs="Times New Roman"/>
          <w:sz w:val="24"/>
          <w:szCs w:val="24"/>
        </w:rPr>
        <w:t>при утвержденных бюджетных</w:t>
      </w:r>
      <w:r>
        <w:rPr>
          <w:rFonts w:ascii="Times New Roman" w:hAnsi="Times New Roman" w:cs="Times New Roman"/>
          <w:i/>
          <w:sz w:val="24"/>
          <w:szCs w:val="24"/>
        </w:rPr>
        <w:t xml:space="preserve"> </w:t>
      </w:r>
      <w:r w:rsidRPr="00683513">
        <w:rPr>
          <w:rFonts w:ascii="Times New Roman" w:hAnsi="Times New Roman" w:cs="Times New Roman"/>
          <w:sz w:val="24"/>
          <w:szCs w:val="24"/>
        </w:rPr>
        <w:t>ассигнованиях</w:t>
      </w:r>
      <w:r>
        <w:rPr>
          <w:rFonts w:ascii="Times New Roman" w:hAnsi="Times New Roman" w:cs="Times New Roman"/>
          <w:i/>
          <w:sz w:val="24"/>
          <w:szCs w:val="24"/>
        </w:rPr>
        <w:t xml:space="preserve"> </w:t>
      </w:r>
      <w:r w:rsidRPr="00415C7B">
        <w:rPr>
          <w:rFonts w:ascii="Times New Roman" w:hAnsi="Times New Roman" w:cs="Times New Roman"/>
          <w:sz w:val="24"/>
          <w:szCs w:val="24"/>
        </w:rPr>
        <w:t>в сумме</w:t>
      </w:r>
      <w:r>
        <w:rPr>
          <w:rFonts w:ascii="Times New Roman" w:hAnsi="Times New Roman" w:cs="Times New Roman"/>
          <w:i/>
          <w:sz w:val="24"/>
          <w:szCs w:val="24"/>
        </w:rPr>
        <w:t xml:space="preserve"> 15 216,0 тыс. рублей. </w:t>
      </w:r>
      <w:r w:rsidRPr="00683513">
        <w:rPr>
          <w:rFonts w:ascii="Times New Roman" w:hAnsi="Times New Roman" w:cs="Times New Roman"/>
          <w:sz w:val="24"/>
          <w:szCs w:val="24"/>
        </w:rPr>
        <w:t>Сроки исполнени</w:t>
      </w:r>
      <w:r>
        <w:rPr>
          <w:rFonts w:ascii="Times New Roman" w:hAnsi="Times New Roman" w:cs="Times New Roman"/>
          <w:sz w:val="24"/>
          <w:szCs w:val="24"/>
        </w:rPr>
        <w:t>я</w:t>
      </w:r>
      <w:r w:rsidRPr="00683513">
        <w:rPr>
          <w:rFonts w:ascii="Times New Roman" w:hAnsi="Times New Roman" w:cs="Times New Roman"/>
          <w:sz w:val="24"/>
          <w:szCs w:val="24"/>
        </w:rPr>
        <w:t xml:space="preserve"> по контрактам нарушены</w:t>
      </w:r>
      <w:r>
        <w:rPr>
          <w:rFonts w:ascii="Times New Roman" w:hAnsi="Times New Roman" w:cs="Times New Roman"/>
          <w:sz w:val="24"/>
          <w:szCs w:val="24"/>
        </w:rPr>
        <w:t xml:space="preserve"> (по выполнению мероприятий: благоустройство сквера ул. Маяковского 15, установка сценической площадки в городском парке, строительство </w:t>
      </w:r>
      <w:proofErr w:type="spellStart"/>
      <w:r>
        <w:rPr>
          <w:rFonts w:ascii="Times New Roman" w:hAnsi="Times New Roman" w:cs="Times New Roman"/>
          <w:sz w:val="24"/>
          <w:szCs w:val="24"/>
        </w:rPr>
        <w:t>велопешеходной</w:t>
      </w:r>
      <w:proofErr w:type="spellEnd"/>
      <w:r>
        <w:rPr>
          <w:rFonts w:ascii="Times New Roman" w:hAnsi="Times New Roman" w:cs="Times New Roman"/>
          <w:sz w:val="24"/>
          <w:szCs w:val="24"/>
        </w:rPr>
        <w:t xml:space="preserve"> дорожки, устройство территории площадь Победы, устройство детской площадки).</w:t>
      </w:r>
      <w:r w:rsidRPr="0003188E">
        <w:rPr>
          <w:rFonts w:ascii="Times New Roman" w:hAnsi="Times New Roman" w:cs="Times New Roman"/>
          <w:sz w:val="24"/>
          <w:szCs w:val="24"/>
        </w:rPr>
        <w:t xml:space="preserve"> </w:t>
      </w:r>
      <w:r>
        <w:rPr>
          <w:rFonts w:ascii="Times New Roman" w:hAnsi="Times New Roman" w:cs="Times New Roman"/>
          <w:sz w:val="24"/>
          <w:szCs w:val="24"/>
        </w:rPr>
        <w:t xml:space="preserve">Выполнение работ по вышеуказанным мероприятиям предусматривалось завершить 31.07.2020. </w:t>
      </w:r>
    </w:p>
    <w:p w:rsidR="009750DD" w:rsidRDefault="009750DD" w:rsidP="009750D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B2EEF">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Администрацией муниципального района на основании пункта 2 статьи 715 ГК РФ, части 9 статьи 95 Закона № 44-ФЗ и пункта 9.1 Контрактов за неисполнение</w:t>
      </w:r>
      <w:r w:rsidRPr="002D255F">
        <w:rPr>
          <w:rFonts w:ascii="Times New Roman" w:hAnsi="Times New Roman" w:cs="Times New Roman"/>
          <w:sz w:val="24"/>
          <w:szCs w:val="24"/>
        </w:rPr>
        <w:t xml:space="preserve"> </w:t>
      </w:r>
      <w:r>
        <w:rPr>
          <w:rFonts w:ascii="Times New Roman" w:hAnsi="Times New Roman" w:cs="Times New Roman"/>
          <w:sz w:val="24"/>
          <w:szCs w:val="24"/>
        </w:rPr>
        <w:t>работ по благоустройству общественных территорий города Людиново с подрядной организацией ОО «АС КОНСАЛТИНГ» расторгнуты в одностороннем порядке два муниципальных контракта № 01373000212200000320001/124-20 и № 01373000212200000340001/130-20,  которые вступили в силу с 17.10.2020 года (решения о расторжении от 29.09.2020</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83 и</w:t>
      </w:r>
      <w:r w:rsidR="0021738E">
        <w:rPr>
          <w:rFonts w:ascii="Times New Roman" w:hAnsi="Times New Roman" w:cs="Times New Roman"/>
          <w:sz w:val="24"/>
          <w:szCs w:val="24"/>
        </w:rPr>
        <w:t xml:space="preserve"> 84).</w:t>
      </w:r>
      <w:proofErr w:type="gramEnd"/>
    </w:p>
    <w:p w:rsidR="00EA5406" w:rsidRDefault="00EA5406" w:rsidP="009750D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B2EEF">
        <w:rPr>
          <w:rFonts w:ascii="Times New Roman" w:hAnsi="Times New Roman" w:cs="Times New Roman"/>
          <w:sz w:val="24"/>
          <w:szCs w:val="24"/>
        </w:rPr>
        <w:t xml:space="preserve">  </w:t>
      </w:r>
      <w:r w:rsidR="002A6ABF">
        <w:rPr>
          <w:rFonts w:ascii="Times New Roman" w:hAnsi="Times New Roman" w:cs="Times New Roman"/>
          <w:sz w:val="24"/>
          <w:szCs w:val="24"/>
        </w:rPr>
        <w:t>Министерством строительства и жилищно-коммунального хозяйства Калужской области и</w:t>
      </w:r>
      <w:r>
        <w:rPr>
          <w:rFonts w:ascii="Times New Roman" w:hAnsi="Times New Roman" w:cs="Times New Roman"/>
          <w:sz w:val="24"/>
          <w:szCs w:val="24"/>
        </w:rPr>
        <w:t xml:space="preserve">з-за неисполнения работ по благоустройству общественных территорий </w:t>
      </w:r>
      <w:proofErr w:type="gramStart"/>
      <w:r>
        <w:rPr>
          <w:rFonts w:ascii="Times New Roman" w:hAnsi="Times New Roman" w:cs="Times New Roman"/>
          <w:sz w:val="24"/>
          <w:szCs w:val="24"/>
        </w:rPr>
        <w:t>города</w:t>
      </w:r>
      <w:proofErr w:type="gramEnd"/>
      <w:r>
        <w:rPr>
          <w:rFonts w:ascii="Times New Roman" w:hAnsi="Times New Roman" w:cs="Times New Roman"/>
          <w:sz w:val="24"/>
          <w:szCs w:val="24"/>
        </w:rPr>
        <w:t xml:space="preserve"> </w:t>
      </w:r>
      <w:r w:rsidR="00943CB1">
        <w:rPr>
          <w:rFonts w:ascii="Times New Roman" w:hAnsi="Times New Roman" w:cs="Times New Roman"/>
          <w:sz w:val="24"/>
          <w:szCs w:val="24"/>
        </w:rPr>
        <w:t>утвержденные бюджетные назначения</w:t>
      </w:r>
      <w:r w:rsidR="00E17CB7">
        <w:rPr>
          <w:rFonts w:ascii="Times New Roman" w:hAnsi="Times New Roman" w:cs="Times New Roman"/>
          <w:sz w:val="24"/>
          <w:szCs w:val="24"/>
        </w:rPr>
        <w:t>,</w:t>
      </w:r>
      <w:r w:rsidR="00943CB1">
        <w:rPr>
          <w:rFonts w:ascii="Times New Roman" w:hAnsi="Times New Roman" w:cs="Times New Roman"/>
          <w:sz w:val="24"/>
          <w:szCs w:val="24"/>
        </w:rPr>
        <w:t xml:space="preserve"> по </w:t>
      </w:r>
      <w:r>
        <w:rPr>
          <w:rFonts w:ascii="Times New Roman" w:hAnsi="Times New Roman" w:cs="Times New Roman"/>
          <w:sz w:val="24"/>
          <w:szCs w:val="24"/>
        </w:rPr>
        <w:t>межбюджетны</w:t>
      </w:r>
      <w:r w:rsidR="00943CB1">
        <w:rPr>
          <w:rFonts w:ascii="Times New Roman" w:hAnsi="Times New Roman" w:cs="Times New Roman"/>
          <w:sz w:val="24"/>
          <w:szCs w:val="24"/>
        </w:rPr>
        <w:t>м</w:t>
      </w:r>
      <w:r>
        <w:rPr>
          <w:rFonts w:ascii="Times New Roman" w:hAnsi="Times New Roman" w:cs="Times New Roman"/>
          <w:sz w:val="24"/>
          <w:szCs w:val="24"/>
        </w:rPr>
        <w:t xml:space="preserve"> трансферт</w:t>
      </w:r>
      <w:r w:rsidR="00943CB1">
        <w:rPr>
          <w:rFonts w:ascii="Times New Roman" w:hAnsi="Times New Roman" w:cs="Times New Roman"/>
          <w:sz w:val="24"/>
          <w:szCs w:val="24"/>
        </w:rPr>
        <w:t>ам</w:t>
      </w:r>
      <w:r>
        <w:rPr>
          <w:rFonts w:ascii="Times New Roman" w:hAnsi="Times New Roman" w:cs="Times New Roman"/>
          <w:sz w:val="24"/>
          <w:szCs w:val="24"/>
        </w:rPr>
        <w:t xml:space="preserve"> предусмотренные в бюджете городского поселения  на реализацию программы формирования современной </w:t>
      </w:r>
      <w:r>
        <w:rPr>
          <w:rFonts w:ascii="Times New Roman" w:hAnsi="Times New Roman" w:cs="Times New Roman"/>
          <w:sz w:val="24"/>
          <w:szCs w:val="24"/>
        </w:rPr>
        <w:lastRenderedPageBreak/>
        <w:t xml:space="preserve">городской среды </w:t>
      </w:r>
      <w:r w:rsidR="00943CB1">
        <w:rPr>
          <w:rFonts w:ascii="Times New Roman" w:hAnsi="Times New Roman" w:cs="Times New Roman"/>
          <w:sz w:val="24"/>
          <w:szCs w:val="24"/>
        </w:rPr>
        <w:t xml:space="preserve">на основании уведомления № 185 от 21.08.2020 года </w:t>
      </w:r>
      <w:r w:rsidR="002A6ABF">
        <w:rPr>
          <w:rFonts w:ascii="Times New Roman" w:hAnsi="Times New Roman" w:cs="Times New Roman"/>
          <w:sz w:val="24"/>
          <w:szCs w:val="24"/>
        </w:rPr>
        <w:t>уменьшены в полном объеме</w:t>
      </w:r>
      <w:r w:rsidR="00A055CC">
        <w:rPr>
          <w:rFonts w:ascii="Times New Roman" w:hAnsi="Times New Roman" w:cs="Times New Roman"/>
          <w:sz w:val="24"/>
          <w:szCs w:val="24"/>
        </w:rPr>
        <w:t xml:space="preserve"> </w:t>
      </w:r>
      <w:r w:rsidRPr="00EA5406">
        <w:rPr>
          <w:rFonts w:ascii="Times New Roman" w:hAnsi="Times New Roman" w:cs="Times New Roman"/>
          <w:i/>
          <w:sz w:val="24"/>
          <w:szCs w:val="24"/>
        </w:rPr>
        <w:t>9 195</w:t>
      </w:r>
      <w:r>
        <w:rPr>
          <w:rFonts w:ascii="Times New Roman" w:hAnsi="Times New Roman" w:cs="Times New Roman"/>
          <w:i/>
          <w:sz w:val="24"/>
          <w:szCs w:val="24"/>
        </w:rPr>
        <w:t> </w:t>
      </w:r>
      <w:r w:rsidRPr="00EA5406">
        <w:rPr>
          <w:rFonts w:ascii="Times New Roman" w:hAnsi="Times New Roman" w:cs="Times New Roman"/>
          <w:i/>
          <w:sz w:val="24"/>
          <w:szCs w:val="24"/>
        </w:rPr>
        <w:t>993</w:t>
      </w:r>
      <w:r>
        <w:rPr>
          <w:rFonts w:ascii="Times New Roman" w:hAnsi="Times New Roman" w:cs="Times New Roman"/>
          <w:sz w:val="24"/>
          <w:szCs w:val="24"/>
        </w:rPr>
        <w:t xml:space="preserve"> </w:t>
      </w:r>
      <w:r w:rsidRPr="00EA5406">
        <w:rPr>
          <w:rFonts w:ascii="Times New Roman" w:hAnsi="Times New Roman" w:cs="Times New Roman"/>
          <w:i/>
          <w:sz w:val="24"/>
          <w:szCs w:val="24"/>
        </w:rPr>
        <w:t>рубля</w:t>
      </w:r>
      <w:r>
        <w:rPr>
          <w:rFonts w:ascii="Times New Roman" w:hAnsi="Times New Roman" w:cs="Times New Roman"/>
          <w:sz w:val="24"/>
          <w:szCs w:val="24"/>
        </w:rPr>
        <w:t xml:space="preserve"> </w:t>
      </w:r>
      <w:r w:rsidRPr="00EA5406">
        <w:rPr>
          <w:rFonts w:ascii="Times New Roman" w:hAnsi="Times New Roman" w:cs="Times New Roman"/>
          <w:i/>
          <w:sz w:val="24"/>
          <w:szCs w:val="24"/>
        </w:rPr>
        <w:t>31</w:t>
      </w:r>
      <w:r>
        <w:rPr>
          <w:rFonts w:ascii="Times New Roman" w:hAnsi="Times New Roman" w:cs="Times New Roman"/>
          <w:sz w:val="24"/>
          <w:szCs w:val="24"/>
        </w:rPr>
        <w:t xml:space="preserve"> коп.</w:t>
      </w:r>
    </w:p>
    <w:p w:rsidR="00675933" w:rsidRDefault="00675933" w:rsidP="009750D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учетом изменений </w:t>
      </w:r>
      <w:r w:rsidR="00AA6C89">
        <w:rPr>
          <w:rFonts w:ascii="Times New Roman" w:hAnsi="Times New Roman" w:cs="Times New Roman"/>
          <w:sz w:val="24"/>
          <w:szCs w:val="24"/>
        </w:rPr>
        <w:t xml:space="preserve">в </w:t>
      </w:r>
      <w:r>
        <w:rPr>
          <w:rFonts w:ascii="Times New Roman" w:hAnsi="Times New Roman" w:cs="Times New Roman"/>
          <w:sz w:val="24"/>
          <w:szCs w:val="24"/>
        </w:rPr>
        <w:t>бюджет</w:t>
      </w:r>
      <w:r w:rsidR="00AA6C89">
        <w:rPr>
          <w:rFonts w:ascii="Times New Roman" w:hAnsi="Times New Roman" w:cs="Times New Roman"/>
          <w:sz w:val="24"/>
          <w:szCs w:val="24"/>
        </w:rPr>
        <w:t>е</w:t>
      </w:r>
      <w:r>
        <w:rPr>
          <w:rFonts w:ascii="Times New Roman" w:hAnsi="Times New Roman" w:cs="Times New Roman"/>
          <w:sz w:val="24"/>
          <w:szCs w:val="24"/>
        </w:rPr>
        <w:t xml:space="preserve"> расходы на реализацию муниципальной программы </w:t>
      </w:r>
      <w:r w:rsidRPr="00F379E0">
        <w:rPr>
          <w:rFonts w:ascii="Times New Roman" w:hAnsi="Times New Roman" w:cs="Times New Roman"/>
          <w:sz w:val="24"/>
          <w:szCs w:val="24"/>
        </w:rPr>
        <w:t>«Формирование современной городской среды на территории городского поселения «Город Людиново»</w:t>
      </w:r>
      <w:r>
        <w:rPr>
          <w:rFonts w:ascii="Times New Roman" w:hAnsi="Times New Roman" w:cs="Times New Roman"/>
          <w:sz w:val="24"/>
          <w:szCs w:val="24"/>
        </w:rPr>
        <w:t xml:space="preserve"> за отчетный финансовых год составили в объеме</w:t>
      </w:r>
      <w:r w:rsidRPr="00F379E0">
        <w:rPr>
          <w:rFonts w:ascii="Times New Roman" w:hAnsi="Times New Roman" w:cs="Times New Roman"/>
          <w:sz w:val="24"/>
          <w:szCs w:val="24"/>
        </w:rPr>
        <w:t xml:space="preserve"> </w:t>
      </w:r>
      <w:r w:rsidRPr="00675933">
        <w:rPr>
          <w:rFonts w:ascii="Times New Roman" w:hAnsi="Times New Roman" w:cs="Times New Roman"/>
          <w:i/>
          <w:sz w:val="24"/>
          <w:szCs w:val="24"/>
        </w:rPr>
        <w:t>3</w:t>
      </w:r>
      <w:r>
        <w:rPr>
          <w:rFonts w:ascii="Times New Roman" w:hAnsi="Times New Roman" w:cs="Times New Roman"/>
          <w:i/>
          <w:sz w:val="24"/>
          <w:szCs w:val="24"/>
        </w:rPr>
        <w:t xml:space="preserve"> </w:t>
      </w:r>
      <w:r w:rsidRPr="00675933">
        <w:rPr>
          <w:rFonts w:ascii="Times New Roman" w:hAnsi="Times New Roman" w:cs="Times New Roman"/>
          <w:i/>
          <w:sz w:val="24"/>
          <w:szCs w:val="24"/>
        </w:rPr>
        <w:t>297,0 тыс. рублей</w:t>
      </w:r>
      <w:r w:rsidR="007114E4">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при утвержденных назначениях в объеме </w:t>
      </w:r>
      <w:r w:rsidRPr="00675933">
        <w:rPr>
          <w:rFonts w:ascii="Times New Roman" w:hAnsi="Times New Roman" w:cs="Times New Roman"/>
          <w:i/>
          <w:sz w:val="24"/>
          <w:szCs w:val="24"/>
        </w:rPr>
        <w:t>3</w:t>
      </w:r>
      <w:r>
        <w:rPr>
          <w:rFonts w:ascii="Times New Roman" w:hAnsi="Times New Roman" w:cs="Times New Roman"/>
          <w:i/>
          <w:sz w:val="24"/>
          <w:szCs w:val="24"/>
        </w:rPr>
        <w:t xml:space="preserve"> </w:t>
      </w:r>
      <w:r w:rsidRPr="00675933">
        <w:rPr>
          <w:rFonts w:ascii="Times New Roman" w:hAnsi="Times New Roman" w:cs="Times New Roman"/>
          <w:i/>
          <w:sz w:val="24"/>
          <w:szCs w:val="24"/>
        </w:rPr>
        <w:t>297,0 тыс. рублей</w:t>
      </w:r>
      <w:r>
        <w:rPr>
          <w:rFonts w:ascii="Times New Roman" w:hAnsi="Times New Roman" w:cs="Times New Roman"/>
          <w:sz w:val="24"/>
          <w:szCs w:val="24"/>
        </w:rPr>
        <w:t>.</w:t>
      </w:r>
      <w:proofErr w:type="gramEnd"/>
    </w:p>
    <w:p w:rsidR="00253515" w:rsidRDefault="00253515" w:rsidP="009750D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 рамках </w:t>
      </w:r>
      <w:r w:rsidR="00DC3D88">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программы </w:t>
      </w:r>
      <w:r w:rsidR="00DC3D88">
        <w:rPr>
          <w:rFonts w:ascii="Times New Roman" w:hAnsi="Times New Roman" w:cs="Times New Roman"/>
          <w:sz w:val="24"/>
          <w:szCs w:val="24"/>
        </w:rPr>
        <w:t>связанной с проведением работ по благоустройству территории города Людиново произведены расходы н</w:t>
      </w:r>
      <w:r>
        <w:rPr>
          <w:rFonts w:ascii="Times New Roman" w:hAnsi="Times New Roman" w:cs="Times New Roman"/>
          <w:sz w:val="24"/>
          <w:szCs w:val="24"/>
        </w:rPr>
        <w:t>а основании  муниципальных контрактов</w:t>
      </w:r>
      <w:r w:rsidR="00DC3D88">
        <w:rPr>
          <w:rFonts w:ascii="Times New Roman" w:hAnsi="Times New Roman" w:cs="Times New Roman"/>
          <w:sz w:val="24"/>
          <w:szCs w:val="24"/>
        </w:rPr>
        <w:t>:</w:t>
      </w:r>
      <w:r>
        <w:rPr>
          <w:rFonts w:ascii="Times New Roman" w:hAnsi="Times New Roman" w:cs="Times New Roman"/>
          <w:sz w:val="24"/>
          <w:szCs w:val="24"/>
        </w:rPr>
        <w:t xml:space="preserve"> </w:t>
      </w:r>
    </w:p>
    <w:p w:rsidR="00253515" w:rsidRDefault="00253515" w:rsidP="009750D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от 08.07.2020 № 319-20  </w:t>
      </w:r>
      <w:r w:rsidR="00DC3D88">
        <w:rPr>
          <w:rFonts w:ascii="Times New Roman" w:hAnsi="Times New Roman" w:cs="Times New Roman"/>
          <w:sz w:val="24"/>
          <w:szCs w:val="24"/>
        </w:rPr>
        <w:t xml:space="preserve">за </w:t>
      </w:r>
      <w:r>
        <w:rPr>
          <w:rFonts w:ascii="Times New Roman" w:hAnsi="Times New Roman" w:cs="Times New Roman"/>
          <w:sz w:val="24"/>
          <w:szCs w:val="24"/>
        </w:rPr>
        <w:t xml:space="preserve">замену камня бордюрного вдоль тротуара по ул. Фокина в сумме </w:t>
      </w:r>
      <w:r w:rsidRPr="00253515">
        <w:rPr>
          <w:rFonts w:ascii="Times New Roman" w:hAnsi="Times New Roman" w:cs="Times New Roman"/>
          <w:i/>
          <w:sz w:val="24"/>
          <w:szCs w:val="24"/>
        </w:rPr>
        <w:t>450</w:t>
      </w:r>
      <w:r>
        <w:rPr>
          <w:rFonts w:ascii="Times New Roman" w:hAnsi="Times New Roman" w:cs="Times New Roman"/>
          <w:i/>
          <w:sz w:val="24"/>
          <w:szCs w:val="24"/>
        </w:rPr>
        <w:t xml:space="preserve">, </w:t>
      </w:r>
      <w:r w:rsidRPr="00253515">
        <w:rPr>
          <w:rFonts w:ascii="Times New Roman" w:hAnsi="Times New Roman" w:cs="Times New Roman"/>
          <w:i/>
          <w:sz w:val="24"/>
          <w:szCs w:val="24"/>
        </w:rPr>
        <w:t>3</w:t>
      </w:r>
      <w:r>
        <w:rPr>
          <w:rFonts w:ascii="Times New Roman" w:hAnsi="Times New Roman" w:cs="Times New Roman"/>
          <w:i/>
          <w:sz w:val="24"/>
          <w:szCs w:val="24"/>
        </w:rPr>
        <w:t>тыс. рублей</w:t>
      </w:r>
      <w:r>
        <w:rPr>
          <w:rFonts w:ascii="Times New Roman" w:hAnsi="Times New Roman" w:cs="Times New Roman"/>
          <w:sz w:val="24"/>
          <w:szCs w:val="24"/>
        </w:rPr>
        <w:t>;</w:t>
      </w:r>
    </w:p>
    <w:p w:rsidR="00253515" w:rsidRDefault="00253515" w:rsidP="009750D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от 17.06.2020 № 013730002122</w:t>
      </w:r>
      <w:r w:rsidR="00DC3D88">
        <w:rPr>
          <w:rFonts w:ascii="Times New Roman" w:hAnsi="Times New Roman" w:cs="Times New Roman"/>
          <w:sz w:val="24"/>
          <w:szCs w:val="24"/>
        </w:rPr>
        <w:t xml:space="preserve">00000620001/179-20 за пешеходную зону по ул. </w:t>
      </w:r>
      <w:proofErr w:type="gramStart"/>
      <w:r w:rsidR="00DC3D88">
        <w:rPr>
          <w:rFonts w:ascii="Times New Roman" w:hAnsi="Times New Roman" w:cs="Times New Roman"/>
          <w:sz w:val="24"/>
          <w:szCs w:val="24"/>
        </w:rPr>
        <w:t>Московская</w:t>
      </w:r>
      <w:proofErr w:type="gramEnd"/>
      <w:r w:rsidR="00DC3D88">
        <w:rPr>
          <w:rFonts w:ascii="Times New Roman" w:hAnsi="Times New Roman" w:cs="Times New Roman"/>
          <w:sz w:val="24"/>
          <w:szCs w:val="24"/>
        </w:rPr>
        <w:t xml:space="preserve"> в сумме </w:t>
      </w:r>
      <w:r w:rsidR="00DC3D88" w:rsidRPr="007114E4">
        <w:rPr>
          <w:rFonts w:ascii="Times New Roman" w:hAnsi="Times New Roman" w:cs="Times New Roman"/>
          <w:i/>
          <w:sz w:val="24"/>
          <w:szCs w:val="24"/>
        </w:rPr>
        <w:t>1</w:t>
      </w:r>
      <w:r w:rsidR="007114E4">
        <w:rPr>
          <w:rFonts w:ascii="Times New Roman" w:hAnsi="Times New Roman" w:cs="Times New Roman"/>
          <w:i/>
          <w:sz w:val="24"/>
          <w:szCs w:val="24"/>
        </w:rPr>
        <w:t> </w:t>
      </w:r>
      <w:r w:rsidR="00DC3D88" w:rsidRPr="007114E4">
        <w:rPr>
          <w:rFonts w:ascii="Times New Roman" w:hAnsi="Times New Roman" w:cs="Times New Roman"/>
          <w:i/>
          <w:sz w:val="24"/>
          <w:szCs w:val="24"/>
        </w:rPr>
        <w:t>07</w:t>
      </w:r>
      <w:r w:rsidR="007114E4">
        <w:rPr>
          <w:rFonts w:ascii="Times New Roman" w:hAnsi="Times New Roman" w:cs="Times New Roman"/>
          <w:i/>
          <w:sz w:val="24"/>
          <w:szCs w:val="24"/>
        </w:rPr>
        <w:t>4,8</w:t>
      </w:r>
      <w:r w:rsidR="00DC3D88" w:rsidRPr="007114E4">
        <w:rPr>
          <w:rFonts w:ascii="Times New Roman" w:hAnsi="Times New Roman" w:cs="Times New Roman"/>
          <w:i/>
          <w:sz w:val="24"/>
          <w:szCs w:val="24"/>
        </w:rPr>
        <w:t xml:space="preserve"> тыс. рублей</w:t>
      </w:r>
      <w:r w:rsidR="00DC3D88">
        <w:rPr>
          <w:rFonts w:ascii="Times New Roman" w:hAnsi="Times New Roman" w:cs="Times New Roman"/>
          <w:sz w:val="24"/>
          <w:szCs w:val="24"/>
        </w:rPr>
        <w:t>;</w:t>
      </w:r>
    </w:p>
    <w:p w:rsidR="00DC3D88" w:rsidRDefault="00DC3D88" w:rsidP="009750D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от 19.06.2020 № 01373000212200000630001/182-20</w:t>
      </w:r>
      <w:r w:rsidR="007114E4">
        <w:rPr>
          <w:rFonts w:ascii="Times New Roman" w:hAnsi="Times New Roman" w:cs="Times New Roman"/>
          <w:sz w:val="24"/>
          <w:szCs w:val="24"/>
        </w:rPr>
        <w:t xml:space="preserve"> за пешеходную зону по ул. Фокина в сумме </w:t>
      </w:r>
      <w:r w:rsidR="007114E4" w:rsidRPr="007114E4">
        <w:rPr>
          <w:rFonts w:ascii="Times New Roman" w:hAnsi="Times New Roman" w:cs="Times New Roman"/>
          <w:i/>
          <w:sz w:val="24"/>
          <w:szCs w:val="24"/>
        </w:rPr>
        <w:t>1</w:t>
      </w:r>
      <w:r w:rsidR="007114E4">
        <w:rPr>
          <w:rFonts w:ascii="Times New Roman" w:hAnsi="Times New Roman" w:cs="Times New Roman"/>
          <w:i/>
          <w:sz w:val="24"/>
          <w:szCs w:val="24"/>
        </w:rPr>
        <w:t xml:space="preserve"> </w:t>
      </w:r>
      <w:r w:rsidR="007114E4" w:rsidRPr="007114E4">
        <w:rPr>
          <w:rFonts w:ascii="Times New Roman" w:hAnsi="Times New Roman" w:cs="Times New Roman"/>
          <w:i/>
          <w:sz w:val="24"/>
          <w:szCs w:val="24"/>
        </w:rPr>
        <w:t>771,9 тыс. рублей</w:t>
      </w:r>
      <w:r w:rsidR="007114E4">
        <w:rPr>
          <w:rFonts w:ascii="Times New Roman" w:hAnsi="Times New Roman" w:cs="Times New Roman"/>
          <w:sz w:val="24"/>
          <w:szCs w:val="24"/>
        </w:rPr>
        <w:t>.</w:t>
      </w:r>
    </w:p>
    <w:p w:rsidR="009B4BED" w:rsidRDefault="00430FA6" w:rsidP="00EE6DB6">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9B4BED">
        <w:rPr>
          <w:rFonts w:ascii="Times New Roman" w:hAnsi="Times New Roman" w:cs="Times New Roman"/>
          <w:sz w:val="24"/>
          <w:szCs w:val="24"/>
        </w:rPr>
        <w:t xml:space="preserve">    В муниципальной программе «Развитие дорожного хозяйства в </w:t>
      </w:r>
      <w:proofErr w:type="spellStart"/>
      <w:r w:rsidR="009B4BED">
        <w:rPr>
          <w:rFonts w:ascii="Times New Roman" w:hAnsi="Times New Roman" w:cs="Times New Roman"/>
          <w:sz w:val="24"/>
          <w:szCs w:val="24"/>
        </w:rPr>
        <w:t>Людиновском</w:t>
      </w:r>
      <w:proofErr w:type="spellEnd"/>
      <w:r w:rsidR="009B4BED">
        <w:rPr>
          <w:rFonts w:ascii="Times New Roman" w:hAnsi="Times New Roman" w:cs="Times New Roman"/>
          <w:sz w:val="24"/>
          <w:szCs w:val="24"/>
        </w:rPr>
        <w:t xml:space="preserve"> районе» мероприятия</w:t>
      </w:r>
      <w:r w:rsidR="00ED3BB6">
        <w:rPr>
          <w:rFonts w:ascii="Times New Roman" w:hAnsi="Times New Roman" w:cs="Times New Roman"/>
          <w:sz w:val="24"/>
          <w:szCs w:val="24"/>
        </w:rPr>
        <w:t>,</w:t>
      </w:r>
      <w:r w:rsidR="009B4BED">
        <w:rPr>
          <w:rFonts w:ascii="Times New Roman" w:hAnsi="Times New Roman" w:cs="Times New Roman"/>
          <w:sz w:val="24"/>
          <w:szCs w:val="24"/>
        </w:rPr>
        <w:t xml:space="preserve"> включенные в подпрограммы, не имеют подробного перечня объектов, на которых, будет осуществляться: строительство, реконструкция, капитальный ремонт, ямочный ремонт автомобильных дорог, подсыпка дорог и другие мероприятия, что не позволяет оценивать эффективность реализации данной программы</w:t>
      </w:r>
      <w:r w:rsidR="003C09C9">
        <w:rPr>
          <w:rFonts w:ascii="Times New Roman" w:hAnsi="Times New Roman" w:cs="Times New Roman"/>
          <w:sz w:val="24"/>
          <w:szCs w:val="24"/>
        </w:rPr>
        <w:t>,</w:t>
      </w:r>
      <w:r w:rsidR="009B4BED">
        <w:rPr>
          <w:rFonts w:ascii="Times New Roman" w:hAnsi="Times New Roman" w:cs="Times New Roman"/>
          <w:sz w:val="24"/>
          <w:szCs w:val="24"/>
        </w:rPr>
        <w:t xml:space="preserve"> </w:t>
      </w:r>
      <w:r w:rsidR="00EE6DB6">
        <w:rPr>
          <w:rFonts w:ascii="Times New Roman" w:hAnsi="Times New Roman" w:cs="Times New Roman"/>
          <w:sz w:val="24"/>
          <w:szCs w:val="24"/>
        </w:rPr>
        <w:t xml:space="preserve">о чем </w:t>
      </w:r>
      <w:r w:rsidR="009B4BED">
        <w:rPr>
          <w:rFonts w:ascii="Times New Roman" w:hAnsi="Times New Roman" w:cs="Times New Roman"/>
          <w:sz w:val="24"/>
          <w:szCs w:val="24"/>
        </w:rPr>
        <w:t>контрольно-счетной палатой отмечалось в заключениях</w:t>
      </w:r>
      <w:r w:rsidR="00EE6DB6">
        <w:rPr>
          <w:rFonts w:ascii="Times New Roman" w:hAnsi="Times New Roman" w:cs="Times New Roman"/>
          <w:sz w:val="24"/>
          <w:szCs w:val="24"/>
        </w:rPr>
        <w:t>.</w:t>
      </w:r>
    </w:p>
    <w:p w:rsidR="00AF64A8" w:rsidRPr="00E9006A" w:rsidRDefault="00D55D63" w:rsidP="009B4BED">
      <w:pPr>
        <w:spacing w:after="0" w:line="24"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00E9006A" w:rsidRPr="00E9006A">
        <w:rPr>
          <w:rFonts w:ascii="Times New Roman" w:hAnsi="Times New Roman" w:cs="Times New Roman"/>
          <w:b/>
          <w:sz w:val="24"/>
          <w:szCs w:val="24"/>
        </w:rPr>
        <w:t>М</w:t>
      </w:r>
      <w:r w:rsidR="00AF64A8" w:rsidRPr="00E9006A">
        <w:rPr>
          <w:rFonts w:ascii="Times New Roman" w:hAnsi="Times New Roman" w:cs="Times New Roman"/>
          <w:b/>
          <w:sz w:val="24"/>
          <w:szCs w:val="24"/>
        </w:rPr>
        <w:t>униципальные контракты, по которым нарушены сроки выполнения работ</w:t>
      </w:r>
      <w:r w:rsidR="00E9006A" w:rsidRPr="00E9006A">
        <w:rPr>
          <w:rFonts w:ascii="Times New Roman" w:hAnsi="Times New Roman" w:cs="Times New Roman"/>
          <w:b/>
          <w:sz w:val="24"/>
          <w:szCs w:val="24"/>
        </w:rPr>
        <w:t>:</w:t>
      </w:r>
    </w:p>
    <w:p w:rsidR="00AD4DD1" w:rsidRDefault="00AF64A8" w:rsidP="009B4BED">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8"/>
        <w:tblW w:w="0" w:type="auto"/>
        <w:tblLayout w:type="fixed"/>
        <w:tblLook w:val="04A0" w:firstRow="1" w:lastRow="0" w:firstColumn="1" w:lastColumn="0" w:noHBand="0" w:noVBand="1"/>
      </w:tblPr>
      <w:tblGrid>
        <w:gridCol w:w="1951"/>
        <w:gridCol w:w="1985"/>
        <w:gridCol w:w="2126"/>
        <w:gridCol w:w="1134"/>
        <w:gridCol w:w="1134"/>
        <w:gridCol w:w="1241"/>
      </w:tblGrid>
      <w:tr w:rsidR="00E74AA7" w:rsidTr="00E74AA7">
        <w:tc>
          <w:tcPr>
            <w:tcW w:w="1951" w:type="dxa"/>
          </w:tcPr>
          <w:p w:rsidR="00AD4DD1" w:rsidRPr="00E74AA7" w:rsidRDefault="00AD4DD1" w:rsidP="009B4BED">
            <w:pPr>
              <w:spacing w:line="24" w:lineRule="atLeast"/>
              <w:jc w:val="both"/>
              <w:rPr>
                <w:rFonts w:ascii="Times New Roman" w:hAnsi="Times New Roman" w:cs="Times New Roman"/>
                <w:sz w:val="18"/>
                <w:szCs w:val="18"/>
              </w:rPr>
            </w:pPr>
            <w:r w:rsidRPr="00E74AA7">
              <w:rPr>
                <w:rFonts w:ascii="Times New Roman" w:hAnsi="Times New Roman" w:cs="Times New Roman"/>
                <w:sz w:val="18"/>
                <w:szCs w:val="18"/>
              </w:rPr>
              <w:t>Подрядчик</w:t>
            </w:r>
          </w:p>
        </w:tc>
        <w:tc>
          <w:tcPr>
            <w:tcW w:w="1985" w:type="dxa"/>
          </w:tcPr>
          <w:p w:rsidR="00AD4DD1" w:rsidRPr="00E74AA7" w:rsidRDefault="00AD4DD1" w:rsidP="009B4BED">
            <w:pPr>
              <w:spacing w:line="24" w:lineRule="atLeast"/>
              <w:jc w:val="both"/>
              <w:rPr>
                <w:rFonts w:ascii="Times New Roman" w:hAnsi="Times New Roman" w:cs="Times New Roman"/>
                <w:sz w:val="18"/>
                <w:szCs w:val="18"/>
              </w:rPr>
            </w:pPr>
            <w:r w:rsidRPr="00E74AA7">
              <w:rPr>
                <w:rFonts w:ascii="Times New Roman" w:hAnsi="Times New Roman" w:cs="Times New Roman"/>
                <w:sz w:val="18"/>
                <w:szCs w:val="18"/>
              </w:rPr>
              <w:t>№ муниципального контракта</w:t>
            </w:r>
          </w:p>
        </w:tc>
        <w:tc>
          <w:tcPr>
            <w:tcW w:w="2126" w:type="dxa"/>
          </w:tcPr>
          <w:p w:rsidR="00AD4DD1" w:rsidRPr="00E74AA7" w:rsidRDefault="00AD4DD1" w:rsidP="009B4BED">
            <w:pPr>
              <w:spacing w:line="24" w:lineRule="atLeast"/>
              <w:jc w:val="both"/>
              <w:rPr>
                <w:rFonts w:ascii="Times New Roman" w:hAnsi="Times New Roman" w:cs="Times New Roman"/>
                <w:sz w:val="18"/>
                <w:szCs w:val="18"/>
              </w:rPr>
            </w:pPr>
            <w:r w:rsidRPr="00E74AA7">
              <w:rPr>
                <w:rFonts w:ascii="Times New Roman" w:hAnsi="Times New Roman" w:cs="Times New Roman"/>
                <w:sz w:val="18"/>
                <w:szCs w:val="18"/>
              </w:rPr>
              <w:t>Перечень работ</w:t>
            </w:r>
          </w:p>
        </w:tc>
        <w:tc>
          <w:tcPr>
            <w:tcW w:w="1134" w:type="dxa"/>
          </w:tcPr>
          <w:p w:rsidR="00AD4DD1" w:rsidRPr="00E74AA7" w:rsidRDefault="00AD4DD1" w:rsidP="009B4BED">
            <w:pPr>
              <w:spacing w:line="24" w:lineRule="atLeast"/>
              <w:jc w:val="both"/>
              <w:rPr>
                <w:rFonts w:ascii="Times New Roman" w:hAnsi="Times New Roman" w:cs="Times New Roman"/>
                <w:sz w:val="18"/>
                <w:szCs w:val="18"/>
              </w:rPr>
            </w:pPr>
            <w:r w:rsidRPr="00E74AA7">
              <w:rPr>
                <w:rFonts w:ascii="Times New Roman" w:hAnsi="Times New Roman" w:cs="Times New Roman"/>
                <w:sz w:val="18"/>
                <w:szCs w:val="18"/>
              </w:rPr>
              <w:t>Начало</w:t>
            </w:r>
          </w:p>
          <w:p w:rsidR="00AD4DD1" w:rsidRPr="00E74AA7" w:rsidRDefault="00AD4DD1" w:rsidP="009B4BED">
            <w:pPr>
              <w:spacing w:line="24" w:lineRule="atLeast"/>
              <w:jc w:val="both"/>
              <w:rPr>
                <w:rFonts w:ascii="Times New Roman" w:hAnsi="Times New Roman" w:cs="Times New Roman"/>
                <w:sz w:val="18"/>
                <w:szCs w:val="18"/>
              </w:rPr>
            </w:pPr>
            <w:r w:rsidRPr="00E74AA7">
              <w:rPr>
                <w:rFonts w:ascii="Times New Roman" w:hAnsi="Times New Roman" w:cs="Times New Roman"/>
                <w:sz w:val="18"/>
                <w:szCs w:val="18"/>
              </w:rPr>
              <w:t>работ</w:t>
            </w:r>
          </w:p>
        </w:tc>
        <w:tc>
          <w:tcPr>
            <w:tcW w:w="1134" w:type="dxa"/>
          </w:tcPr>
          <w:p w:rsidR="00E74AA7" w:rsidRDefault="00AD4DD1" w:rsidP="009B4BED">
            <w:pPr>
              <w:spacing w:line="24" w:lineRule="atLeast"/>
              <w:jc w:val="both"/>
              <w:rPr>
                <w:rFonts w:ascii="Times New Roman" w:hAnsi="Times New Roman" w:cs="Times New Roman"/>
                <w:sz w:val="18"/>
                <w:szCs w:val="18"/>
              </w:rPr>
            </w:pPr>
            <w:r w:rsidRPr="00E74AA7">
              <w:rPr>
                <w:rFonts w:ascii="Times New Roman" w:hAnsi="Times New Roman" w:cs="Times New Roman"/>
                <w:sz w:val="18"/>
                <w:szCs w:val="18"/>
              </w:rPr>
              <w:t>Окончание</w:t>
            </w:r>
          </w:p>
          <w:p w:rsidR="00AD4DD1" w:rsidRPr="00E74AA7" w:rsidRDefault="00AD4DD1" w:rsidP="009B4BED">
            <w:pPr>
              <w:spacing w:line="24" w:lineRule="atLeast"/>
              <w:jc w:val="both"/>
              <w:rPr>
                <w:rFonts w:ascii="Times New Roman" w:hAnsi="Times New Roman" w:cs="Times New Roman"/>
                <w:sz w:val="18"/>
                <w:szCs w:val="18"/>
              </w:rPr>
            </w:pPr>
            <w:r w:rsidRPr="00E74AA7">
              <w:rPr>
                <w:rFonts w:ascii="Times New Roman" w:hAnsi="Times New Roman" w:cs="Times New Roman"/>
                <w:sz w:val="18"/>
                <w:szCs w:val="18"/>
              </w:rPr>
              <w:t xml:space="preserve"> работ</w:t>
            </w:r>
          </w:p>
        </w:tc>
        <w:tc>
          <w:tcPr>
            <w:tcW w:w="1241" w:type="dxa"/>
          </w:tcPr>
          <w:p w:rsidR="00E74AA7" w:rsidRDefault="00AD4DD1" w:rsidP="009B4BED">
            <w:pPr>
              <w:spacing w:line="24" w:lineRule="atLeast"/>
              <w:jc w:val="both"/>
              <w:rPr>
                <w:rFonts w:ascii="Times New Roman" w:hAnsi="Times New Roman" w:cs="Times New Roman"/>
                <w:sz w:val="18"/>
                <w:szCs w:val="18"/>
              </w:rPr>
            </w:pPr>
            <w:r w:rsidRPr="00E74AA7">
              <w:rPr>
                <w:rFonts w:ascii="Times New Roman" w:hAnsi="Times New Roman" w:cs="Times New Roman"/>
                <w:sz w:val="18"/>
                <w:szCs w:val="18"/>
              </w:rPr>
              <w:t xml:space="preserve">Сумма </w:t>
            </w:r>
          </w:p>
          <w:p w:rsidR="00AD4DD1" w:rsidRPr="00E74AA7" w:rsidRDefault="00E74AA7" w:rsidP="009B4BED">
            <w:pPr>
              <w:spacing w:line="24" w:lineRule="atLeast"/>
              <w:jc w:val="both"/>
              <w:rPr>
                <w:rFonts w:ascii="Times New Roman" w:hAnsi="Times New Roman" w:cs="Times New Roman"/>
                <w:sz w:val="18"/>
                <w:szCs w:val="18"/>
              </w:rPr>
            </w:pPr>
            <w:r w:rsidRPr="00E74AA7">
              <w:rPr>
                <w:rFonts w:ascii="Times New Roman" w:hAnsi="Times New Roman" w:cs="Times New Roman"/>
                <w:sz w:val="18"/>
                <w:szCs w:val="18"/>
              </w:rPr>
              <w:t>К</w:t>
            </w:r>
            <w:r w:rsidR="00AD4DD1" w:rsidRPr="00E74AA7">
              <w:rPr>
                <w:rFonts w:ascii="Times New Roman" w:hAnsi="Times New Roman" w:cs="Times New Roman"/>
                <w:sz w:val="18"/>
                <w:szCs w:val="18"/>
              </w:rPr>
              <w:t>онтракта</w:t>
            </w:r>
            <w:r>
              <w:rPr>
                <w:rFonts w:ascii="Times New Roman" w:hAnsi="Times New Roman" w:cs="Times New Roman"/>
                <w:sz w:val="18"/>
                <w:szCs w:val="18"/>
              </w:rPr>
              <w:t xml:space="preserve"> (руб.)</w:t>
            </w:r>
          </w:p>
        </w:tc>
      </w:tr>
      <w:tr w:rsidR="00E74AA7" w:rsidRPr="00E74AA7" w:rsidTr="00E74AA7">
        <w:tc>
          <w:tcPr>
            <w:tcW w:w="1951" w:type="dxa"/>
          </w:tcPr>
          <w:p w:rsidR="00E74AA7" w:rsidRDefault="00E74AA7" w:rsidP="009B4BED">
            <w:pPr>
              <w:spacing w:line="24" w:lineRule="atLeast"/>
              <w:jc w:val="both"/>
              <w:rPr>
                <w:rFonts w:ascii="Times New Roman" w:hAnsi="Times New Roman" w:cs="Times New Roman"/>
                <w:sz w:val="18"/>
                <w:szCs w:val="18"/>
              </w:rPr>
            </w:pPr>
            <w:r w:rsidRPr="00E74AA7">
              <w:rPr>
                <w:rFonts w:ascii="Times New Roman" w:hAnsi="Times New Roman" w:cs="Times New Roman"/>
                <w:sz w:val="18"/>
                <w:szCs w:val="18"/>
              </w:rPr>
              <w:t>ООО</w:t>
            </w:r>
          </w:p>
          <w:p w:rsidR="00AD4DD1" w:rsidRPr="00E74AA7" w:rsidRDefault="00E74AA7" w:rsidP="00E74AA7">
            <w:pPr>
              <w:spacing w:line="24" w:lineRule="atLeast"/>
              <w:jc w:val="both"/>
              <w:rPr>
                <w:rFonts w:ascii="Times New Roman" w:hAnsi="Times New Roman" w:cs="Times New Roman"/>
                <w:sz w:val="18"/>
                <w:szCs w:val="18"/>
              </w:rPr>
            </w:pPr>
            <w:r w:rsidRPr="00E74AA7">
              <w:rPr>
                <w:rFonts w:ascii="Times New Roman" w:hAnsi="Times New Roman" w:cs="Times New Roman"/>
                <w:sz w:val="18"/>
                <w:szCs w:val="18"/>
              </w:rPr>
              <w:t xml:space="preserve">«АС </w:t>
            </w:r>
            <w:r>
              <w:rPr>
                <w:rFonts w:ascii="Times New Roman" w:hAnsi="Times New Roman" w:cs="Times New Roman"/>
                <w:sz w:val="18"/>
                <w:szCs w:val="18"/>
              </w:rPr>
              <w:t>К</w:t>
            </w:r>
            <w:r w:rsidRPr="00E74AA7">
              <w:rPr>
                <w:rFonts w:ascii="Times New Roman" w:hAnsi="Times New Roman" w:cs="Times New Roman"/>
                <w:sz w:val="18"/>
                <w:szCs w:val="18"/>
              </w:rPr>
              <w:t>ОНСАЛТИНГ»</w:t>
            </w:r>
          </w:p>
        </w:tc>
        <w:tc>
          <w:tcPr>
            <w:tcW w:w="1985" w:type="dxa"/>
          </w:tcPr>
          <w:p w:rsidR="00AD4DD1" w:rsidRPr="00E74AA7" w:rsidRDefault="00E74AA7" w:rsidP="009B4BED">
            <w:pPr>
              <w:spacing w:line="24" w:lineRule="atLeast"/>
              <w:jc w:val="both"/>
              <w:rPr>
                <w:rFonts w:ascii="Times New Roman" w:hAnsi="Times New Roman" w:cs="Times New Roman"/>
                <w:sz w:val="16"/>
                <w:szCs w:val="16"/>
              </w:rPr>
            </w:pPr>
            <w:r w:rsidRPr="00E74AA7">
              <w:rPr>
                <w:rFonts w:ascii="Times New Roman" w:hAnsi="Times New Roman" w:cs="Times New Roman"/>
                <w:sz w:val="16"/>
                <w:szCs w:val="16"/>
              </w:rPr>
              <w:t>01373000212200000890001/338-20</w:t>
            </w:r>
          </w:p>
        </w:tc>
        <w:tc>
          <w:tcPr>
            <w:tcW w:w="2126" w:type="dxa"/>
          </w:tcPr>
          <w:p w:rsidR="00AD4DD1" w:rsidRPr="00E74AA7" w:rsidRDefault="00E74AA7" w:rsidP="00AA6C89">
            <w:pPr>
              <w:spacing w:line="24" w:lineRule="atLeast"/>
              <w:jc w:val="both"/>
              <w:rPr>
                <w:rFonts w:ascii="Times New Roman" w:hAnsi="Times New Roman" w:cs="Times New Roman"/>
                <w:sz w:val="16"/>
                <w:szCs w:val="16"/>
              </w:rPr>
            </w:pPr>
            <w:r w:rsidRPr="00E74AA7">
              <w:rPr>
                <w:rFonts w:ascii="Times New Roman" w:hAnsi="Times New Roman" w:cs="Times New Roman"/>
                <w:sz w:val="16"/>
                <w:szCs w:val="16"/>
              </w:rPr>
              <w:t>Благоустройство территории города</w:t>
            </w:r>
            <w:r>
              <w:rPr>
                <w:rFonts w:ascii="Times New Roman" w:hAnsi="Times New Roman" w:cs="Times New Roman"/>
                <w:sz w:val="16"/>
                <w:szCs w:val="16"/>
              </w:rPr>
              <w:t xml:space="preserve"> </w:t>
            </w:r>
            <w:r w:rsidRPr="00E74AA7">
              <w:rPr>
                <w:rFonts w:ascii="Times New Roman" w:hAnsi="Times New Roman" w:cs="Times New Roman"/>
                <w:sz w:val="16"/>
                <w:szCs w:val="16"/>
              </w:rPr>
              <w:t>(сквер по ул. Кр</w:t>
            </w:r>
            <w:r>
              <w:rPr>
                <w:rFonts w:ascii="Times New Roman" w:hAnsi="Times New Roman" w:cs="Times New Roman"/>
                <w:sz w:val="16"/>
                <w:szCs w:val="16"/>
              </w:rPr>
              <w:t>о</w:t>
            </w:r>
            <w:r w:rsidRPr="00E74AA7">
              <w:rPr>
                <w:rFonts w:ascii="Times New Roman" w:hAnsi="Times New Roman" w:cs="Times New Roman"/>
                <w:sz w:val="16"/>
                <w:szCs w:val="16"/>
              </w:rPr>
              <w:t>поткина)</w:t>
            </w:r>
          </w:p>
        </w:tc>
        <w:tc>
          <w:tcPr>
            <w:tcW w:w="1134" w:type="dxa"/>
          </w:tcPr>
          <w:p w:rsidR="00AD4DD1" w:rsidRPr="00E74AA7" w:rsidRDefault="00E74AA7" w:rsidP="009B4BED">
            <w:pPr>
              <w:spacing w:line="24" w:lineRule="atLeast"/>
              <w:jc w:val="both"/>
              <w:rPr>
                <w:rFonts w:ascii="Times New Roman" w:hAnsi="Times New Roman" w:cs="Times New Roman"/>
                <w:sz w:val="16"/>
                <w:szCs w:val="16"/>
              </w:rPr>
            </w:pPr>
            <w:r w:rsidRPr="00E74AA7">
              <w:rPr>
                <w:rFonts w:ascii="Times New Roman" w:hAnsi="Times New Roman" w:cs="Times New Roman"/>
                <w:sz w:val="16"/>
                <w:szCs w:val="16"/>
              </w:rPr>
              <w:t>28.07.2020</w:t>
            </w:r>
          </w:p>
        </w:tc>
        <w:tc>
          <w:tcPr>
            <w:tcW w:w="1134" w:type="dxa"/>
          </w:tcPr>
          <w:p w:rsidR="00AD4DD1" w:rsidRPr="00E74AA7" w:rsidRDefault="00E74AA7" w:rsidP="009B4BED">
            <w:pPr>
              <w:spacing w:line="24" w:lineRule="atLeast"/>
              <w:jc w:val="both"/>
              <w:rPr>
                <w:rFonts w:ascii="Times New Roman" w:hAnsi="Times New Roman" w:cs="Times New Roman"/>
                <w:sz w:val="16"/>
                <w:szCs w:val="16"/>
              </w:rPr>
            </w:pPr>
            <w:r w:rsidRPr="00E74AA7">
              <w:rPr>
                <w:rFonts w:ascii="Times New Roman" w:hAnsi="Times New Roman" w:cs="Times New Roman"/>
                <w:sz w:val="16"/>
                <w:szCs w:val="16"/>
              </w:rPr>
              <w:t>30.09.2020</w:t>
            </w:r>
          </w:p>
        </w:tc>
        <w:tc>
          <w:tcPr>
            <w:tcW w:w="1241" w:type="dxa"/>
          </w:tcPr>
          <w:p w:rsidR="00AD4DD1" w:rsidRPr="00E74AA7" w:rsidRDefault="00E74AA7" w:rsidP="009B4BED">
            <w:pPr>
              <w:spacing w:line="24" w:lineRule="atLeast"/>
              <w:jc w:val="both"/>
              <w:rPr>
                <w:rFonts w:ascii="Times New Roman" w:hAnsi="Times New Roman" w:cs="Times New Roman"/>
                <w:sz w:val="16"/>
                <w:szCs w:val="16"/>
              </w:rPr>
            </w:pPr>
            <w:r w:rsidRPr="00E74AA7">
              <w:rPr>
                <w:rFonts w:ascii="Times New Roman" w:hAnsi="Times New Roman" w:cs="Times New Roman"/>
                <w:sz w:val="16"/>
                <w:szCs w:val="16"/>
              </w:rPr>
              <w:t>1133656,10</w:t>
            </w:r>
          </w:p>
        </w:tc>
      </w:tr>
      <w:tr w:rsidR="00E74AA7" w:rsidRPr="00E74AA7" w:rsidTr="00E74AA7">
        <w:tc>
          <w:tcPr>
            <w:tcW w:w="1951" w:type="dxa"/>
          </w:tcPr>
          <w:p w:rsidR="00AD4DD1" w:rsidRPr="00E74AA7" w:rsidRDefault="00E74AA7" w:rsidP="009B4BED">
            <w:pPr>
              <w:spacing w:line="24" w:lineRule="atLeast"/>
              <w:jc w:val="both"/>
              <w:rPr>
                <w:rFonts w:ascii="Times New Roman" w:hAnsi="Times New Roman" w:cs="Times New Roman"/>
                <w:sz w:val="16"/>
                <w:szCs w:val="16"/>
              </w:rPr>
            </w:pPr>
            <w:r w:rsidRPr="00E74AA7">
              <w:rPr>
                <w:rFonts w:ascii="Times New Roman" w:hAnsi="Times New Roman" w:cs="Times New Roman"/>
                <w:sz w:val="16"/>
                <w:szCs w:val="16"/>
              </w:rPr>
              <w:t>ООО «</w:t>
            </w:r>
            <w:proofErr w:type="spellStart"/>
            <w:r w:rsidRPr="00E74AA7">
              <w:rPr>
                <w:rFonts w:ascii="Times New Roman" w:hAnsi="Times New Roman" w:cs="Times New Roman"/>
                <w:sz w:val="16"/>
                <w:szCs w:val="16"/>
              </w:rPr>
              <w:t>ГидроМакс</w:t>
            </w:r>
            <w:proofErr w:type="spellEnd"/>
            <w:r w:rsidRPr="00E74AA7">
              <w:rPr>
                <w:rFonts w:ascii="Times New Roman" w:hAnsi="Times New Roman" w:cs="Times New Roman"/>
                <w:sz w:val="16"/>
                <w:szCs w:val="16"/>
              </w:rPr>
              <w:t>»</w:t>
            </w:r>
          </w:p>
        </w:tc>
        <w:tc>
          <w:tcPr>
            <w:tcW w:w="1985" w:type="dxa"/>
          </w:tcPr>
          <w:p w:rsidR="00AD4DD1" w:rsidRPr="00E74AA7" w:rsidRDefault="00E74AA7" w:rsidP="009B4BED">
            <w:pPr>
              <w:spacing w:line="24" w:lineRule="atLeast"/>
              <w:jc w:val="both"/>
              <w:rPr>
                <w:rFonts w:ascii="Times New Roman" w:hAnsi="Times New Roman" w:cs="Times New Roman"/>
                <w:sz w:val="16"/>
                <w:szCs w:val="16"/>
              </w:rPr>
            </w:pPr>
            <w:r w:rsidRPr="00E74AA7">
              <w:rPr>
                <w:rFonts w:ascii="Times New Roman" w:hAnsi="Times New Roman" w:cs="Times New Roman"/>
                <w:sz w:val="16"/>
                <w:szCs w:val="16"/>
              </w:rPr>
              <w:t>01373000212190001390001/337-19</w:t>
            </w:r>
          </w:p>
        </w:tc>
        <w:tc>
          <w:tcPr>
            <w:tcW w:w="2126" w:type="dxa"/>
          </w:tcPr>
          <w:p w:rsidR="00AD4DD1" w:rsidRPr="00E74AA7" w:rsidRDefault="00E74AA7" w:rsidP="00E9006A">
            <w:pPr>
              <w:spacing w:line="24" w:lineRule="atLeast"/>
              <w:jc w:val="both"/>
              <w:rPr>
                <w:rFonts w:ascii="Times New Roman" w:hAnsi="Times New Roman" w:cs="Times New Roman"/>
                <w:sz w:val="16"/>
                <w:szCs w:val="16"/>
              </w:rPr>
            </w:pPr>
            <w:r w:rsidRPr="00E74AA7">
              <w:rPr>
                <w:rFonts w:ascii="Times New Roman" w:hAnsi="Times New Roman" w:cs="Times New Roman"/>
                <w:sz w:val="16"/>
                <w:szCs w:val="16"/>
              </w:rPr>
              <w:t>Очистка и благоустройство водоема по ул. Ленина</w:t>
            </w:r>
            <w:r w:rsidR="00E9006A">
              <w:rPr>
                <w:rFonts w:ascii="Times New Roman" w:hAnsi="Times New Roman" w:cs="Times New Roman"/>
                <w:sz w:val="16"/>
                <w:szCs w:val="16"/>
              </w:rPr>
              <w:t xml:space="preserve"> </w:t>
            </w:r>
          </w:p>
        </w:tc>
        <w:tc>
          <w:tcPr>
            <w:tcW w:w="1134" w:type="dxa"/>
          </w:tcPr>
          <w:p w:rsidR="00AD4DD1" w:rsidRPr="00E74AA7" w:rsidRDefault="00E74AA7" w:rsidP="009B4BED">
            <w:pPr>
              <w:spacing w:line="24" w:lineRule="atLeast"/>
              <w:jc w:val="both"/>
              <w:rPr>
                <w:rFonts w:ascii="Times New Roman" w:hAnsi="Times New Roman" w:cs="Times New Roman"/>
                <w:sz w:val="16"/>
                <w:szCs w:val="16"/>
              </w:rPr>
            </w:pPr>
            <w:r w:rsidRPr="00E74AA7">
              <w:rPr>
                <w:rFonts w:ascii="Times New Roman" w:hAnsi="Times New Roman" w:cs="Times New Roman"/>
                <w:sz w:val="16"/>
                <w:szCs w:val="16"/>
              </w:rPr>
              <w:t>29.10.2019</w:t>
            </w:r>
          </w:p>
        </w:tc>
        <w:tc>
          <w:tcPr>
            <w:tcW w:w="1134" w:type="dxa"/>
          </w:tcPr>
          <w:p w:rsidR="00AD4DD1" w:rsidRPr="00E74AA7" w:rsidRDefault="00E74AA7" w:rsidP="009B4BED">
            <w:pPr>
              <w:spacing w:line="24" w:lineRule="atLeast"/>
              <w:jc w:val="both"/>
              <w:rPr>
                <w:rFonts w:ascii="Times New Roman" w:hAnsi="Times New Roman" w:cs="Times New Roman"/>
                <w:sz w:val="16"/>
                <w:szCs w:val="16"/>
              </w:rPr>
            </w:pPr>
            <w:r w:rsidRPr="00E74AA7">
              <w:rPr>
                <w:rFonts w:ascii="Times New Roman" w:hAnsi="Times New Roman" w:cs="Times New Roman"/>
                <w:sz w:val="16"/>
                <w:szCs w:val="16"/>
              </w:rPr>
              <w:t>30.06.2020</w:t>
            </w:r>
          </w:p>
        </w:tc>
        <w:tc>
          <w:tcPr>
            <w:tcW w:w="1241" w:type="dxa"/>
          </w:tcPr>
          <w:p w:rsidR="00AD4DD1" w:rsidRPr="00E74AA7" w:rsidRDefault="00E74AA7" w:rsidP="00E74AA7">
            <w:pPr>
              <w:spacing w:line="24" w:lineRule="atLeast"/>
              <w:jc w:val="both"/>
              <w:rPr>
                <w:rFonts w:ascii="Times New Roman" w:hAnsi="Times New Roman" w:cs="Times New Roman"/>
                <w:sz w:val="16"/>
                <w:szCs w:val="16"/>
              </w:rPr>
            </w:pPr>
            <w:r w:rsidRPr="00E74AA7">
              <w:rPr>
                <w:rFonts w:ascii="Times New Roman" w:hAnsi="Times New Roman" w:cs="Times New Roman"/>
                <w:sz w:val="16"/>
                <w:szCs w:val="16"/>
              </w:rPr>
              <w:t>1</w:t>
            </w:r>
            <w:r>
              <w:rPr>
                <w:rFonts w:ascii="Times New Roman" w:hAnsi="Times New Roman" w:cs="Times New Roman"/>
                <w:sz w:val="16"/>
                <w:szCs w:val="16"/>
              </w:rPr>
              <w:t> </w:t>
            </w:r>
            <w:r w:rsidRPr="00E74AA7">
              <w:rPr>
                <w:rFonts w:ascii="Times New Roman" w:hAnsi="Times New Roman" w:cs="Times New Roman"/>
                <w:sz w:val="16"/>
                <w:szCs w:val="16"/>
              </w:rPr>
              <w:t>000</w:t>
            </w:r>
            <w:r>
              <w:rPr>
                <w:rFonts w:ascii="Times New Roman" w:hAnsi="Times New Roman" w:cs="Times New Roman"/>
                <w:sz w:val="16"/>
                <w:szCs w:val="16"/>
              </w:rPr>
              <w:t xml:space="preserve"> 000</w:t>
            </w:r>
            <w:r w:rsidRPr="00E74AA7">
              <w:rPr>
                <w:rFonts w:ascii="Times New Roman" w:hAnsi="Times New Roman" w:cs="Times New Roman"/>
                <w:sz w:val="16"/>
                <w:szCs w:val="16"/>
              </w:rPr>
              <w:t>,0</w:t>
            </w:r>
          </w:p>
        </w:tc>
      </w:tr>
      <w:tr w:rsidR="00E74AA7" w:rsidTr="00E74AA7">
        <w:tc>
          <w:tcPr>
            <w:tcW w:w="1951" w:type="dxa"/>
          </w:tcPr>
          <w:p w:rsidR="00AD4DD1" w:rsidRPr="00E74AA7" w:rsidRDefault="00E74AA7" w:rsidP="009B4BED">
            <w:pPr>
              <w:spacing w:line="24" w:lineRule="atLeast"/>
              <w:jc w:val="both"/>
              <w:rPr>
                <w:rFonts w:ascii="Times New Roman" w:hAnsi="Times New Roman" w:cs="Times New Roman"/>
                <w:sz w:val="16"/>
                <w:szCs w:val="16"/>
              </w:rPr>
            </w:pPr>
            <w:r w:rsidRPr="00E74AA7">
              <w:rPr>
                <w:rFonts w:ascii="Times New Roman" w:hAnsi="Times New Roman" w:cs="Times New Roman"/>
                <w:sz w:val="16"/>
                <w:szCs w:val="16"/>
              </w:rPr>
              <w:t>ООО «</w:t>
            </w:r>
            <w:proofErr w:type="spellStart"/>
            <w:r w:rsidRPr="00E74AA7">
              <w:rPr>
                <w:rFonts w:ascii="Times New Roman" w:hAnsi="Times New Roman" w:cs="Times New Roman"/>
                <w:sz w:val="16"/>
                <w:szCs w:val="16"/>
              </w:rPr>
              <w:t>СтройГеоТрейд</w:t>
            </w:r>
            <w:proofErr w:type="spellEnd"/>
            <w:r w:rsidRPr="00E74AA7">
              <w:rPr>
                <w:rFonts w:ascii="Times New Roman" w:hAnsi="Times New Roman" w:cs="Times New Roman"/>
                <w:sz w:val="16"/>
                <w:szCs w:val="16"/>
              </w:rPr>
              <w:t>»</w:t>
            </w:r>
          </w:p>
        </w:tc>
        <w:tc>
          <w:tcPr>
            <w:tcW w:w="1985" w:type="dxa"/>
          </w:tcPr>
          <w:p w:rsidR="00AD4DD1" w:rsidRPr="00E74AA7" w:rsidRDefault="00E74AA7" w:rsidP="009B4BED">
            <w:pPr>
              <w:spacing w:line="24" w:lineRule="atLeast"/>
              <w:jc w:val="both"/>
              <w:rPr>
                <w:rFonts w:ascii="Times New Roman" w:hAnsi="Times New Roman" w:cs="Times New Roman"/>
                <w:sz w:val="16"/>
                <w:szCs w:val="16"/>
              </w:rPr>
            </w:pPr>
            <w:r w:rsidRPr="00E74AA7">
              <w:rPr>
                <w:rFonts w:ascii="Times New Roman" w:hAnsi="Times New Roman" w:cs="Times New Roman"/>
                <w:sz w:val="16"/>
                <w:szCs w:val="16"/>
              </w:rPr>
              <w:t>0137300021220000210001/466-20</w:t>
            </w:r>
          </w:p>
        </w:tc>
        <w:tc>
          <w:tcPr>
            <w:tcW w:w="2126" w:type="dxa"/>
          </w:tcPr>
          <w:p w:rsidR="00AD4DD1" w:rsidRDefault="00E74AA7" w:rsidP="009B4BED">
            <w:pPr>
              <w:spacing w:line="24" w:lineRule="atLeast"/>
              <w:jc w:val="both"/>
              <w:rPr>
                <w:rFonts w:ascii="Times New Roman" w:hAnsi="Times New Roman" w:cs="Times New Roman"/>
                <w:sz w:val="24"/>
                <w:szCs w:val="24"/>
              </w:rPr>
            </w:pPr>
            <w:r w:rsidRPr="00E74AA7">
              <w:rPr>
                <w:rFonts w:ascii="Times New Roman" w:hAnsi="Times New Roman" w:cs="Times New Roman"/>
                <w:sz w:val="16"/>
                <w:szCs w:val="16"/>
              </w:rPr>
              <w:t>Благоустройство территории города</w:t>
            </w:r>
            <w:r>
              <w:rPr>
                <w:rFonts w:ascii="Times New Roman" w:hAnsi="Times New Roman" w:cs="Times New Roman"/>
                <w:sz w:val="16"/>
                <w:szCs w:val="16"/>
              </w:rPr>
              <w:t xml:space="preserve"> (ул. Маяковского д. 270)</w:t>
            </w:r>
          </w:p>
        </w:tc>
        <w:tc>
          <w:tcPr>
            <w:tcW w:w="1134" w:type="dxa"/>
          </w:tcPr>
          <w:p w:rsidR="00AD4DD1" w:rsidRPr="00E56822" w:rsidRDefault="00E74AA7" w:rsidP="009B4BED">
            <w:pPr>
              <w:spacing w:line="24" w:lineRule="atLeast"/>
              <w:jc w:val="both"/>
              <w:rPr>
                <w:rFonts w:ascii="Times New Roman" w:hAnsi="Times New Roman" w:cs="Times New Roman"/>
                <w:sz w:val="16"/>
                <w:szCs w:val="16"/>
              </w:rPr>
            </w:pPr>
            <w:r w:rsidRPr="00E56822">
              <w:rPr>
                <w:rFonts w:ascii="Times New Roman" w:hAnsi="Times New Roman" w:cs="Times New Roman"/>
                <w:sz w:val="16"/>
                <w:szCs w:val="16"/>
              </w:rPr>
              <w:t>14.10.2020</w:t>
            </w:r>
          </w:p>
        </w:tc>
        <w:tc>
          <w:tcPr>
            <w:tcW w:w="1134" w:type="dxa"/>
          </w:tcPr>
          <w:p w:rsidR="00AD4DD1" w:rsidRPr="00E56822" w:rsidRDefault="00E74AA7" w:rsidP="009B4BED">
            <w:pPr>
              <w:spacing w:line="24" w:lineRule="atLeast"/>
              <w:jc w:val="both"/>
              <w:rPr>
                <w:rFonts w:ascii="Times New Roman" w:hAnsi="Times New Roman" w:cs="Times New Roman"/>
                <w:sz w:val="16"/>
                <w:szCs w:val="16"/>
              </w:rPr>
            </w:pPr>
            <w:r w:rsidRPr="00E56822">
              <w:rPr>
                <w:rFonts w:ascii="Times New Roman" w:hAnsi="Times New Roman" w:cs="Times New Roman"/>
                <w:sz w:val="16"/>
                <w:szCs w:val="16"/>
              </w:rPr>
              <w:t>30.11.2020</w:t>
            </w:r>
          </w:p>
        </w:tc>
        <w:tc>
          <w:tcPr>
            <w:tcW w:w="1241" w:type="dxa"/>
          </w:tcPr>
          <w:p w:rsidR="00AD4DD1" w:rsidRPr="00E56822" w:rsidRDefault="00E74AA7" w:rsidP="009B4BED">
            <w:pPr>
              <w:spacing w:line="24" w:lineRule="atLeast"/>
              <w:jc w:val="both"/>
              <w:rPr>
                <w:rFonts w:ascii="Times New Roman" w:hAnsi="Times New Roman" w:cs="Times New Roman"/>
                <w:sz w:val="16"/>
                <w:szCs w:val="16"/>
              </w:rPr>
            </w:pPr>
            <w:r w:rsidRPr="00E56822">
              <w:rPr>
                <w:rFonts w:ascii="Times New Roman" w:hAnsi="Times New Roman" w:cs="Times New Roman"/>
                <w:sz w:val="16"/>
                <w:szCs w:val="16"/>
              </w:rPr>
              <w:t>394721,98</w:t>
            </w:r>
          </w:p>
        </w:tc>
      </w:tr>
      <w:tr w:rsidR="00E74AA7" w:rsidTr="00E74AA7">
        <w:tc>
          <w:tcPr>
            <w:tcW w:w="1951" w:type="dxa"/>
          </w:tcPr>
          <w:p w:rsidR="00AD4DD1" w:rsidRPr="00E56822" w:rsidRDefault="00E56822" w:rsidP="009B4BED">
            <w:pPr>
              <w:spacing w:line="24" w:lineRule="atLeast"/>
              <w:jc w:val="both"/>
              <w:rPr>
                <w:rFonts w:ascii="Times New Roman" w:hAnsi="Times New Roman" w:cs="Times New Roman"/>
                <w:sz w:val="16"/>
                <w:szCs w:val="16"/>
              </w:rPr>
            </w:pPr>
            <w:r w:rsidRPr="00E56822">
              <w:rPr>
                <w:rFonts w:ascii="Times New Roman" w:hAnsi="Times New Roman" w:cs="Times New Roman"/>
                <w:sz w:val="16"/>
                <w:szCs w:val="16"/>
              </w:rPr>
              <w:t>ООО «Бытовые услуги»</w:t>
            </w:r>
          </w:p>
        </w:tc>
        <w:tc>
          <w:tcPr>
            <w:tcW w:w="1985" w:type="dxa"/>
          </w:tcPr>
          <w:p w:rsidR="00AD4DD1" w:rsidRPr="00E56822" w:rsidRDefault="00E56822" w:rsidP="009B4BED">
            <w:pPr>
              <w:spacing w:line="24" w:lineRule="atLeast"/>
              <w:jc w:val="both"/>
              <w:rPr>
                <w:rFonts w:ascii="Times New Roman" w:hAnsi="Times New Roman" w:cs="Times New Roman"/>
                <w:sz w:val="16"/>
                <w:szCs w:val="16"/>
              </w:rPr>
            </w:pPr>
            <w:r w:rsidRPr="00E56822">
              <w:rPr>
                <w:rFonts w:ascii="Times New Roman" w:hAnsi="Times New Roman" w:cs="Times New Roman"/>
                <w:sz w:val="16"/>
                <w:szCs w:val="16"/>
              </w:rPr>
              <w:t>01373000212200001090001/383-20</w:t>
            </w:r>
          </w:p>
        </w:tc>
        <w:tc>
          <w:tcPr>
            <w:tcW w:w="2126" w:type="dxa"/>
          </w:tcPr>
          <w:p w:rsidR="00AD4DD1" w:rsidRPr="00E56822" w:rsidRDefault="00E56822" w:rsidP="00E56822">
            <w:pPr>
              <w:spacing w:line="24" w:lineRule="atLeast"/>
              <w:jc w:val="both"/>
              <w:rPr>
                <w:rFonts w:ascii="Times New Roman" w:hAnsi="Times New Roman" w:cs="Times New Roman"/>
                <w:sz w:val="16"/>
                <w:szCs w:val="16"/>
              </w:rPr>
            </w:pPr>
            <w:r w:rsidRPr="00E56822">
              <w:rPr>
                <w:rFonts w:ascii="Times New Roman" w:hAnsi="Times New Roman" w:cs="Times New Roman"/>
                <w:sz w:val="16"/>
                <w:szCs w:val="16"/>
              </w:rPr>
              <w:t xml:space="preserve">Устройство водоотведения в районе д. 10 по ул. </w:t>
            </w:r>
            <w:proofErr w:type="spellStart"/>
            <w:r w:rsidRPr="00E56822">
              <w:rPr>
                <w:rFonts w:ascii="Times New Roman" w:hAnsi="Times New Roman" w:cs="Times New Roman"/>
                <w:sz w:val="16"/>
                <w:szCs w:val="16"/>
              </w:rPr>
              <w:t>К.Маркса</w:t>
            </w:r>
            <w:proofErr w:type="spellEnd"/>
          </w:p>
        </w:tc>
        <w:tc>
          <w:tcPr>
            <w:tcW w:w="1134" w:type="dxa"/>
          </w:tcPr>
          <w:p w:rsidR="00AD4DD1" w:rsidRPr="00E56822" w:rsidRDefault="00E56822" w:rsidP="009B4BED">
            <w:pPr>
              <w:spacing w:line="24" w:lineRule="atLeast"/>
              <w:jc w:val="both"/>
              <w:rPr>
                <w:rFonts w:ascii="Times New Roman" w:hAnsi="Times New Roman" w:cs="Times New Roman"/>
                <w:sz w:val="16"/>
                <w:szCs w:val="16"/>
              </w:rPr>
            </w:pPr>
            <w:r w:rsidRPr="00E56822">
              <w:rPr>
                <w:rFonts w:ascii="Times New Roman" w:hAnsi="Times New Roman" w:cs="Times New Roman"/>
                <w:sz w:val="16"/>
                <w:szCs w:val="16"/>
              </w:rPr>
              <w:t>03.09.2020</w:t>
            </w:r>
          </w:p>
        </w:tc>
        <w:tc>
          <w:tcPr>
            <w:tcW w:w="1134" w:type="dxa"/>
          </w:tcPr>
          <w:p w:rsidR="00AD4DD1" w:rsidRPr="00E56822" w:rsidRDefault="00E56822" w:rsidP="009B4BED">
            <w:pPr>
              <w:spacing w:line="24" w:lineRule="atLeast"/>
              <w:jc w:val="both"/>
              <w:rPr>
                <w:rFonts w:ascii="Times New Roman" w:hAnsi="Times New Roman" w:cs="Times New Roman"/>
                <w:sz w:val="16"/>
                <w:szCs w:val="16"/>
              </w:rPr>
            </w:pPr>
            <w:r w:rsidRPr="00E56822">
              <w:rPr>
                <w:rFonts w:ascii="Times New Roman" w:hAnsi="Times New Roman" w:cs="Times New Roman"/>
                <w:sz w:val="16"/>
                <w:szCs w:val="16"/>
              </w:rPr>
              <w:t>31.10.2020</w:t>
            </w:r>
          </w:p>
        </w:tc>
        <w:tc>
          <w:tcPr>
            <w:tcW w:w="1241" w:type="dxa"/>
          </w:tcPr>
          <w:p w:rsidR="00AD4DD1" w:rsidRPr="00E56822" w:rsidRDefault="00E56822" w:rsidP="009B4BED">
            <w:pPr>
              <w:spacing w:line="24" w:lineRule="atLeast"/>
              <w:jc w:val="both"/>
              <w:rPr>
                <w:rFonts w:ascii="Times New Roman" w:hAnsi="Times New Roman" w:cs="Times New Roman"/>
                <w:sz w:val="16"/>
                <w:szCs w:val="16"/>
              </w:rPr>
            </w:pPr>
            <w:r w:rsidRPr="00E56822">
              <w:rPr>
                <w:rFonts w:ascii="Times New Roman" w:hAnsi="Times New Roman" w:cs="Times New Roman"/>
                <w:sz w:val="16"/>
                <w:szCs w:val="16"/>
              </w:rPr>
              <w:t>225087,51</w:t>
            </w:r>
          </w:p>
        </w:tc>
      </w:tr>
    </w:tbl>
    <w:p w:rsidR="00D55D63" w:rsidRDefault="00D55D63" w:rsidP="009B4BED">
      <w:pPr>
        <w:spacing w:after="0" w:line="24" w:lineRule="atLeast"/>
        <w:jc w:val="both"/>
        <w:rPr>
          <w:rFonts w:ascii="Times New Roman" w:hAnsi="Times New Roman" w:cs="Times New Roman"/>
          <w:sz w:val="24"/>
          <w:szCs w:val="24"/>
        </w:rPr>
      </w:pPr>
    </w:p>
    <w:p w:rsidR="00BF7261" w:rsidRDefault="00EE6DB6" w:rsidP="00EE6DB6">
      <w:pPr>
        <w:spacing w:after="0" w:line="23" w:lineRule="atLeast"/>
        <w:ind w:firstLine="567"/>
        <w:jc w:val="both"/>
        <w:rPr>
          <w:rFonts w:ascii="Times New Roman" w:hAnsi="Times New Roman" w:cs="Times New Roman"/>
          <w:sz w:val="24"/>
          <w:szCs w:val="24"/>
        </w:rPr>
      </w:pPr>
      <w:r w:rsidRPr="00772742">
        <w:rPr>
          <w:rFonts w:ascii="Times New Roman" w:hAnsi="Times New Roman" w:cs="Times New Roman"/>
          <w:sz w:val="24"/>
          <w:szCs w:val="24"/>
        </w:rPr>
        <w:t xml:space="preserve">Претензии </w:t>
      </w:r>
      <w:r>
        <w:rPr>
          <w:rFonts w:ascii="Times New Roman" w:hAnsi="Times New Roman" w:cs="Times New Roman"/>
          <w:sz w:val="24"/>
          <w:szCs w:val="24"/>
        </w:rPr>
        <w:t xml:space="preserve">за нарушение условий контрактов </w:t>
      </w:r>
      <w:r w:rsidRPr="00772742">
        <w:rPr>
          <w:rFonts w:ascii="Times New Roman" w:hAnsi="Times New Roman" w:cs="Times New Roman"/>
          <w:sz w:val="24"/>
          <w:szCs w:val="24"/>
        </w:rPr>
        <w:t>к подрядн</w:t>
      </w:r>
      <w:r>
        <w:rPr>
          <w:rFonts w:ascii="Times New Roman" w:hAnsi="Times New Roman" w:cs="Times New Roman"/>
          <w:sz w:val="24"/>
          <w:szCs w:val="24"/>
        </w:rPr>
        <w:t>ым</w:t>
      </w:r>
      <w:r w:rsidRPr="00772742">
        <w:rPr>
          <w:rFonts w:ascii="Times New Roman" w:hAnsi="Times New Roman" w:cs="Times New Roman"/>
          <w:sz w:val="24"/>
          <w:szCs w:val="24"/>
        </w:rPr>
        <w:t xml:space="preserve"> организаци</w:t>
      </w:r>
      <w:r>
        <w:rPr>
          <w:rFonts w:ascii="Times New Roman" w:hAnsi="Times New Roman" w:cs="Times New Roman"/>
          <w:sz w:val="24"/>
          <w:szCs w:val="24"/>
        </w:rPr>
        <w:t>ям</w:t>
      </w:r>
      <w:r w:rsidRPr="00772742">
        <w:rPr>
          <w:rFonts w:ascii="Times New Roman" w:hAnsi="Times New Roman" w:cs="Times New Roman"/>
          <w:sz w:val="24"/>
          <w:szCs w:val="24"/>
        </w:rPr>
        <w:t xml:space="preserve"> </w:t>
      </w:r>
      <w:r>
        <w:rPr>
          <w:rFonts w:ascii="Times New Roman" w:hAnsi="Times New Roman" w:cs="Times New Roman"/>
          <w:sz w:val="24"/>
          <w:szCs w:val="24"/>
        </w:rPr>
        <w:t>не предъявл</w:t>
      </w:r>
      <w:r w:rsidR="00E17CB7">
        <w:rPr>
          <w:rFonts w:ascii="Times New Roman" w:hAnsi="Times New Roman" w:cs="Times New Roman"/>
          <w:sz w:val="24"/>
          <w:szCs w:val="24"/>
        </w:rPr>
        <w:t>ены</w:t>
      </w:r>
      <w:r>
        <w:rPr>
          <w:rFonts w:ascii="Times New Roman" w:hAnsi="Times New Roman" w:cs="Times New Roman"/>
          <w:sz w:val="24"/>
          <w:szCs w:val="24"/>
        </w:rPr>
        <w:t>.</w:t>
      </w:r>
      <w:r w:rsidR="00AA6C89">
        <w:rPr>
          <w:rFonts w:ascii="Times New Roman" w:hAnsi="Times New Roman" w:cs="Times New Roman"/>
          <w:sz w:val="24"/>
          <w:szCs w:val="24"/>
        </w:rPr>
        <w:t xml:space="preserve"> Средства бюджета городского поселения по выше, указанным контрактам не использовались.</w:t>
      </w:r>
    </w:p>
    <w:p w:rsidR="00BC7ED0" w:rsidRDefault="00E9006A" w:rsidP="00EE6DB6">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О нарушениях исполнения контракта по очистке водоема по ул. Ленина контрольно-счетной палатой отмечалось в заключениях на исполнение бюджета</w:t>
      </w:r>
      <w:r w:rsidR="00E56822">
        <w:rPr>
          <w:rFonts w:ascii="Times New Roman" w:hAnsi="Times New Roman" w:cs="Times New Roman"/>
          <w:sz w:val="24"/>
          <w:szCs w:val="24"/>
        </w:rPr>
        <w:t xml:space="preserve"> </w:t>
      </w:r>
      <w:r w:rsidR="00023464">
        <w:rPr>
          <w:rFonts w:ascii="Times New Roman" w:hAnsi="Times New Roman" w:cs="Times New Roman"/>
          <w:sz w:val="24"/>
          <w:szCs w:val="24"/>
        </w:rPr>
        <w:t xml:space="preserve">за </w:t>
      </w:r>
      <w:r w:rsidR="00023464">
        <w:rPr>
          <w:rFonts w:ascii="Times New Roman" w:hAnsi="Times New Roman" w:cs="Times New Roman"/>
          <w:sz w:val="24"/>
          <w:szCs w:val="24"/>
          <w:lang w:val="en-US"/>
        </w:rPr>
        <w:t>I</w:t>
      </w:r>
      <w:r w:rsidR="00023464">
        <w:rPr>
          <w:rFonts w:ascii="Times New Roman" w:hAnsi="Times New Roman" w:cs="Times New Roman"/>
          <w:sz w:val="24"/>
          <w:szCs w:val="24"/>
        </w:rPr>
        <w:t xml:space="preserve"> полугодие, 9 месяцев 2020 года и в акте проверки</w:t>
      </w:r>
      <w:r w:rsidR="00E56822">
        <w:rPr>
          <w:rFonts w:ascii="Times New Roman" w:hAnsi="Times New Roman" w:cs="Times New Roman"/>
          <w:sz w:val="24"/>
          <w:szCs w:val="24"/>
        </w:rPr>
        <w:t xml:space="preserve"> </w:t>
      </w:r>
      <w:r w:rsidR="00BF7261">
        <w:rPr>
          <w:rFonts w:ascii="Times New Roman" w:hAnsi="Times New Roman" w:cs="Times New Roman"/>
          <w:sz w:val="24"/>
          <w:szCs w:val="24"/>
        </w:rPr>
        <w:t xml:space="preserve">от </w:t>
      </w:r>
      <w:r w:rsidR="00A17104">
        <w:rPr>
          <w:rFonts w:ascii="Times New Roman" w:hAnsi="Times New Roman" w:cs="Times New Roman"/>
          <w:sz w:val="24"/>
          <w:szCs w:val="24"/>
        </w:rPr>
        <w:t>30</w:t>
      </w:r>
      <w:r w:rsidR="00BF7261">
        <w:rPr>
          <w:rFonts w:ascii="Times New Roman" w:hAnsi="Times New Roman" w:cs="Times New Roman"/>
          <w:sz w:val="24"/>
          <w:szCs w:val="24"/>
        </w:rPr>
        <w:t>.06.2020.</w:t>
      </w:r>
    </w:p>
    <w:p w:rsidR="00D27A2C" w:rsidRPr="00ED3BB6" w:rsidRDefault="003B26AC" w:rsidP="003B26AC">
      <w:pPr>
        <w:tabs>
          <w:tab w:val="left" w:pos="2645"/>
        </w:tabs>
        <w:spacing w:after="0" w:line="23" w:lineRule="atLeast"/>
        <w:ind w:firstLine="567"/>
        <w:rPr>
          <w:rFonts w:ascii="Times New Roman" w:hAnsi="Times New Roman" w:cs="Times New Roman"/>
          <w:b/>
          <w:sz w:val="24"/>
          <w:szCs w:val="24"/>
        </w:rPr>
      </w:pPr>
      <w:r>
        <w:rPr>
          <w:rFonts w:ascii="Times New Roman" w:hAnsi="Times New Roman" w:cs="Times New Roman"/>
          <w:b/>
          <w:sz w:val="24"/>
          <w:szCs w:val="24"/>
        </w:rPr>
        <w:tab/>
      </w:r>
      <w:r w:rsidR="00ED3BB6" w:rsidRPr="00ED3BB6">
        <w:rPr>
          <w:rFonts w:ascii="Times New Roman" w:hAnsi="Times New Roman" w:cs="Times New Roman"/>
          <w:b/>
          <w:sz w:val="24"/>
          <w:szCs w:val="24"/>
        </w:rPr>
        <w:t>Непрограммные расходы</w:t>
      </w:r>
    </w:p>
    <w:p w:rsidR="000A62BF" w:rsidRDefault="000A62BF" w:rsidP="000A62B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победой во Всероссийском конкурсе «Лучшая муниципальная практика» произведены расходы за счет средств полученных в виде межбюджетных трансфертов из областного и федерального бюджета на стимулирование работников муниципального образования в </w:t>
      </w:r>
      <w:r w:rsidR="00450B68">
        <w:rPr>
          <w:rFonts w:ascii="Times New Roman" w:hAnsi="Times New Roman" w:cs="Times New Roman"/>
          <w:sz w:val="24"/>
          <w:szCs w:val="24"/>
        </w:rPr>
        <w:t xml:space="preserve">сумме </w:t>
      </w:r>
      <w:r w:rsidR="00450B68" w:rsidRPr="00450B68">
        <w:rPr>
          <w:rFonts w:ascii="Times New Roman" w:hAnsi="Times New Roman" w:cs="Times New Roman"/>
          <w:i/>
          <w:sz w:val="24"/>
          <w:szCs w:val="24"/>
        </w:rPr>
        <w:t>306,0</w:t>
      </w:r>
      <w:r>
        <w:rPr>
          <w:rFonts w:ascii="Times New Roman" w:hAnsi="Times New Roman" w:cs="Times New Roman"/>
          <w:i/>
          <w:sz w:val="24"/>
          <w:szCs w:val="24"/>
        </w:rPr>
        <w:t xml:space="preserve"> тыс. рублей</w:t>
      </w:r>
      <w:r w:rsidR="00ED3BB6">
        <w:rPr>
          <w:rFonts w:ascii="Times New Roman" w:hAnsi="Times New Roman" w:cs="Times New Roman"/>
          <w:sz w:val="24"/>
          <w:szCs w:val="24"/>
        </w:rPr>
        <w:t>.</w:t>
      </w:r>
    </w:p>
    <w:p w:rsidR="00386DC2" w:rsidRDefault="000A62BF" w:rsidP="00386DC2">
      <w:pPr>
        <w:spacing w:after="0" w:line="24" w:lineRule="atLeast"/>
        <w:ind w:firstLine="567"/>
        <w:jc w:val="center"/>
        <w:rPr>
          <w:rFonts w:ascii="Times New Roman" w:hAnsi="Times New Roman" w:cs="Times New Roman"/>
          <w:b/>
          <w:sz w:val="24"/>
          <w:szCs w:val="24"/>
        </w:rPr>
      </w:pPr>
      <w:r>
        <w:rPr>
          <w:rFonts w:ascii="Times New Roman" w:hAnsi="Times New Roman" w:cs="Times New Roman"/>
          <w:b/>
          <w:sz w:val="24"/>
          <w:szCs w:val="24"/>
        </w:rPr>
        <w:t>7. Резервный фонд местной администрации</w:t>
      </w:r>
    </w:p>
    <w:p w:rsidR="00386DC2" w:rsidRDefault="00386DC2" w:rsidP="00386DC2">
      <w:pPr>
        <w:tabs>
          <w:tab w:val="left" w:pos="1701"/>
        </w:tabs>
        <w:spacing w:after="0" w:line="240" w:lineRule="atLeast"/>
        <w:jc w:val="both"/>
        <w:rPr>
          <w:rFonts w:ascii="Times New Roman" w:hAnsi="Times New Roman" w:cs="Times New Roman"/>
          <w:sz w:val="24"/>
          <w:szCs w:val="24"/>
        </w:rPr>
      </w:pPr>
      <w:r w:rsidRPr="00400DD9">
        <w:rPr>
          <w:rFonts w:ascii="Times New Roman" w:hAnsi="Times New Roman" w:cs="Times New Roman"/>
          <w:sz w:val="24"/>
          <w:szCs w:val="24"/>
        </w:rPr>
        <w:t xml:space="preserve">        Решением </w:t>
      </w:r>
      <w:r>
        <w:rPr>
          <w:rFonts w:ascii="Times New Roman" w:hAnsi="Times New Roman" w:cs="Times New Roman"/>
          <w:sz w:val="24"/>
          <w:szCs w:val="24"/>
        </w:rPr>
        <w:t>Г</w:t>
      </w:r>
      <w:r w:rsidRPr="00400DD9">
        <w:rPr>
          <w:rFonts w:ascii="Times New Roman" w:hAnsi="Times New Roman" w:cs="Times New Roman"/>
          <w:sz w:val="24"/>
          <w:szCs w:val="24"/>
        </w:rPr>
        <w:t>ородской Думы от</w:t>
      </w:r>
      <w:r>
        <w:rPr>
          <w:rFonts w:ascii="Times New Roman" w:hAnsi="Times New Roman" w:cs="Times New Roman"/>
          <w:sz w:val="24"/>
          <w:szCs w:val="24"/>
        </w:rPr>
        <w:t xml:space="preserve"> 27.12.2019 № 43-р</w:t>
      </w:r>
      <w:r w:rsidRPr="00400DD9">
        <w:rPr>
          <w:rFonts w:ascii="Times New Roman" w:hAnsi="Times New Roman" w:cs="Times New Roman"/>
          <w:sz w:val="24"/>
          <w:szCs w:val="24"/>
        </w:rPr>
        <w:t xml:space="preserve"> резервный фонд </w:t>
      </w:r>
      <w:r>
        <w:rPr>
          <w:rFonts w:ascii="Times New Roman" w:hAnsi="Times New Roman" w:cs="Times New Roman"/>
          <w:sz w:val="24"/>
          <w:szCs w:val="24"/>
        </w:rPr>
        <w:t xml:space="preserve">на 2020 год </w:t>
      </w:r>
      <w:r w:rsidRPr="00400DD9">
        <w:rPr>
          <w:rFonts w:ascii="Times New Roman" w:hAnsi="Times New Roman" w:cs="Times New Roman"/>
          <w:sz w:val="24"/>
          <w:szCs w:val="24"/>
        </w:rPr>
        <w:t xml:space="preserve">утвержден в сумме </w:t>
      </w:r>
      <w:r w:rsidRPr="00400DD9">
        <w:rPr>
          <w:rFonts w:ascii="Times New Roman" w:hAnsi="Times New Roman" w:cs="Times New Roman"/>
          <w:i/>
          <w:sz w:val="24"/>
          <w:szCs w:val="24"/>
        </w:rPr>
        <w:t>1</w:t>
      </w:r>
      <w:r>
        <w:rPr>
          <w:rFonts w:ascii="Times New Roman" w:hAnsi="Times New Roman" w:cs="Times New Roman"/>
          <w:i/>
          <w:sz w:val="24"/>
          <w:szCs w:val="24"/>
        </w:rPr>
        <w:t>5</w:t>
      </w:r>
      <w:r w:rsidRPr="00400DD9">
        <w:rPr>
          <w:rFonts w:ascii="Times New Roman" w:hAnsi="Times New Roman" w:cs="Times New Roman"/>
          <w:i/>
          <w:sz w:val="24"/>
          <w:szCs w:val="24"/>
        </w:rPr>
        <w:t>0,0 тыс. рублей</w:t>
      </w:r>
      <w:r w:rsidRPr="00400DD9">
        <w:rPr>
          <w:rFonts w:ascii="Times New Roman" w:hAnsi="Times New Roman" w:cs="Times New Roman"/>
          <w:sz w:val="24"/>
          <w:szCs w:val="24"/>
        </w:rPr>
        <w:t>.</w:t>
      </w:r>
      <w:r w:rsidRPr="00400DD9">
        <w:rPr>
          <w:rFonts w:ascii="Times New Roman" w:hAnsi="Times New Roman" w:cs="Times New Roman"/>
          <w:i/>
          <w:sz w:val="24"/>
          <w:szCs w:val="24"/>
        </w:rPr>
        <w:t xml:space="preserve"> </w:t>
      </w:r>
      <w:r>
        <w:rPr>
          <w:rFonts w:ascii="Times New Roman" w:hAnsi="Times New Roman" w:cs="Times New Roman"/>
          <w:sz w:val="24"/>
          <w:szCs w:val="24"/>
        </w:rPr>
        <w:t>С учетом уточненной бюджетной росписью и решением Г</w:t>
      </w:r>
      <w:r w:rsidRPr="00400DD9">
        <w:rPr>
          <w:rFonts w:ascii="Times New Roman" w:hAnsi="Times New Roman" w:cs="Times New Roman"/>
          <w:sz w:val="24"/>
          <w:szCs w:val="24"/>
        </w:rPr>
        <w:t xml:space="preserve">ородской Думы </w:t>
      </w:r>
      <w:r>
        <w:rPr>
          <w:rFonts w:ascii="Times New Roman" w:hAnsi="Times New Roman" w:cs="Times New Roman"/>
          <w:sz w:val="24"/>
          <w:szCs w:val="24"/>
        </w:rPr>
        <w:t>от</w:t>
      </w:r>
      <w:r w:rsidRPr="000106D5">
        <w:rPr>
          <w:rFonts w:ascii="Times New Roman" w:hAnsi="Times New Roman" w:cs="Times New Roman"/>
          <w:sz w:val="24"/>
          <w:szCs w:val="24"/>
        </w:rPr>
        <w:t xml:space="preserve"> </w:t>
      </w:r>
      <w:r>
        <w:rPr>
          <w:rFonts w:ascii="Times New Roman" w:hAnsi="Times New Roman" w:cs="Times New Roman"/>
          <w:sz w:val="24"/>
          <w:szCs w:val="24"/>
        </w:rPr>
        <w:t>18.08.2020 № 26-р</w:t>
      </w:r>
      <w:r w:rsidR="006C102D">
        <w:rPr>
          <w:rFonts w:ascii="Times New Roman" w:hAnsi="Times New Roman" w:cs="Times New Roman"/>
          <w:sz w:val="24"/>
          <w:szCs w:val="24"/>
        </w:rPr>
        <w:t xml:space="preserve"> р</w:t>
      </w:r>
      <w:r>
        <w:rPr>
          <w:rFonts w:ascii="Times New Roman" w:hAnsi="Times New Roman" w:cs="Times New Roman"/>
          <w:sz w:val="24"/>
          <w:szCs w:val="24"/>
        </w:rPr>
        <w:t xml:space="preserve">асходы на реализацию основного мероприятия «Резервные фонды местных администраций» исключены из бюджета городского поселения в сумме </w:t>
      </w:r>
      <w:r w:rsidRPr="00CC6A2E">
        <w:rPr>
          <w:rFonts w:ascii="Times New Roman" w:hAnsi="Times New Roman" w:cs="Times New Roman"/>
          <w:i/>
          <w:sz w:val="24"/>
          <w:szCs w:val="24"/>
        </w:rPr>
        <w:t>150,0 тыс. рублей</w:t>
      </w:r>
      <w:r>
        <w:rPr>
          <w:rFonts w:ascii="Times New Roman" w:hAnsi="Times New Roman" w:cs="Times New Roman"/>
          <w:sz w:val="24"/>
          <w:szCs w:val="24"/>
        </w:rPr>
        <w:t>.</w:t>
      </w:r>
    </w:p>
    <w:p w:rsidR="00AE2BC3" w:rsidRPr="00400DD9" w:rsidRDefault="00AE2BC3" w:rsidP="00386DC2">
      <w:pPr>
        <w:tabs>
          <w:tab w:val="left" w:pos="1701"/>
        </w:tabs>
        <w:spacing w:after="0" w:line="240" w:lineRule="atLeast"/>
        <w:jc w:val="both"/>
        <w:rPr>
          <w:rFonts w:ascii="Times New Roman" w:hAnsi="Times New Roman" w:cs="Times New Roman"/>
          <w:sz w:val="24"/>
          <w:szCs w:val="24"/>
        </w:rPr>
      </w:pPr>
    </w:p>
    <w:p w:rsidR="00386DC2" w:rsidRPr="00400DD9" w:rsidRDefault="0052233B" w:rsidP="0052233B">
      <w:pPr>
        <w:tabs>
          <w:tab w:val="left" w:pos="567"/>
          <w:tab w:val="left" w:pos="2368"/>
          <w:tab w:val="center" w:pos="4677"/>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8</w:t>
      </w:r>
      <w:r w:rsidR="00386DC2" w:rsidRPr="00400DD9">
        <w:rPr>
          <w:rFonts w:ascii="Times New Roman" w:hAnsi="Times New Roman" w:cs="Times New Roman"/>
          <w:b/>
          <w:sz w:val="24"/>
          <w:szCs w:val="24"/>
        </w:rPr>
        <w:t>. Муниципальный долг</w:t>
      </w:r>
    </w:p>
    <w:p w:rsidR="00386DC2" w:rsidRPr="00CF0337" w:rsidRDefault="00386DC2" w:rsidP="00386DC2">
      <w:pPr>
        <w:tabs>
          <w:tab w:val="left" w:pos="960"/>
        </w:tabs>
        <w:spacing w:after="0" w:line="23" w:lineRule="atLeast"/>
        <w:jc w:val="both"/>
        <w:rPr>
          <w:rFonts w:ascii="Times New Roman" w:hAnsi="Times New Roman" w:cs="Times New Roman"/>
          <w:sz w:val="24"/>
          <w:szCs w:val="24"/>
        </w:rPr>
      </w:pPr>
      <w:r w:rsidRPr="00400DD9">
        <w:rPr>
          <w:rFonts w:ascii="Times New Roman" w:hAnsi="Times New Roman" w:cs="Times New Roman"/>
          <w:sz w:val="24"/>
          <w:szCs w:val="24"/>
        </w:rPr>
        <w:t xml:space="preserve">        В отчетном периоде кредиты (заимствования) от других бюджетов бюджетной системы Российской Федерации и кредитных организаций не привлекались.</w:t>
      </w:r>
      <w:r w:rsidRPr="00400DD9">
        <w:rPr>
          <w:rFonts w:ascii="Times New Roman" w:hAnsi="Times New Roman" w:cs="Times New Roman"/>
        </w:rPr>
        <w:t xml:space="preserve"> </w:t>
      </w:r>
      <w:r w:rsidRPr="00CF0337">
        <w:rPr>
          <w:rFonts w:ascii="Times New Roman" w:hAnsi="Times New Roman" w:cs="Times New Roman"/>
          <w:sz w:val="24"/>
          <w:szCs w:val="24"/>
        </w:rPr>
        <w:t>Долговые обязательства по бюджетным кредитам отсутствуют.</w:t>
      </w:r>
    </w:p>
    <w:p w:rsidR="000A62BF" w:rsidRDefault="0052233B" w:rsidP="0052233B">
      <w:pPr>
        <w:spacing w:after="0" w:line="24" w:lineRule="atLeast"/>
        <w:rPr>
          <w:b/>
        </w:rPr>
      </w:pPr>
      <w:r>
        <w:rPr>
          <w:rFonts w:ascii="Times New Roman" w:hAnsi="Times New Roman" w:cs="Times New Roman"/>
          <w:b/>
          <w:sz w:val="24"/>
          <w:szCs w:val="24"/>
        </w:rPr>
        <w:t xml:space="preserve">                                       </w:t>
      </w:r>
      <w:r w:rsidR="000A62BF">
        <w:rPr>
          <w:rFonts w:ascii="Times New Roman" w:hAnsi="Times New Roman" w:cs="Times New Roman"/>
          <w:b/>
          <w:sz w:val="24"/>
          <w:szCs w:val="24"/>
        </w:rPr>
        <w:t>9.</w:t>
      </w:r>
      <w:r w:rsidR="000A62BF">
        <w:rPr>
          <w:rFonts w:ascii="Times New Roman" w:hAnsi="Times New Roman" w:cs="Times New Roman"/>
          <w:sz w:val="24"/>
          <w:szCs w:val="24"/>
        </w:rPr>
        <w:t xml:space="preserve"> </w:t>
      </w:r>
      <w:r w:rsidR="000A62BF">
        <w:rPr>
          <w:rFonts w:ascii="Times New Roman" w:hAnsi="Times New Roman" w:cs="Times New Roman"/>
          <w:b/>
          <w:sz w:val="24"/>
          <w:szCs w:val="24"/>
        </w:rPr>
        <w:t>Дефицит бюджета, источники его покрытия</w:t>
      </w:r>
    </w:p>
    <w:p w:rsidR="000A62BF" w:rsidRDefault="000A62BF" w:rsidP="007C0849">
      <w:pPr>
        <w:tabs>
          <w:tab w:val="left" w:pos="486"/>
          <w:tab w:val="left" w:pos="1808"/>
        </w:tabs>
        <w:spacing w:after="0" w:line="240" w:lineRule="auto"/>
        <w:ind w:firstLine="426"/>
        <w:jc w:val="both"/>
        <w:rPr>
          <w:rFonts w:ascii="Times New Roman" w:hAnsi="Times New Roman" w:cs="Times New Roman"/>
          <w:i/>
          <w:sz w:val="24"/>
          <w:szCs w:val="24"/>
        </w:rPr>
      </w:pPr>
      <w:r>
        <w:rPr>
          <w:rFonts w:ascii="Times New Roman" w:hAnsi="Times New Roman" w:cs="Times New Roman"/>
          <w:sz w:val="24"/>
          <w:szCs w:val="24"/>
        </w:rPr>
        <w:t>Бюджет городского поселения на 20</w:t>
      </w:r>
      <w:r w:rsidR="00450B68">
        <w:rPr>
          <w:rFonts w:ascii="Times New Roman" w:hAnsi="Times New Roman" w:cs="Times New Roman"/>
          <w:sz w:val="24"/>
          <w:szCs w:val="24"/>
        </w:rPr>
        <w:t>20</w:t>
      </w:r>
      <w:r>
        <w:rPr>
          <w:rFonts w:ascii="Times New Roman" w:hAnsi="Times New Roman" w:cs="Times New Roman"/>
          <w:sz w:val="24"/>
          <w:szCs w:val="24"/>
        </w:rPr>
        <w:t xml:space="preserve"> год и на плановый период 202</w:t>
      </w:r>
      <w:r w:rsidR="00450B68">
        <w:rPr>
          <w:rFonts w:ascii="Times New Roman" w:hAnsi="Times New Roman" w:cs="Times New Roman"/>
          <w:sz w:val="24"/>
          <w:szCs w:val="24"/>
        </w:rPr>
        <w:t>1</w:t>
      </w:r>
      <w:r>
        <w:rPr>
          <w:rFonts w:ascii="Times New Roman" w:hAnsi="Times New Roman" w:cs="Times New Roman"/>
          <w:sz w:val="24"/>
          <w:szCs w:val="24"/>
        </w:rPr>
        <w:t xml:space="preserve"> и 202</w:t>
      </w:r>
      <w:r w:rsidR="00450B68">
        <w:rPr>
          <w:rFonts w:ascii="Times New Roman" w:hAnsi="Times New Roman" w:cs="Times New Roman"/>
          <w:sz w:val="24"/>
          <w:szCs w:val="24"/>
        </w:rPr>
        <w:t>2</w:t>
      </w:r>
      <w:r>
        <w:rPr>
          <w:rFonts w:ascii="Times New Roman" w:hAnsi="Times New Roman" w:cs="Times New Roman"/>
          <w:sz w:val="24"/>
          <w:szCs w:val="24"/>
        </w:rPr>
        <w:t xml:space="preserve"> годов утвержден решением Городской Думы от </w:t>
      </w:r>
      <w:r w:rsidR="00450B68">
        <w:rPr>
          <w:rFonts w:ascii="Times New Roman" w:hAnsi="Times New Roman" w:cs="Times New Roman"/>
          <w:sz w:val="24"/>
          <w:szCs w:val="24"/>
        </w:rPr>
        <w:t xml:space="preserve">27.12.2019 № 43-р (в редакции от 30.12.2020 № 27-р)  </w:t>
      </w:r>
      <w:r>
        <w:rPr>
          <w:rFonts w:ascii="Times New Roman" w:hAnsi="Times New Roman" w:cs="Times New Roman"/>
          <w:sz w:val="24"/>
          <w:szCs w:val="24"/>
        </w:rPr>
        <w:t xml:space="preserve">с </w:t>
      </w:r>
      <w:r w:rsidR="00450B68">
        <w:rPr>
          <w:rFonts w:ascii="Times New Roman" w:hAnsi="Times New Roman" w:cs="Times New Roman"/>
          <w:sz w:val="24"/>
          <w:szCs w:val="24"/>
        </w:rPr>
        <w:t>дефицитом</w:t>
      </w:r>
      <w:r>
        <w:rPr>
          <w:rFonts w:ascii="Times New Roman" w:hAnsi="Times New Roman" w:cs="Times New Roman"/>
          <w:sz w:val="24"/>
          <w:szCs w:val="24"/>
        </w:rPr>
        <w:t xml:space="preserve"> в сумме </w:t>
      </w:r>
      <w:r w:rsidR="00450B68" w:rsidRPr="00450B68">
        <w:rPr>
          <w:rFonts w:ascii="Times New Roman" w:hAnsi="Times New Roman" w:cs="Times New Roman"/>
          <w:i/>
          <w:sz w:val="24"/>
          <w:szCs w:val="24"/>
        </w:rPr>
        <w:t>16</w:t>
      </w:r>
      <w:r w:rsidR="00450B68">
        <w:rPr>
          <w:rFonts w:ascii="Times New Roman" w:hAnsi="Times New Roman" w:cs="Times New Roman"/>
          <w:i/>
          <w:sz w:val="24"/>
          <w:szCs w:val="24"/>
        </w:rPr>
        <w:t xml:space="preserve"> </w:t>
      </w:r>
      <w:r w:rsidR="00450B68" w:rsidRPr="00450B68">
        <w:rPr>
          <w:rFonts w:ascii="Times New Roman" w:hAnsi="Times New Roman" w:cs="Times New Roman"/>
          <w:i/>
          <w:sz w:val="24"/>
          <w:szCs w:val="24"/>
        </w:rPr>
        <w:t>464,0</w:t>
      </w:r>
      <w:r w:rsidR="00450B68" w:rsidRPr="000C1870">
        <w:rPr>
          <w:rFonts w:ascii="Times New Roman" w:hAnsi="Times New Roman" w:cs="Times New Roman"/>
          <w:i/>
          <w:sz w:val="24"/>
          <w:szCs w:val="24"/>
        </w:rPr>
        <w:t xml:space="preserve"> </w:t>
      </w:r>
      <w:r w:rsidR="00450B68">
        <w:rPr>
          <w:rFonts w:ascii="Times New Roman" w:hAnsi="Times New Roman" w:cs="Times New Roman"/>
          <w:i/>
          <w:sz w:val="24"/>
          <w:szCs w:val="24"/>
        </w:rPr>
        <w:t>тыс</w:t>
      </w:r>
      <w:r>
        <w:rPr>
          <w:rFonts w:ascii="Times New Roman" w:hAnsi="Times New Roman" w:cs="Times New Roman"/>
          <w:i/>
          <w:sz w:val="24"/>
          <w:szCs w:val="24"/>
        </w:rPr>
        <w:t>. рублей.</w:t>
      </w:r>
    </w:p>
    <w:p w:rsidR="000A62BF" w:rsidRDefault="000A62BF" w:rsidP="000A62BF">
      <w:pPr>
        <w:spacing w:after="0" w:line="24"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Бюджет  исполнен  </w:t>
      </w:r>
      <w:r>
        <w:rPr>
          <w:rFonts w:ascii="Times New Roman" w:eastAsia="Times New Roman" w:hAnsi="Times New Roman" w:cs="Times New Roman"/>
          <w:sz w:val="24"/>
          <w:szCs w:val="24"/>
        </w:rPr>
        <w:t xml:space="preserve">с </w:t>
      </w:r>
      <w:r w:rsidR="00450B68">
        <w:rPr>
          <w:rFonts w:ascii="Times New Roman" w:eastAsia="Times New Roman" w:hAnsi="Times New Roman" w:cs="Times New Roman"/>
          <w:sz w:val="24"/>
          <w:szCs w:val="24"/>
        </w:rPr>
        <w:t>дефицитом</w:t>
      </w:r>
      <w:r>
        <w:rPr>
          <w:rFonts w:ascii="Times New Roman" w:eastAsia="Times New Roman" w:hAnsi="Times New Roman" w:cs="Times New Roman"/>
          <w:sz w:val="24"/>
          <w:szCs w:val="24"/>
        </w:rPr>
        <w:t xml:space="preserve"> в сумме </w:t>
      </w:r>
      <w:r w:rsidR="00450B68" w:rsidRPr="00450B68">
        <w:rPr>
          <w:rFonts w:ascii="Times New Roman" w:eastAsia="Times New Roman" w:hAnsi="Times New Roman" w:cs="Times New Roman"/>
          <w:i/>
          <w:sz w:val="24"/>
          <w:szCs w:val="24"/>
        </w:rPr>
        <w:t>5</w:t>
      </w:r>
      <w:r w:rsidR="00450B68">
        <w:rPr>
          <w:rFonts w:ascii="Times New Roman" w:eastAsia="Times New Roman" w:hAnsi="Times New Roman" w:cs="Times New Roman"/>
          <w:i/>
          <w:sz w:val="24"/>
          <w:szCs w:val="24"/>
        </w:rPr>
        <w:t xml:space="preserve"> </w:t>
      </w:r>
      <w:r w:rsidR="00450B68" w:rsidRPr="00450B68">
        <w:rPr>
          <w:rFonts w:ascii="Times New Roman" w:eastAsia="Times New Roman" w:hAnsi="Times New Roman" w:cs="Times New Roman"/>
          <w:i/>
          <w:sz w:val="24"/>
          <w:szCs w:val="24"/>
        </w:rPr>
        <w:t>294,0</w:t>
      </w:r>
      <w:r>
        <w:rPr>
          <w:rFonts w:ascii="Times New Roman" w:eastAsia="Times New Roman" w:hAnsi="Times New Roman" w:cs="Times New Roman"/>
          <w:i/>
          <w:sz w:val="24"/>
          <w:szCs w:val="24"/>
        </w:rPr>
        <w:t xml:space="preserve"> тыс. рублей</w:t>
      </w:r>
      <w:r>
        <w:rPr>
          <w:rFonts w:ascii="Times New Roman" w:eastAsia="Times New Roman" w:hAnsi="Times New Roman" w:cs="Times New Roman"/>
          <w:sz w:val="24"/>
          <w:szCs w:val="24"/>
        </w:rPr>
        <w:t xml:space="preserve">. </w:t>
      </w:r>
    </w:p>
    <w:p w:rsidR="000A62BF" w:rsidRDefault="000A62BF" w:rsidP="000A62BF">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C0849">
        <w:rPr>
          <w:rFonts w:ascii="Times New Roman" w:hAnsi="Times New Roman" w:cs="Times New Roman"/>
          <w:sz w:val="24"/>
          <w:szCs w:val="24"/>
        </w:rPr>
        <w:t>Дефицит</w:t>
      </w:r>
      <w:r>
        <w:rPr>
          <w:rFonts w:ascii="Times New Roman" w:hAnsi="Times New Roman" w:cs="Times New Roman"/>
          <w:sz w:val="24"/>
          <w:szCs w:val="24"/>
        </w:rPr>
        <w:t xml:space="preserve"> бюджета объясняется наличием остатков средств на счетах</w:t>
      </w:r>
      <w:r w:rsidR="007C0849">
        <w:rPr>
          <w:rFonts w:ascii="Times New Roman" w:hAnsi="Times New Roman" w:cs="Times New Roman"/>
          <w:sz w:val="24"/>
          <w:szCs w:val="24"/>
        </w:rPr>
        <w:t>,</w:t>
      </w:r>
      <w:r>
        <w:rPr>
          <w:rFonts w:ascii="Times New Roman" w:hAnsi="Times New Roman" w:cs="Times New Roman"/>
          <w:sz w:val="24"/>
          <w:szCs w:val="24"/>
        </w:rPr>
        <w:t xml:space="preserve"> что нашло отражение в приложение № 5 к проекту решения Городской Думы «Об исполнении бюджета городского поселения за 20</w:t>
      </w:r>
      <w:r w:rsidR="007C0849">
        <w:rPr>
          <w:rFonts w:ascii="Times New Roman" w:hAnsi="Times New Roman" w:cs="Times New Roman"/>
          <w:sz w:val="24"/>
          <w:szCs w:val="24"/>
        </w:rPr>
        <w:t>20</w:t>
      </w:r>
      <w:r>
        <w:rPr>
          <w:rFonts w:ascii="Times New Roman" w:hAnsi="Times New Roman" w:cs="Times New Roman"/>
          <w:sz w:val="24"/>
          <w:szCs w:val="24"/>
        </w:rPr>
        <w:t xml:space="preserve"> год».</w:t>
      </w:r>
    </w:p>
    <w:p w:rsidR="000A62BF" w:rsidRDefault="0052233B" w:rsidP="000A62BF">
      <w:pPr>
        <w:spacing w:after="0" w:line="24"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0A62BF">
        <w:rPr>
          <w:rFonts w:ascii="Times New Roman" w:hAnsi="Times New Roman" w:cs="Times New Roman"/>
          <w:b/>
          <w:sz w:val="24"/>
          <w:szCs w:val="24"/>
        </w:rPr>
        <w:t>10. Анализ дебиторской и кредиторской задолженности</w:t>
      </w:r>
    </w:p>
    <w:p w:rsidR="000A62BF" w:rsidRDefault="000A62BF" w:rsidP="000A62BF">
      <w:pPr>
        <w:spacing w:after="0" w:line="24" w:lineRule="atLeast"/>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По данным годовой отчетности администрации муниципального района на 01.01.202</w:t>
      </w:r>
      <w:r w:rsidR="00DB6EDD">
        <w:rPr>
          <w:rFonts w:ascii="Times New Roman" w:hAnsi="Times New Roman" w:cs="Times New Roman"/>
          <w:sz w:val="24"/>
          <w:szCs w:val="24"/>
        </w:rPr>
        <w:t>1</w:t>
      </w:r>
      <w:r>
        <w:rPr>
          <w:rFonts w:ascii="Times New Roman" w:hAnsi="Times New Roman" w:cs="Times New Roman"/>
          <w:sz w:val="24"/>
          <w:szCs w:val="24"/>
        </w:rPr>
        <w:t xml:space="preserve"> дебиторская задолженность по городскому поселению составила в размере </w:t>
      </w:r>
      <w:r w:rsidR="00622626" w:rsidRPr="00622626">
        <w:rPr>
          <w:rFonts w:ascii="Times New Roman" w:hAnsi="Times New Roman" w:cs="Times New Roman"/>
          <w:i/>
          <w:sz w:val="24"/>
          <w:szCs w:val="24"/>
        </w:rPr>
        <w:t>3</w:t>
      </w:r>
      <w:r w:rsidR="00622626">
        <w:rPr>
          <w:rFonts w:ascii="Times New Roman" w:hAnsi="Times New Roman" w:cs="Times New Roman"/>
          <w:i/>
          <w:sz w:val="24"/>
          <w:szCs w:val="24"/>
        </w:rPr>
        <w:t xml:space="preserve"> </w:t>
      </w:r>
      <w:r w:rsidR="00622626" w:rsidRPr="00622626">
        <w:rPr>
          <w:rFonts w:ascii="Times New Roman" w:hAnsi="Times New Roman" w:cs="Times New Roman"/>
          <w:i/>
          <w:sz w:val="24"/>
          <w:szCs w:val="24"/>
        </w:rPr>
        <w:t>336,0 тыс. рублей</w:t>
      </w:r>
      <w:r w:rsidR="001F126F">
        <w:rPr>
          <w:rFonts w:ascii="Times New Roman" w:hAnsi="Times New Roman" w:cs="Times New Roman"/>
          <w:sz w:val="24"/>
          <w:szCs w:val="24"/>
        </w:rPr>
        <w:t xml:space="preserve">, в том числе задолженность по доходам (арендная плата за землю) </w:t>
      </w:r>
      <w:r w:rsidR="001F126F" w:rsidRPr="001F126F">
        <w:rPr>
          <w:rFonts w:ascii="Times New Roman" w:hAnsi="Times New Roman" w:cs="Times New Roman"/>
          <w:i/>
          <w:sz w:val="24"/>
          <w:szCs w:val="24"/>
        </w:rPr>
        <w:t>1</w:t>
      </w:r>
      <w:r w:rsidR="001F126F">
        <w:rPr>
          <w:rFonts w:ascii="Times New Roman" w:hAnsi="Times New Roman" w:cs="Times New Roman"/>
          <w:i/>
          <w:sz w:val="24"/>
          <w:szCs w:val="24"/>
        </w:rPr>
        <w:t xml:space="preserve"> </w:t>
      </w:r>
      <w:r w:rsidR="001F126F" w:rsidRPr="001F126F">
        <w:rPr>
          <w:rFonts w:ascii="Times New Roman" w:hAnsi="Times New Roman" w:cs="Times New Roman"/>
          <w:i/>
          <w:sz w:val="24"/>
          <w:szCs w:val="24"/>
        </w:rPr>
        <w:t>854,0 тыс. рублей</w:t>
      </w:r>
      <w:r w:rsidR="00622626">
        <w:rPr>
          <w:rFonts w:ascii="Times New Roman" w:hAnsi="Times New Roman" w:cs="Times New Roman"/>
          <w:sz w:val="24"/>
          <w:szCs w:val="24"/>
        </w:rPr>
        <w:t xml:space="preserve"> </w:t>
      </w:r>
      <w:r w:rsidR="00621CD9">
        <w:rPr>
          <w:rFonts w:ascii="Times New Roman" w:hAnsi="Times New Roman" w:cs="Times New Roman"/>
          <w:sz w:val="24"/>
          <w:szCs w:val="24"/>
        </w:rPr>
        <w:t xml:space="preserve">- просроченная) </w:t>
      </w:r>
      <w:r w:rsidR="00622626">
        <w:rPr>
          <w:rFonts w:ascii="Times New Roman" w:hAnsi="Times New Roman" w:cs="Times New Roman"/>
          <w:sz w:val="24"/>
          <w:szCs w:val="24"/>
        </w:rPr>
        <w:t xml:space="preserve">и кредиторская задолженность в размере 397,0 </w:t>
      </w:r>
      <w:r w:rsidR="00622626">
        <w:rPr>
          <w:rFonts w:ascii="Times New Roman" w:hAnsi="Times New Roman" w:cs="Times New Roman"/>
          <w:i/>
          <w:sz w:val="24"/>
          <w:szCs w:val="24"/>
        </w:rPr>
        <w:t>тыс. рублей</w:t>
      </w:r>
      <w:r w:rsidR="00622626">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0A62BF" w:rsidRDefault="000A62BF" w:rsidP="000A62BF">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 данным годовой отчетности (Баланс исполнения консолидирующего бюджета (ф. 0503320,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за администрацией муниципального района (бюджет городского поселения) числятся финансовые вложения в сумме </w:t>
      </w:r>
      <w:r>
        <w:rPr>
          <w:rFonts w:ascii="Times New Roman" w:hAnsi="Times New Roman" w:cs="Times New Roman"/>
          <w:i/>
          <w:sz w:val="24"/>
          <w:szCs w:val="24"/>
        </w:rPr>
        <w:t>80 600,0 тыс. рублей</w:t>
      </w:r>
      <w:r>
        <w:rPr>
          <w:rFonts w:ascii="Times New Roman" w:hAnsi="Times New Roman" w:cs="Times New Roman"/>
          <w:sz w:val="24"/>
          <w:szCs w:val="24"/>
        </w:rPr>
        <w:t>, из них вложения в уставный фонд:</w:t>
      </w:r>
      <w:proofErr w:type="gramEnd"/>
    </w:p>
    <w:p w:rsidR="000A62BF" w:rsidRDefault="000A62BF" w:rsidP="000A62BF">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МУП «Жилищно-коммунальный сервис» </w:t>
      </w:r>
      <w:r>
        <w:rPr>
          <w:rFonts w:ascii="Times New Roman" w:hAnsi="Times New Roman" w:cs="Times New Roman"/>
          <w:i/>
          <w:sz w:val="24"/>
          <w:szCs w:val="24"/>
        </w:rPr>
        <w:t>1 600,0 тыс. рублей</w:t>
      </w:r>
      <w:r>
        <w:rPr>
          <w:rFonts w:ascii="Times New Roman" w:hAnsi="Times New Roman" w:cs="Times New Roman"/>
          <w:sz w:val="24"/>
          <w:szCs w:val="24"/>
        </w:rPr>
        <w:t>;</w:t>
      </w:r>
    </w:p>
    <w:p w:rsidR="000A62BF" w:rsidRDefault="000A62BF" w:rsidP="000A62BF">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МУП «</w:t>
      </w:r>
      <w:proofErr w:type="spellStart"/>
      <w:r>
        <w:rPr>
          <w:rFonts w:ascii="Times New Roman" w:hAnsi="Times New Roman" w:cs="Times New Roman"/>
          <w:sz w:val="24"/>
          <w:szCs w:val="24"/>
        </w:rPr>
        <w:t>Людиновские</w:t>
      </w:r>
      <w:proofErr w:type="spellEnd"/>
      <w:r>
        <w:rPr>
          <w:rFonts w:ascii="Times New Roman" w:hAnsi="Times New Roman" w:cs="Times New Roman"/>
          <w:sz w:val="24"/>
          <w:szCs w:val="24"/>
        </w:rPr>
        <w:t xml:space="preserve"> тепловые сети» в сумме </w:t>
      </w:r>
      <w:r>
        <w:rPr>
          <w:rFonts w:ascii="Times New Roman" w:hAnsi="Times New Roman" w:cs="Times New Roman"/>
          <w:i/>
          <w:sz w:val="24"/>
          <w:szCs w:val="24"/>
        </w:rPr>
        <w:t>79 000,0 тыс. рублей.</w:t>
      </w:r>
    </w:p>
    <w:p w:rsidR="000A62BF" w:rsidRDefault="000A62BF" w:rsidP="000A62BF">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95065">
        <w:rPr>
          <w:rFonts w:ascii="Times New Roman" w:hAnsi="Times New Roman" w:cs="Times New Roman"/>
          <w:sz w:val="24"/>
          <w:szCs w:val="24"/>
        </w:rPr>
        <w:t>Финансовые вложения не изменились, средства</w:t>
      </w:r>
      <w:r w:rsidR="00EF1311">
        <w:rPr>
          <w:rFonts w:ascii="Times New Roman" w:hAnsi="Times New Roman" w:cs="Times New Roman"/>
          <w:sz w:val="24"/>
          <w:szCs w:val="24"/>
        </w:rPr>
        <w:t xml:space="preserve"> бюджета городского поселения</w:t>
      </w:r>
      <w:r w:rsidR="00C95065">
        <w:rPr>
          <w:rFonts w:ascii="Times New Roman" w:hAnsi="Times New Roman" w:cs="Times New Roman"/>
          <w:sz w:val="24"/>
          <w:szCs w:val="24"/>
        </w:rPr>
        <w:t xml:space="preserve"> в уставный фонд предприятий в 2020 году не</w:t>
      </w:r>
      <w:r w:rsidR="00A50141">
        <w:rPr>
          <w:rFonts w:ascii="Times New Roman" w:hAnsi="Times New Roman" w:cs="Times New Roman"/>
          <w:sz w:val="24"/>
          <w:szCs w:val="24"/>
        </w:rPr>
        <w:t xml:space="preserve"> перечислялись.</w:t>
      </w:r>
    </w:p>
    <w:p w:rsidR="000A62BF" w:rsidRDefault="000A62BF" w:rsidP="000A62BF">
      <w:pPr>
        <w:spacing w:after="0" w:line="24" w:lineRule="atLeast"/>
        <w:jc w:val="both"/>
        <w:rPr>
          <w:rFonts w:ascii="Times New Roman" w:hAnsi="Times New Roman" w:cs="Times New Roman"/>
          <w:b/>
          <w:sz w:val="24"/>
          <w:szCs w:val="24"/>
        </w:rPr>
      </w:pPr>
      <w:r>
        <w:rPr>
          <w:rFonts w:ascii="Times New Roman" w:hAnsi="Times New Roman" w:cs="Times New Roman"/>
          <w:b/>
          <w:sz w:val="24"/>
          <w:szCs w:val="24"/>
        </w:rPr>
        <w:t xml:space="preserve">          Выводы и предложения:</w:t>
      </w:r>
    </w:p>
    <w:p w:rsidR="000A62BF" w:rsidRDefault="000A62BF" w:rsidP="000A62BF">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1. Отчет об исполнении бюджета городского поселения для подготовки заключения представлен в контрольно-счетную палату без нарушений сроков, установленных п. 3 статьи 264.4 БК РФ и п. 12.4 Положения о бюджетном процессе.</w:t>
      </w:r>
    </w:p>
    <w:p w:rsidR="000A62BF" w:rsidRDefault="000A62BF" w:rsidP="000A62BF">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2.  В соответствии с требованием пункта 2 статьи 264.5 БК РФ одновременно с годовым отчетом об исполнении бюджета городского поселения за 20</w:t>
      </w:r>
      <w:r w:rsidR="0089547F">
        <w:rPr>
          <w:rFonts w:ascii="Times New Roman" w:hAnsi="Times New Roman" w:cs="Times New Roman"/>
          <w:sz w:val="24"/>
          <w:szCs w:val="24"/>
        </w:rPr>
        <w:t>20</w:t>
      </w:r>
      <w:r>
        <w:rPr>
          <w:rFonts w:ascii="Times New Roman" w:hAnsi="Times New Roman" w:cs="Times New Roman"/>
          <w:sz w:val="24"/>
          <w:szCs w:val="24"/>
        </w:rPr>
        <w:t xml:space="preserve"> год представлен проект решения об исполнении бюджета со всеми приложениями. Структура проекта решения об исполнении бюджета городского поселения за 20</w:t>
      </w:r>
      <w:r w:rsidR="00D46135">
        <w:rPr>
          <w:rFonts w:ascii="Times New Roman" w:hAnsi="Times New Roman" w:cs="Times New Roman"/>
          <w:sz w:val="24"/>
          <w:szCs w:val="24"/>
        </w:rPr>
        <w:t>20</w:t>
      </w:r>
      <w:r>
        <w:rPr>
          <w:rFonts w:ascii="Times New Roman" w:hAnsi="Times New Roman" w:cs="Times New Roman"/>
          <w:sz w:val="24"/>
          <w:szCs w:val="24"/>
        </w:rPr>
        <w:t xml:space="preserve"> год соответствует требованиям статьи 264.6 БК РФ и статьи 10 Положения о бюджетном процессе.</w:t>
      </w:r>
    </w:p>
    <w:p w:rsidR="000A62BF" w:rsidRDefault="000A62BF" w:rsidP="000A62BF">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3. Фактов нарушения законодательства, которые могли привести к недостоверности отчетности или иным способам ее искажения, а также фактов нарушения текстовых норм и </w:t>
      </w:r>
      <w:proofErr w:type="gramStart"/>
      <w:r>
        <w:rPr>
          <w:rFonts w:ascii="Times New Roman" w:hAnsi="Times New Roman" w:cs="Times New Roman"/>
          <w:sz w:val="24"/>
          <w:szCs w:val="24"/>
        </w:rPr>
        <w:t>бюджетных назначений, установленных решением о бюджете не выявлено</w:t>
      </w:r>
      <w:proofErr w:type="gramEnd"/>
      <w:r w:rsidR="0089547F">
        <w:rPr>
          <w:rFonts w:ascii="Times New Roman" w:hAnsi="Times New Roman" w:cs="Times New Roman"/>
          <w:sz w:val="24"/>
          <w:szCs w:val="24"/>
        </w:rPr>
        <w:t>.</w:t>
      </w:r>
    </w:p>
    <w:p w:rsidR="00D46135" w:rsidRDefault="00D46135" w:rsidP="000A62BF">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4. Бюджет городского поселения</w:t>
      </w:r>
      <w:r w:rsidR="0032219C">
        <w:rPr>
          <w:rFonts w:ascii="Times New Roman" w:hAnsi="Times New Roman" w:cs="Times New Roman"/>
          <w:sz w:val="24"/>
          <w:szCs w:val="24"/>
        </w:rPr>
        <w:t xml:space="preserve"> исполнен:</w:t>
      </w:r>
    </w:p>
    <w:p w:rsidR="00CF0337" w:rsidRDefault="00CF0337" w:rsidP="00CF0337">
      <w:pPr>
        <w:tabs>
          <w:tab w:val="left" w:pos="486"/>
          <w:tab w:val="left" w:pos="1808"/>
        </w:tabs>
        <w:spacing w:after="0" w:line="240" w:lineRule="auto"/>
        <w:jc w:val="both"/>
        <w:rPr>
          <w:rFonts w:ascii="Times New Roman" w:hAnsi="Times New Roman" w:cs="Times New Roman"/>
          <w:sz w:val="16"/>
          <w:szCs w:val="16"/>
          <w:lang w:eastAsia="en-US"/>
        </w:rPr>
      </w:pPr>
      <w:r>
        <w:rPr>
          <w:rFonts w:ascii="Times New Roman" w:hAnsi="Times New Roman" w:cs="Times New Roman"/>
          <w:sz w:val="24"/>
          <w:szCs w:val="24"/>
        </w:rPr>
        <w:t xml:space="preserve">          по доходам в объеме </w:t>
      </w:r>
      <w:r w:rsidRPr="00DB6011">
        <w:rPr>
          <w:rFonts w:ascii="Times New Roman" w:hAnsi="Times New Roman" w:cs="Times New Roman"/>
          <w:i/>
          <w:sz w:val="24"/>
          <w:szCs w:val="24"/>
          <w:lang w:eastAsia="en-US"/>
        </w:rPr>
        <w:t>233</w:t>
      </w:r>
      <w:r>
        <w:rPr>
          <w:rFonts w:ascii="Times New Roman" w:hAnsi="Times New Roman" w:cs="Times New Roman"/>
          <w:i/>
          <w:sz w:val="24"/>
          <w:szCs w:val="24"/>
          <w:lang w:eastAsia="en-US"/>
        </w:rPr>
        <w:t xml:space="preserve"> </w:t>
      </w:r>
      <w:r w:rsidRPr="00DB6011">
        <w:rPr>
          <w:rFonts w:ascii="Times New Roman" w:hAnsi="Times New Roman" w:cs="Times New Roman"/>
          <w:i/>
          <w:sz w:val="24"/>
          <w:szCs w:val="24"/>
          <w:lang w:eastAsia="en-US"/>
        </w:rPr>
        <w:t>096,0 тыс. рублей</w:t>
      </w:r>
      <w:r>
        <w:rPr>
          <w:rFonts w:ascii="Times New Roman" w:hAnsi="Times New Roman" w:cs="Times New Roman"/>
          <w:sz w:val="16"/>
          <w:szCs w:val="16"/>
          <w:lang w:eastAsia="en-US"/>
        </w:rPr>
        <w:t>;</w:t>
      </w:r>
    </w:p>
    <w:p w:rsidR="00CF0337" w:rsidRDefault="00CF0337" w:rsidP="00CF0337">
      <w:pPr>
        <w:tabs>
          <w:tab w:val="left" w:pos="486"/>
          <w:tab w:val="left" w:pos="1808"/>
        </w:tabs>
        <w:spacing w:after="0" w:line="240" w:lineRule="auto"/>
        <w:jc w:val="both"/>
        <w:rPr>
          <w:rFonts w:ascii="Times New Roman" w:hAnsi="Times New Roman" w:cs="Times New Roman"/>
          <w:sz w:val="24"/>
          <w:szCs w:val="24"/>
          <w:lang w:eastAsia="en-US"/>
        </w:rPr>
      </w:pPr>
      <w:r w:rsidRPr="00DB6011">
        <w:rPr>
          <w:rFonts w:ascii="Times New Roman" w:hAnsi="Times New Roman" w:cs="Times New Roman"/>
          <w:sz w:val="24"/>
          <w:szCs w:val="24"/>
          <w:lang w:eastAsia="en-US"/>
        </w:rPr>
        <w:t xml:space="preserve">          по расходам</w:t>
      </w:r>
      <w:r>
        <w:rPr>
          <w:rFonts w:ascii="Times New Roman" w:hAnsi="Times New Roman" w:cs="Times New Roman"/>
          <w:sz w:val="24"/>
          <w:szCs w:val="24"/>
          <w:lang w:eastAsia="en-US"/>
        </w:rPr>
        <w:t xml:space="preserve"> в объеме </w:t>
      </w:r>
      <w:r w:rsidRPr="00244312">
        <w:rPr>
          <w:rFonts w:ascii="Times New Roman" w:hAnsi="Times New Roman" w:cs="Times New Roman"/>
          <w:i/>
          <w:sz w:val="24"/>
          <w:szCs w:val="24"/>
          <w:lang w:eastAsia="en-US"/>
        </w:rPr>
        <w:t>238</w:t>
      </w:r>
      <w:r>
        <w:rPr>
          <w:rFonts w:ascii="Times New Roman" w:hAnsi="Times New Roman" w:cs="Times New Roman"/>
          <w:i/>
          <w:sz w:val="24"/>
          <w:szCs w:val="24"/>
          <w:lang w:eastAsia="en-US"/>
        </w:rPr>
        <w:t xml:space="preserve"> </w:t>
      </w:r>
      <w:r w:rsidRPr="00244312">
        <w:rPr>
          <w:rFonts w:ascii="Times New Roman" w:hAnsi="Times New Roman" w:cs="Times New Roman"/>
          <w:i/>
          <w:sz w:val="24"/>
          <w:szCs w:val="24"/>
          <w:lang w:eastAsia="en-US"/>
        </w:rPr>
        <w:t>390,0 тыс. рублей</w:t>
      </w:r>
      <w:r>
        <w:rPr>
          <w:rFonts w:ascii="Times New Roman" w:hAnsi="Times New Roman" w:cs="Times New Roman"/>
          <w:sz w:val="24"/>
          <w:szCs w:val="24"/>
          <w:lang w:eastAsia="en-US"/>
        </w:rPr>
        <w:t>;</w:t>
      </w:r>
    </w:p>
    <w:p w:rsidR="00CF0337" w:rsidRDefault="00CF0337" w:rsidP="00CF0337">
      <w:pPr>
        <w:tabs>
          <w:tab w:val="left" w:pos="486"/>
          <w:tab w:val="left" w:pos="1808"/>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 дефицитом в объеме </w:t>
      </w:r>
      <w:r w:rsidRPr="00244312">
        <w:rPr>
          <w:rFonts w:ascii="Times New Roman" w:hAnsi="Times New Roman" w:cs="Times New Roman"/>
          <w:i/>
          <w:sz w:val="24"/>
          <w:szCs w:val="24"/>
          <w:lang w:eastAsia="en-US"/>
        </w:rPr>
        <w:t>5</w:t>
      </w:r>
      <w:r>
        <w:rPr>
          <w:rFonts w:ascii="Times New Roman" w:hAnsi="Times New Roman" w:cs="Times New Roman"/>
          <w:i/>
          <w:sz w:val="24"/>
          <w:szCs w:val="24"/>
          <w:lang w:eastAsia="en-US"/>
        </w:rPr>
        <w:t xml:space="preserve"> </w:t>
      </w:r>
      <w:r w:rsidRPr="00244312">
        <w:rPr>
          <w:rFonts w:ascii="Times New Roman" w:hAnsi="Times New Roman" w:cs="Times New Roman"/>
          <w:i/>
          <w:sz w:val="24"/>
          <w:szCs w:val="24"/>
          <w:lang w:eastAsia="en-US"/>
        </w:rPr>
        <w:t>294,0 тыс. рублей</w:t>
      </w:r>
      <w:r>
        <w:rPr>
          <w:rFonts w:ascii="Times New Roman" w:hAnsi="Times New Roman" w:cs="Times New Roman"/>
          <w:sz w:val="24"/>
          <w:szCs w:val="24"/>
          <w:lang w:eastAsia="en-US"/>
        </w:rPr>
        <w:t>.</w:t>
      </w:r>
    </w:p>
    <w:p w:rsidR="00CF0337" w:rsidRPr="00DB6011" w:rsidRDefault="00CF0337" w:rsidP="00CF0337">
      <w:pPr>
        <w:tabs>
          <w:tab w:val="left" w:pos="486"/>
          <w:tab w:val="left" w:pos="1808"/>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en-US"/>
        </w:rPr>
        <w:t xml:space="preserve">          Дефицит бюджета против запланированных бюджетных ассигнований сократился на </w:t>
      </w:r>
      <w:r w:rsidRPr="00DB6011">
        <w:rPr>
          <w:rFonts w:ascii="Times New Roman" w:hAnsi="Times New Roman" w:cs="Times New Roman"/>
          <w:i/>
          <w:sz w:val="24"/>
          <w:szCs w:val="24"/>
          <w:lang w:eastAsia="en-US"/>
        </w:rPr>
        <w:t>11</w:t>
      </w:r>
      <w:r>
        <w:rPr>
          <w:rFonts w:ascii="Times New Roman" w:hAnsi="Times New Roman" w:cs="Times New Roman"/>
          <w:i/>
          <w:sz w:val="24"/>
          <w:szCs w:val="24"/>
          <w:lang w:eastAsia="en-US"/>
        </w:rPr>
        <w:t xml:space="preserve"> </w:t>
      </w:r>
      <w:r w:rsidRPr="00DB6011">
        <w:rPr>
          <w:rFonts w:ascii="Times New Roman" w:hAnsi="Times New Roman" w:cs="Times New Roman"/>
          <w:i/>
          <w:sz w:val="24"/>
          <w:szCs w:val="24"/>
          <w:lang w:eastAsia="en-US"/>
        </w:rPr>
        <w:t>170,0 тыс. рублей</w:t>
      </w:r>
      <w:r>
        <w:rPr>
          <w:rFonts w:ascii="Times New Roman" w:hAnsi="Times New Roman" w:cs="Times New Roman"/>
          <w:sz w:val="24"/>
          <w:szCs w:val="24"/>
          <w:lang w:eastAsia="en-US"/>
        </w:rPr>
        <w:t>, или 67,8%.</w:t>
      </w:r>
      <w:r w:rsidRPr="00CF0337">
        <w:rPr>
          <w:rFonts w:ascii="Times New Roman" w:hAnsi="Times New Roman" w:cs="Times New Roman"/>
          <w:sz w:val="24"/>
          <w:szCs w:val="24"/>
        </w:rPr>
        <w:t xml:space="preserve"> </w:t>
      </w:r>
      <w:r>
        <w:rPr>
          <w:rFonts w:ascii="Times New Roman" w:hAnsi="Times New Roman" w:cs="Times New Roman"/>
          <w:sz w:val="24"/>
          <w:szCs w:val="24"/>
        </w:rPr>
        <w:t>Дефицит бюджета объясняется наличием остатков средств на счетах.</w:t>
      </w:r>
    </w:p>
    <w:p w:rsidR="00CF0337" w:rsidRDefault="000A62BF" w:rsidP="00CF0337">
      <w:pPr>
        <w:tabs>
          <w:tab w:val="left" w:pos="960"/>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F0337">
        <w:rPr>
          <w:rFonts w:ascii="Times New Roman" w:hAnsi="Times New Roman" w:cs="Times New Roman"/>
          <w:sz w:val="24"/>
          <w:szCs w:val="24"/>
        </w:rPr>
        <w:t>5</w:t>
      </w:r>
      <w:r>
        <w:rPr>
          <w:rFonts w:ascii="Times New Roman" w:hAnsi="Times New Roman" w:cs="Times New Roman"/>
          <w:sz w:val="24"/>
          <w:szCs w:val="24"/>
        </w:rPr>
        <w:t>.</w:t>
      </w:r>
      <w:r w:rsidR="00CF0337" w:rsidRPr="00CF0337">
        <w:rPr>
          <w:rFonts w:ascii="Times New Roman" w:hAnsi="Times New Roman" w:cs="Times New Roman"/>
          <w:sz w:val="24"/>
          <w:szCs w:val="24"/>
        </w:rPr>
        <w:t xml:space="preserve"> Долговые обязательства по бюджетным кредитам отсутствуют.</w:t>
      </w:r>
    </w:p>
    <w:p w:rsidR="00D725C8" w:rsidRDefault="00D725C8" w:rsidP="00CF0337">
      <w:pPr>
        <w:tabs>
          <w:tab w:val="left" w:pos="960"/>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076AD8">
        <w:rPr>
          <w:rFonts w:ascii="Times New Roman" w:hAnsi="Times New Roman" w:cs="Times New Roman"/>
          <w:sz w:val="24"/>
          <w:szCs w:val="24"/>
        </w:rPr>
        <w:t xml:space="preserve"> </w:t>
      </w:r>
      <w:r>
        <w:rPr>
          <w:rFonts w:ascii="Times New Roman" w:hAnsi="Times New Roman" w:cs="Times New Roman"/>
          <w:sz w:val="24"/>
          <w:szCs w:val="24"/>
        </w:rPr>
        <w:t xml:space="preserve">   6. </w:t>
      </w:r>
      <w:r w:rsidR="000635AA">
        <w:rPr>
          <w:rFonts w:ascii="Times New Roman" w:hAnsi="Times New Roman" w:cs="Times New Roman"/>
          <w:sz w:val="24"/>
          <w:szCs w:val="24"/>
        </w:rPr>
        <w:t xml:space="preserve">За </w:t>
      </w:r>
      <w:r>
        <w:rPr>
          <w:rFonts w:ascii="Times New Roman" w:hAnsi="Times New Roman" w:cs="Times New Roman"/>
          <w:sz w:val="24"/>
          <w:szCs w:val="24"/>
        </w:rPr>
        <w:t xml:space="preserve">счет средств бюджета городского поселения </w:t>
      </w:r>
      <w:r w:rsidR="000635AA">
        <w:rPr>
          <w:rFonts w:ascii="Times New Roman" w:hAnsi="Times New Roman" w:cs="Times New Roman"/>
          <w:sz w:val="24"/>
          <w:szCs w:val="24"/>
        </w:rPr>
        <w:t xml:space="preserve">профинансированы </w:t>
      </w:r>
      <w:r>
        <w:rPr>
          <w:rFonts w:ascii="Times New Roman" w:hAnsi="Times New Roman" w:cs="Times New Roman"/>
          <w:sz w:val="24"/>
          <w:szCs w:val="24"/>
        </w:rPr>
        <w:t xml:space="preserve"> мероприятия по программе «Обеспечение доступным и комфортным жильем, коммунальными услугами населения</w:t>
      </w:r>
      <w:r w:rsidRPr="0003202B">
        <w:rPr>
          <w:rFonts w:ascii="Times New Roman" w:eastAsiaTheme="minorHAnsi" w:hAnsi="Times New Roman" w:cs="Times New Roman"/>
          <w:b/>
          <w:bCs/>
          <w:color w:val="000000"/>
          <w:sz w:val="18"/>
          <w:szCs w:val="18"/>
          <w:lang w:eastAsia="en-US"/>
        </w:rPr>
        <w:t xml:space="preserve"> </w:t>
      </w:r>
      <w:r w:rsidRPr="0003202B">
        <w:rPr>
          <w:rFonts w:ascii="Times New Roman" w:eastAsiaTheme="minorHAnsi" w:hAnsi="Times New Roman" w:cs="Times New Roman"/>
          <w:bCs/>
          <w:color w:val="000000"/>
          <w:sz w:val="24"/>
          <w:szCs w:val="24"/>
          <w:lang w:eastAsia="en-US"/>
        </w:rPr>
        <w:t>и благоустройство</w:t>
      </w:r>
      <w:r>
        <w:rPr>
          <w:rFonts w:ascii="Times New Roman" w:hAnsi="Times New Roman" w:cs="Times New Roman"/>
          <w:sz w:val="24"/>
          <w:szCs w:val="24"/>
        </w:rPr>
        <w:t xml:space="preserve"> территории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района»</w:t>
      </w:r>
      <w:r w:rsidR="000635AA">
        <w:rPr>
          <w:rFonts w:ascii="Times New Roman" w:hAnsi="Times New Roman" w:cs="Times New Roman"/>
          <w:sz w:val="24"/>
          <w:szCs w:val="24"/>
        </w:rPr>
        <w:t xml:space="preserve"> на сумму  </w:t>
      </w:r>
      <w:r w:rsidR="00D045DD" w:rsidRPr="00D045DD">
        <w:rPr>
          <w:rFonts w:ascii="Times New Roman" w:hAnsi="Times New Roman" w:cs="Times New Roman"/>
          <w:i/>
          <w:sz w:val="24"/>
          <w:szCs w:val="24"/>
        </w:rPr>
        <w:t>6</w:t>
      </w:r>
      <w:r w:rsidR="00D045DD">
        <w:rPr>
          <w:rFonts w:ascii="Times New Roman" w:hAnsi="Times New Roman" w:cs="Times New Roman"/>
          <w:i/>
          <w:sz w:val="24"/>
          <w:szCs w:val="24"/>
        </w:rPr>
        <w:t xml:space="preserve"> </w:t>
      </w:r>
      <w:r w:rsidR="00D045DD" w:rsidRPr="00D045DD">
        <w:rPr>
          <w:rFonts w:ascii="Times New Roman" w:hAnsi="Times New Roman" w:cs="Times New Roman"/>
          <w:i/>
          <w:sz w:val="24"/>
          <w:szCs w:val="24"/>
        </w:rPr>
        <w:t>202,0 тыс. рублей</w:t>
      </w:r>
      <w:r w:rsidR="00D045DD">
        <w:rPr>
          <w:rFonts w:ascii="Times New Roman" w:hAnsi="Times New Roman" w:cs="Times New Roman"/>
          <w:sz w:val="24"/>
          <w:szCs w:val="24"/>
        </w:rPr>
        <w:t xml:space="preserve"> (</w:t>
      </w:r>
      <w:r w:rsidR="00D045DD" w:rsidRPr="00D045DD">
        <w:rPr>
          <w:rFonts w:ascii="Times New Roman" w:hAnsi="Times New Roman" w:cs="Times New Roman"/>
          <w:i/>
          <w:sz w:val="24"/>
          <w:szCs w:val="24"/>
        </w:rPr>
        <w:t>4</w:t>
      </w:r>
      <w:r w:rsidR="00D045DD">
        <w:rPr>
          <w:rFonts w:ascii="Times New Roman" w:hAnsi="Times New Roman" w:cs="Times New Roman"/>
          <w:i/>
          <w:sz w:val="24"/>
          <w:szCs w:val="24"/>
        </w:rPr>
        <w:t xml:space="preserve"> </w:t>
      </w:r>
      <w:r w:rsidR="00D045DD" w:rsidRPr="00D045DD">
        <w:rPr>
          <w:rFonts w:ascii="Times New Roman" w:hAnsi="Times New Roman" w:cs="Times New Roman"/>
          <w:i/>
          <w:sz w:val="24"/>
          <w:szCs w:val="24"/>
        </w:rPr>
        <w:t>836,0+ 1</w:t>
      </w:r>
      <w:r w:rsidR="00D045DD">
        <w:rPr>
          <w:rFonts w:ascii="Times New Roman" w:hAnsi="Times New Roman" w:cs="Times New Roman"/>
          <w:i/>
          <w:sz w:val="24"/>
          <w:szCs w:val="24"/>
        </w:rPr>
        <w:t xml:space="preserve"> </w:t>
      </w:r>
      <w:r w:rsidR="00D045DD" w:rsidRPr="00D045DD">
        <w:rPr>
          <w:rFonts w:ascii="Times New Roman" w:hAnsi="Times New Roman" w:cs="Times New Roman"/>
          <w:i/>
          <w:sz w:val="24"/>
          <w:szCs w:val="24"/>
        </w:rPr>
        <w:t>308,0+ 58,0)</w:t>
      </w:r>
      <w:r>
        <w:rPr>
          <w:rFonts w:ascii="Times New Roman" w:hAnsi="Times New Roman" w:cs="Times New Roman"/>
          <w:sz w:val="24"/>
          <w:szCs w:val="24"/>
        </w:rPr>
        <w:t xml:space="preserve">, которые </w:t>
      </w:r>
      <w:r w:rsidR="009C5E71">
        <w:rPr>
          <w:rFonts w:ascii="Times New Roman" w:hAnsi="Times New Roman" w:cs="Times New Roman"/>
          <w:sz w:val="24"/>
          <w:szCs w:val="24"/>
        </w:rPr>
        <w:t xml:space="preserve">не </w:t>
      </w:r>
      <w:proofErr w:type="spellStart"/>
      <w:r w:rsidR="009C5E71">
        <w:rPr>
          <w:rFonts w:ascii="Times New Roman" w:hAnsi="Times New Roman" w:cs="Times New Roman"/>
          <w:sz w:val="24"/>
          <w:szCs w:val="24"/>
        </w:rPr>
        <w:t>предусматр</w:t>
      </w:r>
      <w:r w:rsidR="0089547F">
        <w:rPr>
          <w:rFonts w:ascii="Times New Roman" w:hAnsi="Times New Roman" w:cs="Times New Roman"/>
          <w:sz w:val="24"/>
          <w:szCs w:val="24"/>
        </w:rPr>
        <w:t>ены</w:t>
      </w:r>
      <w:proofErr w:type="spellEnd"/>
      <w:r w:rsidR="009C5E71">
        <w:rPr>
          <w:rFonts w:ascii="Times New Roman" w:hAnsi="Times New Roman" w:cs="Times New Roman"/>
          <w:sz w:val="24"/>
          <w:szCs w:val="24"/>
        </w:rPr>
        <w:t xml:space="preserve"> в</w:t>
      </w:r>
      <w:r>
        <w:rPr>
          <w:rFonts w:ascii="Times New Roman" w:hAnsi="Times New Roman" w:cs="Times New Roman"/>
          <w:sz w:val="24"/>
          <w:szCs w:val="24"/>
        </w:rPr>
        <w:t xml:space="preserve"> программе</w:t>
      </w:r>
      <w:r w:rsidR="000635AA">
        <w:rPr>
          <w:rFonts w:ascii="Times New Roman" w:hAnsi="Times New Roman" w:cs="Times New Roman"/>
          <w:sz w:val="24"/>
          <w:szCs w:val="24"/>
        </w:rPr>
        <w:t xml:space="preserve">, что </w:t>
      </w:r>
      <w:r w:rsidR="000635AA">
        <w:rPr>
          <w:rFonts w:ascii="Times New Roman" w:hAnsi="Times New Roman" w:cs="Times New Roman"/>
          <w:sz w:val="24"/>
          <w:szCs w:val="24"/>
        </w:rPr>
        <w:lastRenderedPageBreak/>
        <w:t>свидетельствует об отсутствии контроля, за реализацией и исполнением муниципальных программ</w:t>
      </w:r>
      <w:r>
        <w:rPr>
          <w:rFonts w:ascii="Times New Roman" w:hAnsi="Times New Roman" w:cs="Times New Roman"/>
          <w:sz w:val="24"/>
          <w:szCs w:val="24"/>
        </w:rPr>
        <w:t>.</w:t>
      </w:r>
      <w:r w:rsidR="000635AA">
        <w:rPr>
          <w:rFonts w:ascii="Times New Roman" w:hAnsi="Times New Roman" w:cs="Times New Roman"/>
          <w:sz w:val="24"/>
          <w:szCs w:val="24"/>
        </w:rPr>
        <w:t xml:space="preserve"> Объемы финансирования, предусмотренные в бюджете</w:t>
      </w:r>
      <w:r w:rsidR="00AD0F77">
        <w:rPr>
          <w:rFonts w:ascii="Times New Roman" w:hAnsi="Times New Roman" w:cs="Times New Roman"/>
          <w:sz w:val="24"/>
          <w:szCs w:val="24"/>
        </w:rPr>
        <w:t>,</w:t>
      </w:r>
      <w:r w:rsidR="000635AA">
        <w:rPr>
          <w:rFonts w:ascii="Times New Roman" w:hAnsi="Times New Roman" w:cs="Times New Roman"/>
          <w:sz w:val="24"/>
          <w:szCs w:val="24"/>
        </w:rPr>
        <w:t xml:space="preserve"> не соответствуют объемам финансирования в программе.</w:t>
      </w:r>
    </w:p>
    <w:p w:rsidR="009C5E71" w:rsidRDefault="009C5E71" w:rsidP="00CF0337">
      <w:pPr>
        <w:tabs>
          <w:tab w:val="left" w:pos="960"/>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7. Несмотря на неоднократные замечания в муниципальной программе «Развитие дорожного хозяйства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 мероприятия, включенные в подпрограммы, не имеют подробного перечня объектов, на которых, будет осуществляться: строительство, реконструкция, капитальный ремонт, ямочный ремонт автомобильных дорог, подсыпка дорог и другие мероприятия, что не позволяет оценивать эффективность реализации данной программы. </w:t>
      </w:r>
    </w:p>
    <w:p w:rsidR="00D045DD" w:rsidRDefault="00D045DD" w:rsidP="00CF0337">
      <w:pPr>
        <w:tabs>
          <w:tab w:val="left" w:pos="960"/>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8. Отсутствует контроль, за гарантийными сроками при исполнении муниципальных контрактов по выполнению работ связанных с благоустройством территории городского поселения. Как показали результаты проверки, гарантийные сроки на качество работ не выдерживаются и к подрядным организациям претензии не предъявляются.</w:t>
      </w:r>
    </w:p>
    <w:p w:rsidR="009A090D" w:rsidRDefault="009C5E71" w:rsidP="009A090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9A090D">
        <w:rPr>
          <w:rFonts w:ascii="Times New Roman" w:hAnsi="Times New Roman" w:cs="Times New Roman"/>
          <w:sz w:val="24"/>
          <w:szCs w:val="24"/>
        </w:rPr>
        <w:t xml:space="preserve">9. </w:t>
      </w:r>
      <w:proofErr w:type="gramStart"/>
      <w:r w:rsidR="009A090D">
        <w:rPr>
          <w:rFonts w:ascii="Times New Roman" w:hAnsi="Times New Roman" w:cs="Times New Roman"/>
          <w:sz w:val="24"/>
          <w:szCs w:val="24"/>
        </w:rPr>
        <w:t xml:space="preserve">В актах о приёмке выполненных работ по уборке территории города, в рамках </w:t>
      </w:r>
      <w:r w:rsidR="003A0E36">
        <w:rPr>
          <w:rFonts w:ascii="Times New Roman" w:hAnsi="Times New Roman" w:cs="Times New Roman"/>
          <w:sz w:val="24"/>
          <w:szCs w:val="24"/>
        </w:rPr>
        <w:t xml:space="preserve">заключенного </w:t>
      </w:r>
      <w:r w:rsidR="009A090D">
        <w:rPr>
          <w:rFonts w:ascii="Times New Roman" w:hAnsi="Times New Roman" w:cs="Times New Roman"/>
          <w:sz w:val="24"/>
          <w:szCs w:val="24"/>
        </w:rPr>
        <w:t xml:space="preserve">контракта от 08.11.2019г. </w:t>
      </w:r>
      <w:r w:rsidR="003A0E36">
        <w:rPr>
          <w:rFonts w:ascii="Times New Roman" w:hAnsi="Times New Roman" w:cs="Times New Roman"/>
          <w:sz w:val="24"/>
          <w:szCs w:val="24"/>
        </w:rPr>
        <w:t xml:space="preserve">на сумму </w:t>
      </w:r>
      <w:r w:rsidR="003A0E36">
        <w:rPr>
          <w:rFonts w:ascii="Times New Roman" w:hAnsi="Times New Roman" w:cs="Times New Roman"/>
          <w:i/>
          <w:sz w:val="24"/>
          <w:szCs w:val="24"/>
        </w:rPr>
        <w:t>39 617, 0  тыс. рублей</w:t>
      </w:r>
      <w:r w:rsidR="003A0E36">
        <w:rPr>
          <w:rFonts w:ascii="Times New Roman" w:hAnsi="Times New Roman" w:cs="Times New Roman"/>
          <w:sz w:val="24"/>
          <w:szCs w:val="24"/>
        </w:rPr>
        <w:t xml:space="preserve"> </w:t>
      </w:r>
      <w:r w:rsidR="009A090D">
        <w:rPr>
          <w:rFonts w:ascii="Times New Roman" w:hAnsi="Times New Roman" w:cs="Times New Roman"/>
          <w:sz w:val="24"/>
          <w:szCs w:val="24"/>
        </w:rPr>
        <w:t>отсутств</w:t>
      </w:r>
      <w:r w:rsidR="003A0E36">
        <w:rPr>
          <w:rFonts w:ascii="Times New Roman" w:hAnsi="Times New Roman" w:cs="Times New Roman"/>
          <w:sz w:val="24"/>
          <w:szCs w:val="24"/>
        </w:rPr>
        <w:t>овала</w:t>
      </w:r>
      <w:r w:rsidR="009A090D">
        <w:rPr>
          <w:rFonts w:ascii="Times New Roman" w:hAnsi="Times New Roman" w:cs="Times New Roman"/>
          <w:sz w:val="24"/>
          <w:szCs w:val="24"/>
        </w:rPr>
        <w:t xml:space="preserve"> информация о конкретных территориях и площадях, на которых производилась уборка, а также расценка за единицу вида работ, что не позволяет проверить правильность произведенных расчётов за выполненные работы</w:t>
      </w:r>
      <w:r w:rsidR="009A090D">
        <w:rPr>
          <w:rFonts w:ascii="Times New Roman" w:hAnsi="Times New Roman" w:cs="Times New Roman"/>
          <w:i/>
          <w:sz w:val="24"/>
          <w:szCs w:val="24"/>
        </w:rPr>
        <w:t>.</w:t>
      </w:r>
      <w:proofErr w:type="gramEnd"/>
      <w:r w:rsidR="009A090D">
        <w:rPr>
          <w:rFonts w:ascii="Times New Roman" w:hAnsi="Times New Roman" w:cs="Times New Roman"/>
          <w:sz w:val="24"/>
          <w:szCs w:val="24"/>
        </w:rPr>
        <w:t xml:space="preserve"> В актах о приемке выполненных работ в 2019-2020гг. указывались только объемы, без расшифровки объектов и их места нахождения</w:t>
      </w:r>
      <w:r w:rsidR="003A0E36">
        <w:rPr>
          <w:rFonts w:ascii="Times New Roman" w:hAnsi="Times New Roman" w:cs="Times New Roman"/>
          <w:sz w:val="24"/>
          <w:szCs w:val="24"/>
        </w:rPr>
        <w:t xml:space="preserve">, о чем отмечалось в акте проверки от 30.06.2020. </w:t>
      </w:r>
      <w:r w:rsidR="009A090D">
        <w:rPr>
          <w:rFonts w:ascii="Times New Roman" w:hAnsi="Times New Roman" w:cs="Times New Roman"/>
          <w:sz w:val="24"/>
          <w:szCs w:val="24"/>
        </w:rPr>
        <w:t xml:space="preserve"> </w:t>
      </w:r>
    </w:p>
    <w:p w:rsidR="009C5E71" w:rsidRDefault="009C5E71" w:rsidP="00CF0337">
      <w:pPr>
        <w:tabs>
          <w:tab w:val="left" w:pos="960"/>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A0E36">
        <w:rPr>
          <w:rFonts w:ascii="Times New Roman" w:hAnsi="Times New Roman" w:cs="Times New Roman"/>
          <w:sz w:val="24"/>
          <w:szCs w:val="24"/>
        </w:rPr>
        <w:t xml:space="preserve">        10. По результатам проведенных проверок по расходованию средств</w:t>
      </w:r>
      <w:r w:rsidR="00AD0F77">
        <w:rPr>
          <w:rFonts w:ascii="Times New Roman" w:hAnsi="Times New Roman" w:cs="Times New Roman"/>
          <w:sz w:val="24"/>
          <w:szCs w:val="24"/>
        </w:rPr>
        <w:t>,</w:t>
      </w:r>
      <w:r w:rsidR="003A0E36">
        <w:rPr>
          <w:rFonts w:ascii="Times New Roman" w:hAnsi="Times New Roman" w:cs="Times New Roman"/>
          <w:sz w:val="24"/>
          <w:szCs w:val="24"/>
        </w:rPr>
        <w:t xml:space="preserve"> в рамках реализации муниципальных программ:</w:t>
      </w:r>
      <w:r w:rsidR="003A0E36" w:rsidRPr="003A0E36">
        <w:rPr>
          <w:rFonts w:ascii="Times New Roman" w:hAnsi="Times New Roman" w:cs="Times New Roman"/>
          <w:sz w:val="24"/>
          <w:szCs w:val="24"/>
        </w:rPr>
        <w:t xml:space="preserve"> </w:t>
      </w:r>
      <w:r w:rsidR="003A0E36">
        <w:rPr>
          <w:rFonts w:ascii="Times New Roman" w:hAnsi="Times New Roman" w:cs="Times New Roman"/>
          <w:sz w:val="24"/>
          <w:szCs w:val="24"/>
        </w:rPr>
        <w:t>«Обеспечение доступным и комфортным жильем, коммунальными услугами населения</w:t>
      </w:r>
      <w:r w:rsidR="003A0E36" w:rsidRPr="0003202B">
        <w:rPr>
          <w:rFonts w:ascii="Times New Roman" w:eastAsiaTheme="minorHAnsi" w:hAnsi="Times New Roman" w:cs="Times New Roman"/>
          <w:b/>
          <w:bCs/>
          <w:color w:val="000000"/>
          <w:sz w:val="18"/>
          <w:szCs w:val="18"/>
          <w:lang w:eastAsia="en-US"/>
        </w:rPr>
        <w:t xml:space="preserve"> </w:t>
      </w:r>
      <w:r w:rsidR="003A0E36" w:rsidRPr="0003202B">
        <w:rPr>
          <w:rFonts w:ascii="Times New Roman" w:eastAsiaTheme="minorHAnsi" w:hAnsi="Times New Roman" w:cs="Times New Roman"/>
          <w:bCs/>
          <w:color w:val="000000"/>
          <w:sz w:val="24"/>
          <w:szCs w:val="24"/>
          <w:lang w:eastAsia="en-US"/>
        </w:rPr>
        <w:t>и благоустройство</w:t>
      </w:r>
      <w:r w:rsidR="003A0E36">
        <w:rPr>
          <w:rFonts w:ascii="Times New Roman" w:hAnsi="Times New Roman" w:cs="Times New Roman"/>
          <w:sz w:val="24"/>
          <w:szCs w:val="24"/>
        </w:rPr>
        <w:t xml:space="preserve"> территории </w:t>
      </w:r>
      <w:proofErr w:type="spellStart"/>
      <w:r w:rsidR="003A0E36">
        <w:rPr>
          <w:rFonts w:ascii="Times New Roman" w:hAnsi="Times New Roman" w:cs="Times New Roman"/>
          <w:sz w:val="24"/>
          <w:szCs w:val="24"/>
        </w:rPr>
        <w:t>Людиновского</w:t>
      </w:r>
      <w:proofErr w:type="spellEnd"/>
      <w:r w:rsidR="003A0E36">
        <w:rPr>
          <w:rFonts w:ascii="Times New Roman" w:hAnsi="Times New Roman" w:cs="Times New Roman"/>
          <w:sz w:val="24"/>
          <w:szCs w:val="24"/>
        </w:rPr>
        <w:t xml:space="preserve"> района» подпрограмма «Благоустройство</w:t>
      </w:r>
      <w:r w:rsidR="003A0E36" w:rsidRPr="003A0E36">
        <w:rPr>
          <w:rFonts w:ascii="Times New Roman" w:hAnsi="Times New Roman" w:cs="Times New Roman"/>
          <w:sz w:val="24"/>
          <w:szCs w:val="24"/>
        </w:rPr>
        <w:t xml:space="preserve"> </w:t>
      </w:r>
      <w:r w:rsidR="003A0E36">
        <w:rPr>
          <w:rFonts w:ascii="Times New Roman" w:hAnsi="Times New Roman" w:cs="Times New Roman"/>
          <w:sz w:val="24"/>
          <w:szCs w:val="24"/>
        </w:rPr>
        <w:t>территорий муниципального образования городского поселения «Город Людиново» и</w:t>
      </w:r>
      <w:r w:rsidR="003A0E36" w:rsidRPr="003A0E36">
        <w:rPr>
          <w:rFonts w:ascii="Times New Roman" w:hAnsi="Times New Roman" w:cs="Times New Roman"/>
          <w:sz w:val="24"/>
          <w:szCs w:val="24"/>
        </w:rPr>
        <w:t xml:space="preserve"> </w:t>
      </w:r>
      <w:r w:rsidR="003A0E36" w:rsidRPr="00F379E0">
        <w:rPr>
          <w:rFonts w:ascii="Times New Roman" w:hAnsi="Times New Roman" w:cs="Times New Roman"/>
          <w:sz w:val="24"/>
          <w:szCs w:val="24"/>
        </w:rPr>
        <w:t>«Формирование современной городской среды на территории городского поселения «Город Людиново»</w:t>
      </w:r>
      <w:r w:rsidR="003A0E36">
        <w:rPr>
          <w:rFonts w:ascii="Times New Roman" w:hAnsi="Times New Roman" w:cs="Times New Roman"/>
          <w:sz w:val="24"/>
          <w:szCs w:val="24"/>
        </w:rPr>
        <w:t xml:space="preserve"> не представлены информации о принятых мерах по устранению выявленных нарушений и </w:t>
      </w:r>
      <w:proofErr w:type="gramStart"/>
      <w:r w:rsidR="003A0E36">
        <w:rPr>
          <w:rFonts w:ascii="Times New Roman" w:hAnsi="Times New Roman" w:cs="Times New Roman"/>
          <w:sz w:val="24"/>
          <w:szCs w:val="24"/>
        </w:rPr>
        <w:t>результаты</w:t>
      </w:r>
      <w:proofErr w:type="gramEnd"/>
      <w:r w:rsidR="003A0E36">
        <w:rPr>
          <w:rFonts w:ascii="Times New Roman" w:hAnsi="Times New Roman" w:cs="Times New Roman"/>
          <w:sz w:val="24"/>
          <w:szCs w:val="24"/>
        </w:rPr>
        <w:t xml:space="preserve"> </w:t>
      </w:r>
      <w:r w:rsidR="000D73F7">
        <w:rPr>
          <w:rFonts w:ascii="Times New Roman" w:hAnsi="Times New Roman" w:cs="Times New Roman"/>
          <w:sz w:val="24"/>
          <w:szCs w:val="24"/>
        </w:rPr>
        <w:t>которых</w:t>
      </w:r>
      <w:r w:rsidR="003A0E36">
        <w:rPr>
          <w:rFonts w:ascii="Times New Roman" w:hAnsi="Times New Roman" w:cs="Times New Roman"/>
          <w:sz w:val="24"/>
          <w:szCs w:val="24"/>
        </w:rPr>
        <w:t xml:space="preserve"> не были рассмотрены на Городской Думе, о чем неоднократно отмечалось.</w:t>
      </w:r>
    </w:p>
    <w:p w:rsidR="00621CD9" w:rsidRPr="00621CD9" w:rsidRDefault="00621CD9" w:rsidP="00CF0337">
      <w:pPr>
        <w:tabs>
          <w:tab w:val="left" w:pos="960"/>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11. Просроченная задолженность по доходам (арендная плата за землю) в сумме </w:t>
      </w:r>
      <w:r w:rsidRPr="001F126F">
        <w:rPr>
          <w:rFonts w:ascii="Times New Roman" w:hAnsi="Times New Roman" w:cs="Times New Roman"/>
          <w:i/>
          <w:sz w:val="24"/>
          <w:szCs w:val="24"/>
        </w:rPr>
        <w:t>1</w:t>
      </w:r>
      <w:r>
        <w:rPr>
          <w:rFonts w:ascii="Times New Roman" w:hAnsi="Times New Roman" w:cs="Times New Roman"/>
          <w:i/>
          <w:sz w:val="24"/>
          <w:szCs w:val="24"/>
        </w:rPr>
        <w:t xml:space="preserve"> </w:t>
      </w:r>
      <w:r w:rsidRPr="001F126F">
        <w:rPr>
          <w:rFonts w:ascii="Times New Roman" w:hAnsi="Times New Roman" w:cs="Times New Roman"/>
          <w:i/>
          <w:sz w:val="24"/>
          <w:szCs w:val="24"/>
        </w:rPr>
        <w:t>854,0 тыс. рублей</w:t>
      </w:r>
      <w:r>
        <w:rPr>
          <w:rFonts w:ascii="Times New Roman" w:hAnsi="Times New Roman" w:cs="Times New Roman"/>
          <w:sz w:val="24"/>
          <w:szCs w:val="24"/>
        </w:rPr>
        <w:t>.</w:t>
      </w:r>
    </w:p>
    <w:p w:rsidR="000A62BF" w:rsidRDefault="000A62BF" w:rsidP="001C77A8">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внешней проверки отчета об исполнении бюджета городского поселения контрольно-счетная палата предлагает</w:t>
      </w:r>
      <w:r w:rsidR="00B0363F">
        <w:rPr>
          <w:rFonts w:ascii="Times New Roman" w:hAnsi="Times New Roman" w:cs="Times New Roman"/>
          <w:sz w:val="24"/>
          <w:szCs w:val="24"/>
        </w:rPr>
        <w:t xml:space="preserve"> администрации муниципального района</w:t>
      </w:r>
      <w:r>
        <w:rPr>
          <w:rFonts w:ascii="Times New Roman" w:hAnsi="Times New Roman" w:cs="Times New Roman"/>
          <w:sz w:val="24"/>
          <w:szCs w:val="24"/>
        </w:rPr>
        <w:t>:</w:t>
      </w:r>
    </w:p>
    <w:p w:rsidR="00570700" w:rsidRDefault="00D0606C" w:rsidP="001C77A8">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0363F">
        <w:rPr>
          <w:rFonts w:ascii="Times New Roman" w:hAnsi="Times New Roman" w:cs="Times New Roman"/>
          <w:sz w:val="24"/>
          <w:szCs w:val="24"/>
        </w:rPr>
        <w:t>П</w:t>
      </w:r>
      <w:r>
        <w:rPr>
          <w:rFonts w:ascii="Times New Roman" w:hAnsi="Times New Roman" w:cs="Times New Roman"/>
          <w:sz w:val="24"/>
          <w:szCs w:val="24"/>
        </w:rPr>
        <w:t>ринять меры по осуществлению внутреннего контроля</w:t>
      </w:r>
      <w:r w:rsidR="00570700">
        <w:rPr>
          <w:rFonts w:ascii="Times New Roman" w:hAnsi="Times New Roman" w:cs="Times New Roman"/>
          <w:sz w:val="24"/>
          <w:szCs w:val="24"/>
        </w:rPr>
        <w:t>:</w:t>
      </w:r>
    </w:p>
    <w:p w:rsidR="00570700" w:rsidRDefault="00D0606C" w:rsidP="001C77A8">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за соблюдением требований бюджетного законодательства, соблюдением финансовой дисциплины и эффективным использованием финансовых и материальных ресурсов, не допускать случаев неэффективного использования бюджетных средств</w:t>
      </w:r>
      <w:r w:rsidR="00570700">
        <w:rPr>
          <w:rFonts w:ascii="Times New Roman" w:hAnsi="Times New Roman" w:cs="Times New Roman"/>
          <w:sz w:val="24"/>
          <w:szCs w:val="24"/>
        </w:rPr>
        <w:t>;</w:t>
      </w:r>
    </w:p>
    <w:p w:rsidR="00D0606C" w:rsidRDefault="00570700" w:rsidP="001C77A8">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за соблюдением гарантийных сроков качества работ выполняемых на объектах благоустройства территорий городского поселения и работ по строительству</w:t>
      </w:r>
      <w:r w:rsidR="00AD0F77">
        <w:rPr>
          <w:rFonts w:ascii="Times New Roman" w:hAnsi="Times New Roman" w:cs="Times New Roman"/>
          <w:sz w:val="24"/>
          <w:szCs w:val="24"/>
        </w:rPr>
        <w:t>,</w:t>
      </w:r>
      <w:r>
        <w:rPr>
          <w:rFonts w:ascii="Times New Roman" w:hAnsi="Times New Roman" w:cs="Times New Roman"/>
          <w:sz w:val="24"/>
          <w:szCs w:val="24"/>
        </w:rPr>
        <w:t xml:space="preserve"> ремонту автомобильных дорог городского поселения.</w:t>
      </w:r>
    </w:p>
    <w:p w:rsidR="00D0606C" w:rsidRDefault="00D0606C" w:rsidP="001C77A8">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2. Обеспечить исполнение муниципальн</w:t>
      </w:r>
      <w:r w:rsidR="00B0363F">
        <w:rPr>
          <w:rFonts w:ascii="Times New Roman" w:hAnsi="Times New Roman" w:cs="Times New Roman"/>
          <w:sz w:val="24"/>
          <w:szCs w:val="24"/>
        </w:rPr>
        <w:t>ых</w:t>
      </w:r>
      <w:r>
        <w:rPr>
          <w:rFonts w:ascii="Times New Roman" w:hAnsi="Times New Roman" w:cs="Times New Roman"/>
          <w:sz w:val="24"/>
          <w:szCs w:val="24"/>
        </w:rPr>
        <w:t xml:space="preserve"> контракт</w:t>
      </w:r>
      <w:r w:rsidR="00B0363F">
        <w:rPr>
          <w:rFonts w:ascii="Times New Roman" w:hAnsi="Times New Roman" w:cs="Times New Roman"/>
          <w:sz w:val="24"/>
          <w:szCs w:val="24"/>
        </w:rPr>
        <w:t xml:space="preserve">ов заключенных в 2020 году в рамках муниципальных программ: </w:t>
      </w:r>
      <w:r w:rsidR="00B0363F" w:rsidRPr="00F379E0">
        <w:rPr>
          <w:rFonts w:ascii="Times New Roman" w:hAnsi="Times New Roman" w:cs="Times New Roman"/>
          <w:sz w:val="24"/>
          <w:szCs w:val="24"/>
        </w:rPr>
        <w:t>«Формирование современной городской среды на территории городского поселения «Город Людиново»</w:t>
      </w:r>
      <w:r w:rsidR="00B0363F">
        <w:rPr>
          <w:rFonts w:ascii="Times New Roman" w:hAnsi="Times New Roman" w:cs="Times New Roman"/>
          <w:sz w:val="24"/>
          <w:szCs w:val="24"/>
        </w:rPr>
        <w:t xml:space="preserve"> и  «Обеспечение доступным и комфортным жильем, коммунальными услугами населения</w:t>
      </w:r>
      <w:r w:rsidR="00B0363F" w:rsidRPr="0003202B">
        <w:rPr>
          <w:rFonts w:ascii="Times New Roman" w:eastAsiaTheme="minorHAnsi" w:hAnsi="Times New Roman" w:cs="Times New Roman"/>
          <w:b/>
          <w:bCs/>
          <w:color w:val="000000"/>
          <w:sz w:val="18"/>
          <w:szCs w:val="18"/>
          <w:lang w:eastAsia="en-US"/>
        </w:rPr>
        <w:t xml:space="preserve"> </w:t>
      </w:r>
      <w:r w:rsidR="00B0363F" w:rsidRPr="0003202B">
        <w:rPr>
          <w:rFonts w:ascii="Times New Roman" w:eastAsiaTheme="minorHAnsi" w:hAnsi="Times New Roman" w:cs="Times New Roman"/>
          <w:bCs/>
          <w:color w:val="000000"/>
          <w:sz w:val="24"/>
          <w:szCs w:val="24"/>
          <w:lang w:eastAsia="en-US"/>
        </w:rPr>
        <w:t>и благоустройство</w:t>
      </w:r>
      <w:r w:rsidR="00B0363F">
        <w:rPr>
          <w:rFonts w:ascii="Times New Roman" w:hAnsi="Times New Roman" w:cs="Times New Roman"/>
          <w:sz w:val="24"/>
          <w:szCs w:val="24"/>
        </w:rPr>
        <w:t xml:space="preserve"> территории </w:t>
      </w:r>
      <w:proofErr w:type="spellStart"/>
      <w:r w:rsidR="00B0363F">
        <w:rPr>
          <w:rFonts w:ascii="Times New Roman" w:hAnsi="Times New Roman" w:cs="Times New Roman"/>
          <w:sz w:val="24"/>
          <w:szCs w:val="24"/>
        </w:rPr>
        <w:t>Людиновского</w:t>
      </w:r>
      <w:proofErr w:type="spellEnd"/>
      <w:r w:rsidR="00B0363F">
        <w:rPr>
          <w:rFonts w:ascii="Times New Roman" w:hAnsi="Times New Roman" w:cs="Times New Roman"/>
          <w:sz w:val="24"/>
          <w:szCs w:val="24"/>
        </w:rPr>
        <w:t xml:space="preserve"> района» подпрограмма «Благоустройство</w:t>
      </w:r>
      <w:r w:rsidR="00B0363F" w:rsidRPr="003A0E36">
        <w:rPr>
          <w:rFonts w:ascii="Times New Roman" w:hAnsi="Times New Roman" w:cs="Times New Roman"/>
          <w:sz w:val="24"/>
          <w:szCs w:val="24"/>
        </w:rPr>
        <w:t xml:space="preserve"> </w:t>
      </w:r>
      <w:r w:rsidR="00B0363F">
        <w:rPr>
          <w:rFonts w:ascii="Times New Roman" w:hAnsi="Times New Roman" w:cs="Times New Roman"/>
          <w:sz w:val="24"/>
          <w:szCs w:val="24"/>
        </w:rPr>
        <w:t>территорий муниципального образования городского поселения «Город Людиново».</w:t>
      </w:r>
    </w:p>
    <w:p w:rsidR="00D0606C" w:rsidRDefault="00D0606C" w:rsidP="001C77A8">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570700">
        <w:rPr>
          <w:rFonts w:ascii="Times New Roman" w:hAnsi="Times New Roman" w:cs="Times New Roman"/>
          <w:sz w:val="24"/>
          <w:szCs w:val="24"/>
        </w:rPr>
        <w:t xml:space="preserve"> </w:t>
      </w:r>
      <w:r>
        <w:rPr>
          <w:rFonts w:ascii="Times New Roman" w:hAnsi="Times New Roman" w:cs="Times New Roman"/>
          <w:sz w:val="24"/>
          <w:szCs w:val="24"/>
        </w:rPr>
        <w:t xml:space="preserve">Принять меры к функционированию </w:t>
      </w:r>
      <w:r w:rsidRPr="00D5299E">
        <w:rPr>
          <w:rFonts w:ascii="Times New Roman" w:hAnsi="Times New Roman" w:cs="Times New Roman"/>
          <w:sz w:val="24"/>
          <w:szCs w:val="24"/>
        </w:rPr>
        <w:t>пункта для временного содержания безнадзорных животных.</w:t>
      </w:r>
    </w:p>
    <w:p w:rsidR="00C5090B" w:rsidRDefault="00B0363F" w:rsidP="001C77A8">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4.</w:t>
      </w:r>
      <w:r w:rsidR="001C77A8">
        <w:rPr>
          <w:rFonts w:ascii="Times New Roman" w:hAnsi="Times New Roman" w:cs="Times New Roman"/>
          <w:sz w:val="24"/>
          <w:szCs w:val="24"/>
        </w:rPr>
        <w:t xml:space="preserve"> </w:t>
      </w:r>
      <w:proofErr w:type="gramStart"/>
      <w:r w:rsidR="00570700">
        <w:rPr>
          <w:rFonts w:ascii="Times New Roman" w:hAnsi="Times New Roman" w:cs="Times New Roman"/>
          <w:sz w:val="24"/>
          <w:szCs w:val="24"/>
        </w:rPr>
        <w:t>Пересмотреть муниципальные программы в рамках</w:t>
      </w:r>
      <w:r w:rsidR="00227136" w:rsidRPr="00227136">
        <w:rPr>
          <w:rFonts w:ascii="Times New Roman" w:hAnsi="Times New Roman" w:cs="Times New Roman"/>
          <w:sz w:val="24"/>
          <w:szCs w:val="24"/>
        </w:rPr>
        <w:t xml:space="preserve"> </w:t>
      </w:r>
      <w:r w:rsidR="00227136" w:rsidRPr="009E4D51">
        <w:rPr>
          <w:rFonts w:ascii="Times New Roman" w:hAnsi="Times New Roman" w:cs="Times New Roman"/>
          <w:sz w:val="24"/>
          <w:szCs w:val="24"/>
        </w:rPr>
        <w:t xml:space="preserve">постановления администрации муниципального района </w:t>
      </w:r>
      <w:r w:rsidR="00227136">
        <w:rPr>
          <w:rFonts w:ascii="Times New Roman" w:hAnsi="Times New Roman" w:cs="Times New Roman"/>
          <w:color w:val="2D2D2D"/>
          <w:spacing w:val="2"/>
          <w:sz w:val="24"/>
          <w:szCs w:val="24"/>
          <w:shd w:val="clear" w:color="auto" w:fill="FFFFFF"/>
        </w:rPr>
        <w:t>от 26.10.2018 № 1547</w:t>
      </w:r>
      <w:r w:rsidR="00227136" w:rsidRPr="009E4D51">
        <w:rPr>
          <w:rFonts w:ascii="Times New Roman" w:hAnsi="Times New Roman" w:cs="Times New Roman"/>
          <w:sz w:val="24"/>
          <w:szCs w:val="24"/>
        </w:rPr>
        <w:t xml:space="preserve"> «Об утверждении Порядка принятия решения о разработке муниципальных программ муниципального района «Город Людиново и </w:t>
      </w:r>
      <w:proofErr w:type="spellStart"/>
      <w:r w:rsidR="00227136" w:rsidRPr="009E4D51">
        <w:rPr>
          <w:rFonts w:ascii="Times New Roman" w:hAnsi="Times New Roman" w:cs="Times New Roman"/>
          <w:sz w:val="24"/>
          <w:szCs w:val="24"/>
        </w:rPr>
        <w:t>Людиновский</w:t>
      </w:r>
      <w:proofErr w:type="spellEnd"/>
      <w:r w:rsidR="00227136" w:rsidRPr="009E4D51">
        <w:rPr>
          <w:rFonts w:ascii="Times New Roman" w:hAnsi="Times New Roman" w:cs="Times New Roman"/>
          <w:sz w:val="24"/>
          <w:szCs w:val="24"/>
        </w:rPr>
        <w:t xml:space="preserve"> район», их формировании и реализации и Порядка проведения оценки эффективности реализации муниципальных программ, реализуемых на </w:t>
      </w:r>
      <w:r w:rsidR="00227136" w:rsidRPr="009E4D51">
        <w:rPr>
          <w:rFonts w:ascii="Times New Roman" w:hAnsi="Times New Roman" w:cs="Times New Roman"/>
          <w:sz w:val="24"/>
          <w:szCs w:val="24"/>
        </w:rPr>
        <w:lastRenderedPageBreak/>
        <w:t xml:space="preserve">территории муниципального района «Город Людиново и </w:t>
      </w:r>
      <w:proofErr w:type="spellStart"/>
      <w:r w:rsidR="00227136" w:rsidRPr="009E4D51">
        <w:rPr>
          <w:rFonts w:ascii="Times New Roman" w:hAnsi="Times New Roman" w:cs="Times New Roman"/>
          <w:sz w:val="24"/>
          <w:szCs w:val="24"/>
        </w:rPr>
        <w:t>Людиновский</w:t>
      </w:r>
      <w:proofErr w:type="spellEnd"/>
      <w:r w:rsidR="00227136" w:rsidRPr="009E4D51">
        <w:rPr>
          <w:rFonts w:ascii="Times New Roman" w:hAnsi="Times New Roman" w:cs="Times New Roman"/>
          <w:sz w:val="24"/>
          <w:szCs w:val="24"/>
        </w:rPr>
        <w:t xml:space="preserve"> район»</w:t>
      </w:r>
      <w:r w:rsidR="00227136">
        <w:rPr>
          <w:rFonts w:ascii="Times New Roman" w:hAnsi="Times New Roman" w:cs="Times New Roman"/>
          <w:sz w:val="24"/>
          <w:szCs w:val="24"/>
        </w:rPr>
        <w:t xml:space="preserve"> и привести</w:t>
      </w:r>
      <w:r w:rsidR="0084065A">
        <w:rPr>
          <w:rFonts w:ascii="Times New Roman" w:hAnsi="Times New Roman" w:cs="Times New Roman"/>
          <w:sz w:val="24"/>
          <w:szCs w:val="24"/>
        </w:rPr>
        <w:t xml:space="preserve"> в соответствие объемы финансирования</w:t>
      </w:r>
      <w:r w:rsidR="003A7E93">
        <w:rPr>
          <w:rFonts w:ascii="Times New Roman" w:hAnsi="Times New Roman" w:cs="Times New Roman"/>
          <w:sz w:val="24"/>
          <w:szCs w:val="24"/>
        </w:rPr>
        <w:t>,</w:t>
      </w:r>
      <w:r w:rsidR="0084065A">
        <w:rPr>
          <w:rFonts w:ascii="Times New Roman" w:hAnsi="Times New Roman" w:cs="Times New Roman"/>
          <w:sz w:val="24"/>
          <w:szCs w:val="24"/>
        </w:rPr>
        <w:t xml:space="preserve"> предусмотренные в программе с</w:t>
      </w:r>
      <w:proofErr w:type="gramEnd"/>
      <w:r w:rsidR="0084065A">
        <w:rPr>
          <w:rFonts w:ascii="Times New Roman" w:hAnsi="Times New Roman" w:cs="Times New Roman"/>
          <w:sz w:val="24"/>
          <w:szCs w:val="24"/>
        </w:rPr>
        <w:t xml:space="preserve"> объемами</w:t>
      </w:r>
      <w:r w:rsidR="003A7E93">
        <w:rPr>
          <w:rFonts w:ascii="Times New Roman" w:hAnsi="Times New Roman" w:cs="Times New Roman"/>
          <w:sz w:val="24"/>
          <w:szCs w:val="24"/>
        </w:rPr>
        <w:t>,</w:t>
      </w:r>
      <w:r w:rsidR="0084065A">
        <w:rPr>
          <w:rFonts w:ascii="Times New Roman" w:hAnsi="Times New Roman" w:cs="Times New Roman"/>
          <w:sz w:val="24"/>
          <w:szCs w:val="24"/>
        </w:rPr>
        <w:t xml:space="preserve"> предусмотренными в бюджете городского поселения. Пересмотреть перечень мероприятий и увязать их с перечнем</w:t>
      </w:r>
      <w:r w:rsidR="004E75A6">
        <w:rPr>
          <w:rFonts w:ascii="Times New Roman" w:hAnsi="Times New Roman" w:cs="Times New Roman"/>
          <w:sz w:val="24"/>
          <w:szCs w:val="24"/>
        </w:rPr>
        <w:t xml:space="preserve"> мероприятий </w:t>
      </w:r>
      <w:r w:rsidR="0084065A">
        <w:rPr>
          <w:rFonts w:ascii="Times New Roman" w:hAnsi="Times New Roman" w:cs="Times New Roman"/>
          <w:sz w:val="24"/>
          <w:szCs w:val="24"/>
        </w:rPr>
        <w:t>предусмотренных в бюджете городского поселения.</w:t>
      </w:r>
      <w:r w:rsidR="00227136" w:rsidRPr="009E4D51">
        <w:rPr>
          <w:rFonts w:ascii="Times New Roman" w:hAnsi="Times New Roman" w:cs="Times New Roman"/>
          <w:sz w:val="24"/>
          <w:szCs w:val="24"/>
        </w:rPr>
        <w:t xml:space="preserve"> </w:t>
      </w:r>
    </w:p>
    <w:p w:rsidR="00B0363F" w:rsidRPr="00D5299E" w:rsidRDefault="00C5090B" w:rsidP="001C77A8">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5.</w:t>
      </w:r>
      <w:r w:rsidR="001C77A8">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законодательством за </w:t>
      </w:r>
      <w:r w:rsidR="00245446">
        <w:rPr>
          <w:rFonts w:ascii="Times New Roman" w:hAnsi="Times New Roman" w:cs="Times New Roman"/>
          <w:sz w:val="24"/>
          <w:szCs w:val="24"/>
        </w:rPr>
        <w:t xml:space="preserve">нарушения </w:t>
      </w:r>
      <w:r w:rsidR="00755FCC">
        <w:rPr>
          <w:rFonts w:ascii="Times New Roman" w:hAnsi="Times New Roman" w:cs="Times New Roman"/>
          <w:sz w:val="24"/>
          <w:szCs w:val="24"/>
        </w:rPr>
        <w:t>условий исполнения</w:t>
      </w:r>
      <w:r>
        <w:rPr>
          <w:rFonts w:ascii="Times New Roman" w:hAnsi="Times New Roman" w:cs="Times New Roman"/>
          <w:sz w:val="24"/>
          <w:szCs w:val="24"/>
        </w:rPr>
        <w:t xml:space="preserve"> муниципальных контрактов предъявить </w:t>
      </w:r>
      <w:r w:rsidR="004F0FDD">
        <w:rPr>
          <w:rFonts w:ascii="Times New Roman" w:hAnsi="Times New Roman" w:cs="Times New Roman"/>
          <w:sz w:val="24"/>
          <w:szCs w:val="24"/>
        </w:rPr>
        <w:t>претензии к подрядным организациям.</w:t>
      </w:r>
      <w:r>
        <w:rPr>
          <w:rFonts w:ascii="Times New Roman" w:hAnsi="Times New Roman" w:cs="Times New Roman"/>
          <w:sz w:val="24"/>
          <w:szCs w:val="24"/>
        </w:rPr>
        <w:t xml:space="preserve">  </w:t>
      </w:r>
      <w:r w:rsidR="00B0363F">
        <w:rPr>
          <w:rFonts w:ascii="Times New Roman" w:hAnsi="Times New Roman" w:cs="Times New Roman"/>
          <w:sz w:val="24"/>
          <w:szCs w:val="24"/>
        </w:rPr>
        <w:t xml:space="preserve"> </w:t>
      </w:r>
    </w:p>
    <w:p w:rsidR="000A62BF" w:rsidRDefault="000A62BF" w:rsidP="000A62BF">
      <w:pPr>
        <w:spacing w:after="0" w:line="24"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Заключение</w:t>
      </w:r>
    </w:p>
    <w:p w:rsidR="000A62BF" w:rsidRDefault="000A62BF" w:rsidP="000A62BF">
      <w:pPr>
        <w:tabs>
          <w:tab w:val="left" w:pos="990"/>
        </w:tabs>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Контрольно-счетная палата муниципального района по результатам внешней проверки годового отчета об исполнении бюджета считает возможным принять к рассмотрению отчет «Об исполнении бюджета городского поселения «Город Людиново» за  20</w:t>
      </w:r>
      <w:r w:rsidR="0032219C">
        <w:rPr>
          <w:rFonts w:ascii="Times New Roman" w:hAnsi="Times New Roman" w:cs="Times New Roman"/>
          <w:sz w:val="24"/>
          <w:szCs w:val="24"/>
        </w:rPr>
        <w:t>20</w:t>
      </w:r>
      <w:r>
        <w:rPr>
          <w:rFonts w:ascii="Times New Roman" w:hAnsi="Times New Roman" w:cs="Times New Roman"/>
          <w:sz w:val="24"/>
          <w:szCs w:val="24"/>
        </w:rPr>
        <w:t xml:space="preserve"> год  на уровне Городской Думы, с учетом имеющихся замечаний и предложений.</w:t>
      </w:r>
    </w:p>
    <w:p w:rsidR="00262746" w:rsidRDefault="000A62BF" w:rsidP="00262746">
      <w:pPr>
        <w:spacing w:after="0" w:line="24" w:lineRule="atLeast"/>
        <w:jc w:val="both"/>
      </w:pPr>
      <w:r>
        <w:rPr>
          <w:rFonts w:ascii="Times New Roman" w:hAnsi="Times New Roman" w:cs="Times New Roman"/>
          <w:sz w:val="24"/>
          <w:szCs w:val="24"/>
        </w:rPr>
        <w:t xml:space="preserve">         В соответствии с пунктом 12.6 статьи 12 Положения о бюджетном процессе направить заключение о проведении внешней проверки годового отчета об исполнении бюджета  городского поселения  «Город Людиново» за 20</w:t>
      </w:r>
      <w:r w:rsidR="00BC7ED0">
        <w:rPr>
          <w:rFonts w:ascii="Times New Roman" w:hAnsi="Times New Roman" w:cs="Times New Roman"/>
          <w:sz w:val="24"/>
          <w:szCs w:val="24"/>
        </w:rPr>
        <w:t>20</w:t>
      </w:r>
      <w:r>
        <w:rPr>
          <w:rFonts w:ascii="Times New Roman" w:hAnsi="Times New Roman" w:cs="Times New Roman"/>
          <w:sz w:val="24"/>
          <w:szCs w:val="24"/>
        </w:rPr>
        <w:t xml:space="preserve"> год</w:t>
      </w:r>
      <w:r w:rsidR="00262746" w:rsidRPr="00262746">
        <w:rPr>
          <w:rFonts w:ascii="Times New Roman" w:hAnsi="Times New Roman" w:cs="Times New Roman"/>
          <w:sz w:val="24"/>
          <w:szCs w:val="24"/>
        </w:rPr>
        <w:t xml:space="preserve"> </w:t>
      </w:r>
      <w:r w:rsidR="00262746">
        <w:rPr>
          <w:rFonts w:ascii="Times New Roman" w:hAnsi="Times New Roman" w:cs="Times New Roman"/>
          <w:sz w:val="24"/>
          <w:szCs w:val="24"/>
        </w:rPr>
        <w:t>в Городскую Думу и</w:t>
      </w:r>
    </w:p>
    <w:p w:rsidR="000A62BF" w:rsidRDefault="000A62BF" w:rsidP="00262746">
      <w:pPr>
        <w:spacing w:after="0" w:line="24" w:lineRule="atLeast"/>
        <w:jc w:val="both"/>
      </w:pPr>
      <w:r>
        <w:rPr>
          <w:rFonts w:ascii="Times New Roman" w:hAnsi="Times New Roman" w:cs="Times New Roman"/>
          <w:sz w:val="24"/>
          <w:szCs w:val="24"/>
        </w:rPr>
        <w:t xml:space="preserve"> Главе администрации муниципального района</w:t>
      </w:r>
      <w:r w:rsidR="00262746">
        <w:rPr>
          <w:rFonts w:ascii="Times New Roman" w:hAnsi="Times New Roman" w:cs="Times New Roman"/>
          <w:sz w:val="24"/>
          <w:szCs w:val="24"/>
        </w:rPr>
        <w:t xml:space="preserve">. </w:t>
      </w:r>
      <w:r w:rsidR="00262746" w:rsidRPr="00262746">
        <w:rPr>
          <w:rFonts w:ascii="Times New Roman" w:hAnsi="Times New Roman" w:cs="Times New Roman"/>
          <w:sz w:val="24"/>
          <w:szCs w:val="24"/>
        </w:rPr>
        <w:t xml:space="preserve"> </w:t>
      </w:r>
    </w:p>
    <w:p w:rsidR="000A62BF" w:rsidRDefault="000A62BF" w:rsidP="000A62BF"/>
    <w:p w:rsidR="000A62BF" w:rsidRDefault="000A62BF" w:rsidP="000A62BF"/>
    <w:p w:rsidR="000A62BF" w:rsidRDefault="000A62BF" w:rsidP="000A62BF"/>
    <w:p w:rsidR="0057275B" w:rsidRDefault="0057275B" w:rsidP="000A62BF"/>
    <w:p w:rsidR="000A62BF" w:rsidRDefault="0032219C" w:rsidP="000A62BF">
      <w:pPr>
        <w:tabs>
          <w:tab w:val="left" w:pos="7060"/>
        </w:tabs>
        <w:rPr>
          <w:rFonts w:ascii="Times New Roman" w:hAnsi="Times New Roman" w:cs="Times New Roman"/>
          <w:b/>
          <w:sz w:val="24"/>
          <w:szCs w:val="24"/>
        </w:rPr>
      </w:pPr>
      <w:bookmarkStart w:id="0" w:name="_GoBack"/>
      <w:bookmarkEnd w:id="0"/>
      <w:proofErr w:type="spellStart"/>
      <w:r>
        <w:rPr>
          <w:rFonts w:ascii="Times New Roman" w:hAnsi="Times New Roman" w:cs="Times New Roman"/>
          <w:b/>
          <w:sz w:val="24"/>
          <w:szCs w:val="24"/>
        </w:rPr>
        <w:t>Врио</w:t>
      </w:r>
      <w:proofErr w:type="spellEnd"/>
      <w:r>
        <w:rPr>
          <w:rFonts w:ascii="Times New Roman" w:hAnsi="Times New Roman" w:cs="Times New Roman"/>
          <w:b/>
          <w:sz w:val="24"/>
          <w:szCs w:val="24"/>
        </w:rPr>
        <w:t xml:space="preserve"> п</w:t>
      </w:r>
      <w:r w:rsidR="000A62BF">
        <w:rPr>
          <w:rFonts w:ascii="Times New Roman" w:hAnsi="Times New Roman" w:cs="Times New Roman"/>
          <w:b/>
          <w:sz w:val="24"/>
          <w:szCs w:val="24"/>
        </w:rPr>
        <w:t>редседател</w:t>
      </w:r>
      <w:r>
        <w:rPr>
          <w:rFonts w:ascii="Times New Roman" w:hAnsi="Times New Roman" w:cs="Times New Roman"/>
          <w:b/>
          <w:sz w:val="24"/>
          <w:szCs w:val="24"/>
        </w:rPr>
        <w:t>я</w:t>
      </w:r>
      <w:r w:rsidR="000A62BF">
        <w:rPr>
          <w:rFonts w:ascii="Times New Roman" w:hAnsi="Times New Roman" w:cs="Times New Roman"/>
          <w:b/>
          <w:sz w:val="24"/>
          <w:szCs w:val="24"/>
        </w:rPr>
        <w:t xml:space="preserve"> контрольно-счетной палаты</w:t>
      </w:r>
      <w:r w:rsidR="000A62BF">
        <w:rPr>
          <w:rFonts w:ascii="Times New Roman" w:hAnsi="Times New Roman" w:cs="Times New Roman"/>
          <w:b/>
          <w:sz w:val="24"/>
          <w:szCs w:val="24"/>
        </w:rPr>
        <w:tab/>
        <w:t xml:space="preserve">             В.А. Афонина</w:t>
      </w:r>
    </w:p>
    <w:p w:rsidR="000A62BF" w:rsidRDefault="000A62BF" w:rsidP="000A62BF"/>
    <w:p w:rsidR="005C0516" w:rsidRDefault="005C0516"/>
    <w:sectPr w:rsidR="005C0516" w:rsidSect="0071389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27" w:rsidRDefault="00320327" w:rsidP="0071389E">
      <w:pPr>
        <w:spacing w:after="0" w:line="240" w:lineRule="auto"/>
      </w:pPr>
      <w:r>
        <w:separator/>
      </w:r>
    </w:p>
  </w:endnote>
  <w:endnote w:type="continuationSeparator" w:id="0">
    <w:p w:rsidR="00320327" w:rsidRDefault="00320327" w:rsidP="0071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27" w:rsidRDefault="00320327" w:rsidP="0071389E">
      <w:pPr>
        <w:spacing w:after="0" w:line="240" w:lineRule="auto"/>
      </w:pPr>
      <w:r>
        <w:separator/>
      </w:r>
    </w:p>
  </w:footnote>
  <w:footnote w:type="continuationSeparator" w:id="0">
    <w:p w:rsidR="00320327" w:rsidRDefault="00320327" w:rsidP="00713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262563"/>
      <w:docPartObj>
        <w:docPartGallery w:val="Page Numbers (Top of Page)"/>
        <w:docPartUnique/>
      </w:docPartObj>
    </w:sdtPr>
    <w:sdtEndPr/>
    <w:sdtContent>
      <w:p w:rsidR="00792298" w:rsidRDefault="00792298">
        <w:pPr>
          <w:pStyle w:val="a9"/>
          <w:jc w:val="center"/>
        </w:pPr>
        <w:r>
          <w:fldChar w:fldCharType="begin"/>
        </w:r>
        <w:r>
          <w:instrText>PAGE   \* MERGEFORMAT</w:instrText>
        </w:r>
        <w:r>
          <w:fldChar w:fldCharType="separate"/>
        </w:r>
        <w:r w:rsidR="0057275B">
          <w:rPr>
            <w:noProof/>
          </w:rPr>
          <w:t>17</w:t>
        </w:r>
        <w:r>
          <w:fldChar w:fldCharType="end"/>
        </w:r>
      </w:p>
    </w:sdtContent>
  </w:sdt>
  <w:p w:rsidR="00792298" w:rsidRDefault="0079229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9F"/>
    <w:rsid w:val="00011D95"/>
    <w:rsid w:val="00016748"/>
    <w:rsid w:val="00023464"/>
    <w:rsid w:val="0002605C"/>
    <w:rsid w:val="0003202B"/>
    <w:rsid w:val="0003600F"/>
    <w:rsid w:val="00042B1B"/>
    <w:rsid w:val="00044330"/>
    <w:rsid w:val="00054B7E"/>
    <w:rsid w:val="000635AA"/>
    <w:rsid w:val="000637EB"/>
    <w:rsid w:val="00074BC5"/>
    <w:rsid w:val="00076AD8"/>
    <w:rsid w:val="00080CB2"/>
    <w:rsid w:val="000907FF"/>
    <w:rsid w:val="000978BF"/>
    <w:rsid w:val="000A0A41"/>
    <w:rsid w:val="000A30D5"/>
    <w:rsid w:val="000A62BF"/>
    <w:rsid w:val="000B6B06"/>
    <w:rsid w:val="000D73F7"/>
    <w:rsid w:val="000D7BE4"/>
    <w:rsid w:val="000E7CAD"/>
    <w:rsid w:val="000F24AE"/>
    <w:rsid w:val="000F26AF"/>
    <w:rsid w:val="0011341F"/>
    <w:rsid w:val="00113DCD"/>
    <w:rsid w:val="001239B0"/>
    <w:rsid w:val="00133374"/>
    <w:rsid w:val="00143F76"/>
    <w:rsid w:val="00147927"/>
    <w:rsid w:val="0016241D"/>
    <w:rsid w:val="00167E43"/>
    <w:rsid w:val="001B6479"/>
    <w:rsid w:val="001C77A8"/>
    <w:rsid w:val="001D4C6F"/>
    <w:rsid w:val="001E3EA9"/>
    <w:rsid w:val="001F126F"/>
    <w:rsid w:val="00206B26"/>
    <w:rsid w:val="00216952"/>
    <w:rsid w:val="0021738E"/>
    <w:rsid w:val="00227136"/>
    <w:rsid w:val="00234DC7"/>
    <w:rsid w:val="00243FFD"/>
    <w:rsid w:val="00244312"/>
    <w:rsid w:val="00245446"/>
    <w:rsid w:val="00253515"/>
    <w:rsid w:val="00262746"/>
    <w:rsid w:val="00274DCF"/>
    <w:rsid w:val="00276DC2"/>
    <w:rsid w:val="00290448"/>
    <w:rsid w:val="002948FF"/>
    <w:rsid w:val="002A0369"/>
    <w:rsid w:val="002A0D84"/>
    <w:rsid w:val="002A6ABF"/>
    <w:rsid w:val="002B467C"/>
    <w:rsid w:val="002B4C3C"/>
    <w:rsid w:val="002B79EE"/>
    <w:rsid w:val="002C2C2F"/>
    <w:rsid w:val="002E11E8"/>
    <w:rsid w:val="002F2670"/>
    <w:rsid w:val="00320327"/>
    <w:rsid w:val="0032219C"/>
    <w:rsid w:val="00332F4A"/>
    <w:rsid w:val="00342D6F"/>
    <w:rsid w:val="0035273C"/>
    <w:rsid w:val="00367A96"/>
    <w:rsid w:val="00367C38"/>
    <w:rsid w:val="00386AAA"/>
    <w:rsid w:val="00386DC2"/>
    <w:rsid w:val="00386F1B"/>
    <w:rsid w:val="003930AB"/>
    <w:rsid w:val="003A0E36"/>
    <w:rsid w:val="003A7E93"/>
    <w:rsid w:val="003B162A"/>
    <w:rsid w:val="003B26AC"/>
    <w:rsid w:val="003C09C9"/>
    <w:rsid w:val="003C6F2F"/>
    <w:rsid w:val="003D3AF6"/>
    <w:rsid w:val="003D6D95"/>
    <w:rsid w:val="003E06F3"/>
    <w:rsid w:val="003E52B1"/>
    <w:rsid w:val="003F440F"/>
    <w:rsid w:val="004037A6"/>
    <w:rsid w:val="004125F4"/>
    <w:rsid w:val="00424616"/>
    <w:rsid w:val="00430FA6"/>
    <w:rsid w:val="00450B68"/>
    <w:rsid w:val="004536C6"/>
    <w:rsid w:val="0045657F"/>
    <w:rsid w:val="0047640A"/>
    <w:rsid w:val="00482314"/>
    <w:rsid w:val="00494B18"/>
    <w:rsid w:val="00496F03"/>
    <w:rsid w:val="004A379D"/>
    <w:rsid w:val="004B2EEF"/>
    <w:rsid w:val="004E75A6"/>
    <w:rsid w:val="004F0FDD"/>
    <w:rsid w:val="004F38DA"/>
    <w:rsid w:val="004F400A"/>
    <w:rsid w:val="004F7E3C"/>
    <w:rsid w:val="00511A76"/>
    <w:rsid w:val="00515D82"/>
    <w:rsid w:val="0052233B"/>
    <w:rsid w:val="0052383A"/>
    <w:rsid w:val="00537301"/>
    <w:rsid w:val="005512DB"/>
    <w:rsid w:val="00551FB1"/>
    <w:rsid w:val="00552B9A"/>
    <w:rsid w:val="00557CD0"/>
    <w:rsid w:val="0056772B"/>
    <w:rsid w:val="00570700"/>
    <w:rsid w:val="00571806"/>
    <w:rsid w:val="00571F91"/>
    <w:rsid w:val="0057275B"/>
    <w:rsid w:val="00577C24"/>
    <w:rsid w:val="00582469"/>
    <w:rsid w:val="005949B6"/>
    <w:rsid w:val="005A0A9F"/>
    <w:rsid w:val="005B041C"/>
    <w:rsid w:val="005C0516"/>
    <w:rsid w:val="005C552C"/>
    <w:rsid w:val="005D7FFD"/>
    <w:rsid w:val="005E63F5"/>
    <w:rsid w:val="005F058B"/>
    <w:rsid w:val="005F5B19"/>
    <w:rsid w:val="00621CD9"/>
    <w:rsid w:val="00622626"/>
    <w:rsid w:val="00642328"/>
    <w:rsid w:val="006501C7"/>
    <w:rsid w:val="00656C86"/>
    <w:rsid w:val="00675933"/>
    <w:rsid w:val="00681712"/>
    <w:rsid w:val="00683BF4"/>
    <w:rsid w:val="006B4AA5"/>
    <w:rsid w:val="006B5347"/>
    <w:rsid w:val="006C102D"/>
    <w:rsid w:val="006E2AB2"/>
    <w:rsid w:val="006F1C47"/>
    <w:rsid w:val="006F1EF5"/>
    <w:rsid w:val="0070215B"/>
    <w:rsid w:val="0070740C"/>
    <w:rsid w:val="00707F7C"/>
    <w:rsid w:val="007114E4"/>
    <w:rsid w:val="0071389E"/>
    <w:rsid w:val="00714363"/>
    <w:rsid w:val="00755FCC"/>
    <w:rsid w:val="007561C4"/>
    <w:rsid w:val="0076269A"/>
    <w:rsid w:val="00772742"/>
    <w:rsid w:val="0077275D"/>
    <w:rsid w:val="00782EBF"/>
    <w:rsid w:val="00792298"/>
    <w:rsid w:val="00792E77"/>
    <w:rsid w:val="007962A3"/>
    <w:rsid w:val="00796912"/>
    <w:rsid w:val="007B517F"/>
    <w:rsid w:val="007C0849"/>
    <w:rsid w:val="007C6CB7"/>
    <w:rsid w:val="007D2269"/>
    <w:rsid w:val="007E1927"/>
    <w:rsid w:val="007E4150"/>
    <w:rsid w:val="007E604C"/>
    <w:rsid w:val="007F4DB8"/>
    <w:rsid w:val="0081440A"/>
    <w:rsid w:val="008159C9"/>
    <w:rsid w:val="0084065A"/>
    <w:rsid w:val="00841236"/>
    <w:rsid w:val="00862A45"/>
    <w:rsid w:val="00863444"/>
    <w:rsid w:val="00864975"/>
    <w:rsid w:val="008654F6"/>
    <w:rsid w:val="00867218"/>
    <w:rsid w:val="00867A78"/>
    <w:rsid w:val="00872E3B"/>
    <w:rsid w:val="008739B7"/>
    <w:rsid w:val="008901FA"/>
    <w:rsid w:val="00890BCF"/>
    <w:rsid w:val="008914B9"/>
    <w:rsid w:val="0089547F"/>
    <w:rsid w:val="00895AD8"/>
    <w:rsid w:val="008977EA"/>
    <w:rsid w:val="008B0EBA"/>
    <w:rsid w:val="008D044A"/>
    <w:rsid w:val="008D1BAA"/>
    <w:rsid w:val="008D25F3"/>
    <w:rsid w:val="008D5683"/>
    <w:rsid w:val="008D5E54"/>
    <w:rsid w:val="008F269D"/>
    <w:rsid w:val="008F4F1B"/>
    <w:rsid w:val="008F72B1"/>
    <w:rsid w:val="00911DC8"/>
    <w:rsid w:val="00912835"/>
    <w:rsid w:val="00920487"/>
    <w:rsid w:val="00921815"/>
    <w:rsid w:val="00924D9E"/>
    <w:rsid w:val="009312FB"/>
    <w:rsid w:val="00934EE4"/>
    <w:rsid w:val="00943CB1"/>
    <w:rsid w:val="009456C9"/>
    <w:rsid w:val="00945C39"/>
    <w:rsid w:val="0097384C"/>
    <w:rsid w:val="009750DD"/>
    <w:rsid w:val="009760C2"/>
    <w:rsid w:val="00987FED"/>
    <w:rsid w:val="00994451"/>
    <w:rsid w:val="009A090D"/>
    <w:rsid w:val="009B4BED"/>
    <w:rsid w:val="009C12B4"/>
    <w:rsid w:val="009C3D97"/>
    <w:rsid w:val="009C5E71"/>
    <w:rsid w:val="009C6C03"/>
    <w:rsid w:val="009D106A"/>
    <w:rsid w:val="009F722E"/>
    <w:rsid w:val="00A055CC"/>
    <w:rsid w:val="00A11EAC"/>
    <w:rsid w:val="00A17104"/>
    <w:rsid w:val="00A50141"/>
    <w:rsid w:val="00A6195B"/>
    <w:rsid w:val="00A62B1B"/>
    <w:rsid w:val="00A67D5F"/>
    <w:rsid w:val="00A84E98"/>
    <w:rsid w:val="00A918BD"/>
    <w:rsid w:val="00AA5040"/>
    <w:rsid w:val="00AA6C89"/>
    <w:rsid w:val="00AB7454"/>
    <w:rsid w:val="00AC1FEC"/>
    <w:rsid w:val="00AC44F8"/>
    <w:rsid w:val="00AD0F77"/>
    <w:rsid w:val="00AD4DD1"/>
    <w:rsid w:val="00AE2BC3"/>
    <w:rsid w:val="00AE61C1"/>
    <w:rsid w:val="00AF64A8"/>
    <w:rsid w:val="00B0363F"/>
    <w:rsid w:val="00B04BCC"/>
    <w:rsid w:val="00B10C3C"/>
    <w:rsid w:val="00B70CC7"/>
    <w:rsid w:val="00B71192"/>
    <w:rsid w:val="00B97571"/>
    <w:rsid w:val="00BA0E1B"/>
    <w:rsid w:val="00BA440B"/>
    <w:rsid w:val="00BB32A2"/>
    <w:rsid w:val="00BC292C"/>
    <w:rsid w:val="00BC7ED0"/>
    <w:rsid w:val="00BD6DBD"/>
    <w:rsid w:val="00BD78CE"/>
    <w:rsid w:val="00BE1BF0"/>
    <w:rsid w:val="00BF7261"/>
    <w:rsid w:val="00C0759A"/>
    <w:rsid w:val="00C1017A"/>
    <w:rsid w:val="00C108EB"/>
    <w:rsid w:val="00C21554"/>
    <w:rsid w:val="00C262F1"/>
    <w:rsid w:val="00C43CA8"/>
    <w:rsid w:val="00C5090B"/>
    <w:rsid w:val="00C71FF5"/>
    <w:rsid w:val="00C742F0"/>
    <w:rsid w:val="00C826C6"/>
    <w:rsid w:val="00C82DA6"/>
    <w:rsid w:val="00C85A0E"/>
    <w:rsid w:val="00C90162"/>
    <w:rsid w:val="00C94DCD"/>
    <w:rsid w:val="00C95065"/>
    <w:rsid w:val="00CB2B3F"/>
    <w:rsid w:val="00CD165D"/>
    <w:rsid w:val="00CE6E81"/>
    <w:rsid w:val="00CF0337"/>
    <w:rsid w:val="00D045DD"/>
    <w:rsid w:val="00D0606C"/>
    <w:rsid w:val="00D07929"/>
    <w:rsid w:val="00D20285"/>
    <w:rsid w:val="00D27A2C"/>
    <w:rsid w:val="00D320AB"/>
    <w:rsid w:val="00D46135"/>
    <w:rsid w:val="00D55D63"/>
    <w:rsid w:val="00D57931"/>
    <w:rsid w:val="00D6679B"/>
    <w:rsid w:val="00D725C8"/>
    <w:rsid w:val="00D9061B"/>
    <w:rsid w:val="00DA1C53"/>
    <w:rsid w:val="00DB1050"/>
    <w:rsid w:val="00DB5388"/>
    <w:rsid w:val="00DB6011"/>
    <w:rsid w:val="00DB6EDD"/>
    <w:rsid w:val="00DC3D88"/>
    <w:rsid w:val="00E02AEB"/>
    <w:rsid w:val="00E10878"/>
    <w:rsid w:val="00E16A6F"/>
    <w:rsid w:val="00E17CB7"/>
    <w:rsid w:val="00E44DEC"/>
    <w:rsid w:val="00E5364B"/>
    <w:rsid w:val="00E54611"/>
    <w:rsid w:val="00E56822"/>
    <w:rsid w:val="00E64E60"/>
    <w:rsid w:val="00E74AA7"/>
    <w:rsid w:val="00E76699"/>
    <w:rsid w:val="00E820B7"/>
    <w:rsid w:val="00E86F64"/>
    <w:rsid w:val="00E87E89"/>
    <w:rsid w:val="00E9006A"/>
    <w:rsid w:val="00E920EF"/>
    <w:rsid w:val="00E92252"/>
    <w:rsid w:val="00E96D00"/>
    <w:rsid w:val="00EA5406"/>
    <w:rsid w:val="00ED0AE1"/>
    <w:rsid w:val="00ED3BB6"/>
    <w:rsid w:val="00EE48A1"/>
    <w:rsid w:val="00EE6DB6"/>
    <w:rsid w:val="00EF1311"/>
    <w:rsid w:val="00F059F7"/>
    <w:rsid w:val="00F06CD6"/>
    <w:rsid w:val="00F0714A"/>
    <w:rsid w:val="00F116F8"/>
    <w:rsid w:val="00F133BA"/>
    <w:rsid w:val="00F2624B"/>
    <w:rsid w:val="00F33DB3"/>
    <w:rsid w:val="00F4125C"/>
    <w:rsid w:val="00F47226"/>
    <w:rsid w:val="00F5734E"/>
    <w:rsid w:val="00F808E0"/>
    <w:rsid w:val="00F8494C"/>
    <w:rsid w:val="00F8673F"/>
    <w:rsid w:val="00F90A6F"/>
    <w:rsid w:val="00F92C6E"/>
    <w:rsid w:val="00FA3AE1"/>
    <w:rsid w:val="00FB5391"/>
    <w:rsid w:val="00FB6F60"/>
    <w:rsid w:val="00FD07B7"/>
    <w:rsid w:val="00FD0D7F"/>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BF"/>
    <w:rPr>
      <w:rFonts w:eastAsiaTheme="minorEastAsia"/>
      <w:lang w:eastAsia="ru-RU"/>
    </w:rPr>
  </w:style>
  <w:style w:type="paragraph" w:styleId="1">
    <w:name w:val="heading 1"/>
    <w:basedOn w:val="a"/>
    <w:next w:val="a"/>
    <w:link w:val="10"/>
    <w:qFormat/>
    <w:rsid w:val="00332F4A"/>
    <w:pPr>
      <w:keepNext/>
      <w:spacing w:after="0" w:line="360" w:lineRule="auto"/>
      <w:jc w:val="center"/>
      <w:outlineLvl w:val="0"/>
    </w:pPr>
    <w:rPr>
      <w:rFonts w:ascii="Times New Roman" w:eastAsia="Times New Roman" w:hAnsi="Times New Roman" w:cs="Times New Roman"/>
      <w:sz w:val="24"/>
      <w:szCs w:val="20"/>
      <w:lang w:val="x-none" w:eastAsia="x-none"/>
    </w:rPr>
  </w:style>
  <w:style w:type="paragraph" w:styleId="4">
    <w:name w:val="heading 4"/>
    <w:basedOn w:val="a"/>
    <w:next w:val="a"/>
    <w:link w:val="40"/>
    <w:semiHidden/>
    <w:unhideWhenUsed/>
    <w:qFormat/>
    <w:rsid w:val="00332F4A"/>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F4A"/>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semiHidden/>
    <w:rsid w:val="00332F4A"/>
    <w:rPr>
      <w:rFonts w:ascii="Calibri" w:eastAsia="Times New Roman" w:hAnsi="Calibri" w:cs="Times New Roman"/>
      <w:b/>
      <w:bCs/>
      <w:sz w:val="28"/>
      <w:szCs w:val="28"/>
      <w:lang w:val="x-none" w:eastAsia="x-none"/>
    </w:rPr>
  </w:style>
  <w:style w:type="character" w:styleId="a3">
    <w:name w:val="Emphasis"/>
    <w:basedOn w:val="a0"/>
    <w:uiPriority w:val="20"/>
    <w:qFormat/>
    <w:rsid w:val="00332F4A"/>
    <w:rPr>
      <w:i/>
      <w:iCs/>
    </w:rPr>
  </w:style>
  <w:style w:type="paragraph" w:styleId="a4">
    <w:name w:val="Body Text Indent"/>
    <w:basedOn w:val="a"/>
    <w:link w:val="a5"/>
    <w:uiPriority w:val="99"/>
    <w:unhideWhenUsed/>
    <w:rsid w:val="000A62BF"/>
    <w:pPr>
      <w:spacing w:after="120"/>
      <w:ind w:left="283"/>
    </w:pPr>
  </w:style>
  <w:style w:type="character" w:customStyle="1" w:styleId="a5">
    <w:name w:val="Основной текст с отступом Знак"/>
    <w:basedOn w:val="a0"/>
    <w:link w:val="a4"/>
    <w:uiPriority w:val="99"/>
    <w:rsid w:val="000A62BF"/>
    <w:rPr>
      <w:rFonts w:eastAsiaTheme="minorEastAsia"/>
      <w:lang w:eastAsia="ru-RU"/>
    </w:rPr>
  </w:style>
  <w:style w:type="paragraph" w:styleId="a6">
    <w:name w:val="No Spacing"/>
    <w:basedOn w:val="a"/>
    <w:uiPriority w:val="1"/>
    <w:qFormat/>
    <w:rsid w:val="000A6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link w:val="11"/>
    <w:locked/>
    <w:rsid w:val="000A62BF"/>
    <w:rPr>
      <w:rFonts w:ascii="Times New Roman" w:eastAsia="Times New Roman" w:hAnsi="Times New Roman" w:cs="Times New Roman"/>
      <w:shd w:val="clear" w:color="auto" w:fill="FFFFFF"/>
    </w:rPr>
  </w:style>
  <w:style w:type="paragraph" w:customStyle="1" w:styleId="11">
    <w:name w:val="Основной текст1"/>
    <w:basedOn w:val="a"/>
    <w:link w:val="a7"/>
    <w:rsid w:val="000A62BF"/>
    <w:pPr>
      <w:widowControl w:val="0"/>
      <w:shd w:val="clear" w:color="auto" w:fill="FFFFFF"/>
      <w:spacing w:after="0" w:line="274" w:lineRule="exact"/>
      <w:ind w:firstLine="540"/>
      <w:jc w:val="both"/>
    </w:pPr>
    <w:rPr>
      <w:rFonts w:ascii="Times New Roman" w:eastAsia="Times New Roman" w:hAnsi="Times New Roman" w:cs="Times New Roman"/>
      <w:lang w:eastAsia="en-US"/>
    </w:rPr>
  </w:style>
  <w:style w:type="table" w:styleId="a8">
    <w:name w:val="Table Grid"/>
    <w:basedOn w:val="a1"/>
    <w:uiPriority w:val="59"/>
    <w:rsid w:val="000A62B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7138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1389E"/>
    <w:rPr>
      <w:rFonts w:eastAsiaTheme="minorEastAsia"/>
      <w:lang w:eastAsia="ru-RU"/>
    </w:rPr>
  </w:style>
  <w:style w:type="paragraph" w:styleId="ab">
    <w:name w:val="footer"/>
    <w:basedOn w:val="a"/>
    <w:link w:val="ac"/>
    <w:uiPriority w:val="99"/>
    <w:unhideWhenUsed/>
    <w:rsid w:val="007138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1389E"/>
    <w:rPr>
      <w:rFonts w:eastAsiaTheme="minorEastAsia"/>
      <w:lang w:eastAsia="ru-RU"/>
    </w:rPr>
  </w:style>
  <w:style w:type="paragraph" w:styleId="ad">
    <w:name w:val="Balloon Text"/>
    <w:basedOn w:val="a"/>
    <w:link w:val="ae"/>
    <w:uiPriority w:val="99"/>
    <w:semiHidden/>
    <w:unhideWhenUsed/>
    <w:rsid w:val="00C826C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26C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BF"/>
    <w:rPr>
      <w:rFonts w:eastAsiaTheme="minorEastAsia"/>
      <w:lang w:eastAsia="ru-RU"/>
    </w:rPr>
  </w:style>
  <w:style w:type="paragraph" w:styleId="1">
    <w:name w:val="heading 1"/>
    <w:basedOn w:val="a"/>
    <w:next w:val="a"/>
    <w:link w:val="10"/>
    <w:qFormat/>
    <w:rsid w:val="00332F4A"/>
    <w:pPr>
      <w:keepNext/>
      <w:spacing w:after="0" w:line="360" w:lineRule="auto"/>
      <w:jc w:val="center"/>
      <w:outlineLvl w:val="0"/>
    </w:pPr>
    <w:rPr>
      <w:rFonts w:ascii="Times New Roman" w:eastAsia="Times New Roman" w:hAnsi="Times New Roman" w:cs="Times New Roman"/>
      <w:sz w:val="24"/>
      <w:szCs w:val="20"/>
      <w:lang w:val="x-none" w:eastAsia="x-none"/>
    </w:rPr>
  </w:style>
  <w:style w:type="paragraph" w:styleId="4">
    <w:name w:val="heading 4"/>
    <w:basedOn w:val="a"/>
    <w:next w:val="a"/>
    <w:link w:val="40"/>
    <w:semiHidden/>
    <w:unhideWhenUsed/>
    <w:qFormat/>
    <w:rsid w:val="00332F4A"/>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F4A"/>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semiHidden/>
    <w:rsid w:val="00332F4A"/>
    <w:rPr>
      <w:rFonts w:ascii="Calibri" w:eastAsia="Times New Roman" w:hAnsi="Calibri" w:cs="Times New Roman"/>
      <w:b/>
      <w:bCs/>
      <w:sz w:val="28"/>
      <w:szCs w:val="28"/>
      <w:lang w:val="x-none" w:eastAsia="x-none"/>
    </w:rPr>
  </w:style>
  <w:style w:type="character" w:styleId="a3">
    <w:name w:val="Emphasis"/>
    <w:basedOn w:val="a0"/>
    <w:uiPriority w:val="20"/>
    <w:qFormat/>
    <w:rsid w:val="00332F4A"/>
    <w:rPr>
      <w:i/>
      <w:iCs/>
    </w:rPr>
  </w:style>
  <w:style w:type="paragraph" w:styleId="a4">
    <w:name w:val="Body Text Indent"/>
    <w:basedOn w:val="a"/>
    <w:link w:val="a5"/>
    <w:uiPriority w:val="99"/>
    <w:unhideWhenUsed/>
    <w:rsid w:val="000A62BF"/>
    <w:pPr>
      <w:spacing w:after="120"/>
      <w:ind w:left="283"/>
    </w:pPr>
  </w:style>
  <w:style w:type="character" w:customStyle="1" w:styleId="a5">
    <w:name w:val="Основной текст с отступом Знак"/>
    <w:basedOn w:val="a0"/>
    <w:link w:val="a4"/>
    <w:uiPriority w:val="99"/>
    <w:rsid w:val="000A62BF"/>
    <w:rPr>
      <w:rFonts w:eastAsiaTheme="minorEastAsia"/>
      <w:lang w:eastAsia="ru-RU"/>
    </w:rPr>
  </w:style>
  <w:style w:type="paragraph" w:styleId="a6">
    <w:name w:val="No Spacing"/>
    <w:basedOn w:val="a"/>
    <w:uiPriority w:val="1"/>
    <w:qFormat/>
    <w:rsid w:val="000A6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link w:val="11"/>
    <w:locked/>
    <w:rsid w:val="000A62BF"/>
    <w:rPr>
      <w:rFonts w:ascii="Times New Roman" w:eastAsia="Times New Roman" w:hAnsi="Times New Roman" w:cs="Times New Roman"/>
      <w:shd w:val="clear" w:color="auto" w:fill="FFFFFF"/>
    </w:rPr>
  </w:style>
  <w:style w:type="paragraph" w:customStyle="1" w:styleId="11">
    <w:name w:val="Основной текст1"/>
    <w:basedOn w:val="a"/>
    <w:link w:val="a7"/>
    <w:rsid w:val="000A62BF"/>
    <w:pPr>
      <w:widowControl w:val="0"/>
      <w:shd w:val="clear" w:color="auto" w:fill="FFFFFF"/>
      <w:spacing w:after="0" w:line="274" w:lineRule="exact"/>
      <w:ind w:firstLine="540"/>
      <w:jc w:val="both"/>
    </w:pPr>
    <w:rPr>
      <w:rFonts w:ascii="Times New Roman" w:eastAsia="Times New Roman" w:hAnsi="Times New Roman" w:cs="Times New Roman"/>
      <w:lang w:eastAsia="en-US"/>
    </w:rPr>
  </w:style>
  <w:style w:type="table" w:styleId="a8">
    <w:name w:val="Table Grid"/>
    <w:basedOn w:val="a1"/>
    <w:uiPriority w:val="59"/>
    <w:rsid w:val="000A62B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7138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1389E"/>
    <w:rPr>
      <w:rFonts w:eastAsiaTheme="minorEastAsia"/>
      <w:lang w:eastAsia="ru-RU"/>
    </w:rPr>
  </w:style>
  <w:style w:type="paragraph" w:styleId="ab">
    <w:name w:val="footer"/>
    <w:basedOn w:val="a"/>
    <w:link w:val="ac"/>
    <w:uiPriority w:val="99"/>
    <w:unhideWhenUsed/>
    <w:rsid w:val="007138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1389E"/>
    <w:rPr>
      <w:rFonts w:eastAsiaTheme="minorEastAsia"/>
      <w:lang w:eastAsia="ru-RU"/>
    </w:rPr>
  </w:style>
  <w:style w:type="paragraph" w:styleId="ad">
    <w:name w:val="Balloon Text"/>
    <w:basedOn w:val="a"/>
    <w:link w:val="ae"/>
    <w:uiPriority w:val="99"/>
    <w:semiHidden/>
    <w:unhideWhenUsed/>
    <w:rsid w:val="00C826C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26C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7440">
      <w:bodyDiv w:val="1"/>
      <w:marLeft w:val="0"/>
      <w:marRight w:val="0"/>
      <w:marTop w:val="0"/>
      <w:marBottom w:val="0"/>
      <w:divBdr>
        <w:top w:val="none" w:sz="0" w:space="0" w:color="auto"/>
        <w:left w:val="none" w:sz="0" w:space="0" w:color="auto"/>
        <w:bottom w:val="none" w:sz="0" w:space="0" w:color="auto"/>
        <w:right w:val="none" w:sz="0" w:space="0" w:color="auto"/>
      </w:divBdr>
    </w:div>
    <w:div w:id="1357392466">
      <w:bodyDiv w:val="1"/>
      <w:marLeft w:val="0"/>
      <w:marRight w:val="0"/>
      <w:marTop w:val="0"/>
      <w:marBottom w:val="0"/>
      <w:divBdr>
        <w:top w:val="none" w:sz="0" w:space="0" w:color="auto"/>
        <w:left w:val="none" w:sz="0" w:space="0" w:color="auto"/>
        <w:bottom w:val="none" w:sz="0" w:space="0" w:color="auto"/>
        <w:right w:val="none" w:sz="0" w:space="0" w:color="auto"/>
      </w:divBdr>
    </w:div>
    <w:div w:id="1359696290">
      <w:bodyDiv w:val="1"/>
      <w:marLeft w:val="0"/>
      <w:marRight w:val="0"/>
      <w:marTop w:val="0"/>
      <w:marBottom w:val="0"/>
      <w:divBdr>
        <w:top w:val="none" w:sz="0" w:space="0" w:color="auto"/>
        <w:left w:val="none" w:sz="0" w:space="0" w:color="auto"/>
        <w:bottom w:val="none" w:sz="0" w:space="0" w:color="auto"/>
        <w:right w:val="none" w:sz="0" w:space="0" w:color="auto"/>
      </w:divBdr>
    </w:div>
    <w:div w:id="147321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Доходы</c:v>
                </c:pt>
              </c:strCache>
            </c:strRef>
          </c:tx>
          <c:spPr>
            <a:solidFill>
              <a:schemeClr val="accent1">
                <a:lumMod val="50000"/>
              </a:schemeClr>
            </a:solidFill>
          </c:spPr>
          <c:invertIfNegative val="0"/>
          <c:dLbls>
            <c:dLbl>
              <c:idx val="0"/>
              <c:layout>
                <c:manualLayout>
                  <c:x val="-8.6929807210763734E-3"/>
                  <c:y val="-3.06076028980286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8742093368740444E-3"/>
                  <c:y val="-4.132408032167750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835255894990756E-2"/>
                  <c:y val="7.091804489929258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Лист1!$B$2:$B$4</c:f>
              <c:numCache>
                <c:formatCode>_(* #,##0_);_(* \(#,##0\);_(* "-"_);_(@_)</c:formatCode>
                <c:ptCount val="3"/>
                <c:pt idx="0">
                  <c:v>409686</c:v>
                </c:pt>
                <c:pt idx="1">
                  <c:v>317885</c:v>
                </c:pt>
                <c:pt idx="2">
                  <c:v>233096</c:v>
                </c:pt>
              </c:numCache>
            </c:numRef>
          </c:val>
        </c:ser>
        <c:ser>
          <c:idx val="1"/>
          <c:order val="1"/>
          <c:tx>
            <c:strRef>
              <c:f>Лист1!$C$1</c:f>
              <c:strCache>
                <c:ptCount val="1"/>
                <c:pt idx="0">
                  <c:v>Расходы</c:v>
                </c:pt>
              </c:strCache>
            </c:strRef>
          </c:tx>
          <c:spPr>
            <a:solidFill>
              <a:schemeClr val="accent1">
                <a:lumMod val="75000"/>
              </a:schemeClr>
            </a:solidFill>
            <a:ln>
              <a:solidFill>
                <a:schemeClr val="accent1"/>
              </a:solidFill>
            </a:ln>
          </c:spPr>
          <c:invertIfNegative val="0"/>
          <c:dPt>
            <c:idx val="0"/>
            <c:invertIfNegative val="0"/>
            <c:bubble3D val="0"/>
            <c:spPr>
              <a:solidFill>
                <a:schemeClr val="accent1">
                  <a:lumMod val="75000"/>
                </a:schemeClr>
              </a:solidFill>
              <a:ln>
                <a:solidFill>
                  <a:schemeClr val="accent5">
                    <a:lumMod val="60000"/>
                    <a:lumOff val="40000"/>
                  </a:schemeClr>
                </a:solidFill>
              </a:ln>
            </c:spPr>
          </c:dPt>
          <c:dPt>
            <c:idx val="1"/>
            <c:invertIfNegative val="0"/>
            <c:bubble3D val="0"/>
            <c:spPr>
              <a:solidFill>
                <a:schemeClr val="accent1">
                  <a:lumMod val="75000"/>
                </a:schemeClr>
              </a:solidFill>
              <a:ln>
                <a:solidFill>
                  <a:schemeClr val="accent1">
                    <a:lumMod val="60000"/>
                    <a:lumOff val="40000"/>
                  </a:schemeClr>
                </a:solidFill>
              </a:ln>
            </c:spPr>
          </c:dPt>
          <c:dLbls>
            <c:dLbl>
              <c:idx val="0"/>
              <c:layout>
                <c:manualLayout>
                  <c:x val="6.4136825227151259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830896686159844E-2"/>
                  <c:y val="5.61206532178897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9608782199926779E-3"/>
                  <c:y val="-1.40300366680609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_(* #,##0_);_(* \(#,##0\);_(* "-"_);_(@_)</c:formatCode>
                <c:ptCount val="3"/>
                <c:pt idx="0">
                  <c:v>311019</c:v>
                </c:pt>
                <c:pt idx="1">
                  <c:v>294777</c:v>
                </c:pt>
                <c:pt idx="2">
                  <c:v>238390</c:v>
                </c:pt>
              </c:numCache>
            </c:numRef>
          </c:val>
        </c:ser>
        <c:ser>
          <c:idx val="2"/>
          <c:order val="2"/>
          <c:tx>
            <c:strRef>
              <c:f>Лист1!$D$1</c:f>
              <c:strCache>
                <c:ptCount val="1"/>
                <c:pt idx="0">
                  <c:v>Дефицит/профицит</c:v>
                </c:pt>
              </c:strCache>
            </c:strRef>
          </c:tx>
          <c:spPr>
            <a:pattFill prst="smCheck">
              <a:fgClr>
                <a:schemeClr val="accent1"/>
              </a:fgClr>
              <a:bgClr>
                <a:schemeClr val="bg1"/>
              </a:bgClr>
            </a:pattFill>
          </c:spPr>
          <c:invertIfNegative val="0"/>
          <c:dLbls>
            <c:dLbl>
              <c:idx val="2"/>
              <c:layout>
                <c:manualLayout>
                  <c:x val="4.27578834847675E-3"/>
                  <c:y val="7.7906348367950712E-2"/>
                </c:manualLayout>
              </c:layout>
              <c:tx>
                <c:rich>
                  <a:bodyPr/>
                  <a:lstStyle/>
                  <a:p>
                    <a:r>
                      <a:rPr lang="en-US"/>
                      <a:t>-5 294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2018 год</c:v>
                </c:pt>
                <c:pt idx="1">
                  <c:v>2019 год</c:v>
                </c:pt>
                <c:pt idx="2">
                  <c:v>2020 год</c:v>
                </c:pt>
              </c:strCache>
            </c:strRef>
          </c:cat>
          <c:val>
            <c:numRef>
              <c:f>Лист1!$D$2:$D$4</c:f>
              <c:numCache>
                <c:formatCode>_(* #,##0_);_(* \(#,##0\);_(* "-"_);_(@_)</c:formatCode>
                <c:ptCount val="3"/>
                <c:pt idx="0">
                  <c:v>98667</c:v>
                </c:pt>
                <c:pt idx="1">
                  <c:v>23108</c:v>
                </c:pt>
                <c:pt idx="2">
                  <c:v>-5294</c:v>
                </c:pt>
              </c:numCache>
            </c:numRef>
          </c:val>
        </c:ser>
        <c:dLbls>
          <c:showLegendKey val="0"/>
          <c:showVal val="1"/>
          <c:showCatName val="0"/>
          <c:showSerName val="0"/>
          <c:showPercent val="0"/>
          <c:showBubbleSize val="0"/>
        </c:dLbls>
        <c:gapWidth val="150"/>
        <c:axId val="113522176"/>
        <c:axId val="113523712"/>
      </c:barChart>
      <c:catAx>
        <c:axId val="113522176"/>
        <c:scaling>
          <c:orientation val="minMax"/>
        </c:scaling>
        <c:delete val="0"/>
        <c:axPos val="b"/>
        <c:numFmt formatCode="General" sourceLinked="0"/>
        <c:majorTickMark val="out"/>
        <c:minorTickMark val="none"/>
        <c:tickLblPos val="nextTo"/>
        <c:crossAx val="113523712"/>
        <c:crosses val="autoZero"/>
        <c:auto val="1"/>
        <c:lblAlgn val="ctr"/>
        <c:lblOffset val="100"/>
        <c:noMultiLvlLbl val="0"/>
      </c:catAx>
      <c:valAx>
        <c:axId val="113523712"/>
        <c:scaling>
          <c:orientation val="minMax"/>
        </c:scaling>
        <c:delete val="0"/>
        <c:axPos val="l"/>
        <c:numFmt formatCode="_(* #,##0_);_(* \(#,##0\);_(* &quot;-&quot;_);_(@_)" sourceLinked="1"/>
        <c:majorTickMark val="out"/>
        <c:minorTickMark val="none"/>
        <c:tickLblPos val="nextTo"/>
        <c:txPr>
          <a:bodyPr/>
          <a:lstStyle/>
          <a:p>
            <a:pPr>
              <a:defRPr sz="600"/>
            </a:pPr>
            <a:endParaRPr lang="ru-RU"/>
          </a:p>
        </c:txPr>
        <c:crossAx val="113522176"/>
        <c:crosses val="autoZero"/>
        <c:crossBetween val="between"/>
      </c:valAx>
    </c:plotArea>
    <c:legend>
      <c:legendPos val="b"/>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2018 год</c:v>
                </c:pt>
              </c:strCache>
            </c:strRef>
          </c:tx>
          <c:spPr>
            <a:solidFill>
              <a:schemeClr val="accent5">
                <a:lumMod val="40000"/>
                <a:lumOff val="60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Лист1!$A$2:$A$4</c:f>
              <c:strCache>
                <c:ptCount val="3"/>
                <c:pt idx="0">
                  <c:v>Безвозмездные поступления</c:v>
                </c:pt>
                <c:pt idx="1">
                  <c:v>Неналоговые доходы</c:v>
                </c:pt>
                <c:pt idx="2">
                  <c:v>Налоговые доходы</c:v>
                </c:pt>
              </c:strCache>
            </c:strRef>
          </c:cat>
          <c:val>
            <c:numRef>
              <c:f>Лист1!$B$2:$B$4</c:f>
              <c:numCache>
                <c:formatCode>_(* #,##0_);_(* \(#,##0\);_(* "-"_);_(@_)</c:formatCode>
                <c:ptCount val="3"/>
                <c:pt idx="0">
                  <c:v>301382</c:v>
                </c:pt>
                <c:pt idx="1">
                  <c:v>13689</c:v>
                </c:pt>
                <c:pt idx="2">
                  <c:v>94615</c:v>
                </c:pt>
              </c:numCache>
            </c:numRef>
          </c:val>
        </c:ser>
        <c:ser>
          <c:idx val="1"/>
          <c:order val="1"/>
          <c:tx>
            <c:strRef>
              <c:f>Лист1!$C$1</c:f>
              <c:strCache>
                <c:ptCount val="1"/>
                <c:pt idx="0">
                  <c:v>2019 год</c:v>
                </c:pt>
              </c:strCache>
            </c:strRef>
          </c:tx>
          <c:spPr>
            <a:solidFill>
              <a:schemeClr val="accent1">
                <a:lumMod val="75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Безвозмездные поступления</c:v>
                </c:pt>
                <c:pt idx="1">
                  <c:v>Неналоговые доходы</c:v>
                </c:pt>
                <c:pt idx="2">
                  <c:v>Налоговые доходы</c:v>
                </c:pt>
              </c:strCache>
            </c:strRef>
          </c:cat>
          <c:val>
            <c:numRef>
              <c:f>Лист1!$C$2:$C$4</c:f>
              <c:numCache>
                <c:formatCode>_(* #,##0_);_(* \(#,##0\);_(* "-"_);_(@_)</c:formatCode>
                <c:ptCount val="3"/>
                <c:pt idx="0">
                  <c:v>201482</c:v>
                </c:pt>
                <c:pt idx="1">
                  <c:v>9177</c:v>
                </c:pt>
                <c:pt idx="2">
                  <c:v>107226</c:v>
                </c:pt>
              </c:numCache>
            </c:numRef>
          </c:val>
        </c:ser>
        <c:ser>
          <c:idx val="2"/>
          <c:order val="2"/>
          <c:tx>
            <c:strRef>
              <c:f>Лист1!$D$1</c:f>
              <c:strCache>
                <c:ptCount val="1"/>
                <c:pt idx="0">
                  <c:v>2020 год</c:v>
                </c:pt>
              </c:strCache>
            </c:strRef>
          </c:tx>
          <c:spPr>
            <a:solidFill>
              <a:schemeClr val="accent5">
                <a:lumMod val="50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Безвозмездные поступления</c:v>
                </c:pt>
                <c:pt idx="1">
                  <c:v>Неналоговые доходы</c:v>
                </c:pt>
                <c:pt idx="2">
                  <c:v>Налоговые доходы</c:v>
                </c:pt>
              </c:strCache>
            </c:strRef>
          </c:cat>
          <c:val>
            <c:numRef>
              <c:f>Лист1!$D$2:$D$4</c:f>
              <c:numCache>
                <c:formatCode>_(* #,##0_);_(* \(#,##0\);_(* "-"_);_(@_)</c:formatCode>
                <c:ptCount val="3"/>
                <c:pt idx="0">
                  <c:v>108934</c:v>
                </c:pt>
                <c:pt idx="1">
                  <c:v>11150</c:v>
                </c:pt>
                <c:pt idx="2">
                  <c:v>113012</c:v>
                </c:pt>
              </c:numCache>
            </c:numRef>
          </c:val>
        </c:ser>
        <c:dLbls>
          <c:showLegendKey val="0"/>
          <c:showVal val="1"/>
          <c:showCatName val="0"/>
          <c:showSerName val="0"/>
          <c:showPercent val="0"/>
          <c:showBubbleSize val="0"/>
        </c:dLbls>
        <c:gapWidth val="150"/>
        <c:axId val="116692864"/>
        <c:axId val="116694400"/>
      </c:barChart>
      <c:catAx>
        <c:axId val="116692864"/>
        <c:scaling>
          <c:orientation val="minMax"/>
        </c:scaling>
        <c:delete val="0"/>
        <c:axPos val="l"/>
        <c:numFmt formatCode="General" sourceLinked="0"/>
        <c:majorTickMark val="out"/>
        <c:minorTickMark val="none"/>
        <c:tickLblPos val="nextTo"/>
        <c:crossAx val="116694400"/>
        <c:crosses val="autoZero"/>
        <c:auto val="1"/>
        <c:lblAlgn val="ctr"/>
        <c:lblOffset val="100"/>
        <c:noMultiLvlLbl val="0"/>
      </c:catAx>
      <c:valAx>
        <c:axId val="116694400"/>
        <c:scaling>
          <c:orientation val="minMax"/>
        </c:scaling>
        <c:delete val="1"/>
        <c:axPos val="b"/>
        <c:numFmt formatCode="_(* #,##0_);_(* \(#,##0\);_(* &quot;-&quot;_);_(@_)" sourceLinked="1"/>
        <c:majorTickMark val="out"/>
        <c:minorTickMark val="none"/>
        <c:tickLblPos val="nextTo"/>
        <c:crossAx val="116692864"/>
        <c:crosses val="autoZero"/>
        <c:crossBetween val="between"/>
      </c:valAx>
    </c:plotArea>
    <c:legend>
      <c:legendPos val="r"/>
      <c:layout>
        <c:manualLayout>
          <c:xMode val="edge"/>
          <c:yMode val="edge"/>
          <c:x val="0.7852486985358792"/>
          <c:y val="8.673963392929826E-2"/>
          <c:w val="0.1385946291721552"/>
          <c:h val="0.2543136294056898"/>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81D5-70E2-43DC-9D81-8070AAC3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17</Pages>
  <Words>8147</Words>
  <Characters>46440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ludra</dc:creator>
  <cp:keywords/>
  <dc:description/>
  <cp:lastModifiedBy>ludra</cp:lastModifiedBy>
  <cp:revision>256</cp:revision>
  <cp:lastPrinted>2021-03-17T06:42:00Z</cp:lastPrinted>
  <dcterms:created xsi:type="dcterms:W3CDTF">2021-03-03T09:15:00Z</dcterms:created>
  <dcterms:modified xsi:type="dcterms:W3CDTF">2021-03-19T05:20:00Z</dcterms:modified>
</cp:coreProperties>
</file>