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3" w:rsidRPr="00036923" w:rsidRDefault="00036923" w:rsidP="00036923">
      <w:pPr>
        <w:pStyle w:val="20"/>
        <w:shd w:val="clear" w:color="auto" w:fill="auto"/>
        <w:spacing w:line="240" w:lineRule="exact"/>
        <w:ind w:left="283"/>
        <w:rPr>
          <w:sz w:val="24"/>
          <w:szCs w:val="24"/>
        </w:rPr>
      </w:pPr>
      <w:r w:rsidRPr="00036923">
        <w:rPr>
          <w:sz w:val="24"/>
          <w:szCs w:val="24"/>
        </w:rPr>
        <w:t>ЗАКЛЮЧЕНИЕ</w:t>
      </w:r>
    </w:p>
    <w:p w:rsidR="00036923" w:rsidRDefault="00036923" w:rsidP="00036923">
      <w:pPr>
        <w:pStyle w:val="20"/>
        <w:shd w:val="clear" w:color="auto" w:fill="auto"/>
        <w:spacing w:line="274" w:lineRule="exact"/>
        <w:rPr>
          <w:sz w:val="24"/>
          <w:szCs w:val="24"/>
        </w:rPr>
      </w:pPr>
      <w:r w:rsidRPr="00036923">
        <w:rPr>
          <w:sz w:val="24"/>
          <w:szCs w:val="24"/>
        </w:rPr>
        <w:t xml:space="preserve">на отчет об исполнении бюджета муниципального района «Город Людиново и </w:t>
      </w:r>
      <w:proofErr w:type="spellStart"/>
      <w:r w:rsidRPr="00036923">
        <w:rPr>
          <w:sz w:val="24"/>
          <w:szCs w:val="24"/>
        </w:rPr>
        <w:t>Людиновский</w:t>
      </w:r>
      <w:proofErr w:type="spellEnd"/>
      <w:r w:rsidRPr="00036923">
        <w:rPr>
          <w:sz w:val="24"/>
          <w:szCs w:val="24"/>
        </w:rPr>
        <w:t xml:space="preserve"> район» за I полугодие 201</w:t>
      </w:r>
      <w:r w:rsidR="00602F39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</w:t>
      </w:r>
    </w:p>
    <w:p w:rsidR="00C92CA2" w:rsidRDefault="00C92CA2" w:rsidP="00036923">
      <w:pPr>
        <w:pStyle w:val="20"/>
        <w:shd w:val="clear" w:color="auto" w:fill="auto"/>
        <w:spacing w:line="274" w:lineRule="exact"/>
        <w:rPr>
          <w:sz w:val="24"/>
          <w:szCs w:val="24"/>
        </w:rPr>
      </w:pPr>
    </w:p>
    <w:p w:rsidR="00C92CA2" w:rsidRPr="00036923" w:rsidRDefault="00C92CA2" w:rsidP="00036923">
      <w:pPr>
        <w:pStyle w:val="20"/>
        <w:shd w:val="clear" w:color="auto" w:fill="auto"/>
        <w:spacing w:line="274" w:lineRule="exact"/>
        <w:rPr>
          <w:sz w:val="24"/>
          <w:szCs w:val="24"/>
        </w:rPr>
      </w:pPr>
    </w:p>
    <w:p w:rsidR="00036923" w:rsidRPr="00036923" w:rsidRDefault="00036923" w:rsidP="00036923">
      <w:pPr>
        <w:pStyle w:val="20"/>
        <w:shd w:val="clear" w:color="auto" w:fill="auto"/>
        <w:tabs>
          <w:tab w:val="left" w:pos="7045"/>
        </w:tabs>
        <w:spacing w:line="518" w:lineRule="exact"/>
        <w:jc w:val="left"/>
        <w:rPr>
          <w:sz w:val="24"/>
          <w:szCs w:val="24"/>
        </w:rPr>
      </w:pPr>
      <w:r w:rsidRPr="00036923">
        <w:rPr>
          <w:sz w:val="24"/>
          <w:szCs w:val="24"/>
        </w:rPr>
        <w:t>г. Людиново</w:t>
      </w:r>
      <w:r w:rsidRPr="00036923">
        <w:rPr>
          <w:sz w:val="24"/>
          <w:szCs w:val="24"/>
        </w:rPr>
        <w:tab/>
      </w:r>
      <w:r w:rsidR="00602F39">
        <w:rPr>
          <w:sz w:val="24"/>
          <w:szCs w:val="24"/>
        </w:rPr>
        <w:t xml:space="preserve">     </w:t>
      </w:r>
      <w:r w:rsidRPr="00036923">
        <w:rPr>
          <w:sz w:val="24"/>
          <w:szCs w:val="24"/>
        </w:rPr>
        <w:t xml:space="preserve">     </w:t>
      </w:r>
      <w:r w:rsidR="00F3573E">
        <w:rPr>
          <w:sz w:val="24"/>
          <w:szCs w:val="24"/>
        </w:rPr>
        <w:t>19</w:t>
      </w:r>
      <w:r w:rsidRPr="00036923">
        <w:rPr>
          <w:sz w:val="24"/>
          <w:szCs w:val="24"/>
        </w:rPr>
        <w:t xml:space="preserve"> июля 201</w:t>
      </w:r>
      <w:r w:rsidR="00602F39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</w:t>
      </w:r>
    </w:p>
    <w:p w:rsidR="00036923" w:rsidRPr="00036923" w:rsidRDefault="00036923" w:rsidP="00036923">
      <w:pPr>
        <w:pStyle w:val="20"/>
        <w:shd w:val="clear" w:color="auto" w:fill="auto"/>
        <w:spacing w:line="518" w:lineRule="exact"/>
        <w:ind w:firstLine="360"/>
        <w:jc w:val="left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 w:rsidR="00F3567A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Общие положения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</w:t>
      </w:r>
      <w:r w:rsidR="00F3567A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 </w:t>
      </w:r>
      <w:proofErr w:type="gramStart"/>
      <w:r w:rsidRPr="00036923">
        <w:rPr>
          <w:sz w:val="24"/>
          <w:szCs w:val="24"/>
        </w:rPr>
        <w:t xml:space="preserve">Заключение на отчет об исполнении бюджета муниципального района «Город Людиново и </w:t>
      </w:r>
      <w:proofErr w:type="spellStart"/>
      <w:r w:rsidRPr="00036923">
        <w:rPr>
          <w:sz w:val="24"/>
          <w:szCs w:val="24"/>
        </w:rPr>
        <w:t>Людиновский</w:t>
      </w:r>
      <w:proofErr w:type="spellEnd"/>
      <w:r w:rsidRPr="00036923">
        <w:rPr>
          <w:sz w:val="24"/>
          <w:szCs w:val="24"/>
        </w:rPr>
        <w:t xml:space="preserve"> район» за I полугодие 201</w:t>
      </w:r>
      <w:r w:rsidR="00602F39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 подготовлено во исполнение статьи 157, пункта 5 статьи 264.2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8 Положения о контрольно-счетной палате муниципального района</w:t>
      </w:r>
      <w:proofErr w:type="gramEnd"/>
      <w:r w:rsidRPr="00036923">
        <w:rPr>
          <w:sz w:val="24"/>
          <w:szCs w:val="24"/>
        </w:rPr>
        <w:t xml:space="preserve"> «Город Людиново и </w:t>
      </w:r>
      <w:proofErr w:type="spellStart"/>
      <w:r w:rsidRPr="00036923">
        <w:rPr>
          <w:sz w:val="24"/>
          <w:szCs w:val="24"/>
        </w:rPr>
        <w:t>Людиновский</w:t>
      </w:r>
      <w:proofErr w:type="spellEnd"/>
      <w:r w:rsidRPr="00036923">
        <w:rPr>
          <w:sz w:val="24"/>
          <w:szCs w:val="24"/>
        </w:rPr>
        <w:t xml:space="preserve"> район», утвержденного решением </w:t>
      </w:r>
      <w:proofErr w:type="spellStart"/>
      <w:r w:rsidRPr="00036923">
        <w:rPr>
          <w:sz w:val="24"/>
          <w:szCs w:val="24"/>
        </w:rPr>
        <w:t>Людиновского</w:t>
      </w:r>
      <w:proofErr w:type="spellEnd"/>
      <w:r w:rsidRPr="00036923">
        <w:rPr>
          <w:sz w:val="24"/>
          <w:szCs w:val="24"/>
        </w:rPr>
        <w:t xml:space="preserve"> </w:t>
      </w:r>
      <w:r w:rsidR="00EB174C">
        <w:rPr>
          <w:sz w:val="24"/>
          <w:szCs w:val="24"/>
        </w:rPr>
        <w:t>Р</w:t>
      </w:r>
      <w:r w:rsidRPr="00036923">
        <w:rPr>
          <w:sz w:val="24"/>
          <w:szCs w:val="24"/>
        </w:rPr>
        <w:t>айон</w:t>
      </w:r>
      <w:r w:rsidR="00963F8A">
        <w:rPr>
          <w:sz w:val="24"/>
          <w:szCs w:val="24"/>
        </w:rPr>
        <w:t>н</w:t>
      </w:r>
      <w:r w:rsidR="00EB174C">
        <w:rPr>
          <w:sz w:val="24"/>
          <w:szCs w:val="24"/>
        </w:rPr>
        <w:t>ого</w:t>
      </w:r>
      <w:r w:rsidRPr="00036923">
        <w:rPr>
          <w:sz w:val="24"/>
          <w:szCs w:val="24"/>
        </w:rPr>
        <w:t xml:space="preserve"> </w:t>
      </w:r>
      <w:r w:rsidR="00EB174C">
        <w:rPr>
          <w:sz w:val="24"/>
          <w:szCs w:val="24"/>
        </w:rPr>
        <w:t>С</w:t>
      </w:r>
      <w:r w:rsidRPr="00036923">
        <w:rPr>
          <w:sz w:val="24"/>
          <w:szCs w:val="24"/>
        </w:rPr>
        <w:t>обрания от 25.04.2012 № 181 и пункта 3.1 Плана работы на 201</w:t>
      </w:r>
      <w:r w:rsidR="00602F39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Анализ отчета об исполнении бюджета муниципального района контрольно-счетной палатой проведен в целях</w:t>
      </w:r>
      <w:r w:rsidR="00F3573E">
        <w:rPr>
          <w:sz w:val="24"/>
          <w:szCs w:val="24"/>
        </w:rPr>
        <w:t xml:space="preserve"> </w:t>
      </w:r>
      <w:r w:rsidRPr="00036923">
        <w:rPr>
          <w:sz w:val="24"/>
          <w:szCs w:val="24"/>
        </w:rPr>
        <w:t>оценки исполнения бюджета, сопоставления утвержденных показателей бюджета муниципального района за I полугодие 201</w:t>
      </w:r>
      <w:r w:rsidR="00602F39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 с годовыми бюджетными назначениями, а также с показателями за аналогичные периоды прошлых лет</w:t>
      </w:r>
      <w:r w:rsidR="00420491">
        <w:rPr>
          <w:sz w:val="24"/>
          <w:szCs w:val="24"/>
        </w:rPr>
        <w:t>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Согласно требованиям пункта 5 статьи 264.2 БК РФ отчет об исполнении бюджета муниципального района за I полугодие 201</w:t>
      </w:r>
      <w:r w:rsidR="00602F39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 утвержден администрацией муниципального района, постановлением от</w:t>
      </w:r>
      <w:r w:rsidR="00420491">
        <w:rPr>
          <w:sz w:val="24"/>
          <w:szCs w:val="24"/>
        </w:rPr>
        <w:t xml:space="preserve"> 10.</w:t>
      </w:r>
      <w:r w:rsidRPr="00036923">
        <w:rPr>
          <w:sz w:val="24"/>
          <w:szCs w:val="24"/>
        </w:rPr>
        <w:t>07.201</w:t>
      </w:r>
      <w:r w:rsidR="00602F39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№ </w:t>
      </w:r>
      <w:r w:rsidR="00420491">
        <w:rPr>
          <w:sz w:val="24"/>
          <w:szCs w:val="24"/>
        </w:rPr>
        <w:t>903</w:t>
      </w:r>
      <w:r w:rsidRPr="00036923">
        <w:rPr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При подготовке заключения использованы документы и материалы, представленные отделом финансов администрации муниципального района</w:t>
      </w:r>
      <w:r w:rsidR="00F3573E">
        <w:rPr>
          <w:sz w:val="24"/>
          <w:szCs w:val="24"/>
        </w:rPr>
        <w:t xml:space="preserve"> и</w:t>
      </w:r>
      <w:r w:rsidRPr="00036923">
        <w:rPr>
          <w:sz w:val="24"/>
          <w:szCs w:val="24"/>
        </w:rPr>
        <w:t xml:space="preserve"> администрацией муниципального района.</w:t>
      </w:r>
    </w:p>
    <w:p w:rsidR="00036923" w:rsidRPr="00036923" w:rsidRDefault="00036923" w:rsidP="00036923">
      <w:pPr>
        <w:pStyle w:val="20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36923">
        <w:rPr>
          <w:sz w:val="24"/>
          <w:szCs w:val="24"/>
        </w:rPr>
        <w:t xml:space="preserve">   Общая характеристика исполнения бюджета муниципального района</w:t>
      </w:r>
    </w:p>
    <w:p w:rsidR="00036923" w:rsidRP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Бюджет муниципального района на 201</w:t>
      </w:r>
      <w:r w:rsidR="00602F39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 и на плановый период 20</w:t>
      </w:r>
      <w:r w:rsidR="00602F39">
        <w:rPr>
          <w:sz w:val="24"/>
          <w:szCs w:val="24"/>
        </w:rPr>
        <w:t>20</w:t>
      </w:r>
      <w:r w:rsidRPr="00036923">
        <w:rPr>
          <w:sz w:val="24"/>
          <w:szCs w:val="24"/>
        </w:rPr>
        <w:t xml:space="preserve"> и 202</w:t>
      </w:r>
      <w:r w:rsidR="00602F39">
        <w:rPr>
          <w:sz w:val="24"/>
          <w:szCs w:val="24"/>
        </w:rPr>
        <w:t>1</w:t>
      </w:r>
      <w:r w:rsidRPr="00036923">
        <w:rPr>
          <w:sz w:val="24"/>
          <w:szCs w:val="24"/>
        </w:rPr>
        <w:t xml:space="preserve"> годов утвержден решением ЛРС от 25.12.201</w:t>
      </w:r>
      <w:r w:rsidR="00602F39">
        <w:rPr>
          <w:sz w:val="24"/>
          <w:szCs w:val="24"/>
        </w:rPr>
        <w:t>8</w:t>
      </w:r>
      <w:r w:rsidRPr="00036923">
        <w:rPr>
          <w:sz w:val="24"/>
          <w:szCs w:val="24"/>
        </w:rPr>
        <w:t xml:space="preserve"> № 68:</w:t>
      </w:r>
    </w:p>
    <w:p w:rsidR="00036923" w:rsidRP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по доходам в сумме </w:t>
      </w:r>
      <w:r w:rsidRPr="00036923">
        <w:rPr>
          <w:rStyle w:val="a6"/>
        </w:rPr>
        <w:t>1</w:t>
      </w:r>
      <w:r w:rsidR="00602F39">
        <w:rPr>
          <w:rStyle w:val="a6"/>
        </w:rPr>
        <w:t> 692 216,2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в том числе безвозмездные поступления в сумме </w:t>
      </w:r>
      <w:r w:rsidRPr="00036923">
        <w:rPr>
          <w:i/>
          <w:sz w:val="24"/>
          <w:szCs w:val="24"/>
        </w:rPr>
        <w:t>1</w:t>
      </w:r>
      <w:r w:rsidR="00602F39">
        <w:rPr>
          <w:i/>
          <w:sz w:val="24"/>
          <w:szCs w:val="24"/>
        </w:rPr>
        <w:t> 284 624,3</w:t>
      </w:r>
      <w:r w:rsidRPr="00036923">
        <w:rPr>
          <w:rStyle w:val="a6"/>
        </w:rPr>
        <w:t xml:space="preserve"> тыс.</w:t>
      </w:r>
      <w:r w:rsidRPr="00036923">
        <w:rPr>
          <w:sz w:val="24"/>
          <w:szCs w:val="24"/>
        </w:rPr>
        <w:t xml:space="preserve"> рублей, что составляет 75,</w:t>
      </w:r>
      <w:r w:rsidR="00602F39">
        <w:rPr>
          <w:sz w:val="24"/>
          <w:szCs w:val="24"/>
        </w:rPr>
        <w:t>9</w:t>
      </w:r>
      <w:r w:rsidRPr="00036923">
        <w:rPr>
          <w:sz w:val="24"/>
          <w:szCs w:val="24"/>
        </w:rPr>
        <w:t>% в общем объеме доходной части бюджета;</w:t>
      </w:r>
    </w:p>
    <w:p w:rsid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по расходам в сумме </w:t>
      </w:r>
      <w:r w:rsidRPr="00036923">
        <w:rPr>
          <w:rStyle w:val="a6"/>
        </w:rPr>
        <w:t>1</w:t>
      </w:r>
      <w:r w:rsidR="00602F39">
        <w:rPr>
          <w:rStyle w:val="a6"/>
        </w:rPr>
        <w:t>700 832,7</w:t>
      </w:r>
      <w:r w:rsidRPr="00036923">
        <w:rPr>
          <w:sz w:val="24"/>
          <w:szCs w:val="24"/>
        </w:rPr>
        <w:t xml:space="preserve"> тыс. рублей;</w:t>
      </w:r>
    </w:p>
    <w:p w:rsidR="00602F39" w:rsidRDefault="00602F39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объемом бюджетных ассигнований Дорожного фонда в сумме </w:t>
      </w:r>
      <w:r w:rsidRPr="00602F39">
        <w:rPr>
          <w:i/>
          <w:sz w:val="24"/>
          <w:szCs w:val="24"/>
        </w:rPr>
        <w:t>32</w:t>
      </w:r>
      <w:r>
        <w:rPr>
          <w:i/>
          <w:sz w:val="24"/>
          <w:szCs w:val="24"/>
        </w:rPr>
        <w:t xml:space="preserve"> </w:t>
      </w:r>
      <w:r w:rsidRPr="00602F39">
        <w:rPr>
          <w:i/>
          <w:sz w:val="24"/>
          <w:szCs w:val="24"/>
        </w:rPr>
        <w:t>069,8 тыс. рублей</w:t>
      </w:r>
      <w:r>
        <w:rPr>
          <w:sz w:val="24"/>
          <w:szCs w:val="24"/>
        </w:rPr>
        <w:t>;</w:t>
      </w:r>
    </w:p>
    <w:p w:rsidR="00602F39" w:rsidRPr="00036923" w:rsidRDefault="00602F39" w:rsidP="00602F39">
      <w:pPr>
        <w:pStyle w:val="30"/>
        <w:shd w:val="clear" w:color="auto" w:fill="auto"/>
        <w:ind w:firstLine="360"/>
        <w:jc w:val="both"/>
        <w:rPr>
          <w:rStyle w:val="31"/>
        </w:rPr>
      </w:pPr>
      <w:r>
        <w:rPr>
          <w:sz w:val="24"/>
          <w:szCs w:val="24"/>
        </w:rPr>
        <w:t xml:space="preserve">   </w:t>
      </w:r>
      <w:r w:rsidRPr="00036923">
        <w:rPr>
          <w:rStyle w:val="31"/>
        </w:rPr>
        <w:t xml:space="preserve">нормативной величиной резервного фонда в сумме </w:t>
      </w:r>
      <w:r w:rsidRPr="00036923">
        <w:rPr>
          <w:rStyle w:val="31"/>
          <w:i/>
        </w:rPr>
        <w:t>150,0 тыс. рублей</w:t>
      </w:r>
      <w:r w:rsidRPr="00036923">
        <w:rPr>
          <w:rStyle w:val="31"/>
        </w:rPr>
        <w:t>;</w:t>
      </w:r>
    </w:p>
    <w:p w:rsidR="00036923" w:rsidRPr="00602F39" w:rsidRDefault="00036923" w:rsidP="00602F39">
      <w:pPr>
        <w:pStyle w:val="11"/>
        <w:shd w:val="clear" w:color="auto" w:fill="auto"/>
        <w:spacing w:line="276" w:lineRule="exact"/>
        <w:ind w:firstLine="360"/>
        <w:rPr>
          <w:rStyle w:val="31"/>
          <w:i w:val="0"/>
        </w:rPr>
      </w:pPr>
      <w:r w:rsidRPr="00036923">
        <w:rPr>
          <w:sz w:val="24"/>
          <w:szCs w:val="24"/>
        </w:rPr>
        <w:t xml:space="preserve">   с верхним пределом муниципального внутреннего долга </w:t>
      </w:r>
      <w:r w:rsidR="00602F39">
        <w:rPr>
          <w:sz w:val="24"/>
          <w:szCs w:val="24"/>
        </w:rPr>
        <w:t xml:space="preserve">на 01.01.2020 </w:t>
      </w:r>
      <w:r w:rsidRPr="00036923">
        <w:rPr>
          <w:sz w:val="24"/>
          <w:szCs w:val="24"/>
        </w:rPr>
        <w:t xml:space="preserve">в сумме </w:t>
      </w:r>
      <w:r w:rsidR="00602F39" w:rsidRPr="00602F39">
        <w:rPr>
          <w:i/>
          <w:sz w:val="24"/>
          <w:szCs w:val="24"/>
        </w:rPr>
        <w:t>23</w:t>
      </w:r>
      <w:r w:rsidR="00602F39">
        <w:rPr>
          <w:i/>
          <w:sz w:val="24"/>
          <w:szCs w:val="24"/>
        </w:rPr>
        <w:t xml:space="preserve"> </w:t>
      </w:r>
      <w:r w:rsidR="00602F39" w:rsidRPr="00602F39">
        <w:rPr>
          <w:i/>
          <w:sz w:val="24"/>
          <w:szCs w:val="24"/>
        </w:rPr>
        <w:t>505,3</w:t>
      </w:r>
      <w:r w:rsidRPr="00602F39">
        <w:rPr>
          <w:rStyle w:val="a6"/>
          <w:i w:val="0"/>
        </w:rPr>
        <w:t xml:space="preserve"> тыс.</w:t>
      </w:r>
      <w:r w:rsidR="00602F39">
        <w:rPr>
          <w:rStyle w:val="a6"/>
          <w:i w:val="0"/>
        </w:rPr>
        <w:t xml:space="preserve"> </w:t>
      </w:r>
      <w:r w:rsidRPr="00602F39">
        <w:rPr>
          <w:i/>
          <w:sz w:val="24"/>
          <w:szCs w:val="24"/>
        </w:rPr>
        <w:t>рублей</w:t>
      </w:r>
      <w:r w:rsidRPr="00602F39">
        <w:rPr>
          <w:rStyle w:val="31"/>
          <w:i w:val="0"/>
        </w:rPr>
        <w:t>;</w:t>
      </w:r>
    </w:p>
    <w:p w:rsidR="00036923" w:rsidRPr="00036923" w:rsidRDefault="00036923" w:rsidP="00036923">
      <w:pPr>
        <w:pStyle w:val="30"/>
        <w:shd w:val="clear" w:color="auto" w:fill="auto"/>
        <w:jc w:val="both"/>
        <w:rPr>
          <w:i w:val="0"/>
          <w:sz w:val="24"/>
          <w:szCs w:val="24"/>
        </w:rPr>
      </w:pPr>
      <w:r w:rsidRPr="00036923">
        <w:rPr>
          <w:rStyle w:val="31"/>
        </w:rPr>
        <w:t xml:space="preserve">         с предельным объемом муниципального долга в сумме </w:t>
      </w:r>
      <w:r w:rsidRPr="00036923">
        <w:rPr>
          <w:rStyle w:val="31"/>
          <w:i/>
        </w:rPr>
        <w:t>1</w:t>
      </w:r>
      <w:r w:rsidR="00602F39">
        <w:rPr>
          <w:rStyle w:val="31"/>
          <w:i/>
        </w:rPr>
        <w:t>85 167,0</w:t>
      </w:r>
      <w:r w:rsidRPr="00036923">
        <w:rPr>
          <w:rStyle w:val="31"/>
          <w:i/>
        </w:rPr>
        <w:t xml:space="preserve"> тыс. рублей</w:t>
      </w:r>
    </w:p>
    <w:p w:rsidR="00036923" w:rsidRPr="00036923" w:rsidRDefault="00036923" w:rsidP="00036923">
      <w:pPr>
        <w:pStyle w:val="30"/>
        <w:shd w:val="clear" w:color="auto" w:fill="auto"/>
        <w:ind w:firstLine="360"/>
        <w:jc w:val="both"/>
        <w:rPr>
          <w:rStyle w:val="31"/>
          <w:i/>
        </w:rPr>
      </w:pPr>
      <w:r w:rsidRPr="00036923">
        <w:rPr>
          <w:rStyle w:val="31"/>
        </w:rPr>
        <w:t xml:space="preserve">   с </w:t>
      </w:r>
      <w:r w:rsidR="00602F39">
        <w:rPr>
          <w:rStyle w:val="31"/>
        </w:rPr>
        <w:t>дефицитом</w:t>
      </w:r>
      <w:r w:rsidRPr="00036923">
        <w:rPr>
          <w:rStyle w:val="31"/>
        </w:rPr>
        <w:t xml:space="preserve"> в сумме </w:t>
      </w:r>
      <w:r w:rsidR="00602F39" w:rsidRPr="00602F39">
        <w:rPr>
          <w:rStyle w:val="31"/>
          <w:i/>
        </w:rPr>
        <w:t>8</w:t>
      </w:r>
      <w:r w:rsidR="00602F39">
        <w:rPr>
          <w:rStyle w:val="31"/>
          <w:i/>
        </w:rPr>
        <w:t xml:space="preserve"> </w:t>
      </w:r>
      <w:r w:rsidR="00602F39" w:rsidRPr="00602F39">
        <w:rPr>
          <w:rStyle w:val="31"/>
          <w:i/>
        </w:rPr>
        <w:t>616,5</w:t>
      </w:r>
      <w:r w:rsidRPr="00036923">
        <w:rPr>
          <w:rStyle w:val="31"/>
          <w:i/>
        </w:rPr>
        <w:t xml:space="preserve"> тыс. рублей</w:t>
      </w:r>
      <w:r w:rsidR="00A66311">
        <w:rPr>
          <w:rStyle w:val="31"/>
          <w:i/>
        </w:rPr>
        <w:t>.</w:t>
      </w:r>
    </w:p>
    <w:p w:rsidR="00542232" w:rsidRDefault="00036923" w:rsidP="00602F3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602F39">
        <w:rPr>
          <w:rStyle w:val="31"/>
        </w:rPr>
        <w:t xml:space="preserve">  </w:t>
      </w:r>
      <w:r w:rsidRPr="00602F39">
        <w:rPr>
          <w:i w:val="0"/>
          <w:sz w:val="24"/>
          <w:szCs w:val="24"/>
        </w:rPr>
        <w:t xml:space="preserve"> В отчетном периоде в первоначальный бюджет муниципального района на 201</w:t>
      </w:r>
      <w:r w:rsidR="00602F39">
        <w:rPr>
          <w:i w:val="0"/>
          <w:sz w:val="24"/>
          <w:szCs w:val="24"/>
        </w:rPr>
        <w:t>9</w:t>
      </w:r>
      <w:r w:rsidRPr="00602F39">
        <w:rPr>
          <w:i w:val="0"/>
          <w:sz w:val="24"/>
          <w:szCs w:val="24"/>
        </w:rPr>
        <w:t xml:space="preserve"> год</w:t>
      </w:r>
      <w:r w:rsidR="00602F39">
        <w:rPr>
          <w:i w:val="0"/>
          <w:sz w:val="24"/>
          <w:szCs w:val="24"/>
        </w:rPr>
        <w:t xml:space="preserve"> вносилось одно изменение решением ЛРС от 14.02.2019 № 02</w:t>
      </w:r>
      <w:r w:rsidR="00542232">
        <w:rPr>
          <w:i w:val="0"/>
          <w:sz w:val="24"/>
          <w:szCs w:val="24"/>
        </w:rPr>
        <w:t xml:space="preserve">, согласно которого общий объем доходов бюджета уменьшен на </w:t>
      </w:r>
      <w:r w:rsidR="00542232" w:rsidRPr="00542232">
        <w:rPr>
          <w:sz w:val="24"/>
          <w:szCs w:val="24"/>
        </w:rPr>
        <w:t>33</w:t>
      </w:r>
      <w:r w:rsidR="00542232">
        <w:rPr>
          <w:sz w:val="24"/>
          <w:szCs w:val="24"/>
        </w:rPr>
        <w:t xml:space="preserve"> </w:t>
      </w:r>
      <w:r w:rsidR="00542232" w:rsidRPr="00542232">
        <w:rPr>
          <w:sz w:val="24"/>
          <w:szCs w:val="24"/>
        </w:rPr>
        <w:t>880,2 тыс. рублей</w:t>
      </w:r>
      <w:r w:rsidR="00542232">
        <w:rPr>
          <w:i w:val="0"/>
          <w:sz w:val="24"/>
          <w:szCs w:val="24"/>
        </w:rPr>
        <w:t xml:space="preserve">, или 2,0%, из них в связи с уменьшением безвозмездных поступлений на сумму </w:t>
      </w:r>
      <w:r w:rsidR="00542232" w:rsidRPr="00542232">
        <w:rPr>
          <w:sz w:val="24"/>
          <w:szCs w:val="24"/>
        </w:rPr>
        <w:t>33</w:t>
      </w:r>
      <w:r w:rsidR="00542232">
        <w:rPr>
          <w:sz w:val="24"/>
          <w:szCs w:val="24"/>
        </w:rPr>
        <w:t xml:space="preserve"> </w:t>
      </w:r>
      <w:r w:rsidR="00542232" w:rsidRPr="00542232">
        <w:rPr>
          <w:sz w:val="24"/>
          <w:szCs w:val="24"/>
        </w:rPr>
        <w:t>760,2 тыс. рублей</w:t>
      </w:r>
      <w:r w:rsidR="00542232">
        <w:rPr>
          <w:i w:val="0"/>
          <w:sz w:val="24"/>
          <w:szCs w:val="24"/>
        </w:rPr>
        <w:t>.</w:t>
      </w:r>
    </w:p>
    <w:p w:rsidR="008E693B" w:rsidRDefault="008E693B" w:rsidP="00602F3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Проект решения о внесении изменени</w:t>
      </w:r>
      <w:r w:rsidR="00F3573E">
        <w:rPr>
          <w:i w:val="0"/>
          <w:sz w:val="24"/>
          <w:szCs w:val="24"/>
        </w:rPr>
        <w:t>й</w:t>
      </w:r>
      <w:r>
        <w:rPr>
          <w:i w:val="0"/>
          <w:sz w:val="24"/>
          <w:szCs w:val="24"/>
        </w:rPr>
        <w:t xml:space="preserve"> в решение ЛРС от 25.12.2018 № 68 «О бюджете на 2019 год и плановый период 2020 и 2021 годов» не направлялся в контрольно-счетную палату для проведения </w:t>
      </w:r>
      <w:r w:rsidR="006E0B7F">
        <w:rPr>
          <w:i w:val="0"/>
          <w:sz w:val="24"/>
          <w:szCs w:val="24"/>
        </w:rPr>
        <w:t xml:space="preserve">финансово-экономической экспертизы, о чем неоднократно указывалось в заключении на исполнении бюджета и кроме того </w:t>
      </w:r>
      <w:r w:rsidR="00D05E9B">
        <w:rPr>
          <w:i w:val="0"/>
          <w:sz w:val="24"/>
          <w:szCs w:val="24"/>
        </w:rPr>
        <w:t xml:space="preserve">неоднократно </w:t>
      </w:r>
      <w:r w:rsidR="006E0B7F">
        <w:rPr>
          <w:i w:val="0"/>
          <w:sz w:val="24"/>
          <w:szCs w:val="24"/>
        </w:rPr>
        <w:t>сообщалось администрации муниципального района.</w:t>
      </w:r>
    </w:p>
    <w:p w:rsidR="00293B90" w:rsidRDefault="00542232" w:rsidP="00602F39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Расходная часть бюджета против первоначально утвержденного бюджета уменьшилась на </w:t>
      </w:r>
      <w:r w:rsidR="00293B90">
        <w:rPr>
          <w:i w:val="0"/>
          <w:sz w:val="24"/>
          <w:szCs w:val="24"/>
        </w:rPr>
        <w:t xml:space="preserve">сумму </w:t>
      </w:r>
      <w:r w:rsidR="00293B90" w:rsidRPr="00293B90">
        <w:rPr>
          <w:sz w:val="24"/>
          <w:szCs w:val="24"/>
        </w:rPr>
        <w:t>24</w:t>
      </w:r>
      <w:r w:rsidR="00293B90">
        <w:rPr>
          <w:sz w:val="24"/>
          <w:szCs w:val="24"/>
        </w:rPr>
        <w:t xml:space="preserve"> </w:t>
      </w:r>
      <w:r w:rsidR="00293B90" w:rsidRPr="00293B90">
        <w:rPr>
          <w:sz w:val="24"/>
          <w:szCs w:val="24"/>
        </w:rPr>
        <w:t>133,0 тыс. рублей</w:t>
      </w:r>
      <w:r w:rsidR="00293B90">
        <w:rPr>
          <w:i w:val="0"/>
          <w:sz w:val="24"/>
          <w:szCs w:val="24"/>
        </w:rPr>
        <w:t xml:space="preserve">, или 1, </w:t>
      </w:r>
      <w:proofErr w:type="gramStart"/>
      <w:r w:rsidR="00293B90">
        <w:rPr>
          <w:i w:val="0"/>
          <w:sz w:val="24"/>
          <w:szCs w:val="24"/>
        </w:rPr>
        <w:t>4</w:t>
      </w:r>
      <w:proofErr w:type="gramEnd"/>
      <w:r w:rsidR="00293B90">
        <w:rPr>
          <w:i w:val="0"/>
          <w:sz w:val="24"/>
          <w:szCs w:val="24"/>
        </w:rPr>
        <w:t xml:space="preserve">% в том числе за счет сокращения объема бюджетных </w:t>
      </w:r>
      <w:r w:rsidR="00293B90">
        <w:rPr>
          <w:i w:val="0"/>
          <w:sz w:val="24"/>
          <w:szCs w:val="24"/>
        </w:rPr>
        <w:lastRenderedPageBreak/>
        <w:t xml:space="preserve">ассигнования Дорожного фонда на сумму </w:t>
      </w:r>
      <w:r w:rsidR="00293B90" w:rsidRPr="00293B90">
        <w:rPr>
          <w:sz w:val="24"/>
          <w:szCs w:val="24"/>
        </w:rPr>
        <w:t>21</w:t>
      </w:r>
      <w:r w:rsidR="00293B90">
        <w:rPr>
          <w:sz w:val="24"/>
          <w:szCs w:val="24"/>
        </w:rPr>
        <w:t xml:space="preserve"> </w:t>
      </w:r>
      <w:r w:rsidR="00293B90" w:rsidRPr="00293B90">
        <w:rPr>
          <w:sz w:val="24"/>
          <w:szCs w:val="24"/>
        </w:rPr>
        <w:t>657,8 тыс. рублей</w:t>
      </w:r>
      <w:r w:rsidR="00293B90">
        <w:rPr>
          <w:sz w:val="24"/>
          <w:szCs w:val="24"/>
        </w:rPr>
        <w:t>.</w:t>
      </w:r>
    </w:p>
    <w:p w:rsidR="00963F8A" w:rsidRPr="00602F39" w:rsidRDefault="00963F8A" w:rsidP="00963F8A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</w:t>
      </w:r>
      <w:r w:rsidRPr="00602F39">
        <w:rPr>
          <w:i w:val="0"/>
          <w:sz w:val="24"/>
          <w:szCs w:val="24"/>
        </w:rPr>
        <w:t>Изменения обусловлены увеличением безвозмездных поступлений от других бюджетов бюджетной системы Российской Федерации.</w:t>
      </w:r>
    </w:p>
    <w:p w:rsidR="00036923" w:rsidRDefault="00293B90" w:rsidP="00602F3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293B90">
        <w:rPr>
          <w:i w:val="0"/>
          <w:sz w:val="24"/>
          <w:szCs w:val="24"/>
        </w:rPr>
        <w:t xml:space="preserve"> Дефицит бюджета остался на уровне первон</w:t>
      </w:r>
      <w:r w:rsidR="00AA0E3B">
        <w:rPr>
          <w:i w:val="0"/>
          <w:sz w:val="24"/>
          <w:szCs w:val="24"/>
        </w:rPr>
        <w:t>а</w:t>
      </w:r>
      <w:r w:rsidRPr="00293B90">
        <w:rPr>
          <w:i w:val="0"/>
          <w:sz w:val="24"/>
          <w:szCs w:val="24"/>
        </w:rPr>
        <w:t>чально утвержденного бюджета решением ЛРС от 25.12.2018 № 68.</w:t>
      </w:r>
      <w:r w:rsidR="00036923" w:rsidRPr="00602F39">
        <w:rPr>
          <w:i w:val="0"/>
          <w:sz w:val="24"/>
          <w:szCs w:val="24"/>
        </w:rPr>
        <w:t xml:space="preserve"> </w:t>
      </w:r>
    </w:p>
    <w:p w:rsidR="00D932DF" w:rsidRPr="00D932DF" w:rsidRDefault="00D932DF" w:rsidP="00602F39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D932DF">
        <w:rPr>
          <w:i w:val="0"/>
          <w:sz w:val="24"/>
          <w:szCs w:val="24"/>
        </w:rPr>
        <w:t xml:space="preserve"> В соответствии со статьей 219.1 БК РФ в бюджетные назначения на основании бюджетной росписи внесены изменения, согласно которой доходная часть бюджета составляет в сумме  </w:t>
      </w:r>
      <w:r w:rsidRPr="00D932DF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D932DF">
        <w:rPr>
          <w:sz w:val="24"/>
          <w:szCs w:val="24"/>
        </w:rPr>
        <w:t>560</w:t>
      </w:r>
      <w:r>
        <w:rPr>
          <w:sz w:val="24"/>
          <w:szCs w:val="24"/>
        </w:rPr>
        <w:t xml:space="preserve"> </w:t>
      </w:r>
      <w:r w:rsidRPr="00D932DF">
        <w:rPr>
          <w:sz w:val="24"/>
          <w:szCs w:val="24"/>
        </w:rPr>
        <w:t>755,0 тыс. рублей,</w:t>
      </w:r>
      <w:r w:rsidRPr="00D932DF">
        <w:rPr>
          <w:i w:val="0"/>
          <w:sz w:val="24"/>
          <w:szCs w:val="24"/>
        </w:rPr>
        <w:t xml:space="preserve"> расходная в сумме</w:t>
      </w:r>
      <w:r>
        <w:rPr>
          <w:i w:val="0"/>
          <w:sz w:val="24"/>
          <w:szCs w:val="24"/>
        </w:rPr>
        <w:t xml:space="preserve"> </w:t>
      </w:r>
      <w:r w:rsidRPr="00D932DF">
        <w:rPr>
          <w:sz w:val="24"/>
          <w:szCs w:val="24"/>
        </w:rPr>
        <w:t>1</w:t>
      </w:r>
      <w:r>
        <w:rPr>
          <w:sz w:val="24"/>
          <w:szCs w:val="24"/>
        </w:rPr>
        <w:t> </w:t>
      </w:r>
      <w:r w:rsidRPr="00D932DF">
        <w:rPr>
          <w:sz w:val="24"/>
          <w:szCs w:val="24"/>
        </w:rPr>
        <w:t>546</w:t>
      </w:r>
      <w:r>
        <w:rPr>
          <w:sz w:val="24"/>
          <w:szCs w:val="24"/>
        </w:rPr>
        <w:t xml:space="preserve"> </w:t>
      </w:r>
      <w:r w:rsidRPr="00D932DF">
        <w:rPr>
          <w:sz w:val="24"/>
          <w:szCs w:val="24"/>
        </w:rPr>
        <w:t>612,0 тыс. рублей</w:t>
      </w:r>
      <w:r>
        <w:rPr>
          <w:sz w:val="24"/>
          <w:szCs w:val="24"/>
        </w:rPr>
        <w:t xml:space="preserve"> </w:t>
      </w:r>
      <w:r w:rsidRPr="00D932DF">
        <w:rPr>
          <w:i w:val="0"/>
          <w:sz w:val="24"/>
          <w:szCs w:val="24"/>
        </w:rPr>
        <w:t xml:space="preserve">и </w:t>
      </w:r>
      <w:r w:rsidR="001775E3">
        <w:rPr>
          <w:i w:val="0"/>
          <w:sz w:val="24"/>
          <w:szCs w:val="24"/>
        </w:rPr>
        <w:t xml:space="preserve">профицит в сумме </w:t>
      </w:r>
      <w:r w:rsidR="001775E3" w:rsidRPr="001775E3">
        <w:rPr>
          <w:sz w:val="24"/>
          <w:szCs w:val="24"/>
        </w:rPr>
        <w:t>14</w:t>
      </w:r>
      <w:r w:rsidR="001775E3">
        <w:rPr>
          <w:sz w:val="24"/>
          <w:szCs w:val="24"/>
        </w:rPr>
        <w:t xml:space="preserve"> </w:t>
      </w:r>
      <w:r w:rsidR="001775E3" w:rsidRPr="001775E3">
        <w:rPr>
          <w:sz w:val="24"/>
          <w:szCs w:val="24"/>
        </w:rPr>
        <w:t>143,0 тыс. рублей</w:t>
      </w:r>
      <w:r w:rsidR="001775E3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r w:rsidRPr="00D932DF">
        <w:rPr>
          <w:b/>
          <w:i w:val="0"/>
          <w:sz w:val="24"/>
          <w:szCs w:val="24"/>
        </w:rPr>
        <w:t xml:space="preserve">   </w:t>
      </w:r>
    </w:p>
    <w:p w:rsidR="00036923" w:rsidRPr="00036923" w:rsidRDefault="00036923" w:rsidP="00036923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  <w:r w:rsidRPr="00D932DF">
        <w:rPr>
          <w:i w:val="0"/>
          <w:sz w:val="24"/>
          <w:szCs w:val="24"/>
        </w:rPr>
        <w:t xml:space="preserve"> </w:t>
      </w:r>
      <w:r w:rsidRPr="00036923">
        <w:rPr>
          <w:b/>
          <w:i w:val="0"/>
          <w:sz w:val="24"/>
          <w:szCs w:val="24"/>
        </w:rPr>
        <w:t>Исполнение основных параметров бюджета муниципального района за I полугодие 201</w:t>
      </w:r>
      <w:r w:rsidR="00AA0E3B">
        <w:rPr>
          <w:b/>
          <w:i w:val="0"/>
          <w:sz w:val="24"/>
          <w:szCs w:val="24"/>
        </w:rPr>
        <w:t>9</w:t>
      </w:r>
      <w:r w:rsidRPr="00036923">
        <w:rPr>
          <w:b/>
          <w:i w:val="0"/>
          <w:sz w:val="24"/>
          <w:szCs w:val="24"/>
        </w:rPr>
        <w:t xml:space="preserve"> года в сравнении с аналогичным периодом прошлых лет </w:t>
      </w:r>
    </w:p>
    <w:p w:rsidR="00036923" w:rsidRPr="00036923" w:rsidRDefault="00036923" w:rsidP="00036923">
      <w:pPr>
        <w:pStyle w:val="30"/>
        <w:shd w:val="clear" w:color="auto" w:fill="auto"/>
        <w:tabs>
          <w:tab w:val="left" w:pos="7650"/>
        </w:tabs>
        <w:ind w:firstLine="360"/>
        <w:rPr>
          <w:b/>
          <w:i w:val="0"/>
          <w:sz w:val="24"/>
          <w:szCs w:val="24"/>
        </w:rPr>
      </w:pPr>
      <w:r w:rsidRPr="00036923">
        <w:rPr>
          <w:b/>
          <w:i w:val="0"/>
          <w:sz w:val="24"/>
          <w:szCs w:val="24"/>
        </w:rPr>
        <w:tab/>
        <w:t xml:space="preserve">        (тыс. рублей)</w:t>
      </w:r>
    </w:p>
    <w:tbl>
      <w:tblPr>
        <w:tblOverlap w:val="never"/>
        <w:tblW w:w="97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"/>
        <w:gridCol w:w="1272"/>
        <w:gridCol w:w="1138"/>
        <w:gridCol w:w="1138"/>
        <w:gridCol w:w="1138"/>
        <w:gridCol w:w="1138"/>
        <w:gridCol w:w="1123"/>
        <w:gridCol w:w="1031"/>
        <w:gridCol w:w="709"/>
        <w:gridCol w:w="853"/>
      </w:tblGrid>
      <w:tr w:rsidR="00AA0E3B" w:rsidRPr="002E0177" w:rsidTr="00AA0E3B">
        <w:trPr>
          <w:trHeight w:val="105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AA0E3B" w:rsidRDefault="00AA0E3B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2E0177" w:rsidRDefault="00AA0E3B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Параметры</w:t>
            </w:r>
          </w:p>
          <w:p w:rsidR="00AA0E3B" w:rsidRPr="002E0177" w:rsidRDefault="00AA0E3B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2E0177" w:rsidRDefault="00AA0E3B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Исполнено за I полугодие 2016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2E0177" w:rsidRDefault="00AA0E3B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Исполнено</w:t>
            </w:r>
          </w:p>
          <w:p w:rsidR="00AA0E3B" w:rsidRPr="002E0177" w:rsidRDefault="00AA0E3B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за</w:t>
            </w:r>
            <w:proofErr w:type="gramStart"/>
            <w:r w:rsidRPr="002E0177">
              <w:rPr>
                <w:rStyle w:val="85pt"/>
                <w:b w:val="0"/>
                <w:sz w:val="16"/>
                <w:szCs w:val="16"/>
              </w:rPr>
              <w:t>1</w:t>
            </w:r>
            <w:proofErr w:type="gramEnd"/>
          </w:p>
          <w:p w:rsidR="00AA0E3B" w:rsidRPr="002E0177" w:rsidRDefault="00AA0E3B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полугодие</w:t>
            </w:r>
          </w:p>
          <w:p w:rsidR="00AA0E3B" w:rsidRPr="002E0177" w:rsidRDefault="00AA0E3B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2E0177" w:rsidRDefault="00AA0E3B" w:rsidP="002E017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Исполнение за I полугодие 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2E0177" w:rsidRDefault="00AA0E3B" w:rsidP="00602F39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sz w:val="16"/>
                <w:szCs w:val="16"/>
              </w:rPr>
              <w:t>Утверждено решением ЛРС от 25.12.2018 № 68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2E0177" w:rsidRDefault="002E0177" w:rsidP="00602F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0177">
              <w:rPr>
                <w:rFonts w:ascii="Times New Roman" w:hAnsi="Times New Roman" w:cs="Times New Roman"/>
                <w:sz w:val="16"/>
                <w:szCs w:val="16"/>
              </w:rPr>
              <w:t>Уточненные бюджетные назначения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177" w:rsidRPr="002E0177" w:rsidRDefault="002E0177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sz w:val="16"/>
                <w:szCs w:val="16"/>
              </w:rPr>
              <w:t>Исполнено</w:t>
            </w:r>
          </w:p>
          <w:p w:rsidR="00AA0E3B" w:rsidRPr="002E0177" w:rsidRDefault="002E0177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2E0177">
              <w:rPr>
                <w:sz w:val="16"/>
                <w:szCs w:val="16"/>
              </w:rPr>
              <w:t>а   полугодие 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2E0177" w:rsidRDefault="00AA0E3B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%</w:t>
            </w:r>
          </w:p>
          <w:p w:rsidR="00AA0E3B" w:rsidRPr="002E0177" w:rsidRDefault="00AA0E3B" w:rsidP="00AA0E3B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 xml:space="preserve">2019 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2E0177" w:rsidRDefault="00AA0E3B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%</w:t>
            </w:r>
          </w:p>
          <w:p w:rsidR="00AA0E3B" w:rsidRPr="002E0177" w:rsidRDefault="00AA0E3B" w:rsidP="002E0177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2019</w:t>
            </w:r>
          </w:p>
          <w:p w:rsidR="00AA0E3B" w:rsidRPr="002E0177" w:rsidRDefault="00AA0E3B" w:rsidP="002E0177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к</w:t>
            </w:r>
          </w:p>
          <w:p w:rsidR="00AA0E3B" w:rsidRPr="002E0177" w:rsidRDefault="00AA0E3B" w:rsidP="002E0177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16"/>
                <w:szCs w:val="16"/>
              </w:rPr>
            </w:pPr>
            <w:r w:rsidRPr="002E0177">
              <w:rPr>
                <w:rStyle w:val="85pt"/>
                <w:b w:val="0"/>
                <w:sz w:val="16"/>
                <w:szCs w:val="16"/>
              </w:rPr>
              <w:t>2018</w:t>
            </w:r>
          </w:p>
        </w:tc>
      </w:tr>
      <w:tr w:rsidR="00AA0E3B" w:rsidRPr="00036923" w:rsidTr="00AA0E3B">
        <w:trPr>
          <w:trHeight w:val="104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AA0E3B" w:rsidRDefault="00AA0E3B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Default="00AA0E3B" w:rsidP="00602F39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 xml:space="preserve">Доходы всего в том числе: </w:t>
            </w:r>
          </w:p>
          <w:p w:rsidR="00AA0E3B" w:rsidRDefault="00AA0E3B" w:rsidP="00602F39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</w:p>
          <w:p w:rsidR="00AA0E3B" w:rsidRPr="00AA0E3B" w:rsidRDefault="00AA0E3B" w:rsidP="00602F39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безвозмездные</w:t>
            </w:r>
          </w:p>
          <w:p w:rsidR="00AA0E3B" w:rsidRPr="00AA0E3B" w:rsidRDefault="00AA0E3B" w:rsidP="00602F39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поступления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AA0E3B" w:rsidRDefault="00AA0E3B" w:rsidP="002E0177">
            <w:pPr>
              <w:pStyle w:val="11"/>
              <w:shd w:val="clear" w:color="auto" w:fill="auto"/>
              <w:spacing w:line="413" w:lineRule="exact"/>
              <w:ind w:firstLine="0"/>
              <w:jc w:val="center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571 065,0 428103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AA0E3B" w:rsidRDefault="00AA0E3B" w:rsidP="002E0177">
            <w:pPr>
              <w:pStyle w:val="11"/>
              <w:shd w:val="clear" w:color="auto" w:fill="auto"/>
              <w:spacing w:line="410" w:lineRule="exact"/>
              <w:ind w:firstLine="0"/>
              <w:jc w:val="center"/>
              <w:rPr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633 680,0  491434,0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AA0E3B" w:rsidRDefault="00AA0E3B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AA0E3B" w:rsidRPr="00AA0E3B" w:rsidRDefault="00AA0E3B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B">
              <w:rPr>
                <w:rFonts w:ascii="Times New Roman" w:hAnsi="Times New Roman" w:cs="Times New Roman"/>
                <w:sz w:val="20"/>
                <w:szCs w:val="20"/>
              </w:rPr>
              <w:t>833072,0</w:t>
            </w:r>
          </w:p>
          <w:p w:rsidR="00AA0E3B" w:rsidRPr="00AA0E3B" w:rsidRDefault="00AA0E3B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3B" w:rsidRPr="00AA0E3B" w:rsidRDefault="00AA0E3B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B">
              <w:rPr>
                <w:rFonts w:ascii="Times New Roman" w:hAnsi="Times New Roman" w:cs="Times New Roman"/>
                <w:sz w:val="20"/>
                <w:szCs w:val="20"/>
              </w:rPr>
              <w:t>639318,0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403" w:rsidRPr="00DA7403" w:rsidRDefault="00DA7403" w:rsidP="00602F39">
            <w:pPr>
              <w:pStyle w:val="11"/>
              <w:shd w:val="clear" w:color="auto" w:fill="auto"/>
              <w:spacing w:line="413" w:lineRule="exact"/>
              <w:ind w:firstLine="0"/>
              <w:jc w:val="center"/>
              <w:rPr>
                <w:sz w:val="20"/>
                <w:szCs w:val="20"/>
              </w:rPr>
            </w:pPr>
            <w:r w:rsidRPr="00DA7403">
              <w:rPr>
                <w:sz w:val="20"/>
                <w:szCs w:val="20"/>
              </w:rPr>
              <w:t>1692216,2</w:t>
            </w:r>
          </w:p>
          <w:p w:rsidR="00DA7403" w:rsidRPr="00DA7403" w:rsidRDefault="00DA7403" w:rsidP="00DA7403">
            <w:pPr>
              <w:rPr>
                <w:sz w:val="20"/>
                <w:szCs w:val="20"/>
                <w:lang w:eastAsia="en-US"/>
              </w:rPr>
            </w:pPr>
          </w:p>
          <w:p w:rsidR="00AA0E3B" w:rsidRPr="00DA7403" w:rsidRDefault="00DA7403" w:rsidP="00DA740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A74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1284624,3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Default="00AA0E3B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1560755,00</w:t>
            </w:r>
          </w:p>
          <w:p w:rsid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77" w:rsidRPr="00AA0E3B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1151623,0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177" w:rsidRP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3B" w:rsidRP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177">
              <w:rPr>
                <w:rFonts w:ascii="Times New Roman" w:hAnsi="Times New Roman" w:cs="Times New Roman"/>
                <w:sz w:val="20"/>
                <w:szCs w:val="20"/>
              </w:rPr>
              <w:t>761035,0</w:t>
            </w:r>
          </w:p>
          <w:p w:rsidR="002E0177" w:rsidRP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77" w:rsidRP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177">
              <w:rPr>
                <w:rFonts w:ascii="Times New Roman" w:hAnsi="Times New Roman" w:cs="Times New Roman"/>
                <w:sz w:val="20"/>
                <w:szCs w:val="20"/>
              </w:rPr>
              <w:t>542480,0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177" w:rsidRP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E3B" w:rsidRP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17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2E0177" w:rsidRP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77" w:rsidRPr="002E0177" w:rsidRDefault="002E0177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177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2E0177" w:rsidRDefault="00AA0E3B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77" w:rsidRPr="002E0177" w:rsidRDefault="002E0177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177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  <w:p w:rsidR="002E0177" w:rsidRPr="002E0177" w:rsidRDefault="002E0177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177" w:rsidRPr="002E0177" w:rsidRDefault="002E0177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177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</w:tr>
      <w:tr w:rsidR="00AA0E3B" w:rsidRPr="00036923" w:rsidTr="00AA0E3B">
        <w:trPr>
          <w:trHeight w:val="422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AA0E3B" w:rsidRDefault="00AA0E3B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AA0E3B" w:rsidRDefault="00AA0E3B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AA0E3B" w:rsidRDefault="00AA0E3B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585 466,0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AA0E3B" w:rsidRDefault="00AA0E3B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619 663,0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AA0E3B" w:rsidRDefault="00AA0E3B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AA0E3B">
              <w:rPr>
                <w:sz w:val="20"/>
                <w:szCs w:val="20"/>
              </w:rPr>
              <w:t>663290,0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DA7403" w:rsidRDefault="00DA7403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A7403">
              <w:rPr>
                <w:sz w:val="20"/>
                <w:szCs w:val="20"/>
              </w:rPr>
              <w:t>1700832,7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AA0E3B" w:rsidRDefault="002E017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1546612,0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2E0177" w:rsidRDefault="002E017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2E0177">
              <w:rPr>
                <w:sz w:val="20"/>
                <w:szCs w:val="20"/>
              </w:rPr>
              <w:t>648252,0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3B" w:rsidRPr="002E0177" w:rsidRDefault="002E017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2E0177">
              <w:rPr>
                <w:sz w:val="20"/>
                <w:szCs w:val="20"/>
              </w:rPr>
              <w:t>41,9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2E0177" w:rsidRDefault="002E0177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2E0177">
              <w:rPr>
                <w:sz w:val="20"/>
                <w:szCs w:val="20"/>
              </w:rPr>
              <w:t>97,7</w:t>
            </w:r>
          </w:p>
        </w:tc>
      </w:tr>
      <w:tr w:rsidR="00AA0E3B" w:rsidRPr="00036923" w:rsidTr="00AA0E3B">
        <w:trPr>
          <w:trHeight w:val="643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3B" w:rsidRPr="00AA0E3B" w:rsidRDefault="00AA0E3B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3B" w:rsidRPr="00AA0E3B" w:rsidRDefault="00AA0E3B" w:rsidP="00602F39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Дефицит</w:t>
            </w:r>
            <w:proofErr w:type="gramStart"/>
            <w:r w:rsidRPr="00AA0E3B">
              <w:rPr>
                <w:rStyle w:val="85pt"/>
                <w:b w:val="0"/>
                <w:sz w:val="20"/>
                <w:szCs w:val="20"/>
              </w:rPr>
              <w:t xml:space="preserve"> (-), </w:t>
            </w:r>
            <w:proofErr w:type="gramEnd"/>
            <w:r w:rsidRPr="00AA0E3B">
              <w:rPr>
                <w:rStyle w:val="85pt"/>
                <w:b w:val="0"/>
                <w:sz w:val="20"/>
                <w:szCs w:val="20"/>
              </w:rPr>
              <w:t>профицит (+)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AA0E3B" w:rsidRDefault="00AA0E3B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-14 401,0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AA0E3B" w:rsidRDefault="00AA0E3B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AA0E3B">
              <w:rPr>
                <w:rStyle w:val="85pt"/>
                <w:b w:val="0"/>
                <w:sz w:val="20"/>
                <w:szCs w:val="20"/>
              </w:rPr>
              <w:t>+14 017,0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AA0E3B" w:rsidRDefault="00AA0E3B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B">
              <w:rPr>
                <w:rFonts w:ascii="Times New Roman" w:hAnsi="Times New Roman" w:cs="Times New Roman"/>
                <w:sz w:val="20"/>
                <w:szCs w:val="20"/>
              </w:rPr>
              <w:t>+169782,0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3B" w:rsidRPr="00DA7403" w:rsidRDefault="002E017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A7403" w:rsidRPr="00DA7403">
              <w:rPr>
                <w:sz w:val="20"/>
                <w:szCs w:val="20"/>
              </w:rPr>
              <w:t>8616,5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3B" w:rsidRPr="00AA0E3B" w:rsidRDefault="002E017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+ 14143,0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3B" w:rsidRPr="002E0177" w:rsidRDefault="002E0177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2E0177">
              <w:rPr>
                <w:sz w:val="20"/>
                <w:szCs w:val="20"/>
              </w:rPr>
              <w:t>+ 112783,0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3B" w:rsidRPr="002E0177" w:rsidRDefault="002E0177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E0177">
              <w:rPr>
                <w:rFonts w:ascii="Times New Roman" w:hAnsi="Times New Roman" w:cs="Times New Roman"/>
                <w:sz w:val="20"/>
                <w:szCs w:val="20"/>
              </w:rPr>
              <w:t xml:space="preserve"> 8,0 раз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3B" w:rsidRPr="002E0177" w:rsidRDefault="002E0177" w:rsidP="002E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177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</w:tbl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Бюджетные назначения за отчетный период исполнены </w:t>
      </w:r>
      <w:proofErr w:type="gramStart"/>
      <w:r w:rsidRPr="00036923">
        <w:rPr>
          <w:sz w:val="24"/>
          <w:szCs w:val="24"/>
        </w:rPr>
        <w:t>по</w:t>
      </w:r>
      <w:proofErr w:type="gramEnd"/>
      <w:r w:rsidRPr="00036923">
        <w:rPr>
          <w:sz w:val="24"/>
          <w:szCs w:val="24"/>
        </w:rPr>
        <w:t>:</w:t>
      </w:r>
    </w:p>
    <w:p w:rsidR="00036923" w:rsidRPr="00036923" w:rsidRDefault="00036923" w:rsidP="00036923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        - доходам в сумме </w:t>
      </w:r>
      <w:r w:rsidR="002E0177" w:rsidRPr="002E0177">
        <w:rPr>
          <w:i/>
          <w:sz w:val="24"/>
          <w:szCs w:val="24"/>
        </w:rPr>
        <w:t>761</w:t>
      </w:r>
      <w:r w:rsidR="002E0177">
        <w:rPr>
          <w:i/>
          <w:sz w:val="24"/>
          <w:szCs w:val="24"/>
        </w:rPr>
        <w:t xml:space="preserve"> </w:t>
      </w:r>
      <w:r w:rsidR="002E0177" w:rsidRPr="002E0177">
        <w:rPr>
          <w:i/>
          <w:sz w:val="24"/>
          <w:szCs w:val="24"/>
        </w:rPr>
        <w:t>035,0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2E0177">
        <w:rPr>
          <w:sz w:val="24"/>
          <w:szCs w:val="24"/>
        </w:rPr>
        <w:t>48,8</w:t>
      </w:r>
      <w:r w:rsidRPr="00036923">
        <w:rPr>
          <w:sz w:val="24"/>
          <w:szCs w:val="24"/>
        </w:rPr>
        <w:t xml:space="preserve"> % при годовых уточненных плановых назначениях </w:t>
      </w:r>
      <w:r w:rsidRPr="00036923">
        <w:rPr>
          <w:rStyle w:val="a6"/>
        </w:rPr>
        <w:t>1</w:t>
      </w:r>
      <w:r w:rsidR="002E0177">
        <w:rPr>
          <w:rStyle w:val="a6"/>
        </w:rPr>
        <w:t> 560 755,0</w:t>
      </w:r>
      <w:r w:rsidRPr="00036923">
        <w:rPr>
          <w:rStyle w:val="a6"/>
        </w:rPr>
        <w:t xml:space="preserve"> тыс. рублей.</w:t>
      </w:r>
    </w:p>
    <w:p w:rsidR="00036923" w:rsidRPr="00036923" w:rsidRDefault="00036923" w:rsidP="00036923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 w:rsidRPr="00036923">
        <w:rPr>
          <w:sz w:val="24"/>
          <w:szCs w:val="24"/>
        </w:rPr>
        <w:t xml:space="preserve">         - расходам в сумме </w:t>
      </w:r>
      <w:r w:rsidRPr="00036923">
        <w:rPr>
          <w:rStyle w:val="a6"/>
        </w:rPr>
        <w:t>6</w:t>
      </w:r>
      <w:r w:rsidR="002E0177">
        <w:rPr>
          <w:rStyle w:val="a6"/>
        </w:rPr>
        <w:t>48 252,0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4</w:t>
      </w:r>
      <w:r w:rsidR="002E0177">
        <w:rPr>
          <w:sz w:val="24"/>
          <w:szCs w:val="24"/>
        </w:rPr>
        <w:t>1,9</w:t>
      </w:r>
      <w:r w:rsidRPr="00036923">
        <w:rPr>
          <w:sz w:val="24"/>
          <w:szCs w:val="24"/>
        </w:rPr>
        <w:t xml:space="preserve">% при уточненных плановых назначениях </w:t>
      </w:r>
      <w:r w:rsidRPr="00036923">
        <w:rPr>
          <w:rStyle w:val="a6"/>
        </w:rPr>
        <w:t>1</w:t>
      </w:r>
      <w:r w:rsidR="0076271B">
        <w:rPr>
          <w:rStyle w:val="a6"/>
        </w:rPr>
        <w:t> </w:t>
      </w:r>
      <w:r w:rsidR="008E35C3">
        <w:rPr>
          <w:rStyle w:val="a6"/>
        </w:rPr>
        <w:t>546</w:t>
      </w:r>
      <w:r w:rsidR="0076271B">
        <w:rPr>
          <w:rStyle w:val="a6"/>
        </w:rPr>
        <w:t xml:space="preserve"> </w:t>
      </w:r>
      <w:r w:rsidR="008E35C3">
        <w:rPr>
          <w:rStyle w:val="a6"/>
        </w:rPr>
        <w:t>612,0</w:t>
      </w:r>
      <w:r w:rsidRPr="00036923">
        <w:rPr>
          <w:rStyle w:val="a6"/>
        </w:rPr>
        <w:t xml:space="preserve"> тыс. рублей.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Доходная часть бюджета в отчетном периоде по отношению к 201</w:t>
      </w:r>
      <w:r w:rsidR="004D569D">
        <w:rPr>
          <w:sz w:val="24"/>
          <w:szCs w:val="24"/>
        </w:rPr>
        <w:t>6</w:t>
      </w:r>
      <w:r w:rsidRPr="00036923">
        <w:rPr>
          <w:sz w:val="24"/>
          <w:szCs w:val="24"/>
        </w:rPr>
        <w:t xml:space="preserve">-2017гг. увеличилась на: </w:t>
      </w:r>
      <w:r w:rsidR="004D569D" w:rsidRPr="004D569D">
        <w:rPr>
          <w:i/>
          <w:sz w:val="24"/>
          <w:szCs w:val="24"/>
        </w:rPr>
        <w:t>189</w:t>
      </w:r>
      <w:r w:rsidR="004D569D">
        <w:rPr>
          <w:i/>
          <w:sz w:val="24"/>
          <w:szCs w:val="24"/>
        </w:rPr>
        <w:t xml:space="preserve"> </w:t>
      </w:r>
      <w:r w:rsidR="004D569D" w:rsidRPr="004D569D">
        <w:rPr>
          <w:i/>
          <w:sz w:val="24"/>
          <w:szCs w:val="24"/>
        </w:rPr>
        <w:t>970,0</w:t>
      </w:r>
      <w:r w:rsidRPr="00036923">
        <w:rPr>
          <w:i/>
          <w:sz w:val="24"/>
          <w:szCs w:val="24"/>
        </w:rPr>
        <w:t xml:space="preserve"> тыс. рублей, </w:t>
      </w:r>
      <w:r w:rsidR="004D569D">
        <w:rPr>
          <w:i/>
          <w:sz w:val="24"/>
          <w:szCs w:val="24"/>
        </w:rPr>
        <w:t>127 355,0</w:t>
      </w:r>
      <w:r w:rsidRPr="00036923">
        <w:rPr>
          <w:i/>
          <w:sz w:val="24"/>
          <w:szCs w:val="24"/>
        </w:rPr>
        <w:t xml:space="preserve"> тыс. рублей</w:t>
      </w:r>
      <w:r w:rsidR="004D569D">
        <w:rPr>
          <w:sz w:val="24"/>
          <w:szCs w:val="24"/>
        </w:rPr>
        <w:t xml:space="preserve">, а против уровня прошлого года сократилась на </w:t>
      </w:r>
      <w:r w:rsidR="004D569D" w:rsidRPr="004D569D">
        <w:rPr>
          <w:i/>
          <w:sz w:val="24"/>
          <w:szCs w:val="24"/>
        </w:rPr>
        <w:t>72</w:t>
      </w:r>
      <w:r w:rsidR="004D569D">
        <w:rPr>
          <w:i/>
          <w:sz w:val="24"/>
          <w:szCs w:val="24"/>
        </w:rPr>
        <w:t xml:space="preserve"> </w:t>
      </w:r>
      <w:r w:rsidR="004D569D" w:rsidRPr="004D569D">
        <w:rPr>
          <w:i/>
          <w:sz w:val="24"/>
          <w:szCs w:val="24"/>
        </w:rPr>
        <w:t>037,0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 соответственно.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Расходная часть бюджета по отношению к 201</w:t>
      </w:r>
      <w:r w:rsidR="00DB748D">
        <w:rPr>
          <w:sz w:val="24"/>
          <w:szCs w:val="24"/>
        </w:rPr>
        <w:t>6-2017</w:t>
      </w:r>
      <w:r w:rsidRPr="00036923">
        <w:rPr>
          <w:sz w:val="24"/>
          <w:szCs w:val="24"/>
        </w:rPr>
        <w:t xml:space="preserve">гг. увеличилась на: </w:t>
      </w:r>
      <w:r w:rsidR="00DB748D" w:rsidRPr="00DB748D">
        <w:rPr>
          <w:i/>
          <w:sz w:val="24"/>
          <w:szCs w:val="24"/>
        </w:rPr>
        <w:t>62</w:t>
      </w:r>
      <w:r w:rsidR="00DB748D">
        <w:rPr>
          <w:i/>
          <w:sz w:val="24"/>
          <w:szCs w:val="24"/>
        </w:rPr>
        <w:t xml:space="preserve"> </w:t>
      </w:r>
      <w:r w:rsidR="00DB748D" w:rsidRPr="00DB748D">
        <w:rPr>
          <w:i/>
          <w:sz w:val="24"/>
          <w:szCs w:val="24"/>
        </w:rPr>
        <w:t>786,0</w:t>
      </w:r>
      <w:r w:rsidRPr="00036923">
        <w:rPr>
          <w:i/>
          <w:sz w:val="24"/>
          <w:szCs w:val="24"/>
        </w:rPr>
        <w:t xml:space="preserve"> тыс. рублей, </w:t>
      </w:r>
      <w:r w:rsidR="00DB748D">
        <w:rPr>
          <w:i/>
          <w:sz w:val="24"/>
          <w:szCs w:val="24"/>
        </w:rPr>
        <w:t>28 589,0</w:t>
      </w:r>
      <w:r w:rsidRPr="00036923">
        <w:rPr>
          <w:i/>
          <w:sz w:val="24"/>
          <w:szCs w:val="24"/>
        </w:rPr>
        <w:t xml:space="preserve"> тыс. рублей </w:t>
      </w:r>
      <w:r w:rsidRPr="00036923">
        <w:rPr>
          <w:sz w:val="24"/>
          <w:szCs w:val="24"/>
        </w:rPr>
        <w:t xml:space="preserve"> соответственно</w:t>
      </w:r>
      <w:r w:rsidR="00DB748D">
        <w:rPr>
          <w:sz w:val="24"/>
          <w:szCs w:val="24"/>
        </w:rPr>
        <w:t xml:space="preserve">, а по отношению уровня прошлого года сократилась на </w:t>
      </w:r>
      <w:r w:rsidR="00DB748D" w:rsidRPr="00DB748D">
        <w:rPr>
          <w:i/>
          <w:sz w:val="24"/>
          <w:szCs w:val="24"/>
        </w:rPr>
        <w:t>15</w:t>
      </w:r>
      <w:r w:rsidR="00DB748D">
        <w:rPr>
          <w:i/>
          <w:sz w:val="24"/>
          <w:szCs w:val="24"/>
        </w:rPr>
        <w:t xml:space="preserve"> </w:t>
      </w:r>
      <w:r w:rsidR="00DB748D" w:rsidRPr="00DB748D">
        <w:rPr>
          <w:i/>
          <w:sz w:val="24"/>
          <w:szCs w:val="24"/>
        </w:rPr>
        <w:t>038,0 тыс. рублей</w:t>
      </w:r>
      <w:r w:rsidR="00DB748D">
        <w:rPr>
          <w:sz w:val="24"/>
          <w:szCs w:val="24"/>
        </w:rPr>
        <w:t>.</w:t>
      </w:r>
    </w:p>
    <w:p w:rsidR="00036923" w:rsidRPr="00036923" w:rsidRDefault="00036923" w:rsidP="00036923">
      <w:pPr>
        <w:pStyle w:val="20"/>
        <w:shd w:val="clear" w:color="auto" w:fill="auto"/>
        <w:jc w:val="both"/>
        <w:rPr>
          <w:b w:val="0"/>
          <w:sz w:val="24"/>
          <w:szCs w:val="24"/>
        </w:rPr>
      </w:pPr>
      <w:r w:rsidRPr="00036923">
        <w:rPr>
          <w:b w:val="0"/>
          <w:i/>
          <w:sz w:val="24"/>
          <w:szCs w:val="24"/>
        </w:rPr>
        <w:t xml:space="preserve">         </w:t>
      </w:r>
      <w:r w:rsidRPr="00036923">
        <w:rPr>
          <w:b w:val="0"/>
          <w:sz w:val="24"/>
          <w:szCs w:val="24"/>
        </w:rPr>
        <w:t xml:space="preserve">Бюджет исполнен с профицитом в размере </w:t>
      </w:r>
      <w:r w:rsidRPr="00036923">
        <w:rPr>
          <w:b w:val="0"/>
          <w:i/>
          <w:sz w:val="24"/>
          <w:szCs w:val="24"/>
        </w:rPr>
        <w:t>1</w:t>
      </w:r>
      <w:r w:rsidR="008E35C3">
        <w:rPr>
          <w:b w:val="0"/>
          <w:i/>
          <w:sz w:val="24"/>
          <w:szCs w:val="24"/>
        </w:rPr>
        <w:t>12 783,0</w:t>
      </w:r>
      <w:r w:rsidRPr="00036923">
        <w:rPr>
          <w:b w:val="0"/>
          <w:i/>
          <w:sz w:val="24"/>
          <w:szCs w:val="24"/>
        </w:rPr>
        <w:t xml:space="preserve"> тыс. рублей</w:t>
      </w:r>
      <w:r w:rsidRPr="00036923">
        <w:rPr>
          <w:b w:val="0"/>
          <w:sz w:val="24"/>
          <w:szCs w:val="24"/>
        </w:rPr>
        <w:t xml:space="preserve">, </w:t>
      </w:r>
      <w:proofErr w:type="gramStart"/>
      <w:r w:rsidRPr="00036923">
        <w:rPr>
          <w:b w:val="0"/>
          <w:sz w:val="24"/>
          <w:szCs w:val="24"/>
        </w:rPr>
        <w:t>при</w:t>
      </w:r>
      <w:proofErr w:type="gramEnd"/>
      <w:r w:rsidRPr="00036923">
        <w:rPr>
          <w:b w:val="0"/>
          <w:sz w:val="24"/>
          <w:szCs w:val="24"/>
        </w:rPr>
        <w:t xml:space="preserve"> планируемом </w:t>
      </w:r>
    </w:p>
    <w:p w:rsidR="00036923" w:rsidRDefault="00036923" w:rsidP="00036923">
      <w:pPr>
        <w:pStyle w:val="20"/>
        <w:shd w:val="clear" w:color="auto" w:fill="auto"/>
        <w:jc w:val="both"/>
        <w:rPr>
          <w:b w:val="0"/>
          <w:sz w:val="24"/>
          <w:szCs w:val="24"/>
        </w:rPr>
      </w:pPr>
      <w:r w:rsidRPr="00036923">
        <w:rPr>
          <w:b w:val="0"/>
          <w:sz w:val="24"/>
          <w:szCs w:val="24"/>
        </w:rPr>
        <w:t>профиците  с учетом уточнени</w:t>
      </w:r>
      <w:r w:rsidR="004D569D">
        <w:rPr>
          <w:b w:val="0"/>
          <w:sz w:val="24"/>
          <w:szCs w:val="24"/>
        </w:rPr>
        <w:t>й бюджетных назначений</w:t>
      </w:r>
      <w:r w:rsidRPr="00036923">
        <w:rPr>
          <w:b w:val="0"/>
          <w:sz w:val="24"/>
          <w:szCs w:val="24"/>
        </w:rPr>
        <w:t xml:space="preserve"> </w:t>
      </w:r>
      <w:r w:rsidR="008E35C3" w:rsidRPr="008E35C3">
        <w:rPr>
          <w:b w:val="0"/>
          <w:i/>
          <w:sz w:val="24"/>
          <w:szCs w:val="24"/>
        </w:rPr>
        <w:t>14</w:t>
      </w:r>
      <w:r w:rsidR="008E35C3">
        <w:rPr>
          <w:b w:val="0"/>
          <w:i/>
          <w:sz w:val="24"/>
          <w:szCs w:val="24"/>
        </w:rPr>
        <w:t xml:space="preserve"> </w:t>
      </w:r>
      <w:r w:rsidR="008E35C3" w:rsidRPr="008E35C3">
        <w:rPr>
          <w:b w:val="0"/>
          <w:i/>
          <w:sz w:val="24"/>
          <w:szCs w:val="24"/>
        </w:rPr>
        <w:t>143,0</w:t>
      </w:r>
      <w:r w:rsidRPr="00036923">
        <w:rPr>
          <w:b w:val="0"/>
          <w:i/>
          <w:sz w:val="24"/>
          <w:szCs w:val="24"/>
        </w:rPr>
        <w:t xml:space="preserve"> тыс. рублей</w:t>
      </w:r>
      <w:r w:rsidRPr="00036923">
        <w:rPr>
          <w:b w:val="0"/>
          <w:sz w:val="24"/>
          <w:szCs w:val="24"/>
        </w:rPr>
        <w:t>.</w:t>
      </w:r>
    </w:p>
    <w:p w:rsidR="00F46640" w:rsidRPr="000233CE" w:rsidRDefault="00F46640" w:rsidP="00F46640">
      <w:pPr>
        <w:tabs>
          <w:tab w:val="left" w:pos="486"/>
          <w:tab w:val="left" w:pos="1808"/>
        </w:tabs>
        <w:jc w:val="both"/>
        <w:rPr>
          <w:rFonts w:ascii="Times New Roman" w:hAnsi="Times New Roman"/>
          <w:i/>
        </w:rPr>
      </w:pPr>
      <w:r>
        <w:rPr>
          <w:b/>
        </w:rPr>
        <w:t xml:space="preserve">   </w:t>
      </w:r>
      <w:r w:rsidRPr="000233C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Профицит бюджета </w:t>
      </w:r>
      <w:r w:rsidRPr="003D7451">
        <w:rPr>
          <w:rFonts w:ascii="Times New Roman" w:hAnsi="Times New Roman"/>
        </w:rPr>
        <w:t>образовался в связи</w:t>
      </w:r>
      <w:r>
        <w:rPr>
          <w:rFonts w:ascii="Times New Roman" w:hAnsi="Times New Roman"/>
        </w:rPr>
        <w:t xml:space="preserve">  с поступлением средств из областного бюджета на погашение ранее взятых кредитов в сумме </w:t>
      </w:r>
      <w:r w:rsidRPr="00F46640">
        <w:rPr>
          <w:rFonts w:ascii="Times New Roman" w:hAnsi="Times New Roman"/>
          <w:i/>
        </w:rPr>
        <w:t>33</w:t>
      </w:r>
      <w:r w:rsidR="00052A95">
        <w:rPr>
          <w:rFonts w:ascii="Times New Roman" w:hAnsi="Times New Roman"/>
          <w:i/>
        </w:rPr>
        <w:t> 405,0</w:t>
      </w:r>
      <w:r w:rsidRPr="003D7451">
        <w:rPr>
          <w:rFonts w:ascii="Times New Roman" w:hAnsi="Times New Roman"/>
          <w:i/>
        </w:rPr>
        <w:t xml:space="preserve"> тыс. рублей</w:t>
      </w:r>
      <w:r>
        <w:rPr>
          <w:rFonts w:ascii="Times New Roman" w:hAnsi="Times New Roman"/>
        </w:rPr>
        <w:t xml:space="preserve"> и наличием остатк</w:t>
      </w:r>
      <w:r w:rsidR="00052A95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средств на счете.</w:t>
      </w:r>
    </w:p>
    <w:p w:rsidR="00036923" w:rsidRPr="00036923" w:rsidRDefault="00F46640" w:rsidP="00036923">
      <w:pPr>
        <w:pStyle w:val="20"/>
        <w:shd w:val="clear" w:color="auto" w:fill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6923" w:rsidRPr="00036923">
        <w:rPr>
          <w:sz w:val="24"/>
          <w:szCs w:val="24"/>
        </w:rPr>
        <w:t>Структура доходной части бюджета муниципального района за I полугодие 201</w:t>
      </w:r>
      <w:r w:rsidR="007D0118">
        <w:rPr>
          <w:sz w:val="24"/>
          <w:szCs w:val="24"/>
        </w:rPr>
        <w:t>9</w:t>
      </w:r>
      <w:r w:rsidR="00036923" w:rsidRPr="00036923">
        <w:rPr>
          <w:sz w:val="24"/>
          <w:szCs w:val="24"/>
        </w:rPr>
        <w:t xml:space="preserve"> года и за аналогичные периоды прошлых лет</w:t>
      </w:r>
    </w:p>
    <w:p w:rsidR="00036923" w:rsidRPr="00036923" w:rsidRDefault="00036923" w:rsidP="00036923">
      <w:pPr>
        <w:pStyle w:val="20"/>
        <w:shd w:val="clear" w:color="auto" w:fill="auto"/>
        <w:tabs>
          <w:tab w:val="left" w:pos="7665"/>
        </w:tabs>
        <w:ind w:firstLine="360"/>
        <w:jc w:val="left"/>
        <w:rPr>
          <w:sz w:val="24"/>
          <w:szCs w:val="24"/>
        </w:rPr>
      </w:pPr>
      <w:r w:rsidRPr="00036923">
        <w:rPr>
          <w:sz w:val="24"/>
          <w:szCs w:val="24"/>
        </w:rPr>
        <w:tab/>
        <w:t xml:space="preserve">        (тыс. рублей)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275"/>
        <w:gridCol w:w="1134"/>
        <w:gridCol w:w="1134"/>
        <w:gridCol w:w="1134"/>
        <w:gridCol w:w="993"/>
        <w:gridCol w:w="992"/>
        <w:gridCol w:w="992"/>
      </w:tblGrid>
      <w:tr w:rsidR="00DB1CE1" w:rsidRPr="00036923" w:rsidTr="00602F39">
        <w:trPr>
          <w:trHeight w:val="85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Н</w:t>
            </w:r>
            <w:r w:rsidRPr="00DB1CE1">
              <w:rPr>
                <w:rStyle w:val="9pt"/>
                <w:sz w:val="20"/>
                <w:szCs w:val="20"/>
              </w:rPr>
              <w:t xml:space="preserve">аименование  </w:t>
            </w:r>
          </w:p>
          <w:p w:rsidR="00DB1CE1" w:rsidRPr="00DB1CE1" w:rsidRDefault="00DB1CE1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 xml:space="preserve">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Исполнение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за I полугодие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9pt"/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Исполнено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за I полугодие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 xml:space="preserve">Исполнение 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rStyle w:val="9pt"/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 xml:space="preserve">за </w:t>
            </w:r>
            <w:r w:rsidRPr="00DB1CE1">
              <w:rPr>
                <w:rStyle w:val="9pt"/>
                <w:sz w:val="20"/>
                <w:szCs w:val="20"/>
              </w:rPr>
              <w:t xml:space="preserve"> I 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rStyle w:val="9pt"/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 xml:space="preserve">полугодие 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Уточненные бюджетные назначения</w:t>
            </w:r>
          </w:p>
          <w:p w:rsidR="00DB1CE1" w:rsidRPr="00DB1CE1" w:rsidRDefault="00DB1CE1" w:rsidP="00DB1CE1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9</w:t>
            </w:r>
            <w:r w:rsidRPr="00DB1CE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80" w:lineRule="exact"/>
              <w:ind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1 полугодие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DB1CE1">
            <w:pPr>
              <w:pStyle w:val="11"/>
              <w:shd w:val="clear" w:color="auto" w:fill="auto"/>
              <w:spacing w:line="206" w:lineRule="exact"/>
              <w:ind w:firstLine="3"/>
              <w:jc w:val="left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% исполнения 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DB1CE1">
            <w:pPr>
              <w:pStyle w:val="11"/>
              <w:shd w:val="clear" w:color="auto" w:fill="auto"/>
              <w:spacing w:line="204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% исполнения 201</w:t>
            </w:r>
            <w:r>
              <w:rPr>
                <w:sz w:val="20"/>
                <w:szCs w:val="20"/>
              </w:rPr>
              <w:t>9</w:t>
            </w:r>
            <w:r w:rsidRPr="00DB1CE1">
              <w:rPr>
                <w:sz w:val="20"/>
                <w:szCs w:val="20"/>
              </w:rPr>
              <w:t xml:space="preserve"> к 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DB1CE1" w:rsidRPr="00036923" w:rsidTr="00602F39">
        <w:trPr>
          <w:trHeight w:val="63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Налоговые поступления всего</w:t>
            </w:r>
          </w:p>
          <w:p w:rsidR="00DB1CE1" w:rsidRPr="00DB1CE1" w:rsidRDefault="00DB1CE1" w:rsidP="00602F39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118763,0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120629,0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170671,0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</w:tr>
      <w:tr w:rsidR="00DB1CE1" w:rsidRPr="00036923" w:rsidTr="003B5369">
        <w:trPr>
          <w:trHeight w:val="44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86 741,0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91757,0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134411,0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</w:tr>
      <w:tr w:rsidR="00DB1CE1" w:rsidRPr="00036923" w:rsidTr="00602F39">
        <w:trPr>
          <w:trHeight w:val="4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lastRenderedPageBreak/>
              <w:t>Налог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22 502,0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21837,0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26177,0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</w:tr>
      <w:tr w:rsidR="00DB1CE1" w:rsidRPr="00036923" w:rsidTr="00602F39">
        <w:trPr>
          <w:trHeight w:val="22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2 075,0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2080,0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2543,0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</w:t>
            </w:r>
          </w:p>
        </w:tc>
      </w:tr>
      <w:tr w:rsidR="00DB1CE1" w:rsidRPr="00036923" w:rsidTr="00602F39">
        <w:trPr>
          <w:trHeight w:val="4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11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Неналоговые доходы всего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24 199,0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22564,0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23083,0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2166D8" w:rsidP="002166D8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2166D8" w:rsidP="002166D8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</w:tr>
      <w:tr w:rsidR="00DB1CE1" w:rsidRPr="00036923" w:rsidTr="00602F39">
        <w:trPr>
          <w:trHeight w:val="4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13 425,0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10936,0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13154,0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A503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A503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</w:tr>
      <w:tr w:rsidR="00DB1CE1" w:rsidRPr="00036923" w:rsidTr="00602F39">
        <w:trPr>
          <w:trHeight w:val="62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1 013,0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1331,0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211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DB1CE1" w:rsidRPr="00036923" w:rsidTr="00602F39">
        <w:trPr>
          <w:trHeight w:val="42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2 127,0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5950,0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6235,0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20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206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DB1CE1" w:rsidRPr="00036923" w:rsidTr="002166D8">
        <w:trPr>
          <w:trHeight w:val="32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DB1CE1" w:rsidP="002166D8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DB1CE1" w:rsidP="001B6A65">
            <w:pPr>
              <w:pStyle w:val="11"/>
              <w:shd w:val="clear" w:color="auto" w:fill="auto"/>
              <w:spacing w:line="206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42</w:t>
            </w:r>
            <w:r w:rsidR="001B6A65">
              <w:rPr>
                <w:rStyle w:val="9pt"/>
                <w:sz w:val="20"/>
                <w:szCs w:val="20"/>
              </w:rPr>
              <w:t>6152,0</w:t>
            </w:r>
            <w:r w:rsidRPr="00DB1CE1">
              <w:rPr>
                <w:rStyle w:val="9pt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DB1CE1" w:rsidP="001B6A65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 w:rsidRPr="00DB1CE1">
              <w:rPr>
                <w:rStyle w:val="9pt"/>
                <w:sz w:val="20"/>
                <w:szCs w:val="20"/>
              </w:rPr>
              <w:t>49</w:t>
            </w:r>
            <w:r w:rsidR="001B6A65">
              <w:rPr>
                <w:rStyle w:val="9pt"/>
                <w:sz w:val="20"/>
                <w:szCs w:val="20"/>
              </w:rPr>
              <w:t>0487,0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639318,0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1151623,0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542480,0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6A5037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2166D8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DB1CE1" w:rsidRPr="00036923" w:rsidTr="001B6A65">
        <w:trPr>
          <w:trHeight w:val="37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036923" w:rsidRDefault="00DB1CE1" w:rsidP="00602F39">
            <w:pPr>
              <w:pStyle w:val="11"/>
              <w:shd w:val="clear" w:color="auto" w:fill="auto"/>
              <w:spacing w:line="18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036923">
              <w:rPr>
                <w:rStyle w:val="9pt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036923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b/>
                <w:sz w:val="24"/>
                <w:szCs w:val="24"/>
              </w:rPr>
            </w:pPr>
            <w:r w:rsidRPr="00036923">
              <w:rPr>
                <w:rStyle w:val="9pt"/>
                <w:b/>
                <w:sz w:val="24"/>
                <w:szCs w:val="24"/>
              </w:rPr>
              <w:t>571065,0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036923" w:rsidRDefault="00DB1CE1" w:rsidP="002E0177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b/>
                <w:sz w:val="24"/>
                <w:szCs w:val="24"/>
              </w:rPr>
            </w:pPr>
            <w:r w:rsidRPr="00036923">
              <w:rPr>
                <w:rStyle w:val="9pt"/>
                <w:b/>
                <w:sz w:val="24"/>
                <w:szCs w:val="24"/>
              </w:rPr>
              <w:t>633680,0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036923" w:rsidRDefault="00DB1CE1" w:rsidP="002E0177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36923">
              <w:rPr>
                <w:b/>
                <w:sz w:val="24"/>
                <w:szCs w:val="24"/>
              </w:rPr>
              <w:t>833072,0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036923" w:rsidRDefault="001B6A65" w:rsidP="00602F39">
            <w:pPr>
              <w:pStyle w:val="11"/>
              <w:shd w:val="clear" w:color="auto" w:fill="auto"/>
              <w:spacing w:line="180" w:lineRule="exact"/>
              <w:ind w:firstLine="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1560755,0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036923" w:rsidRDefault="001B6A65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761035,0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036923" w:rsidRDefault="001B6A65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036923" w:rsidRDefault="00E941EB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</w:tr>
    </w:tbl>
    <w:p w:rsidR="00036923" w:rsidRPr="00036923" w:rsidRDefault="00036923" w:rsidP="00036923">
      <w:pPr>
        <w:pStyle w:val="20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</w:p>
    <w:p w:rsidR="00036923" w:rsidRPr="00036923" w:rsidRDefault="00036923" w:rsidP="00036923">
      <w:pPr>
        <w:pStyle w:val="20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  <w:r w:rsidRPr="00036923">
        <w:rPr>
          <w:sz w:val="24"/>
          <w:szCs w:val="24"/>
        </w:rPr>
        <w:t xml:space="preserve">   Налоговые и неналоговые доходы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Налоговые и неналоговые доходы за I полугодие 201</w:t>
      </w:r>
      <w:r w:rsidR="006B3A20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 исполнены в сумме </w:t>
      </w:r>
      <w:r w:rsidR="006B3A20" w:rsidRPr="006B3A20">
        <w:rPr>
          <w:i/>
          <w:sz w:val="24"/>
          <w:szCs w:val="24"/>
        </w:rPr>
        <w:t>218</w:t>
      </w:r>
      <w:r w:rsidR="006B3A20">
        <w:rPr>
          <w:i/>
          <w:sz w:val="24"/>
          <w:szCs w:val="24"/>
        </w:rPr>
        <w:t xml:space="preserve"> </w:t>
      </w:r>
      <w:r w:rsidR="006B3A20" w:rsidRPr="006B3A20">
        <w:rPr>
          <w:i/>
          <w:sz w:val="24"/>
          <w:szCs w:val="24"/>
        </w:rPr>
        <w:t>555,0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на 5</w:t>
      </w:r>
      <w:r w:rsidR="006B3A20">
        <w:rPr>
          <w:sz w:val="24"/>
          <w:szCs w:val="24"/>
        </w:rPr>
        <w:t>3,4</w:t>
      </w:r>
      <w:r w:rsidRPr="00036923">
        <w:rPr>
          <w:sz w:val="24"/>
          <w:szCs w:val="24"/>
        </w:rPr>
        <w:t>% к уточненным годовым назначениям.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proofErr w:type="gramStart"/>
      <w:r w:rsidRPr="00036923">
        <w:rPr>
          <w:sz w:val="24"/>
          <w:szCs w:val="24"/>
        </w:rPr>
        <w:t>В составе налоговых поступлений, налог на доходы физических лиц составляет 78,8%, налог на совокупных доход 15,</w:t>
      </w:r>
      <w:r w:rsidR="006B3A20">
        <w:rPr>
          <w:sz w:val="24"/>
          <w:szCs w:val="24"/>
        </w:rPr>
        <w:t>5</w:t>
      </w:r>
      <w:r w:rsidRPr="00036923">
        <w:rPr>
          <w:sz w:val="24"/>
          <w:szCs w:val="24"/>
        </w:rPr>
        <w:t>%.</w:t>
      </w:r>
      <w:proofErr w:type="gramEnd"/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Налоговые доходы по отношению к 201</w:t>
      </w:r>
      <w:r w:rsidR="006B3A20">
        <w:rPr>
          <w:sz w:val="24"/>
          <w:szCs w:val="24"/>
        </w:rPr>
        <w:t>6</w:t>
      </w:r>
      <w:r w:rsidRPr="00036923">
        <w:rPr>
          <w:sz w:val="24"/>
          <w:szCs w:val="24"/>
        </w:rPr>
        <w:t>-201</w:t>
      </w:r>
      <w:r w:rsidR="006B3A20">
        <w:rPr>
          <w:sz w:val="24"/>
          <w:szCs w:val="24"/>
        </w:rPr>
        <w:t>8</w:t>
      </w:r>
      <w:r w:rsidRPr="00036923">
        <w:rPr>
          <w:sz w:val="24"/>
          <w:szCs w:val="24"/>
        </w:rPr>
        <w:t xml:space="preserve">гг. увеличились на: </w:t>
      </w:r>
      <w:r w:rsidR="006B3A20" w:rsidRPr="006B3A20">
        <w:rPr>
          <w:i/>
          <w:sz w:val="24"/>
          <w:szCs w:val="24"/>
        </w:rPr>
        <w:t>78</w:t>
      </w:r>
      <w:r w:rsidR="006B3A20">
        <w:rPr>
          <w:i/>
          <w:sz w:val="24"/>
          <w:szCs w:val="24"/>
        </w:rPr>
        <w:t xml:space="preserve"> </w:t>
      </w:r>
      <w:r w:rsidR="006B3A20" w:rsidRPr="006B3A20">
        <w:rPr>
          <w:i/>
          <w:sz w:val="24"/>
          <w:szCs w:val="24"/>
        </w:rPr>
        <w:t>220,0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6B3A20">
        <w:rPr>
          <w:sz w:val="24"/>
          <w:szCs w:val="24"/>
        </w:rPr>
        <w:t>65,8</w:t>
      </w:r>
      <w:r w:rsidRPr="00036923">
        <w:rPr>
          <w:sz w:val="24"/>
          <w:szCs w:val="24"/>
        </w:rPr>
        <w:t xml:space="preserve">%, </w:t>
      </w:r>
      <w:r w:rsidR="006B3A20" w:rsidRPr="006B3A20">
        <w:rPr>
          <w:i/>
          <w:sz w:val="24"/>
          <w:szCs w:val="24"/>
        </w:rPr>
        <w:t>76</w:t>
      </w:r>
      <w:r w:rsidR="006B3A20">
        <w:rPr>
          <w:i/>
          <w:sz w:val="24"/>
          <w:szCs w:val="24"/>
        </w:rPr>
        <w:t xml:space="preserve"> </w:t>
      </w:r>
      <w:r w:rsidR="006B3A20" w:rsidRPr="006B3A20">
        <w:rPr>
          <w:i/>
          <w:sz w:val="24"/>
          <w:szCs w:val="24"/>
        </w:rPr>
        <w:t>354,0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6B3A20">
        <w:rPr>
          <w:sz w:val="24"/>
          <w:szCs w:val="24"/>
        </w:rPr>
        <w:t>63,2</w:t>
      </w:r>
      <w:r w:rsidRPr="00036923">
        <w:rPr>
          <w:sz w:val="24"/>
          <w:szCs w:val="24"/>
        </w:rPr>
        <w:t xml:space="preserve">% и </w:t>
      </w:r>
      <w:r w:rsidR="006B3A20" w:rsidRPr="006B3A20">
        <w:rPr>
          <w:i/>
          <w:sz w:val="24"/>
          <w:szCs w:val="24"/>
        </w:rPr>
        <w:t>26</w:t>
      </w:r>
      <w:r w:rsidR="006B3A20">
        <w:rPr>
          <w:i/>
          <w:sz w:val="24"/>
          <w:szCs w:val="24"/>
        </w:rPr>
        <w:t xml:space="preserve"> </w:t>
      </w:r>
      <w:r w:rsidR="006B3A20" w:rsidRPr="006B3A20">
        <w:rPr>
          <w:i/>
          <w:sz w:val="24"/>
          <w:szCs w:val="24"/>
        </w:rPr>
        <w:t>312,0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или </w:t>
      </w:r>
      <w:r w:rsidR="006B3A20">
        <w:rPr>
          <w:sz w:val="24"/>
          <w:szCs w:val="24"/>
        </w:rPr>
        <w:t>15,4</w:t>
      </w:r>
      <w:r w:rsidRPr="00036923">
        <w:rPr>
          <w:sz w:val="24"/>
          <w:szCs w:val="24"/>
        </w:rPr>
        <w:t>% соответственно.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В доходной части бюджета налоговые поступления занимают </w:t>
      </w:r>
      <w:r w:rsidR="005F5F9B">
        <w:rPr>
          <w:sz w:val="24"/>
          <w:szCs w:val="24"/>
        </w:rPr>
        <w:t>25,9</w:t>
      </w:r>
      <w:r w:rsidRPr="00036923">
        <w:rPr>
          <w:sz w:val="24"/>
          <w:szCs w:val="24"/>
        </w:rPr>
        <w:t>%.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Неналоговые доходы в доходной части бюджета занимают всего лишь 2,8%.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В неналоговых доходах составляют доходы: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оказания платных услуг и компенсации затрат в сумме </w:t>
      </w:r>
      <w:r w:rsidR="005F5F9B" w:rsidRPr="005F5F9B">
        <w:rPr>
          <w:i/>
          <w:sz w:val="24"/>
          <w:szCs w:val="24"/>
        </w:rPr>
        <w:t>14</w:t>
      </w:r>
      <w:r w:rsidR="005F5F9B">
        <w:rPr>
          <w:i/>
          <w:sz w:val="24"/>
          <w:szCs w:val="24"/>
        </w:rPr>
        <w:t xml:space="preserve"> </w:t>
      </w:r>
      <w:r w:rsidR="005F5F9B" w:rsidRPr="005F5F9B">
        <w:rPr>
          <w:i/>
          <w:sz w:val="24"/>
          <w:szCs w:val="24"/>
        </w:rPr>
        <w:t>355,0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 w:rsidR="005F5F9B">
        <w:rPr>
          <w:sz w:val="24"/>
          <w:szCs w:val="24"/>
        </w:rPr>
        <w:t>66,5</w:t>
      </w:r>
      <w:r w:rsidRPr="00036923">
        <w:rPr>
          <w:sz w:val="24"/>
          <w:szCs w:val="24"/>
        </w:rPr>
        <w:t>% в общем объеме неналоговых доходов;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от использования имущества, находящегося в муниципальной собственности в сумме </w:t>
      </w:r>
      <w:r w:rsidR="005F5F9B" w:rsidRPr="005F5F9B">
        <w:rPr>
          <w:i/>
          <w:sz w:val="24"/>
          <w:szCs w:val="24"/>
        </w:rPr>
        <w:t>4</w:t>
      </w:r>
      <w:r w:rsidR="005F5F9B">
        <w:rPr>
          <w:i/>
          <w:sz w:val="24"/>
          <w:szCs w:val="24"/>
        </w:rPr>
        <w:t xml:space="preserve"> </w:t>
      </w:r>
      <w:r w:rsidR="005F5F9B" w:rsidRPr="005F5F9B">
        <w:rPr>
          <w:i/>
          <w:sz w:val="24"/>
          <w:szCs w:val="24"/>
        </w:rPr>
        <w:t>192,0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составляет </w:t>
      </w:r>
      <w:r w:rsidR="005F5F9B">
        <w:rPr>
          <w:sz w:val="24"/>
          <w:szCs w:val="24"/>
        </w:rPr>
        <w:t>19,4</w:t>
      </w:r>
      <w:r w:rsidRPr="00036923">
        <w:rPr>
          <w:sz w:val="24"/>
          <w:szCs w:val="24"/>
        </w:rPr>
        <w:t>%.</w:t>
      </w:r>
    </w:p>
    <w:p w:rsidR="00036923" w:rsidRDefault="005F5F9B" w:rsidP="00036923">
      <w:pPr>
        <w:pStyle w:val="11"/>
        <w:shd w:val="clear" w:color="auto" w:fill="auto"/>
        <w:ind w:firstLine="360"/>
        <w:rPr>
          <w:rStyle w:val="a6"/>
          <w:i w:val="0"/>
        </w:rPr>
      </w:pPr>
      <w:r>
        <w:rPr>
          <w:sz w:val="24"/>
          <w:szCs w:val="24"/>
        </w:rPr>
        <w:t xml:space="preserve"> </w:t>
      </w:r>
      <w:r w:rsidR="00036923" w:rsidRPr="00036923">
        <w:rPr>
          <w:sz w:val="24"/>
          <w:szCs w:val="24"/>
        </w:rPr>
        <w:t xml:space="preserve">  По данным аналитического учета отдела имущественных и земельных отношений на 01.07.201</w:t>
      </w:r>
      <w:r w:rsidR="00884AE5">
        <w:rPr>
          <w:sz w:val="24"/>
          <w:szCs w:val="24"/>
        </w:rPr>
        <w:t>9</w:t>
      </w:r>
      <w:r w:rsidR="00036923" w:rsidRPr="00036923">
        <w:rPr>
          <w:sz w:val="24"/>
          <w:szCs w:val="24"/>
        </w:rPr>
        <w:t xml:space="preserve"> имеется задолженность за арендаторами за аренду земельных участков в сумме </w:t>
      </w:r>
      <w:r w:rsidR="00036923" w:rsidRPr="00036923">
        <w:rPr>
          <w:i/>
          <w:sz w:val="24"/>
          <w:szCs w:val="24"/>
        </w:rPr>
        <w:t>2</w:t>
      </w:r>
      <w:r w:rsidR="00884AE5">
        <w:rPr>
          <w:i/>
          <w:sz w:val="24"/>
          <w:szCs w:val="24"/>
        </w:rPr>
        <w:t>1 780,2</w:t>
      </w:r>
      <w:r w:rsidR="00036923" w:rsidRPr="00036923">
        <w:rPr>
          <w:rStyle w:val="a6"/>
        </w:rPr>
        <w:t xml:space="preserve"> тыс. рублей,</w:t>
      </w:r>
      <w:r w:rsidR="00036923" w:rsidRPr="00036923">
        <w:rPr>
          <w:sz w:val="24"/>
          <w:szCs w:val="24"/>
        </w:rPr>
        <w:t xml:space="preserve"> из них задолженность по основному долгу в сумме </w:t>
      </w:r>
      <w:r w:rsidR="00036923" w:rsidRPr="00036923">
        <w:rPr>
          <w:rStyle w:val="a6"/>
        </w:rPr>
        <w:t xml:space="preserve"> 16</w:t>
      </w:r>
      <w:r w:rsidR="00884AE5">
        <w:rPr>
          <w:rStyle w:val="a6"/>
        </w:rPr>
        <w:t> 339,8</w:t>
      </w:r>
      <w:r w:rsidR="00036923" w:rsidRPr="00036923">
        <w:rPr>
          <w:rStyle w:val="a6"/>
        </w:rPr>
        <w:t xml:space="preserve"> тыс. рублей.</w:t>
      </w:r>
      <w:r w:rsidR="00036923" w:rsidRPr="00036923">
        <w:rPr>
          <w:rStyle w:val="a6"/>
          <w:i w:val="0"/>
        </w:rPr>
        <w:t xml:space="preserve"> </w:t>
      </w:r>
    </w:p>
    <w:p w:rsidR="00884AE5" w:rsidRPr="00036923" w:rsidRDefault="00884AE5" w:rsidP="00036923">
      <w:pPr>
        <w:pStyle w:val="11"/>
        <w:shd w:val="clear" w:color="auto" w:fill="auto"/>
        <w:ind w:firstLine="360"/>
        <w:rPr>
          <w:rStyle w:val="a6"/>
        </w:rPr>
      </w:pPr>
      <w:r>
        <w:rPr>
          <w:rStyle w:val="a6"/>
          <w:i w:val="0"/>
        </w:rPr>
        <w:t xml:space="preserve">Против уровня прошлого года задолженность увеличилась на </w:t>
      </w:r>
      <w:r w:rsidRPr="00884AE5">
        <w:rPr>
          <w:rStyle w:val="a6"/>
        </w:rPr>
        <w:t>1</w:t>
      </w:r>
      <w:r>
        <w:rPr>
          <w:rStyle w:val="a6"/>
        </w:rPr>
        <w:t xml:space="preserve"> </w:t>
      </w:r>
      <w:r w:rsidRPr="00884AE5">
        <w:rPr>
          <w:rStyle w:val="a6"/>
        </w:rPr>
        <w:t>003,4 тыс. рублей</w:t>
      </w:r>
      <w:r>
        <w:rPr>
          <w:rStyle w:val="a6"/>
          <w:i w:val="0"/>
        </w:rPr>
        <w:t xml:space="preserve"> (на 01.07.2018 задолженность составляла в сумме </w:t>
      </w:r>
      <w:r w:rsidRPr="00884AE5">
        <w:rPr>
          <w:rStyle w:val="a6"/>
        </w:rPr>
        <w:t>20</w:t>
      </w:r>
      <w:r>
        <w:rPr>
          <w:rStyle w:val="a6"/>
        </w:rPr>
        <w:t xml:space="preserve"> </w:t>
      </w:r>
      <w:r w:rsidRPr="00884AE5">
        <w:rPr>
          <w:rStyle w:val="a6"/>
        </w:rPr>
        <w:t>776,8 тыс. рублей</w:t>
      </w:r>
      <w:r>
        <w:rPr>
          <w:rStyle w:val="a6"/>
          <w:i w:val="0"/>
        </w:rPr>
        <w:t xml:space="preserve"> из них по основному долгу в сумме </w:t>
      </w:r>
      <w:r w:rsidRPr="00884AE5">
        <w:rPr>
          <w:rStyle w:val="a6"/>
        </w:rPr>
        <w:t>16</w:t>
      </w:r>
      <w:r>
        <w:rPr>
          <w:rStyle w:val="a6"/>
        </w:rPr>
        <w:t xml:space="preserve"> </w:t>
      </w:r>
      <w:r w:rsidRPr="00884AE5">
        <w:rPr>
          <w:rStyle w:val="a6"/>
        </w:rPr>
        <w:t>031,2 тыс. рублей</w:t>
      </w:r>
      <w:r>
        <w:rPr>
          <w:rStyle w:val="a6"/>
          <w:i w:val="0"/>
        </w:rPr>
        <w:t>). Задолженность на протяжении ряда лет остается практически на одном уровне</w:t>
      </w:r>
      <w:r w:rsidR="00C80F78">
        <w:rPr>
          <w:rStyle w:val="a6"/>
          <w:i w:val="0"/>
        </w:rPr>
        <w:t>,</w:t>
      </w:r>
      <w:r>
        <w:rPr>
          <w:rStyle w:val="a6"/>
          <w:i w:val="0"/>
        </w:rPr>
        <w:t xml:space="preserve"> что свидетельствует о низком уровне претензионной работы и отсутствием </w:t>
      </w:r>
      <w:proofErr w:type="gramStart"/>
      <w:r>
        <w:rPr>
          <w:rStyle w:val="a6"/>
          <w:i w:val="0"/>
        </w:rPr>
        <w:t>контроля за</w:t>
      </w:r>
      <w:proofErr w:type="gramEnd"/>
      <w:r>
        <w:rPr>
          <w:rStyle w:val="a6"/>
          <w:i w:val="0"/>
        </w:rPr>
        <w:t xml:space="preserve"> поступлением платежей в бюджет.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Доля налоговых и неналоговых доходов в общей объеме доходной части бюджета составляет </w:t>
      </w:r>
      <w:r w:rsidR="005F5F9B">
        <w:rPr>
          <w:sz w:val="24"/>
          <w:szCs w:val="24"/>
        </w:rPr>
        <w:t>28,7</w:t>
      </w:r>
      <w:r w:rsidRPr="00036923">
        <w:rPr>
          <w:rStyle w:val="a6"/>
        </w:rPr>
        <w:t>%.</w:t>
      </w:r>
    </w:p>
    <w:p w:rsidR="00036923" w:rsidRPr="00036923" w:rsidRDefault="00036923" w:rsidP="00036923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036923">
        <w:rPr>
          <w:sz w:val="24"/>
          <w:szCs w:val="24"/>
        </w:rPr>
        <w:t>Безвозмездные поступления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>В доходной части бюджета безвозмездные поступления составляют 7</w:t>
      </w:r>
      <w:r w:rsidR="005F5F9B">
        <w:rPr>
          <w:sz w:val="24"/>
          <w:szCs w:val="24"/>
        </w:rPr>
        <w:t>1,3</w:t>
      </w:r>
      <w:r w:rsidRPr="00036923">
        <w:rPr>
          <w:sz w:val="24"/>
          <w:szCs w:val="24"/>
        </w:rPr>
        <w:t>%.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В составе безвозмездных поступлений наибольший удельный вес занимает субвенция, которая составляет </w:t>
      </w:r>
      <w:r w:rsidR="00B72A0C">
        <w:rPr>
          <w:sz w:val="24"/>
          <w:szCs w:val="24"/>
        </w:rPr>
        <w:t>89 8</w:t>
      </w:r>
      <w:r w:rsidRPr="00036923">
        <w:rPr>
          <w:sz w:val="24"/>
          <w:szCs w:val="24"/>
        </w:rPr>
        <w:t>%.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>По отношению к 201</w:t>
      </w:r>
      <w:r w:rsidR="00B72A0C">
        <w:rPr>
          <w:sz w:val="24"/>
          <w:szCs w:val="24"/>
        </w:rPr>
        <w:t>6</w:t>
      </w:r>
      <w:r w:rsidRPr="00036923">
        <w:rPr>
          <w:sz w:val="24"/>
          <w:szCs w:val="24"/>
        </w:rPr>
        <w:t xml:space="preserve">-2017гг. безвозмездные поступления в отчетном периоде увеличились на: </w:t>
      </w:r>
      <w:r w:rsidRPr="00036923">
        <w:rPr>
          <w:i/>
          <w:sz w:val="24"/>
          <w:szCs w:val="24"/>
        </w:rPr>
        <w:t>116</w:t>
      </w:r>
      <w:r w:rsidR="00B72A0C">
        <w:rPr>
          <w:i/>
          <w:sz w:val="24"/>
          <w:szCs w:val="24"/>
        </w:rPr>
        <w:t> 328,0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</w:t>
      </w:r>
      <w:r w:rsidR="00B72A0C" w:rsidRPr="00B72A0C">
        <w:rPr>
          <w:i/>
          <w:sz w:val="24"/>
          <w:szCs w:val="24"/>
        </w:rPr>
        <w:t>51</w:t>
      </w:r>
      <w:r w:rsidR="00B72A0C">
        <w:rPr>
          <w:i/>
          <w:sz w:val="24"/>
          <w:szCs w:val="24"/>
        </w:rPr>
        <w:t xml:space="preserve"> </w:t>
      </w:r>
      <w:r w:rsidR="00B72A0C" w:rsidRPr="00B72A0C">
        <w:rPr>
          <w:i/>
          <w:sz w:val="24"/>
          <w:szCs w:val="24"/>
        </w:rPr>
        <w:t>993,0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  соответственно</w:t>
      </w:r>
      <w:r w:rsidR="00B72A0C">
        <w:rPr>
          <w:sz w:val="24"/>
          <w:szCs w:val="24"/>
        </w:rPr>
        <w:t xml:space="preserve">, а по отношению к уровню прошлого года сократились на </w:t>
      </w:r>
      <w:r w:rsidR="00B72A0C" w:rsidRPr="00B72A0C">
        <w:rPr>
          <w:i/>
          <w:sz w:val="24"/>
          <w:szCs w:val="24"/>
        </w:rPr>
        <w:t>96</w:t>
      </w:r>
      <w:r w:rsidR="00B72A0C">
        <w:rPr>
          <w:i/>
          <w:sz w:val="24"/>
          <w:szCs w:val="24"/>
        </w:rPr>
        <w:t xml:space="preserve"> </w:t>
      </w:r>
      <w:r w:rsidR="00B72A0C" w:rsidRPr="00B72A0C">
        <w:rPr>
          <w:i/>
          <w:sz w:val="24"/>
          <w:szCs w:val="24"/>
        </w:rPr>
        <w:t>838,0 тыс. рублей</w:t>
      </w:r>
      <w:r w:rsidR="00B72A0C">
        <w:rPr>
          <w:sz w:val="24"/>
          <w:szCs w:val="24"/>
        </w:rPr>
        <w:t>.</w:t>
      </w:r>
    </w:p>
    <w:p w:rsidR="00036923" w:rsidRPr="00036923" w:rsidRDefault="00036923" w:rsidP="00036923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036923">
        <w:rPr>
          <w:sz w:val="24"/>
          <w:szCs w:val="24"/>
        </w:rPr>
        <w:t>Расходы бюджета муниципального района</w:t>
      </w:r>
    </w:p>
    <w:p w:rsidR="00036923" w:rsidRPr="00036923" w:rsidRDefault="00036923" w:rsidP="00036923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036923">
        <w:rPr>
          <w:i w:val="0"/>
          <w:sz w:val="24"/>
          <w:szCs w:val="24"/>
        </w:rPr>
        <w:t>За I полугодие 201</w:t>
      </w:r>
      <w:r w:rsidR="006C1006">
        <w:rPr>
          <w:i w:val="0"/>
          <w:sz w:val="24"/>
          <w:szCs w:val="24"/>
        </w:rPr>
        <w:t>9</w:t>
      </w:r>
      <w:r w:rsidRPr="00036923">
        <w:rPr>
          <w:i w:val="0"/>
          <w:sz w:val="24"/>
          <w:szCs w:val="24"/>
        </w:rPr>
        <w:t xml:space="preserve"> года расходы бюджета исполнены в сумме </w:t>
      </w:r>
      <w:r w:rsidR="006C1006" w:rsidRPr="006C1006">
        <w:rPr>
          <w:sz w:val="24"/>
          <w:szCs w:val="24"/>
        </w:rPr>
        <w:t>648</w:t>
      </w:r>
      <w:r w:rsidR="006C1006">
        <w:rPr>
          <w:sz w:val="24"/>
          <w:szCs w:val="24"/>
        </w:rPr>
        <w:t xml:space="preserve"> </w:t>
      </w:r>
      <w:r w:rsidR="006C1006" w:rsidRPr="006C1006">
        <w:rPr>
          <w:sz w:val="24"/>
          <w:szCs w:val="24"/>
        </w:rPr>
        <w:t>252,0</w:t>
      </w:r>
      <w:r w:rsidRPr="00036923">
        <w:rPr>
          <w:rStyle w:val="a6"/>
          <w:i/>
        </w:rPr>
        <w:t xml:space="preserve"> тыс. рублей, </w:t>
      </w:r>
      <w:r w:rsidRPr="00036923">
        <w:rPr>
          <w:i w:val="0"/>
          <w:sz w:val="24"/>
          <w:szCs w:val="24"/>
        </w:rPr>
        <w:t>или 4</w:t>
      </w:r>
      <w:r w:rsidR="006C1006">
        <w:rPr>
          <w:i w:val="0"/>
          <w:sz w:val="24"/>
          <w:szCs w:val="24"/>
        </w:rPr>
        <w:t>1,9</w:t>
      </w:r>
      <w:r w:rsidRPr="00036923">
        <w:rPr>
          <w:i w:val="0"/>
          <w:sz w:val="24"/>
          <w:szCs w:val="24"/>
        </w:rPr>
        <w:t>% к уточненным годовым бюджетным назначениям.</w:t>
      </w:r>
    </w:p>
    <w:p w:rsidR="00036923" w:rsidRPr="00C24B06" w:rsidRDefault="00036923" w:rsidP="00036923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</w:rPr>
      </w:pPr>
      <w:r w:rsidRPr="00036923">
        <w:rPr>
          <w:i w:val="0"/>
          <w:sz w:val="24"/>
          <w:szCs w:val="24"/>
        </w:rPr>
        <w:t xml:space="preserve">По отношению к уровню </w:t>
      </w:r>
      <w:r w:rsidR="00276D4B">
        <w:rPr>
          <w:i w:val="0"/>
          <w:sz w:val="24"/>
          <w:szCs w:val="24"/>
        </w:rPr>
        <w:t>2016-2017гг.</w:t>
      </w:r>
      <w:r w:rsidRPr="00036923">
        <w:rPr>
          <w:i w:val="0"/>
          <w:sz w:val="24"/>
          <w:szCs w:val="24"/>
        </w:rPr>
        <w:t xml:space="preserve"> расходная часть бюджета в отчетном периоде увеличилась, </w:t>
      </w:r>
      <w:r w:rsidR="00276D4B">
        <w:rPr>
          <w:i w:val="0"/>
          <w:sz w:val="24"/>
          <w:szCs w:val="24"/>
        </w:rPr>
        <w:t>а по отношению к 2018 году сократилась</w:t>
      </w:r>
      <w:r w:rsidR="008C5CDE">
        <w:rPr>
          <w:i w:val="0"/>
          <w:sz w:val="24"/>
          <w:szCs w:val="24"/>
        </w:rPr>
        <w:t>,</w:t>
      </w:r>
      <w:r w:rsidR="00276D4B">
        <w:rPr>
          <w:i w:val="0"/>
          <w:sz w:val="24"/>
          <w:szCs w:val="24"/>
        </w:rPr>
        <w:t xml:space="preserve"> </w:t>
      </w:r>
      <w:r w:rsidRPr="00036923">
        <w:rPr>
          <w:i w:val="0"/>
          <w:sz w:val="24"/>
          <w:szCs w:val="24"/>
        </w:rPr>
        <w:t xml:space="preserve">о чем  отражено в разделе </w:t>
      </w:r>
      <w:r w:rsidR="008C5CDE" w:rsidRPr="00C24B06">
        <w:rPr>
          <w:b/>
          <w:i w:val="0"/>
          <w:sz w:val="24"/>
          <w:szCs w:val="24"/>
        </w:rPr>
        <w:t>«</w:t>
      </w:r>
      <w:r w:rsidRPr="00C24B06">
        <w:rPr>
          <w:b/>
          <w:i w:val="0"/>
          <w:sz w:val="24"/>
          <w:szCs w:val="24"/>
        </w:rPr>
        <w:t xml:space="preserve">Исполнение основных параметров бюджета муниципального района за I полугодие </w:t>
      </w:r>
      <w:r w:rsidRPr="00C24B06">
        <w:rPr>
          <w:b/>
          <w:i w:val="0"/>
          <w:sz w:val="24"/>
          <w:szCs w:val="24"/>
        </w:rPr>
        <w:lastRenderedPageBreak/>
        <w:t>201</w:t>
      </w:r>
      <w:r w:rsidR="00276D4B" w:rsidRPr="00C24B06">
        <w:rPr>
          <w:b/>
          <w:i w:val="0"/>
          <w:sz w:val="24"/>
          <w:szCs w:val="24"/>
        </w:rPr>
        <w:t>9</w:t>
      </w:r>
      <w:r w:rsidRPr="00C24B06">
        <w:rPr>
          <w:b/>
          <w:i w:val="0"/>
          <w:sz w:val="24"/>
          <w:szCs w:val="24"/>
        </w:rPr>
        <w:t xml:space="preserve"> года в сравнении с аналогичным периодом прошлых лет</w:t>
      </w:r>
      <w:r w:rsidR="008C5CDE" w:rsidRPr="00C24B06">
        <w:rPr>
          <w:b/>
          <w:i w:val="0"/>
          <w:sz w:val="24"/>
          <w:szCs w:val="24"/>
        </w:rPr>
        <w:t>»</w:t>
      </w:r>
      <w:r w:rsidR="00C24B06">
        <w:rPr>
          <w:b/>
          <w:i w:val="0"/>
          <w:sz w:val="24"/>
          <w:szCs w:val="24"/>
        </w:rPr>
        <w:t xml:space="preserve"> (стр. 2)</w:t>
      </w:r>
      <w:r w:rsidRPr="00C24B06">
        <w:rPr>
          <w:i w:val="0"/>
          <w:sz w:val="24"/>
          <w:szCs w:val="24"/>
        </w:rPr>
        <w:t>.</w:t>
      </w:r>
      <w:r w:rsidRPr="00C24B06">
        <w:rPr>
          <w:b/>
          <w:i w:val="0"/>
          <w:sz w:val="24"/>
          <w:szCs w:val="24"/>
        </w:rPr>
        <w:t xml:space="preserve"> </w:t>
      </w:r>
    </w:p>
    <w:p w:rsidR="00036923" w:rsidRPr="00036923" w:rsidRDefault="00036923" w:rsidP="00036923">
      <w:pPr>
        <w:pStyle w:val="20"/>
        <w:shd w:val="clear" w:color="auto" w:fill="auto"/>
        <w:spacing w:line="314" w:lineRule="exact"/>
        <w:ind w:firstLine="360"/>
        <w:jc w:val="left"/>
        <w:rPr>
          <w:sz w:val="24"/>
          <w:szCs w:val="24"/>
        </w:rPr>
      </w:pPr>
      <w:r w:rsidRPr="00036923">
        <w:rPr>
          <w:sz w:val="24"/>
          <w:szCs w:val="24"/>
        </w:rPr>
        <w:t>Исполнение расходной части бюджета муниципального района за I полугодие 201</w:t>
      </w:r>
      <w:r w:rsidR="00DB1CE1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 и за аналогичный период прошлых лет в разрезе отраслей характеризуется следующими данными </w:t>
      </w:r>
    </w:p>
    <w:p w:rsidR="00036923" w:rsidRPr="007F5AC4" w:rsidRDefault="00036923" w:rsidP="00036923">
      <w:pPr>
        <w:pStyle w:val="20"/>
        <w:shd w:val="clear" w:color="auto" w:fill="auto"/>
        <w:tabs>
          <w:tab w:val="left" w:pos="7875"/>
        </w:tabs>
        <w:spacing w:line="314" w:lineRule="exact"/>
        <w:ind w:firstLine="360"/>
        <w:jc w:val="left"/>
        <w:rPr>
          <w:sz w:val="20"/>
          <w:szCs w:val="20"/>
        </w:rPr>
      </w:pPr>
      <w:r w:rsidRPr="00036923">
        <w:rPr>
          <w:sz w:val="24"/>
          <w:szCs w:val="24"/>
        </w:rPr>
        <w:tab/>
      </w:r>
      <w:r w:rsidR="007F5AC4">
        <w:rPr>
          <w:sz w:val="24"/>
          <w:szCs w:val="24"/>
        </w:rPr>
        <w:t xml:space="preserve">         </w:t>
      </w:r>
      <w:r w:rsidRPr="007F5AC4">
        <w:rPr>
          <w:sz w:val="20"/>
          <w:szCs w:val="20"/>
        </w:rPr>
        <w:t>(тыс. рублей)</w:t>
      </w:r>
    </w:p>
    <w:tbl>
      <w:tblPr>
        <w:tblOverlap w:val="never"/>
        <w:tblW w:w="100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134"/>
        <w:gridCol w:w="1134"/>
        <w:gridCol w:w="1134"/>
        <w:gridCol w:w="1134"/>
        <w:gridCol w:w="1134"/>
        <w:gridCol w:w="850"/>
        <w:gridCol w:w="795"/>
      </w:tblGrid>
      <w:tr w:rsidR="00DB1CE1" w:rsidRPr="00036923" w:rsidTr="00DB1CE1">
        <w:trPr>
          <w:trHeight w:val="125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Исполнение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за 1 полугодие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Исполнено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 xml:space="preserve">за I полугодие 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Исполнение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за 1 полугодие</w:t>
            </w:r>
          </w:p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77A0" w:rsidRPr="00DB1CE1" w:rsidRDefault="00D177A0" w:rsidP="00D177A0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 xml:space="preserve">Уточненные бюджетные назначения </w:t>
            </w:r>
          </w:p>
          <w:p w:rsidR="00DB1CE1" w:rsidRPr="00DB1CE1" w:rsidRDefault="00D177A0" w:rsidP="00D177A0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9</w:t>
            </w:r>
            <w:r w:rsidRPr="00DB1CE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177A0" w:rsidP="00DB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%</w:t>
            </w:r>
          </w:p>
          <w:p w:rsidR="00DB1CE1" w:rsidRPr="00DB1CE1" w:rsidRDefault="00DB1CE1" w:rsidP="00DB1CE1">
            <w:pPr>
              <w:pStyle w:val="11"/>
              <w:shd w:val="clear" w:color="auto" w:fill="auto"/>
              <w:spacing w:line="209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201</w:t>
            </w:r>
            <w:r>
              <w:rPr>
                <w:rStyle w:val="85pt"/>
                <w:b w:val="0"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DB1CE1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"/>
                <w:b w:val="0"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% 201</w:t>
            </w:r>
            <w:r>
              <w:rPr>
                <w:rStyle w:val="85pt"/>
                <w:b w:val="0"/>
                <w:sz w:val="20"/>
                <w:szCs w:val="20"/>
              </w:rPr>
              <w:t>9</w:t>
            </w:r>
            <w:r w:rsidRPr="00DB1CE1">
              <w:rPr>
                <w:rStyle w:val="85pt"/>
                <w:b w:val="0"/>
                <w:sz w:val="20"/>
                <w:szCs w:val="20"/>
              </w:rPr>
              <w:t xml:space="preserve"> к 201</w:t>
            </w:r>
            <w:r>
              <w:rPr>
                <w:rStyle w:val="85pt"/>
                <w:b w:val="0"/>
                <w:sz w:val="20"/>
                <w:szCs w:val="20"/>
              </w:rPr>
              <w:t>8</w:t>
            </w:r>
          </w:p>
        </w:tc>
      </w:tr>
      <w:tr w:rsidR="00DB1CE1" w:rsidRPr="00036923" w:rsidTr="00DB1CE1">
        <w:trPr>
          <w:trHeight w:val="2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25 228,0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28 544,0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33218,0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FA5750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A5750">
              <w:rPr>
                <w:sz w:val="20"/>
                <w:szCs w:val="20"/>
              </w:rPr>
              <w:t>85258,0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103,4</w:t>
            </w:r>
          </w:p>
        </w:tc>
      </w:tr>
      <w:tr w:rsidR="00DB1CE1" w:rsidRPr="00036923" w:rsidTr="00DB1CE1">
        <w:trPr>
          <w:trHeight w:val="2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FA5750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A5750">
              <w:rPr>
                <w:sz w:val="20"/>
                <w:szCs w:val="20"/>
              </w:rPr>
              <w:t>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77,2</w:t>
            </w:r>
          </w:p>
        </w:tc>
      </w:tr>
      <w:tr w:rsidR="00DB1CE1" w:rsidRPr="00036923" w:rsidTr="00DB1CE1">
        <w:trPr>
          <w:trHeight w:val="41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06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4 634,0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2 931,0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2936,0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FA5750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A5750">
              <w:rPr>
                <w:sz w:val="20"/>
                <w:szCs w:val="20"/>
              </w:rPr>
              <w:t>8783,0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121,7</w:t>
            </w:r>
          </w:p>
        </w:tc>
      </w:tr>
      <w:tr w:rsidR="00DB1CE1" w:rsidRPr="00036923" w:rsidTr="00DB1CE1">
        <w:trPr>
          <w:trHeight w:val="2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5 266,0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4 864,0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3064,0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FA5750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A5750">
              <w:rPr>
                <w:sz w:val="20"/>
                <w:szCs w:val="20"/>
              </w:rPr>
              <w:t>42303,0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107,8</w:t>
            </w:r>
          </w:p>
        </w:tc>
      </w:tr>
      <w:tr w:rsidR="00DB1CE1" w:rsidRPr="00036923" w:rsidTr="00DB1CE1">
        <w:trPr>
          <w:trHeight w:val="29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Жилищно-коммунальное</w:t>
            </w:r>
          </w:p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7 905,0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13 892,0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8721,0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FA5750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A5750">
              <w:rPr>
                <w:sz w:val="20"/>
                <w:szCs w:val="20"/>
              </w:rPr>
              <w:t>68605,0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97,0</w:t>
            </w:r>
          </w:p>
        </w:tc>
      </w:tr>
      <w:tr w:rsidR="00DB1CE1" w:rsidRPr="00036923" w:rsidTr="00DB1CE1">
        <w:trPr>
          <w:trHeight w:val="2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</w:p>
          <w:p w:rsidR="00DB1CE1" w:rsidRPr="00DB1CE1" w:rsidRDefault="00DB1CE1" w:rsidP="002E0177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80" w:lineRule="exact"/>
              <w:ind w:firstLine="0"/>
              <w:jc w:val="center"/>
              <w:rPr>
                <w:rStyle w:val="4pt"/>
                <w:sz w:val="20"/>
                <w:szCs w:val="20"/>
              </w:rPr>
            </w:pPr>
            <w:r>
              <w:rPr>
                <w:rStyle w:val="4pt"/>
                <w:sz w:val="20"/>
                <w:szCs w:val="20"/>
              </w:rPr>
              <w:t>-</w:t>
            </w:r>
          </w:p>
        </w:tc>
      </w:tr>
      <w:tr w:rsidR="00DB1CE1" w:rsidRPr="00036923" w:rsidTr="00DB1CE1">
        <w:trPr>
          <w:trHeight w:val="221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252 863,0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250 376,0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270812,0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FA5750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FA5750">
              <w:rPr>
                <w:sz w:val="20"/>
                <w:szCs w:val="20"/>
              </w:rPr>
              <w:t>584639,0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284811,0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FA5750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105,2</w:t>
            </w:r>
          </w:p>
        </w:tc>
      </w:tr>
      <w:tr w:rsidR="00DB1CE1" w:rsidRPr="00036923" w:rsidTr="00DB1CE1">
        <w:trPr>
          <w:trHeight w:val="2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17 035,0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18 805,0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23052,0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710ADD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10ADD">
              <w:rPr>
                <w:sz w:val="20"/>
                <w:szCs w:val="20"/>
              </w:rPr>
              <w:t>57302,0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956B9B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109,2</w:t>
            </w:r>
          </w:p>
        </w:tc>
      </w:tr>
      <w:tr w:rsidR="00DB1CE1" w:rsidRPr="00036923" w:rsidTr="00DB1CE1">
        <w:trPr>
          <w:trHeight w:val="2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260 127,0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272 921,0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259296,0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710ADD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10ADD">
              <w:rPr>
                <w:sz w:val="20"/>
                <w:szCs w:val="20"/>
              </w:rPr>
              <w:t>621038,0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956B9B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96,3</w:t>
            </w:r>
          </w:p>
        </w:tc>
      </w:tr>
      <w:tr w:rsidR="00DB1CE1" w:rsidRPr="00036923" w:rsidTr="00DB1CE1">
        <w:trPr>
          <w:trHeight w:val="42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4 574,0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12 357,0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13338,0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710ADD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10ADD">
              <w:rPr>
                <w:sz w:val="20"/>
                <w:szCs w:val="20"/>
              </w:rPr>
              <w:t>34743,0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956B9B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106,7</w:t>
            </w:r>
          </w:p>
        </w:tc>
      </w:tr>
      <w:tr w:rsidR="00DB1CE1" w:rsidRPr="00036923" w:rsidTr="00DB1CE1">
        <w:trPr>
          <w:trHeight w:val="21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1 140,0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710ADD" w:rsidRDefault="00710ADD" w:rsidP="00710ADD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10ADD">
              <w:rPr>
                <w:sz w:val="20"/>
                <w:szCs w:val="20"/>
              </w:rPr>
              <w:t>3120,0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956B9B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110,6</w:t>
            </w:r>
          </w:p>
        </w:tc>
      </w:tr>
      <w:tr w:rsidR="00DB1CE1" w:rsidRPr="00036923" w:rsidTr="00DB1CE1">
        <w:trPr>
          <w:trHeight w:val="63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204" w:lineRule="exact"/>
              <w:ind w:firstLine="0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Межбюджетные трансферты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6 530,0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rStyle w:val="85pt"/>
                <w:b w:val="0"/>
                <w:sz w:val="20"/>
                <w:szCs w:val="20"/>
              </w:rPr>
              <w:t>13 575,0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sz w:val="20"/>
                <w:szCs w:val="20"/>
              </w:rPr>
              <w:t>46666,0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710ADD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10ADD">
              <w:rPr>
                <w:sz w:val="20"/>
                <w:szCs w:val="20"/>
              </w:rPr>
              <w:t>38916,0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956B9B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48,4</w:t>
            </w:r>
          </w:p>
        </w:tc>
      </w:tr>
      <w:tr w:rsidR="00710ADD" w:rsidRPr="00036923" w:rsidTr="00DB1CE1">
        <w:trPr>
          <w:trHeight w:val="63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ADD" w:rsidRPr="00DB1CE1" w:rsidRDefault="00710ADD" w:rsidP="00602F39">
            <w:pPr>
              <w:pStyle w:val="11"/>
              <w:shd w:val="clear" w:color="auto" w:fill="auto"/>
              <w:spacing w:line="204" w:lineRule="exact"/>
              <w:ind w:firstLine="0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ADD" w:rsidRPr="00DB1CE1" w:rsidRDefault="00710ADD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ADD" w:rsidRPr="00DB1CE1" w:rsidRDefault="00710ADD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ADD" w:rsidRPr="00DB1CE1" w:rsidRDefault="00710ADD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ADD" w:rsidRPr="00710ADD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710ADD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ADD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ADD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ADD" w:rsidRPr="00DB1CE1" w:rsidRDefault="00956B9B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</w:tr>
      <w:tr w:rsidR="00DB1CE1" w:rsidRPr="00036923" w:rsidTr="00DB1CE1">
        <w:trPr>
          <w:trHeight w:val="23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DB1CE1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 w:rsidRPr="00DB1CE1">
              <w:rPr>
                <w:rStyle w:val="85pt"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rStyle w:val="85pt"/>
                <w:sz w:val="20"/>
                <w:szCs w:val="20"/>
              </w:rPr>
              <w:t>585 466,0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DB1CE1">
              <w:rPr>
                <w:rStyle w:val="85pt"/>
                <w:sz w:val="20"/>
                <w:szCs w:val="20"/>
              </w:rPr>
              <w:t>619 663,0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DB1CE1" w:rsidP="002E0177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DB1CE1">
              <w:rPr>
                <w:b/>
                <w:sz w:val="20"/>
                <w:szCs w:val="20"/>
              </w:rPr>
              <w:t>663290,0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1CE1" w:rsidRPr="00DB1CE1" w:rsidRDefault="00710ADD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710ADD" w:rsidP="00710ADD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CE1" w:rsidRPr="00DB1CE1" w:rsidRDefault="00956B9B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"/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97,7</w:t>
            </w:r>
          </w:p>
        </w:tc>
      </w:tr>
    </w:tbl>
    <w:p w:rsidR="00036923" w:rsidRPr="00036923" w:rsidRDefault="00036923" w:rsidP="00036923">
      <w:pPr>
        <w:pStyle w:val="11"/>
        <w:shd w:val="clear" w:color="auto" w:fill="auto"/>
        <w:spacing w:line="276" w:lineRule="exact"/>
        <w:ind w:firstLine="360"/>
        <w:jc w:val="left"/>
        <w:rPr>
          <w:sz w:val="24"/>
          <w:szCs w:val="24"/>
        </w:rPr>
      </w:pPr>
    </w:p>
    <w:p w:rsidR="00036923" w:rsidRP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В расходной части бюджета наибольший удельный вес занимают расходы </w:t>
      </w:r>
      <w:r w:rsidR="00E7677E">
        <w:rPr>
          <w:sz w:val="24"/>
          <w:szCs w:val="24"/>
        </w:rPr>
        <w:t xml:space="preserve">социального характера по </w:t>
      </w:r>
      <w:r w:rsidRPr="00036923">
        <w:rPr>
          <w:sz w:val="24"/>
          <w:szCs w:val="24"/>
        </w:rPr>
        <w:t>разделам:</w:t>
      </w:r>
    </w:p>
    <w:p w:rsidR="00036923" w:rsidRP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7F15AC">
        <w:rPr>
          <w:b/>
          <w:sz w:val="24"/>
          <w:szCs w:val="24"/>
        </w:rPr>
        <w:t xml:space="preserve">  </w:t>
      </w:r>
      <w:r w:rsidRPr="001A0142">
        <w:rPr>
          <w:sz w:val="24"/>
          <w:szCs w:val="24"/>
        </w:rPr>
        <w:t xml:space="preserve">«Социальная политика» </w:t>
      </w:r>
      <w:r w:rsidRPr="00036923">
        <w:rPr>
          <w:rStyle w:val="a6"/>
        </w:rPr>
        <w:t>2</w:t>
      </w:r>
      <w:r w:rsidR="00E7677E">
        <w:rPr>
          <w:rStyle w:val="a6"/>
        </w:rPr>
        <w:t>49 818,0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3</w:t>
      </w:r>
      <w:r w:rsidR="00E7677E">
        <w:rPr>
          <w:sz w:val="24"/>
          <w:szCs w:val="24"/>
        </w:rPr>
        <w:t>8,5</w:t>
      </w:r>
      <w:r w:rsidRPr="00036923">
        <w:rPr>
          <w:sz w:val="24"/>
          <w:szCs w:val="24"/>
        </w:rPr>
        <w:t>%;</w:t>
      </w:r>
    </w:p>
    <w:p w:rsidR="00036923" w:rsidRP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1A0142">
        <w:rPr>
          <w:sz w:val="24"/>
          <w:szCs w:val="24"/>
        </w:rPr>
        <w:t xml:space="preserve">  «Образование»</w:t>
      </w:r>
      <w:r w:rsidRPr="007F15AC">
        <w:rPr>
          <w:b/>
          <w:sz w:val="24"/>
          <w:szCs w:val="24"/>
        </w:rPr>
        <w:t xml:space="preserve"> </w:t>
      </w:r>
      <w:r w:rsidRPr="00036923">
        <w:rPr>
          <w:rStyle w:val="a6"/>
        </w:rPr>
        <w:t>2</w:t>
      </w:r>
      <w:r w:rsidR="00E7677E">
        <w:rPr>
          <w:rStyle w:val="a6"/>
        </w:rPr>
        <w:t>48 811,0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E7677E">
        <w:rPr>
          <w:sz w:val="24"/>
          <w:szCs w:val="24"/>
        </w:rPr>
        <w:t>38,4</w:t>
      </w:r>
      <w:r w:rsidRPr="00036923">
        <w:rPr>
          <w:sz w:val="24"/>
          <w:szCs w:val="24"/>
        </w:rPr>
        <w:t>%.</w:t>
      </w:r>
    </w:p>
    <w:p w:rsidR="00036923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Расходы на образования по отношению к 2016-201</w:t>
      </w:r>
      <w:r w:rsidR="00E7677E">
        <w:rPr>
          <w:sz w:val="24"/>
          <w:szCs w:val="24"/>
        </w:rPr>
        <w:t>8</w:t>
      </w:r>
      <w:r w:rsidRPr="00036923">
        <w:rPr>
          <w:sz w:val="24"/>
          <w:szCs w:val="24"/>
        </w:rPr>
        <w:t xml:space="preserve">гг. увеличились на </w:t>
      </w:r>
      <w:r w:rsidR="00E7677E" w:rsidRPr="00E7677E">
        <w:rPr>
          <w:i/>
          <w:sz w:val="24"/>
          <w:szCs w:val="24"/>
        </w:rPr>
        <w:t>31</w:t>
      </w:r>
      <w:r w:rsidR="00E7677E">
        <w:rPr>
          <w:i/>
          <w:sz w:val="24"/>
          <w:szCs w:val="24"/>
        </w:rPr>
        <w:t xml:space="preserve"> </w:t>
      </w:r>
      <w:r w:rsidR="00E7677E" w:rsidRPr="00E7677E">
        <w:rPr>
          <w:i/>
          <w:sz w:val="24"/>
          <w:szCs w:val="24"/>
        </w:rPr>
        <w:t>948,0</w:t>
      </w:r>
      <w:r w:rsidRPr="00036923">
        <w:rPr>
          <w:i/>
          <w:sz w:val="24"/>
          <w:szCs w:val="24"/>
        </w:rPr>
        <w:t xml:space="preserve"> тыс. рублей</w:t>
      </w:r>
      <w:r w:rsidR="00E7677E">
        <w:rPr>
          <w:sz w:val="24"/>
          <w:szCs w:val="24"/>
        </w:rPr>
        <w:t xml:space="preserve">, </w:t>
      </w:r>
      <w:r w:rsidR="00E7677E" w:rsidRPr="00E7677E">
        <w:rPr>
          <w:i/>
          <w:sz w:val="24"/>
          <w:szCs w:val="24"/>
        </w:rPr>
        <w:t>34</w:t>
      </w:r>
      <w:r w:rsidR="00E7677E">
        <w:rPr>
          <w:i/>
          <w:sz w:val="24"/>
          <w:szCs w:val="24"/>
        </w:rPr>
        <w:t xml:space="preserve"> </w:t>
      </w:r>
      <w:r w:rsidR="00E7677E" w:rsidRPr="00E7677E">
        <w:rPr>
          <w:i/>
          <w:sz w:val="24"/>
          <w:szCs w:val="24"/>
        </w:rPr>
        <w:t>435,0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 </w:t>
      </w:r>
      <w:r w:rsidR="00E7677E">
        <w:rPr>
          <w:sz w:val="24"/>
          <w:szCs w:val="24"/>
        </w:rPr>
        <w:t xml:space="preserve"> и </w:t>
      </w:r>
      <w:r w:rsidR="00E7677E" w:rsidRPr="00E7677E">
        <w:rPr>
          <w:i/>
          <w:sz w:val="24"/>
          <w:szCs w:val="24"/>
        </w:rPr>
        <w:t>13</w:t>
      </w:r>
      <w:r w:rsidR="00E7677E">
        <w:rPr>
          <w:i/>
          <w:sz w:val="24"/>
          <w:szCs w:val="24"/>
        </w:rPr>
        <w:t xml:space="preserve"> </w:t>
      </w:r>
      <w:r w:rsidR="00E7677E" w:rsidRPr="00E7677E">
        <w:rPr>
          <w:i/>
          <w:sz w:val="24"/>
          <w:szCs w:val="24"/>
        </w:rPr>
        <w:t>999,0</w:t>
      </w:r>
      <w:r w:rsidR="00E7677E">
        <w:rPr>
          <w:sz w:val="24"/>
          <w:szCs w:val="24"/>
        </w:rPr>
        <w:t xml:space="preserve"> тыс. рублей </w:t>
      </w:r>
      <w:r w:rsidRPr="00036923">
        <w:rPr>
          <w:sz w:val="24"/>
          <w:szCs w:val="24"/>
        </w:rPr>
        <w:t>соответственно.</w:t>
      </w:r>
    </w:p>
    <w:p w:rsidR="008C5CDE" w:rsidRPr="00036923" w:rsidRDefault="008C5CDE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Расходы </w:t>
      </w:r>
      <w:r w:rsidR="00C04C78">
        <w:rPr>
          <w:sz w:val="24"/>
          <w:szCs w:val="24"/>
        </w:rPr>
        <w:t xml:space="preserve">на социальную политику в отчетном периоде по отношению к предыдущим периодам сократились: к 2016 году на </w:t>
      </w:r>
      <w:r w:rsidR="00C04C78" w:rsidRPr="00C04C78">
        <w:rPr>
          <w:i/>
          <w:sz w:val="24"/>
          <w:szCs w:val="24"/>
        </w:rPr>
        <w:t>10</w:t>
      </w:r>
      <w:r w:rsidR="00C04C78">
        <w:rPr>
          <w:i/>
          <w:sz w:val="24"/>
          <w:szCs w:val="24"/>
        </w:rPr>
        <w:t xml:space="preserve"> </w:t>
      </w:r>
      <w:r w:rsidR="00C04C78" w:rsidRPr="00C04C78">
        <w:rPr>
          <w:i/>
          <w:sz w:val="24"/>
          <w:szCs w:val="24"/>
        </w:rPr>
        <w:t>309,0 тыс. рублей</w:t>
      </w:r>
      <w:r w:rsidR="00C04C78">
        <w:rPr>
          <w:sz w:val="24"/>
          <w:szCs w:val="24"/>
        </w:rPr>
        <w:t xml:space="preserve">, в 2017 году на </w:t>
      </w:r>
      <w:r w:rsidR="00C04C78" w:rsidRPr="00C04C78">
        <w:rPr>
          <w:i/>
          <w:sz w:val="24"/>
          <w:szCs w:val="24"/>
        </w:rPr>
        <w:t>23</w:t>
      </w:r>
      <w:r w:rsidR="00C04C78">
        <w:rPr>
          <w:i/>
          <w:sz w:val="24"/>
          <w:szCs w:val="24"/>
        </w:rPr>
        <w:t xml:space="preserve"> </w:t>
      </w:r>
      <w:r w:rsidR="00C04C78" w:rsidRPr="00C04C78">
        <w:rPr>
          <w:i/>
          <w:sz w:val="24"/>
          <w:szCs w:val="24"/>
        </w:rPr>
        <w:t xml:space="preserve">103,0 тыс. рублей </w:t>
      </w:r>
      <w:r w:rsidR="00C04C78">
        <w:rPr>
          <w:sz w:val="24"/>
          <w:szCs w:val="24"/>
        </w:rPr>
        <w:t xml:space="preserve">и к 2018 году </w:t>
      </w:r>
      <w:proofErr w:type="gramStart"/>
      <w:r w:rsidR="00C04C78">
        <w:rPr>
          <w:sz w:val="24"/>
          <w:szCs w:val="24"/>
        </w:rPr>
        <w:t>на</w:t>
      </w:r>
      <w:proofErr w:type="gramEnd"/>
      <w:r w:rsidR="00C04C78">
        <w:rPr>
          <w:sz w:val="24"/>
          <w:szCs w:val="24"/>
        </w:rPr>
        <w:t xml:space="preserve"> </w:t>
      </w:r>
      <w:r w:rsidR="00C04C78" w:rsidRPr="00C04C78">
        <w:rPr>
          <w:i/>
          <w:sz w:val="24"/>
          <w:szCs w:val="24"/>
        </w:rPr>
        <w:t>9</w:t>
      </w:r>
      <w:r w:rsidR="00C04C78">
        <w:rPr>
          <w:i/>
          <w:sz w:val="24"/>
          <w:szCs w:val="24"/>
        </w:rPr>
        <w:t xml:space="preserve"> </w:t>
      </w:r>
      <w:r w:rsidR="00C04C78" w:rsidRPr="00C04C78">
        <w:rPr>
          <w:i/>
          <w:sz w:val="24"/>
          <w:szCs w:val="24"/>
        </w:rPr>
        <w:t>478,0 тыс. рублей</w:t>
      </w:r>
      <w:r w:rsidR="00C04C78">
        <w:rPr>
          <w:sz w:val="24"/>
          <w:szCs w:val="24"/>
        </w:rPr>
        <w:t>.</w:t>
      </w:r>
    </w:p>
    <w:p w:rsidR="00C04C78" w:rsidRDefault="00036923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Расходы в области решения общегосударственных вопросов увеличились по отношению 201</w:t>
      </w:r>
      <w:r w:rsidR="004026BF">
        <w:rPr>
          <w:sz w:val="24"/>
          <w:szCs w:val="24"/>
        </w:rPr>
        <w:t>6</w:t>
      </w:r>
      <w:r w:rsidRPr="00036923">
        <w:rPr>
          <w:sz w:val="24"/>
          <w:szCs w:val="24"/>
        </w:rPr>
        <w:t>-201</w:t>
      </w:r>
      <w:r w:rsidR="004026BF">
        <w:rPr>
          <w:sz w:val="24"/>
          <w:szCs w:val="24"/>
        </w:rPr>
        <w:t>8</w:t>
      </w:r>
      <w:r w:rsidRPr="00036923">
        <w:rPr>
          <w:sz w:val="24"/>
          <w:szCs w:val="24"/>
        </w:rPr>
        <w:t xml:space="preserve">гг. на: </w:t>
      </w:r>
      <w:r w:rsidR="004026BF" w:rsidRPr="004026BF">
        <w:rPr>
          <w:i/>
          <w:sz w:val="24"/>
          <w:szCs w:val="24"/>
        </w:rPr>
        <w:t>9</w:t>
      </w:r>
      <w:r w:rsidR="004026BF">
        <w:rPr>
          <w:i/>
          <w:sz w:val="24"/>
          <w:szCs w:val="24"/>
        </w:rPr>
        <w:t xml:space="preserve"> </w:t>
      </w:r>
      <w:r w:rsidR="004026BF" w:rsidRPr="004026BF">
        <w:rPr>
          <w:i/>
          <w:sz w:val="24"/>
          <w:szCs w:val="24"/>
        </w:rPr>
        <w:t>133,0</w:t>
      </w:r>
      <w:r w:rsidR="001A0142">
        <w:rPr>
          <w:i/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 xml:space="preserve">, </w:t>
      </w:r>
      <w:r w:rsidR="004026BF" w:rsidRPr="004026BF">
        <w:rPr>
          <w:i/>
          <w:sz w:val="24"/>
          <w:szCs w:val="24"/>
        </w:rPr>
        <w:t>5</w:t>
      </w:r>
      <w:r w:rsidR="004026BF">
        <w:rPr>
          <w:i/>
          <w:sz w:val="24"/>
          <w:szCs w:val="24"/>
        </w:rPr>
        <w:t xml:space="preserve"> </w:t>
      </w:r>
      <w:r w:rsidR="004026BF" w:rsidRPr="004026BF">
        <w:rPr>
          <w:i/>
          <w:sz w:val="24"/>
          <w:szCs w:val="24"/>
        </w:rPr>
        <w:t>817,0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 и </w:t>
      </w:r>
      <w:r w:rsidR="004026BF" w:rsidRPr="004026BF">
        <w:rPr>
          <w:i/>
          <w:sz w:val="24"/>
          <w:szCs w:val="24"/>
        </w:rPr>
        <w:t>1</w:t>
      </w:r>
      <w:r w:rsidR="004026BF">
        <w:rPr>
          <w:i/>
          <w:sz w:val="24"/>
          <w:szCs w:val="24"/>
        </w:rPr>
        <w:t xml:space="preserve"> </w:t>
      </w:r>
      <w:r w:rsidR="004026BF" w:rsidRPr="004026BF">
        <w:rPr>
          <w:i/>
          <w:sz w:val="24"/>
          <w:szCs w:val="24"/>
        </w:rPr>
        <w:t>143,0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 соответственно.</w:t>
      </w:r>
    </w:p>
    <w:p w:rsidR="00036923" w:rsidRPr="00036923" w:rsidRDefault="00C04C78" w:rsidP="000369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В общем объеме всех произведенных расходов, расходы на решения общегосударственных вопросов составляют от 4,3% до 5,3%.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По раздел</w:t>
      </w:r>
      <w:r w:rsidR="004026BF">
        <w:rPr>
          <w:sz w:val="24"/>
          <w:szCs w:val="24"/>
        </w:rPr>
        <w:t>у</w:t>
      </w:r>
      <w:r w:rsidRPr="00036923">
        <w:rPr>
          <w:sz w:val="24"/>
          <w:szCs w:val="24"/>
        </w:rPr>
        <w:t xml:space="preserve"> </w:t>
      </w:r>
      <w:r w:rsidRPr="001A0142">
        <w:rPr>
          <w:sz w:val="24"/>
          <w:szCs w:val="24"/>
        </w:rPr>
        <w:t>«Охрана окружающей среды»</w:t>
      </w:r>
      <w:r w:rsidRPr="00036923">
        <w:rPr>
          <w:sz w:val="24"/>
          <w:szCs w:val="24"/>
        </w:rPr>
        <w:t xml:space="preserve"> бюджетные ассигнования </w:t>
      </w:r>
      <w:r w:rsidR="004026BF">
        <w:rPr>
          <w:sz w:val="24"/>
          <w:szCs w:val="24"/>
        </w:rPr>
        <w:t>в отчетном периоде не использовались</w:t>
      </w:r>
    </w:p>
    <w:p w:rsid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На 201</w:t>
      </w:r>
      <w:r w:rsidR="00CB1C67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 в бюджете муниципального района запланированы расходы на финансирование </w:t>
      </w:r>
      <w:r w:rsidR="00CB1C67">
        <w:rPr>
          <w:sz w:val="24"/>
          <w:szCs w:val="24"/>
        </w:rPr>
        <w:t>2</w:t>
      </w:r>
      <w:r w:rsidR="003956B1">
        <w:rPr>
          <w:sz w:val="24"/>
          <w:szCs w:val="24"/>
        </w:rPr>
        <w:t>1</w:t>
      </w:r>
      <w:r w:rsidRPr="00036923">
        <w:rPr>
          <w:sz w:val="24"/>
          <w:szCs w:val="24"/>
        </w:rPr>
        <w:t xml:space="preserve"> муниципальн</w:t>
      </w:r>
      <w:r w:rsidR="003956B1">
        <w:rPr>
          <w:sz w:val="24"/>
          <w:szCs w:val="24"/>
        </w:rPr>
        <w:t>ой</w:t>
      </w:r>
      <w:r w:rsidRPr="00036923">
        <w:rPr>
          <w:sz w:val="24"/>
          <w:szCs w:val="24"/>
        </w:rPr>
        <w:t xml:space="preserve"> программ</w:t>
      </w:r>
      <w:r w:rsidR="003956B1">
        <w:rPr>
          <w:sz w:val="24"/>
          <w:szCs w:val="24"/>
        </w:rPr>
        <w:t>ы</w:t>
      </w:r>
      <w:r w:rsidRPr="00036923">
        <w:rPr>
          <w:sz w:val="24"/>
          <w:szCs w:val="24"/>
        </w:rPr>
        <w:t>, из которых финансирование в 1 полугодии 201</w:t>
      </w:r>
      <w:r w:rsidR="004C7720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осуществлялось по 1</w:t>
      </w:r>
      <w:r w:rsidR="00CB1C67">
        <w:rPr>
          <w:sz w:val="24"/>
          <w:szCs w:val="24"/>
        </w:rPr>
        <w:t>8</w:t>
      </w:r>
      <w:r w:rsidRPr="00036923">
        <w:rPr>
          <w:sz w:val="24"/>
          <w:szCs w:val="24"/>
        </w:rPr>
        <w:t xml:space="preserve"> муниципальным программам.</w:t>
      </w:r>
    </w:p>
    <w:p w:rsidR="003E3E2E" w:rsidRDefault="003E3E2E" w:rsidP="003E3E2E">
      <w:pPr>
        <w:spacing w:line="240" w:lineRule="atLeast"/>
        <w:jc w:val="both"/>
        <w:rPr>
          <w:rFonts w:ascii="Times New Roman" w:hAnsi="Times New Roman"/>
        </w:rPr>
      </w:pPr>
      <w:r>
        <w:t xml:space="preserve">    </w:t>
      </w:r>
      <w:proofErr w:type="gramStart"/>
      <w:r w:rsidR="000B75EC" w:rsidRPr="000B75EC">
        <w:rPr>
          <w:rFonts w:ascii="Times New Roman" w:hAnsi="Times New Roman" w:cs="Times New Roman"/>
        </w:rPr>
        <w:t xml:space="preserve"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B75EC">
        <w:rPr>
          <w:rFonts w:ascii="Times New Roman" w:hAnsi="Times New Roman" w:cs="Times New Roman"/>
        </w:rPr>
        <w:t xml:space="preserve">статьи 8 </w:t>
      </w:r>
      <w:r w:rsidR="000B75EC" w:rsidRPr="000B75EC">
        <w:rPr>
          <w:rFonts w:ascii="Times New Roman" w:hAnsi="Times New Roman" w:cs="Times New Roman"/>
        </w:rPr>
        <w:t xml:space="preserve">Положения о контрольно-счетной </w:t>
      </w:r>
      <w:r w:rsidR="000B75EC" w:rsidRPr="000B75EC">
        <w:rPr>
          <w:rFonts w:ascii="Times New Roman" w:hAnsi="Times New Roman" w:cs="Times New Roman"/>
        </w:rPr>
        <w:lastRenderedPageBreak/>
        <w:t xml:space="preserve">палате муниципального района «Город Людиново и </w:t>
      </w:r>
      <w:proofErr w:type="spellStart"/>
      <w:r w:rsidR="000B75EC" w:rsidRPr="000B75EC">
        <w:rPr>
          <w:rFonts w:ascii="Times New Roman" w:hAnsi="Times New Roman" w:cs="Times New Roman"/>
        </w:rPr>
        <w:t>Людиновский</w:t>
      </w:r>
      <w:proofErr w:type="spellEnd"/>
      <w:r w:rsidR="000B75EC" w:rsidRPr="000B75EC">
        <w:rPr>
          <w:rFonts w:ascii="Times New Roman" w:hAnsi="Times New Roman" w:cs="Times New Roman"/>
        </w:rPr>
        <w:t xml:space="preserve"> район», утвержденного решением </w:t>
      </w:r>
      <w:proofErr w:type="spellStart"/>
      <w:r w:rsidR="000B75EC" w:rsidRPr="000B75EC">
        <w:rPr>
          <w:rFonts w:ascii="Times New Roman" w:hAnsi="Times New Roman" w:cs="Times New Roman"/>
        </w:rPr>
        <w:t>Людиновского</w:t>
      </w:r>
      <w:proofErr w:type="spellEnd"/>
      <w:r w:rsidR="000B75EC" w:rsidRPr="000B75EC">
        <w:rPr>
          <w:rFonts w:ascii="Times New Roman" w:hAnsi="Times New Roman" w:cs="Times New Roman"/>
        </w:rPr>
        <w:t xml:space="preserve"> Районного Собрания от 25.04.2012 № 181</w:t>
      </w:r>
      <w:r w:rsidR="000B75EC">
        <w:rPr>
          <w:rFonts w:ascii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  <w:bCs/>
        </w:rPr>
        <w:t xml:space="preserve"> постановления администрации муниципального района от 26</w:t>
      </w:r>
      <w:r w:rsidR="00F6069C">
        <w:rPr>
          <w:rFonts w:ascii="Times New Roman" w:eastAsia="Times New Roman" w:hAnsi="Times New Roman" w:cs="Times New Roman"/>
          <w:bCs/>
        </w:rPr>
        <w:t>.10.</w:t>
      </w:r>
      <w:r>
        <w:rPr>
          <w:rFonts w:ascii="Times New Roman" w:eastAsia="Times New Roman" w:hAnsi="Times New Roman" w:cs="Times New Roman"/>
          <w:bCs/>
        </w:rPr>
        <w:t>.2018 № 1547 «О порядке принятия решения о разработке муниципальных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программ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Cs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район», их </w:t>
      </w:r>
      <w:r w:rsidR="001A0142">
        <w:rPr>
          <w:rFonts w:ascii="Times New Roman" w:eastAsia="Times New Roman" w:hAnsi="Times New Roman" w:cs="Times New Roman"/>
          <w:bCs/>
        </w:rPr>
        <w:t>ф</w:t>
      </w:r>
      <w:r>
        <w:rPr>
          <w:rFonts w:ascii="Times New Roman" w:eastAsia="Times New Roman" w:hAnsi="Times New Roman" w:cs="Times New Roman"/>
          <w:bCs/>
        </w:rPr>
        <w:t xml:space="preserve">ормирования и реализации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Cs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район» м</w:t>
      </w:r>
      <w:r>
        <w:rPr>
          <w:rFonts w:ascii="Times New Roman" w:hAnsi="Times New Roman"/>
        </w:rPr>
        <w:t>униципальные программы не направлялись в контрольно-счетную палату для проведения экспертизы, о чем неоднократно отмечалось в заключениях на исполнение бюджета и сообщалось администрации муниципального района.</w:t>
      </w:r>
      <w:proofErr w:type="gramEnd"/>
    </w:p>
    <w:p w:rsidR="00C22507" w:rsidRDefault="00036923" w:rsidP="00C22507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Средства из бюджета муниципального района на реализацию муниципальных программ:</w:t>
      </w:r>
      <w:r w:rsidR="003465DB">
        <w:rPr>
          <w:sz w:val="24"/>
          <w:szCs w:val="24"/>
        </w:rPr>
        <w:t xml:space="preserve"> </w:t>
      </w:r>
      <w:r w:rsidRPr="0044772D">
        <w:rPr>
          <w:b/>
          <w:sz w:val="24"/>
          <w:szCs w:val="24"/>
        </w:rPr>
        <w:t>«</w:t>
      </w:r>
      <w:r w:rsidRPr="003465DB">
        <w:rPr>
          <w:sz w:val="24"/>
          <w:szCs w:val="24"/>
        </w:rPr>
        <w:t xml:space="preserve">Доступная среда в </w:t>
      </w:r>
      <w:proofErr w:type="spellStart"/>
      <w:r w:rsidRPr="003465DB">
        <w:rPr>
          <w:sz w:val="24"/>
          <w:szCs w:val="24"/>
        </w:rPr>
        <w:t>Людиновском</w:t>
      </w:r>
      <w:proofErr w:type="spellEnd"/>
      <w:r w:rsidRPr="003465DB">
        <w:rPr>
          <w:sz w:val="24"/>
          <w:szCs w:val="24"/>
        </w:rPr>
        <w:t xml:space="preserve"> районе</w:t>
      </w:r>
      <w:r w:rsidRPr="0044772D">
        <w:rPr>
          <w:b/>
          <w:sz w:val="24"/>
          <w:szCs w:val="24"/>
        </w:rPr>
        <w:t>»</w:t>
      </w:r>
      <w:r w:rsidR="00C22507" w:rsidRPr="001A0142">
        <w:rPr>
          <w:sz w:val="24"/>
          <w:szCs w:val="24"/>
        </w:rPr>
        <w:t>,</w:t>
      </w:r>
      <w:r w:rsidRPr="00036923">
        <w:rPr>
          <w:sz w:val="24"/>
          <w:szCs w:val="24"/>
        </w:rPr>
        <w:t xml:space="preserve"> «</w:t>
      </w:r>
      <w:r w:rsidRPr="003465DB">
        <w:rPr>
          <w:sz w:val="24"/>
          <w:szCs w:val="24"/>
        </w:rPr>
        <w:t xml:space="preserve">Развитие предпринимательства на территории муниципального района «Город Людиново и </w:t>
      </w:r>
      <w:proofErr w:type="spellStart"/>
      <w:r w:rsidRPr="003465DB">
        <w:rPr>
          <w:sz w:val="24"/>
          <w:szCs w:val="24"/>
        </w:rPr>
        <w:t>Людиновский</w:t>
      </w:r>
      <w:proofErr w:type="spellEnd"/>
      <w:r w:rsidRPr="003465DB">
        <w:rPr>
          <w:sz w:val="24"/>
          <w:szCs w:val="24"/>
        </w:rPr>
        <w:t xml:space="preserve"> район</w:t>
      </w:r>
      <w:r w:rsidRPr="00036923">
        <w:rPr>
          <w:sz w:val="24"/>
          <w:szCs w:val="24"/>
        </w:rPr>
        <w:t>»</w:t>
      </w:r>
      <w:r w:rsidR="00C22507">
        <w:rPr>
          <w:sz w:val="24"/>
          <w:szCs w:val="24"/>
        </w:rPr>
        <w:t>,</w:t>
      </w:r>
      <w:r w:rsidRPr="00036923">
        <w:rPr>
          <w:sz w:val="24"/>
          <w:szCs w:val="24"/>
        </w:rPr>
        <w:t xml:space="preserve"> </w:t>
      </w:r>
      <w:r w:rsidR="00C22507" w:rsidRPr="00036923">
        <w:rPr>
          <w:sz w:val="24"/>
          <w:szCs w:val="24"/>
        </w:rPr>
        <w:t>«Охрана окружающей среды»</w:t>
      </w:r>
      <w:r w:rsidR="00C22507">
        <w:rPr>
          <w:sz w:val="24"/>
          <w:szCs w:val="24"/>
        </w:rPr>
        <w:t>,</w:t>
      </w:r>
      <w:r w:rsidR="00C22507" w:rsidRPr="00036923">
        <w:rPr>
          <w:sz w:val="24"/>
          <w:szCs w:val="24"/>
        </w:rPr>
        <w:t xml:space="preserve">  </w:t>
      </w:r>
      <w:r w:rsidR="00C22507">
        <w:rPr>
          <w:sz w:val="24"/>
          <w:szCs w:val="24"/>
        </w:rPr>
        <w:t>средства в отчетном периоде не использовались.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 Кроме того, в бюджете муниципального района предусматривались средства на реализацию ведомственной целевой программы </w:t>
      </w:r>
      <w:r w:rsidRPr="003465DB">
        <w:rPr>
          <w:sz w:val="24"/>
          <w:szCs w:val="24"/>
        </w:rPr>
        <w:t xml:space="preserve">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Pr="003465DB">
        <w:rPr>
          <w:sz w:val="24"/>
          <w:szCs w:val="24"/>
        </w:rPr>
        <w:t>Людиновский</w:t>
      </w:r>
      <w:proofErr w:type="spellEnd"/>
      <w:r w:rsidRPr="003465DB">
        <w:rPr>
          <w:sz w:val="24"/>
          <w:szCs w:val="24"/>
        </w:rPr>
        <w:t xml:space="preserve"> район»</w:t>
      </w:r>
      <w:r w:rsidRPr="0044772D">
        <w:rPr>
          <w:b/>
          <w:sz w:val="24"/>
          <w:szCs w:val="24"/>
        </w:rPr>
        <w:t xml:space="preserve"> </w:t>
      </w:r>
      <w:r w:rsidRPr="00036923">
        <w:rPr>
          <w:sz w:val="24"/>
          <w:szCs w:val="24"/>
        </w:rPr>
        <w:t xml:space="preserve">и реализацию мероприятий в рамках государственной программы Калужской области </w:t>
      </w:r>
      <w:r w:rsidRPr="007F15AC">
        <w:rPr>
          <w:b/>
          <w:sz w:val="24"/>
          <w:szCs w:val="24"/>
        </w:rPr>
        <w:t>«</w:t>
      </w:r>
      <w:r w:rsidRPr="003465DB">
        <w:rPr>
          <w:sz w:val="24"/>
          <w:szCs w:val="24"/>
        </w:rPr>
        <w:t>Семья и дети Калужской области».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rStyle w:val="a6"/>
        </w:rPr>
      </w:pPr>
      <w:r w:rsidRPr="00036923">
        <w:rPr>
          <w:sz w:val="24"/>
          <w:szCs w:val="24"/>
        </w:rPr>
        <w:t xml:space="preserve">     Кассовые расходы на исполнение ведомственной программы</w:t>
      </w:r>
      <w:r w:rsidR="007F15AC">
        <w:rPr>
          <w:sz w:val="24"/>
          <w:szCs w:val="24"/>
        </w:rPr>
        <w:t xml:space="preserve"> </w:t>
      </w:r>
      <w:r w:rsidR="007F15AC" w:rsidRPr="003465DB">
        <w:rPr>
          <w:sz w:val="24"/>
          <w:szCs w:val="24"/>
        </w:rPr>
        <w:t xml:space="preserve">«Совершенствование системы управления органами местного самоуправления муниципального района «Город Людиново и </w:t>
      </w:r>
      <w:proofErr w:type="spellStart"/>
      <w:r w:rsidR="007F15AC" w:rsidRPr="003465DB">
        <w:rPr>
          <w:sz w:val="24"/>
          <w:szCs w:val="24"/>
        </w:rPr>
        <w:t>Людиновский</w:t>
      </w:r>
      <w:proofErr w:type="spellEnd"/>
      <w:r w:rsidR="007F15AC" w:rsidRPr="003465DB">
        <w:rPr>
          <w:sz w:val="24"/>
          <w:szCs w:val="24"/>
        </w:rPr>
        <w:t xml:space="preserve"> район»</w:t>
      </w:r>
      <w:r w:rsidRPr="00036923">
        <w:rPr>
          <w:sz w:val="24"/>
          <w:szCs w:val="24"/>
        </w:rPr>
        <w:t xml:space="preserve"> составили в сумме </w:t>
      </w:r>
      <w:r w:rsidR="003676F3" w:rsidRPr="003676F3">
        <w:rPr>
          <w:i/>
          <w:sz w:val="24"/>
          <w:szCs w:val="24"/>
        </w:rPr>
        <w:t>52</w:t>
      </w:r>
      <w:r w:rsidR="003676F3">
        <w:rPr>
          <w:i/>
          <w:sz w:val="24"/>
          <w:szCs w:val="24"/>
        </w:rPr>
        <w:t xml:space="preserve"> </w:t>
      </w:r>
      <w:r w:rsidR="003676F3" w:rsidRPr="003676F3">
        <w:rPr>
          <w:i/>
          <w:sz w:val="24"/>
          <w:szCs w:val="24"/>
        </w:rPr>
        <w:t>014,6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при утвержденной бюджетной росписи в сумме </w:t>
      </w:r>
      <w:r w:rsidRPr="00036923">
        <w:rPr>
          <w:i/>
          <w:sz w:val="24"/>
          <w:szCs w:val="24"/>
        </w:rPr>
        <w:t>1</w:t>
      </w:r>
      <w:r w:rsidR="003676F3">
        <w:rPr>
          <w:i/>
          <w:sz w:val="24"/>
          <w:szCs w:val="24"/>
        </w:rPr>
        <w:t>09</w:t>
      </w:r>
      <w:r w:rsidR="001A0142">
        <w:rPr>
          <w:i/>
          <w:sz w:val="24"/>
          <w:szCs w:val="24"/>
        </w:rPr>
        <w:t> </w:t>
      </w:r>
      <w:r w:rsidR="003676F3">
        <w:rPr>
          <w:i/>
          <w:sz w:val="24"/>
          <w:szCs w:val="24"/>
        </w:rPr>
        <w:t>85</w:t>
      </w:r>
      <w:r w:rsidR="001A0142">
        <w:rPr>
          <w:i/>
          <w:sz w:val="24"/>
          <w:szCs w:val="24"/>
        </w:rPr>
        <w:t>6,0</w:t>
      </w:r>
      <w:r w:rsidRPr="00036923">
        <w:rPr>
          <w:rStyle w:val="a6"/>
        </w:rPr>
        <w:t xml:space="preserve"> тыс. рублей</w:t>
      </w:r>
      <w:r w:rsidRPr="00036923">
        <w:rPr>
          <w:rStyle w:val="a6"/>
          <w:i w:val="0"/>
        </w:rPr>
        <w:t xml:space="preserve">, или </w:t>
      </w:r>
      <w:r w:rsidR="003676F3">
        <w:rPr>
          <w:rStyle w:val="a6"/>
          <w:i w:val="0"/>
        </w:rPr>
        <w:t>47,3</w:t>
      </w:r>
      <w:r w:rsidRPr="00036923">
        <w:rPr>
          <w:rStyle w:val="a6"/>
          <w:i w:val="0"/>
        </w:rPr>
        <w:t>%.</w:t>
      </w:r>
      <w:r w:rsidRPr="00036923">
        <w:rPr>
          <w:rStyle w:val="a6"/>
        </w:rPr>
        <w:t xml:space="preserve"> 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rStyle w:val="a6"/>
          <w:i w:val="0"/>
        </w:rPr>
      </w:pPr>
      <w:r w:rsidRPr="00036923">
        <w:rPr>
          <w:rStyle w:val="a6"/>
        </w:rPr>
        <w:t xml:space="preserve"> </w:t>
      </w:r>
      <w:r w:rsidRPr="00036923">
        <w:rPr>
          <w:rStyle w:val="a6"/>
          <w:i w:val="0"/>
        </w:rPr>
        <w:t xml:space="preserve">    В рамках реализации государственной программы Калужской области </w:t>
      </w:r>
      <w:r w:rsidRPr="003465DB">
        <w:rPr>
          <w:rStyle w:val="a6"/>
          <w:i w:val="0"/>
        </w:rPr>
        <w:t>«Семья и дети Калужской области</w:t>
      </w:r>
      <w:r w:rsidRPr="007F15AC">
        <w:rPr>
          <w:rStyle w:val="a6"/>
          <w:b/>
          <w:i w:val="0"/>
        </w:rPr>
        <w:t xml:space="preserve">» </w:t>
      </w:r>
      <w:r w:rsidRPr="00036923">
        <w:rPr>
          <w:rStyle w:val="a6"/>
          <w:i w:val="0"/>
        </w:rPr>
        <w:t xml:space="preserve">кассовые расходы исполнены на </w:t>
      </w:r>
      <w:r w:rsidR="007F15AC" w:rsidRPr="007F15AC">
        <w:rPr>
          <w:rStyle w:val="a6"/>
        </w:rPr>
        <w:t>63</w:t>
      </w:r>
      <w:r w:rsidR="007F15AC">
        <w:rPr>
          <w:rStyle w:val="a6"/>
        </w:rPr>
        <w:t xml:space="preserve"> </w:t>
      </w:r>
      <w:r w:rsidR="007F15AC" w:rsidRPr="007F15AC">
        <w:rPr>
          <w:rStyle w:val="a6"/>
        </w:rPr>
        <w:t>603,2 тыс. рублей</w:t>
      </w:r>
      <w:r w:rsidR="007F15AC">
        <w:rPr>
          <w:rStyle w:val="a6"/>
          <w:i w:val="0"/>
        </w:rPr>
        <w:t xml:space="preserve">, или </w:t>
      </w:r>
      <w:r w:rsidRPr="00036923">
        <w:rPr>
          <w:rStyle w:val="a6"/>
          <w:i w:val="0"/>
        </w:rPr>
        <w:t xml:space="preserve">42,0%,  </w:t>
      </w:r>
      <w:proofErr w:type="gramStart"/>
      <w:r w:rsidRPr="00036923">
        <w:rPr>
          <w:rStyle w:val="a6"/>
          <w:i w:val="0"/>
        </w:rPr>
        <w:t>при</w:t>
      </w:r>
      <w:proofErr w:type="gramEnd"/>
      <w:r w:rsidRPr="00036923">
        <w:rPr>
          <w:rStyle w:val="a6"/>
          <w:i w:val="0"/>
        </w:rPr>
        <w:t xml:space="preserve"> утвержденных бюджетных ассигнований в сумме </w:t>
      </w:r>
      <w:r w:rsidRPr="00036923">
        <w:rPr>
          <w:rStyle w:val="a6"/>
        </w:rPr>
        <w:t>1</w:t>
      </w:r>
      <w:r w:rsidR="003676F3">
        <w:rPr>
          <w:rStyle w:val="a6"/>
        </w:rPr>
        <w:t>51 043,2</w:t>
      </w:r>
      <w:r w:rsidRPr="00036923">
        <w:rPr>
          <w:rStyle w:val="a6"/>
        </w:rPr>
        <w:t xml:space="preserve"> тыс. рублей</w:t>
      </w:r>
      <w:r w:rsidRPr="00036923">
        <w:rPr>
          <w:rStyle w:val="a6"/>
          <w:i w:val="0"/>
        </w:rPr>
        <w:t>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rStyle w:val="a6"/>
          <w:i w:val="0"/>
        </w:rPr>
      </w:pPr>
      <w:r w:rsidRPr="00036923">
        <w:rPr>
          <w:sz w:val="24"/>
          <w:szCs w:val="24"/>
        </w:rPr>
        <w:t xml:space="preserve">    Общий объем финансирования в рамках программ составил в сумме </w:t>
      </w:r>
      <w:r w:rsidRPr="00036923">
        <w:rPr>
          <w:rStyle w:val="a6"/>
        </w:rPr>
        <w:t xml:space="preserve"> </w:t>
      </w:r>
      <w:r w:rsidR="003676F3">
        <w:rPr>
          <w:rStyle w:val="a6"/>
        </w:rPr>
        <w:t>646 925,0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4</w:t>
      </w:r>
      <w:r w:rsidR="001A0142">
        <w:rPr>
          <w:sz w:val="24"/>
          <w:szCs w:val="24"/>
        </w:rPr>
        <w:t>1,9</w:t>
      </w:r>
      <w:r w:rsidRPr="00036923">
        <w:rPr>
          <w:sz w:val="24"/>
          <w:szCs w:val="24"/>
        </w:rPr>
        <w:t xml:space="preserve">% при уточненной бюджетной росписи </w:t>
      </w:r>
      <w:r w:rsidR="003676F3" w:rsidRPr="003676F3">
        <w:rPr>
          <w:i/>
          <w:sz w:val="24"/>
          <w:szCs w:val="24"/>
        </w:rPr>
        <w:t>1</w:t>
      </w:r>
      <w:r w:rsidR="003676F3">
        <w:rPr>
          <w:i/>
          <w:sz w:val="24"/>
          <w:szCs w:val="24"/>
        </w:rPr>
        <w:t> </w:t>
      </w:r>
      <w:r w:rsidR="003676F3" w:rsidRPr="003676F3">
        <w:rPr>
          <w:i/>
          <w:sz w:val="24"/>
          <w:szCs w:val="24"/>
        </w:rPr>
        <w:t>543</w:t>
      </w:r>
      <w:r w:rsidR="003676F3">
        <w:rPr>
          <w:i/>
          <w:sz w:val="24"/>
          <w:szCs w:val="24"/>
        </w:rPr>
        <w:t xml:space="preserve"> </w:t>
      </w:r>
      <w:r w:rsidR="003676F3" w:rsidRPr="003676F3">
        <w:rPr>
          <w:i/>
          <w:sz w:val="24"/>
          <w:szCs w:val="24"/>
        </w:rPr>
        <w:t>4</w:t>
      </w:r>
      <w:r w:rsidR="003676F3">
        <w:rPr>
          <w:i/>
          <w:sz w:val="24"/>
          <w:szCs w:val="24"/>
        </w:rPr>
        <w:t>1</w:t>
      </w:r>
      <w:r w:rsidR="003676F3" w:rsidRPr="003676F3">
        <w:rPr>
          <w:i/>
          <w:sz w:val="24"/>
          <w:szCs w:val="24"/>
        </w:rPr>
        <w:t>0,0</w:t>
      </w:r>
      <w:r w:rsidRPr="00036923">
        <w:rPr>
          <w:rStyle w:val="a6"/>
        </w:rPr>
        <w:t xml:space="preserve">  тыс. рублей.</w:t>
      </w:r>
    </w:p>
    <w:p w:rsidR="00036923" w:rsidRPr="00036923" w:rsidRDefault="00036923" w:rsidP="00036923">
      <w:pPr>
        <w:pStyle w:val="13"/>
        <w:keepNext/>
        <w:keepLines/>
        <w:shd w:val="clear" w:color="auto" w:fill="auto"/>
        <w:jc w:val="both"/>
        <w:rPr>
          <w:sz w:val="24"/>
          <w:szCs w:val="24"/>
        </w:rPr>
      </w:pPr>
      <w:r w:rsidRPr="00036923">
        <w:rPr>
          <w:rStyle w:val="a6"/>
          <w:i w:val="0"/>
        </w:rPr>
        <w:t xml:space="preserve">     </w:t>
      </w:r>
      <w:r w:rsidRPr="00036923">
        <w:rPr>
          <w:sz w:val="24"/>
          <w:szCs w:val="24"/>
        </w:rPr>
        <w:t>В бюджете муниципального района наибольший объем финансирования предусмотрен на реализацию двух муниципальных программ: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«Развитие образования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 с объемом финансирования в сумме </w:t>
      </w:r>
      <w:r w:rsidR="002A4556" w:rsidRPr="002A4556">
        <w:rPr>
          <w:i/>
          <w:sz w:val="24"/>
          <w:szCs w:val="24"/>
        </w:rPr>
        <w:t>546</w:t>
      </w:r>
      <w:r w:rsidR="002A4556">
        <w:rPr>
          <w:i/>
          <w:sz w:val="24"/>
          <w:szCs w:val="24"/>
        </w:rPr>
        <w:t xml:space="preserve"> </w:t>
      </w:r>
      <w:r w:rsidR="002A4556" w:rsidRPr="002A4556">
        <w:rPr>
          <w:i/>
          <w:sz w:val="24"/>
          <w:szCs w:val="24"/>
        </w:rPr>
        <w:t>684,5</w:t>
      </w:r>
      <w:r w:rsidRPr="00036923">
        <w:rPr>
          <w:rStyle w:val="a6"/>
        </w:rPr>
        <w:t xml:space="preserve"> тыс. рублей</w:t>
      </w:r>
      <w:r w:rsidR="003465DB">
        <w:rPr>
          <w:rStyle w:val="a6"/>
          <w:i w:val="0"/>
        </w:rPr>
        <w:t>,</w:t>
      </w:r>
      <w:r w:rsidRPr="00036923">
        <w:rPr>
          <w:sz w:val="24"/>
          <w:szCs w:val="24"/>
        </w:rPr>
        <w:t xml:space="preserve"> </w:t>
      </w:r>
      <w:r w:rsidR="003465DB">
        <w:rPr>
          <w:sz w:val="24"/>
          <w:szCs w:val="24"/>
        </w:rPr>
        <w:t>к</w:t>
      </w:r>
      <w:r w:rsidRPr="00036923">
        <w:rPr>
          <w:sz w:val="24"/>
          <w:szCs w:val="24"/>
        </w:rPr>
        <w:t>ассовые расходы в I полугодии 201</w:t>
      </w:r>
      <w:r w:rsidR="002A4556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 составили в сумме </w:t>
      </w:r>
      <w:r w:rsidR="002A4556" w:rsidRPr="002A4556">
        <w:rPr>
          <w:i/>
          <w:sz w:val="24"/>
          <w:szCs w:val="24"/>
        </w:rPr>
        <w:t>268</w:t>
      </w:r>
      <w:r w:rsidR="002A4556">
        <w:rPr>
          <w:i/>
          <w:sz w:val="24"/>
          <w:szCs w:val="24"/>
        </w:rPr>
        <w:t xml:space="preserve"> </w:t>
      </w:r>
      <w:r w:rsidR="002A4556" w:rsidRPr="002A4556">
        <w:rPr>
          <w:i/>
          <w:sz w:val="24"/>
          <w:szCs w:val="24"/>
        </w:rPr>
        <w:t>360,0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2A4556">
        <w:rPr>
          <w:sz w:val="24"/>
          <w:szCs w:val="24"/>
        </w:rPr>
        <w:t>49,</w:t>
      </w:r>
      <w:r w:rsidR="00C82B22">
        <w:rPr>
          <w:sz w:val="24"/>
          <w:szCs w:val="24"/>
        </w:rPr>
        <w:t>0</w:t>
      </w:r>
      <w:r w:rsidRPr="00036923">
        <w:rPr>
          <w:sz w:val="24"/>
          <w:szCs w:val="24"/>
        </w:rPr>
        <w:t>%;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«Социальная поддержка граждан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 с объемом финансирования в сумме </w:t>
      </w:r>
      <w:r w:rsidR="002A4556" w:rsidRPr="002A4556">
        <w:rPr>
          <w:i/>
          <w:sz w:val="24"/>
          <w:szCs w:val="24"/>
        </w:rPr>
        <w:t>480</w:t>
      </w:r>
      <w:r w:rsidR="002A4556">
        <w:rPr>
          <w:i/>
          <w:sz w:val="24"/>
          <w:szCs w:val="24"/>
        </w:rPr>
        <w:t xml:space="preserve"> </w:t>
      </w:r>
      <w:r w:rsidR="002A4556" w:rsidRPr="002A4556">
        <w:rPr>
          <w:i/>
          <w:sz w:val="24"/>
          <w:szCs w:val="24"/>
        </w:rPr>
        <w:t>510,</w:t>
      </w:r>
      <w:r w:rsidR="00C82B22">
        <w:rPr>
          <w:i/>
          <w:sz w:val="24"/>
          <w:szCs w:val="24"/>
        </w:rPr>
        <w:t>7</w:t>
      </w:r>
      <w:r w:rsidRPr="002A4556">
        <w:rPr>
          <w:rStyle w:val="a6"/>
          <w:i w:val="0"/>
        </w:rPr>
        <w:t xml:space="preserve"> </w:t>
      </w:r>
      <w:r w:rsidRPr="00036923">
        <w:rPr>
          <w:rStyle w:val="a6"/>
        </w:rPr>
        <w:t>тыс. рублей</w:t>
      </w:r>
      <w:r w:rsidR="003465DB" w:rsidRPr="003465DB">
        <w:rPr>
          <w:rStyle w:val="a6"/>
          <w:i w:val="0"/>
        </w:rPr>
        <w:t>,</w:t>
      </w:r>
      <w:r w:rsidR="003465DB">
        <w:rPr>
          <w:rStyle w:val="a6"/>
          <w:i w:val="0"/>
        </w:rPr>
        <w:t xml:space="preserve"> </w:t>
      </w:r>
      <w:r w:rsidR="003465DB" w:rsidRPr="003465DB">
        <w:rPr>
          <w:rStyle w:val="a6"/>
          <w:i w:val="0"/>
        </w:rPr>
        <w:t>к</w:t>
      </w:r>
      <w:r w:rsidRPr="00036923">
        <w:rPr>
          <w:sz w:val="24"/>
          <w:szCs w:val="24"/>
        </w:rPr>
        <w:t xml:space="preserve">ассовые расходы составили </w:t>
      </w:r>
      <w:r w:rsidR="003465DB">
        <w:rPr>
          <w:sz w:val="24"/>
          <w:szCs w:val="24"/>
        </w:rPr>
        <w:t xml:space="preserve">в сумме </w:t>
      </w:r>
      <w:r w:rsidR="002A4556" w:rsidRPr="002A4556">
        <w:rPr>
          <w:i/>
          <w:sz w:val="24"/>
          <w:szCs w:val="24"/>
        </w:rPr>
        <w:t>189</w:t>
      </w:r>
      <w:r w:rsidR="002A4556">
        <w:rPr>
          <w:i/>
          <w:sz w:val="24"/>
          <w:szCs w:val="24"/>
        </w:rPr>
        <w:t xml:space="preserve"> </w:t>
      </w:r>
      <w:r w:rsidR="002A4556" w:rsidRPr="002A4556">
        <w:rPr>
          <w:i/>
          <w:sz w:val="24"/>
          <w:szCs w:val="24"/>
        </w:rPr>
        <w:t>486,4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или </w:t>
      </w:r>
      <w:r w:rsidR="002A4556">
        <w:rPr>
          <w:sz w:val="24"/>
          <w:szCs w:val="24"/>
        </w:rPr>
        <w:t>39,4</w:t>
      </w:r>
      <w:r w:rsidRPr="00036923">
        <w:rPr>
          <w:sz w:val="24"/>
          <w:szCs w:val="24"/>
        </w:rPr>
        <w:t>%.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В общем объеме </w:t>
      </w:r>
      <w:r w:rsidR="002A4556">
        <w:rPr>
          <w:sz w:val="24"/>
          <w:szCs w:val="24"/>
        </w:rPr>
        <w:t xml:space="preserve">всех </w:t>
      </w:r>
      <w:r w:rsidRPr="00036923">
        <w:rPr>
          <w:sz w:val="24"/>
          <w:szCs w:val="24"/>
        </w:rPr>
        <w:t xml:space="preserve">запланированных и исполненных расходов, расходы на реализацию муниципальных программ: «Развитие образования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 и «Социальная поддержка граждан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 составляют </w:t>
      </w:r>
      <w:r w:rsidR="002A4556">
        <w:rPr>
          <w:sz w:val="24"/>
          <w:szCs w:val="24"/>
        </w:rPr>
        <w:t>41,4</w:t>
      </w:r>
      <w:r w:rsidRPr="00036923">
        <w:rPr>
          <w:sz w:val="24"/>
          <w:szCs w:val="24"/>
        </w:rPr>
        <w:t xml:space="preserve">% и </w:t>
      </w:r>
      <w:r w:rsidR="002A4556">
        <w:rPr>
          <w:sz w:val="24"/>
          <w:szCs w:val="24"/>
        </w:rPr>
        <w:t>29,2</w:t>
      </w:r>
      <w:r w:rsidRPr="00036923">
        <w:rPr>
          <w:sz w:val="24"/>
          <w:szCs w:val="24"/>
        </w:rPr>
        <w:t>% соответственно.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Расходы на реализацию муниципальной программы «Развитие культуры </w:t>
      </w:r>
      <w:proofErr w:type="spellStart"/>
      <w:r w:rsidRPr="00036923">
        <w:rPr>
          <w:sz w:val="24"/>
          <w:szCs w:val="24"/>
        </w:rPr>
        <w:t>Людиновского</w:t>
      </w:r>
      <w:proofErr w:type="spellEnd"/>
      <w:r w:rsidRPr="00036923">
        <w:rPr>
          <w:sz w:val="24"/>
          <w:szCs w:val="24"/>
        </w:rPr>
        <w:t xml:space="preserve"> района» исполнены на </w:t>
      </w:r>
      <w:r w:rsidR="002A4556" w:rsidRPr="002A4556">
        <w:rPr>
          <w:i/>
          <w:sz w:val="24"/>
          <w:szCs w:val="24"/>
        </w:rPr>
        <w:t>38</w:t>
      </w:r>
      <w:r w:rsidR="002A4556">
        <w:rPr>
          <w:i/>
          <w:sz w:val="24"/>
          <w:szCs w:val="24"/>
        </w:rPr>
        <w:t xml:space="preserve"> </w:t>
      </w:r>
      <w:r w:rsidR="002A4556" w:rsidRPr="002A4556">
        <w:rPr>
          <w:i/>
          <w:sz w:val="24"/>
          <w:szCs w:val="24"/>
        </w:rPr>
        <w:t>451,</w:t>
      </w:r>
      <w:r w:rsidR="00C82B22">
        <w:rPr>
          <w:i/>
          <w:sz w:val="24"/>
          <w:szCs w:val="24"/>
        </w:rPr>
        <w:t>7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 </w:t>
      </w:r>
      <w:proofErr w:type="gramStart"/>
      <w:r w:rsidRPr="00036923">
        <w:rPr>
          <w:sz w:val="24"/>
          <w:szCs w:val="24"/>
        </w:rPr>
        <w:t>при</w:t>
      </w:r>
      <w:proofErr w:type="gramEnd"/>
      <w:r w:rsidRPr="00036923">
        <w:rPr>
          <w:sz w:val="24"/>
          <w:szCs w:val="24"/>
        </w:rPr>
        <w:t xml:space="preserve"> утвержденных бюджетных ассигнований в сумме </w:t>
      </w:r>
      <w:r w:rsidR="002A4556" w:rsidRPr="002A4556">
        <w:rPr>
          <w:i/>
          <w:sz w:val="24"/>
          <w:szCs w:val="24"/>
        </w:rPr>
        <w:t>84</w:t>
      </w:r>
      <w:r w:rsidR="002A4556">
        <w:rPr>
          <w:i/>
          <w:sz w:val="24"/>
          <w:szCs w:val="24"/>
        </w:rPr>
        <w:t xml:space="preserve"> </w:t>
      </w:r>
      <w:r w:rsidR="002A4556" w:rsidRPr="002A4556">
        <w:rPr>
          <w:i/>
          <w:sz w:val="24"/>
          <w:szCs w:val="24"/>
        </w:rPr>
        <w:t>197,7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. В общем объеме </w:t>
      </w:r>
      <w:r w:rsidR="002A4556">
        <w:rPr>
          <w:sz w:val="24"/>
          <w:szCs w:val="24"/>
        </w:rPr>
        <w:t xml:space="preserve">всех </w:t>
      </w:r>
      <w:r w:rsidRPr="00036923">
        <w:rPr>
          <w:sz w:val="24"/>
          <w:szCs w:val="24"/>
        </w:rPr>
        <w:t xml:space="preserve">запланированных и исполненных расходов, расходы в области культуры составляют </w:t>
      </w:r>
      <w:r w:rsidR="002A4556">
        <w:rPr>
          <w:sz w:val="24"/>
          <w:szCs w:val="24"/>
        </w:rPr>
        <w:t xml:space="preserve">от 5,4 до </w:t>
      </w:r>
      <w:r w:rsidRPr="00036923">
        <w:rPr>
          <w:sz w:val="24"/>
          <w:szCs w:val="24"/>
        </w:rPr>
        <w:t>5,</w:t>
      </w:r>
      <w:r w:rsidR="002A4556">
        <w:rPr>
          <w:sz w:val="24"/>
          <w:szCs w:val="24"/>
        </w:rPr>
        <w:t>9</w:t>
      </w:r>
      <w:r w:rsidRPr="00036923">
        <w:rPr>
          <w:sz w:val="24"/>
          <w:szCs w:val="24"/>
        </w:rPr>
        <w:t>%.</w:t>
      </w:r>
    </w:p>
    <w:p w:rsidR="00036923" w:rsidRPr="004C7720" w:rsidRDefault="00036923" w:rsidP="00036923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036923">
        <w:rPr>
          <w:i/>
          <w:sz w:val="24"/>
          <w:szCs w:val="24"/>
        </w:rPr>
        <w:t xml:space="preserve">  </w:t>
      </w:r>
      <w:r w:rsidRPr="004C7720">
        <w:rPr>
          <w:b/>
          <w:sz w:val="24"/>
          <w:szCs w:val="24"/>
        </w:rPr>
        <w:t>Низкий процент освоения бюджетных средств по муниципальным программам: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</w:t>
      </w:r>
      <w:r w:rsidR="00F1337A">
        <w:rPr>
          <w:sz w:val="24"/>
          <w:szCs w:val="24"/>
        </w:rPr>
        <w:t>1.</w:t>
      </w:r>
      <w:r w:rsidRPr="00036923">
        <w:rPr>
          <w:sz w:val="24"/>
          <w:szCs w:val="24"/>
        </w:rPr>
        <w:t xml:space="preserve"> «Развитие дорожного хозяйства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районе». При планированных расходах в сумме </w:t>
      </w:r>
      <w:r w:rsidR="000A193B" w:rsidRPr="004A351D">
        <w:rPr>
          <w:i/>
          <w:sz w:val="24"/>
          <w:szCs w:val="24"/>
        </w:rPr>
        <w:t>30</w:t>
      </w:r>
      <w:r w:rsidR="003465DB">
        <w:rPr>
          <w:i/>
          <w:sz w:val="24"/>
          <w:szCs w:val="24"/>
        </w:rPr>
        <w:t xml:space="preserve"> </w:t>
      </w:r>
      <w:r w:rsidR="000A193B" w:rsidRPr="004A351D">
        <w:rPr>
          <w:i/>
          <w:sz w:val="24"/>
          <w:szCs w:val="24"/>
        </w:rPr>
        <w:t>525,4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исполнено в сумме </w:t>
      </w:r>
      <w:r w:rsidR="000A193B" w:rsidRPr="004A351D">
        <w:rPr>
          <w:i/>
          <w:sz w:val="24"/>
          <w:szCs w:val="24"/>
        </w:rPr>
        <w:t>1</w:t>
      </w:r>
      <w:r w:rsidR="003465DB">
        <w:rPr>
          <w:i/>
          <w:sz w:val="24"/>
          <w:szCs w:val="24"/>
        </w:rPr>
        <w:t xml:space="preserve"> </w:t>
      </w:r>
      <w:r w:rsidR="000A193B" w:rsidRPr="004A351D">
        <w:rPr>
          <w:i/>
          <w:sz w:val="24"/>
          <w:szCs w:val="24"/>
        </w:rPr>
        <w:t>115,4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что составило </w:t>
      </w:r>
      <w:r w:rsidR="000A193B">
        <w:rPr>
          <w:sz w:val="24"/>
          <w:szCs w:val="24"/>
        </w:rPr>
        <w:t>3,6</w:t>
      </w:r>
      <w:r w:rsidRPr="00036923">
        <w:rPr>
          <w:sz w:val="24"/>
          <w:szCs w:val="24"/>
        </w:rPr>
        <w:t xml:space="preserve">%. Объем финансирования предусмотренный в муниципальной программе не соответствует объему </w:t>
      </w:r>
      <w:proofErr w:type="gramStart"/>
      <w:r w:rsidRPr="00036923">
        <w:rPr>
          <w:sz w:val="24"/>
          <w:szCs w:val="24"/>
        </w:rPr>
        <w:t>финансирования</w:t>
      </w:r>
      <w:proofErr w:type="gramEnd"/>
      <w:r w:rsidRPr="00036923">
        <w:rPr>
          <w:sz w:val="24"/>
          <w:szCs w:val="24"/>
        </w:rPr>
        <w:t xml:space="preserve"> предусмотренному в бюджете на  сумму </w:t>
      </w:r>
      <w:r w:rsidRPr="00036923">
        <w:rPr>
          <w:i/>
          <w:sz w:val="24"/>
          <w:szCs w:val="24"/>
        </w:rPr>
        <w:t xml:space="preserve">6 607,9 тыс. рублей </w:t>
      </w:r>
      <w:r w:rsidRPr="00C82B22">
        <w:rPr>
          <w:sz w:val="24"/>
          <w:szCs w:val="24"/>
        </w:rPr>
        <w:t>(</w:t>
      </w:r>
      <w:r w:rsidRPr="00036923">
        <w:rPr>
          <w:sz w:val="24"/>
          <w:szCs w:val="24"/>
        </w:rPr>
        <w:t xml:space="preserve">в бюджете - </w:t>
      </w:r>
      <w:r w:rsidRPr="00036923">
        <w:rPr>
          <w:i/>
          <w:sz w:val="24"/>
          <w:szCs w:val="24"/>
        </w:rPr>
        <w:t>10 247,9 тыс. рублей</w:t>
      </w:r>
      <w:r w:rsidRPr="00036923">
        <w:rPr>
          <w:sz w:val="24"/>
          <w:szCs w:val="24"/>
        </w:rPr>
        <w:t xml:space="preserve">, в программе </w:t>
      </w:r>
      <w:r w:rsidRPr="00036923">
        <w:rPr>
          <w:i/>
          <w:sz w:val="24"/>
          <w:szCs w:val="24"/>
        </w:rPr>
        <w:t>3 640,0 тыс. рублей</w:t>
      </w:r>
      <w:r w:rsidRPr="00036923">
        <w:rPr>
          <w:sz w:val="24"/>
          <w:szCs w:val="24"/>
        </w:rPr>
        <w:t>);</w:t>
      </w:r>
    </w:p>
    <w:p w:rsidR="00217977" w:rsidRPr="00892BD0" w:rsidRDefault="00036923" w:rsidP="00217977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F1337A">
        <w:rPr>
          <w:sz w:val="24"/>
          <w:szCs w:val="24"/>
        </w:rPr>
        <w:t>2.</w:t>
      </w:r>
      <w:r w:rsidRPr="00036923">
        <w:rPr>
          <w:sz w:val="24"/>
          <w:szCs w:val="24"/>
        </w:rPr>
        <w:t xml:space="preserve"> «Обеспечение доступным, комфортным жильем и коммунальным услугами». При запланированных расходах в сумме </w:t>
      </w:r>
      <w:r w:rsidR="000A193B" w:rsidRPr="000A193B">
        <w:rPr>
          <w:i/>
          <w:sz w:val="24"/>
          <w:szCs w:val="24"/>
        </w:rPr>
        <w:t>4</w:t>
      </w:r>
      <w:r w:rsidR="000A193B">
        <w:rPr>
          <w:i/>
          <w:sz w:val="24"/>
          <w:szCs w:val="24"/>
        </w:rPr>
        <w:t xml:space="preserve"> </w:t>
      </w:r>
      <w:r w:rsidR="000A193B" w:rsidRPr="000A193B">
        <w:rPr>
          <w:i/>
          <w:sz w:val="24"/>
          <w:szCs w:val="24"/>
        </w:rPr>
        <w:t>324,0</w:t>
      </w:r>
      <w:r w:rsidRPr="00036923">
        <w:rPr>
          <w:rStyle w:val="a6"/>
        </w:rPr>
        <w:t xml:space="preserve"> тыс. рублей,</w:t>
      </w:r>
      <w:r w:rsidRPr="00036923">
        <w:rPr>
          <w:sz w:val="24"/>
          <w:szCs w:val="24"/>
        </w:rPr>
        <w:t xml:space="preserve"> исполнено в сумме </w:t>
      </w:r>
      <w:r w:rsidR="000A193B" w:rsidRPr="000A193B">
        <w:rPr>
          <w:i/>
          <w:sz w:val="24"/>
          <w:szCs w:val="24"/>
        </w:rPr>
        <w:t>607,</w:t>
      </w:r>
      <w:r w:rsidR="00C82B22">
        <w:rPr>
          <w:i/>
          <w:sz w:val="24"/>
          <w:szCs w:val="24"/>
        </w:rPr>
        <w:t>2</w:t>
      </w:r>
      <w:r w:rsidRPr="00036923">
        <w:rPr>
          <w:rStyle w:val="a6"/>
        </w:rPr>
        <w:t xml:space="preserve"> тыс. </w:t>
      </w:r>
      <w:r w:rsidRPr="00036923">
        <w:rPr>
          <w:rStyle w:val="a6"/>
        </w:rPr>
        <w:lastRenderedPageBreak/>
        <w:t>рублей,</w:t>
      </w:r>
      <w:r w:rsidRPr="00036923">
        <w:rPr>
          <w:sz w:val="24"/>
          <w:szCs w:val="24"/>
        </w:rPr>
        <w:t xml:space="preserve"> или </w:t>
      </w:r>
      <w:r w:rsidR="000A193B">
        <w:rPr>
          <w:sz w:val="24"/>
          <w:szCs w:val="24"/>
        </w:rPr>
        <w:t>14,0%</w:t>
      </w:r>
      <w:r w:rsidR="00217977">
        <w:rPr>
          <w:sz w:val="24"/>
          <w:szCs w:val="24"/>
        </w:rPr>
        <w:t>.</w:t>
      </w:r>
      <w:r w:rsidR="00217977" w:rsidRPr="00217977">
        <w:rPr>
          <w:sz w:val="24"/>
          <w:szCs w:val="24"/>
        </w:rPr>
        <w:t xml:space="preserve"> </w:t>
      </w:r>
      <w:r w:rsidR="00217977" w:rsidRPr="004C7720">
        <w:rPr>
          <w:sz w:val="24"/>
          <w:szCs w:val="24"/>
        </w:rPr>
        <w:t xml:space="preserve">В рамках программы </w:t>
      </w:r>
      <w:proofErr w:type="gramStart"/>
      <w:r w:rsidR="00217977" w:rsidRPr="004C7720">
        <w:rPr>
          <w:sz w:val="24"/>
          <w:szCs w:val="24"/>
        </w:rPr>
        <w:t>средства</w:t>
      </w:r>
      <w:proofErr w:type="gramEnd"/>
      <w:r w:rsidR="00217977" w:rsidRPr="004C7720">
        <w:rPr>
          <w:sz w:val="24"/>
          <w:szCs w:val="24"/>
        </w:rPr>
        <w:t xml:space="preserve"> </w:t>
      </w:r>
      <w:r w:rsidR="00217977">
        <w:rPr>
          <w:sz w:val="24"/>
          <w:szCs w:val="24"/>
        </w:rPr>
        <w:t>предусмотренные</w:t>
      </w:r>
      <w:r w:rsidR="00217977" w:rsidRPr="004C7720">
        <w:rPr>
          <w:sz w:val="24"/>
          <w:szCs w:val="24"/>
        </w:rPr>
        <w:t xml:space="preserve"> на реализацию подпрограммы «Чистая вода в </w:t>
      </w:r>
      <w:proofErr w:type="spellStart"/>
      <w:r w:rsidR="00217977" w:rsidRPr="004C7720">
        <w:rPr>
          <w:sz w:val="24"/>
          <w:szCs w:val="24"/>
        </w:rPr>
        <w:t>Людиновском</w:t>
      </w:r>
      <w:proofErr w:type="spellEnd"/>
      <w:r w:rsidR="00217977" w:rsidRPr="004C7720">
        <w:rPr>
          <w:sz w:val="24"/>
          <w:szCs w:val="24"/>
        </w:rPr>
        <w:t xml:space="preserve"> районе»</w:t>
      </w:r>
      <w:r w:rsidR="00217977">
        <w:rPr>
          <w:sz w:val="24"/>
          <w:szCs w:val="24"/>
        </w:rPr>
        <w:t xml:space="preserve"> (мероприятия:  разработка ПСД, строительство, капитальный ремонт и содержание водоснабжение водопроводных сетей) не использовались </w:t>
      </w:r>
      <w:r w:rsidR="00217977" w:rsidRPr="004C7720">
        <w:rPr>
          <w:sz w:val="24"/>
          <w:szCs w:val="24"/>
        </w:rPr>
        <w:t xml:space="preserve"> </w:t>
      </w:r>
      <w:r w:rsidR="00217977">
        <w:rPr>
          <w:sz w:val="24"/>
          <w:szCs w:val="24"/>
        </w:rPr>
        <w:t xml:space="preserve">при плановых назначениях в сумме </w:t>
      </w:r>
      <w:r w:rsidR="00217977" w:rsidRPr="004C7720">
        <w:rPr>
          <w:i/>
          <w:sz w:val="24"/>
          <w:szCs w:val="24"/>
        </w:rPr>
        <w:t>1</w:t>
      </w:r>
      <w:r w:rsidR="00217977">
        <w:rPr>
          <w:i/>
          <w:sz w:val="24"/>
          <w:szCs w:val="24"/>
        </w:rPr>
        <w:t xml:space="preserve"> </w:t>
      </w:r>
      <w:r w:rsidR="00217977" w:rsidRPr="004C7720">
        <w:rPr>
          <w:i/>
          <w:sz w:val="24"/>
          <w:szCs w:val="24"/>
        </w:rPr>
        <w:t>830,0 тыс. рублей.</w:t>
      </w:r>
      <w:r w:rsidR="00217977">
        <w:rPr>
          <w:i/>
          <w:sz w:val="24"/>
          <w:szCs w:val="24"/>
        </w:rPr>
        <w:t xml:space="preserve"> </w:t>
      </w:r>
      <w:r w:rsidR="00217977">
        <w:rPr>
          <w:sz w:val="24"/>
          <w:szCs w:val="24"/>
        </w:rPr>
        <w:t xml:space="preserve">Средства не использовались на  мероприятия «Развитие объектов коммунальной инфраструктуры для многодетных семей» при утвержденных назначениях в сумме </w:t>
      </w:r>
      <w:r w:rsidR="00217977" w:rsidRPr="00892BD0">
        <w:rPr>
          <w:i/>
          <w:sz w:val="24"/>
          <w:szCs w:val="24"/>
        </w:rPr>
        <w:t>500,0 тыс. рублей</w:t>
      </w:r>
      <w:r w:rsidR="00217977">
        <w:rPr>
          <w:sz w:val="24"/>
          <w:szCs w:val="24"/>
        </w:rPr>
        <w:t xml:space="preserve">. 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</w:t>
      </w:r>
      <w:r w:rsidR="003E3E2E">
        <w:rPr>
          <w:sz w:val="24"/>
          <w:szCs w:val="24"/>
        </w:rPr>
        <w:t xml:space="preserve"> </w:t>
      </w:r>
      <w:r w:rsidR="00F46201">
        <w:rPr>
          <w:sz w:val="24"/>
          <w:szCs w:val="24"/>
        </w:rPr>
        <w:t>3</w:t>
      </w:r>
      <w:r w:rsidR="00F1337A">
        <w:rPr>
          <w:sz w:val="24"/>
          <w:szCs w:val="24"/>
        </w:rPr>
        <w:t>.</w:t>
      </w:r>
      <w:r w:rsidRPr="00036923">
        <w:rPr>
          <w:sz w:val="24"/>
          <w:szCs w:val="24"/>
        </w:rPr>
        <w:t xml:space="preserve"> «Развитие сельского хозяйства и регулирование рынков сельскохозяйственной продукции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районе». При  запланированных расходах в сумме </w:t>
      </w:r>
      <w:r w:rsidR="000A193B" w:rsidRPr="000A193B">
        <w:rPr>
          <w:i/>
          <w:sz w:val="24"/>
          <w:szCs w:val="24"/>
        </w:rPr>
        <w:t>3</w:t>
      </w:r>
      <w:r w:rsidR="000A193B">
        <w:rPr>
          <w:i/>
          <w:sz w:val="24"/>
          <w:szCs w:val="24"/>
        </w:rPr>
        <w:t xml:space="preserve"> </w:t>
      </w:r>
      <w:r w:rsidR="000A193B" w:rsidRPr="000A193B">
        <w:rPr>
          <w:i/>
          <w:sz w:val="24"/>
          <w:szCs w:val="24"/>
        </w:rPr>
        <w:t>050,0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исполнено на </w:t>
      </w:r>
      <w:r w:rsidR="00F1337A">
        <w:rPr>
          <w:sz w:val="24"/>
          <w:szCs w:val="24"/>
        </w:rPr>
        <w:t xml:space="preserve">сумму </w:t>
      </w:r>
      <w:r w:rsidR="000A193B" w:rsidRPr="000A193B">
        <w:rPr>
          <w:i/>
          <w:sz w:val="24"/>
          <w:szCs w:val="24"/>
        </w:rPr>
        <w:t>949,4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составило </w:t>
      </w:r>
      <w:r w:rsidR="000A193B">
        <w:rPr>
          <w:sz w:val="24"/>
          <w:szCs w:val="24"/>
        </w:rPr>
        <w:t>31,</w:t>
      </w:r>
      <w:r w:rsidR="00C82B22">
        <w:rPr>
          <w:sz w:val="24"/>
          <w:szCs w:val="24"/>
        </w:rPr>
        <w:t>1</w:t>
      </w:r>
      <w:r w:rsidRPr="00036923">
        <w:rPr>
          <w:sz w:val="24"/>
          <w:szCs w:val="24"/>
        </w:rPr>
        <w:t>%;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F46201">
        <w:rPr>
          <w:sz w:val="24"/>
          <w:szCs w:val="24"/>
        </w:rPr>
        <w:t>4</w:t>
      </w:r>
      <w:r w:rsidR="00F1337A">
        <w:rPr>
          <w:sz w:val="24"/>
          <w:szCs w:val="24"/>
        </w:rPr>
        <w:t>.</w:t>
      </w:r>
      <w:r w:rsidRPr="00036923">
        <w:rPr>
          <w:sz w:val="24"/>
          <w:szCs w:val="24"/>
        </w:rPr>
        <w:t xml:space="preserve">  «Повышение эффективности использования топливно-энергетических ресурсов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районе». Кассовые расходы исполнены на </w:t>
      </w:r>
      <w:r w:rsidR="000A193B" w:rsidRPr="000A193B">
        <w:rPr>
          <w:i/>
          <w:sz w:val="24"/>
          <w:szCs w:val="24"/>
        </w:rPr>
        <w:t>896,1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составило </w:t>
      </w:r>
      <w:r w:rsidR="000A193B">
        <w:rPr>
          <w:sz w:val="24"/>
          <w:szCs w:val="24"/>
        </w:rPr>
        <w:t>19,0</w:t>
      </w:r>
      <w:r w:rsidRPr="00036923">
        <w:rPr>
          <w:sz w:val="24"/>
          <w:szCs w:val="24"/>
        </w:rPr>
        <w:t xml:space="preserve">% при утвержденных ассигнованиях в сумме </w:t>
      </w:r>
      <w:r w:rsidR="000A193B" w:rsidRPr="000A193B">
        <w:rPr>
          <w:i/>
          <w:sz w:val="24"/>
          <w:szCs w:val="24"/>
        </w:rPr>
        <w:t>4</w:t>
      </w:r>
      <w:r w:rsidR="000A193B">
        <w:rPr>
          <w:i/>
          <w:sz w:val="24"/>
          <w:szCs w:val="24"/>
        </w:rPr>
        <w:t xml:space="preserve"> </w:t>
      </w:r>
      <w:r w:rsidR="000A193B" w:rsidRPr="000A193B">
        <w:rPr>
          <w:i/>
          <w:sz w:val="24"/>
          <w:szCs w:val="24"/>
        </w:rPr>
        <w:t>680,2</w:t>
      </w:r>
      <w:r w:rsidRPr="000A193B">
        <w:rPr>
          <w:i/>
          <w:sz w:val="24"/>
          <w:szCs w:val="24"/>
        </w:rPr>
        <w:t xml:space="preserve"> </w:t>
      </w:r>
      <w:r w:rsidRPr="00036923">
        <w:rPr>
          <w:i/>
          <w:sz w:val="24"/>
          <w:szCs w:val="24"/>
        </w:rPr>
        <w:t>тыс. рублей</w:t>
      </w:r>
      <w:r w:rsidRPr="00036923">
        <w:rPr>
          <w:sz w:val="24"/>
          <w:szCs w:val="24"/>
        </w:rPr>
        <w:t>;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F46201">
        <w:rPr>
          <w:sz w:val="24"/>
          <w:szCs w:val="24"/>
        </w:rPr>
        <w:t>5</w:t>
      </w:r>
      <w:r w:rsidR="002E2325">
        <w:rPr>
          <w:sz w:val="24"/>
          <w:szCs w:val="24"/>
        </w:rPr>
        <w:t>.</w:t>
      </w:r>
      <w:r w:rsidRPr="00036923">
        <w:rPr>
          <w:sz w:val="24"/>
          <w:szCs w:val="24"/>
        </w:rPr>
        <w:t xml:space="preserve"> «Совершенствование системы гидротехнических сооружений на территории </w:t>
      </w:r>
      <w:proofErr w:type="spellStart"/>
      <w:r w:rsidRPr="00036923">
        <w:rPr>
          <w:sz w:val="24"/>
          <w:szCs w:val="24"/>
        </w:rPr>
        <w:t>Людиновского</w:t>
      </w:r>
      <w:proofErr w:type="spellEnd"/>
      <w:r w:rsidRPr="00036923">
        <w:rPr>
          <w:sz w:val="24"/>
          <w:szCs w:val="24"/>
        </w:rPr>
        <w:t xml:space="preserve"> района». Кассовые расходы исполнены на сумму </w:t>
      </w:r>
      <w:r w:rsidR="000A193B" w:rsidRPr="000A193B">
        <w:rPr>
          <w:i/>
          <w:sz w:val="24"/>
          <w:szCs w:val="24"/>
        </w:rPr>
        <w:t>1</w:t>
      </w:r>
      <w:r w:rsidR="00F1337A">
        <w:rPr>
          <w:i/>
          <w:sz w:val="24"/>
          <w:szCs w:val="24"/>
        </w:rPr>
        <w:t xml:space="preserve"> </w:t>
      </w:r>
      <w:r w:rsidR="000A193B" w:rsidRPr="000A193B">
        <w:rPr>
          <w:i/>
          <w:sz w:val="24"/>
          <w:szCs w:val="24"/>
        </w:rPr>
        <w:t>111,0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 xml:space="preserve">, что составило </w:t>
      </w:r>
      <w:r w:rsidR="000A193B">
        <w:rPr>
          <w:sz w:val="24"/>
          <w:szCs w:val="24"/>
        </w:rPr>
        <w:t>11,3</w:t>
      </w:r>
      <w:r w:rsidRPr="00036923">
        <w:rPr>
          <w:sz w:val="24"/>
          <w:szCs w:val="24"/>
        </w:rPr>
        <w:t xml:space="preserve">% при утвержденных ассигнованиях в сумме </w:t>
      </w:r>
      <w:r w:rsidR="000A193B" w:rsidRPr="000A193B">
        <w:rPr>
          <w:i/>
          <w:sz w:val="24"/>
          <w:szCs w:val="24"/>
        </w:rPr>
        <w:t>9</w:t>
      </w:r>
      <w:r w:rsidR="00F1337A">
        <w:rPr>
          <w:i/>
          <w:sz w:val="24"/>
          <w:szCs w:val="24"/>
        </w:rPr>
        <w:t xml:space="preserve"> </w:t>
      </w:r>
      <w:r w:rsidR="000A193B" w:rsidRPr="000A193B">
        <w:rPr>
          <w:i/>
          <w:sz w:val="24"/>
          <w:szCs w:val="24"/>
        </w:rPr>
        <w:t>822,0</w:t>
      </w:r>
      <w:r w:rsidRPr="00036923">
        <w:rPr>
          <w:i/>
          <w:sz w:val="24"/>
          <w:szCs w:val="24"/>
        </w:rPr>
        <w:t xml:space="preserve"> тыс. рублей</w:t>
      </w:r>
      <w:r w:rsidRPr="00036923">
        <w:rPr>
          <w:sz w:val="24"/>
          <w:szCs w:val="24"/>
        </w:rPr>
        <w:t>;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</w:t>
      </w:r>
      <w:r w:rsidR="00F46201">
        <w:rPr>
          <w:sz w:val="24"/>
          <w:szCs w:val="24"/>
        </w:rPr>
        <w:t>6</w:t>
      </w:r>
      <w:r w:rsidR="00F1337A">
        <w:rPr>
          <w:sz w:val="24"/>
          <w:szCs w:val="24"/>
        </w:rPr>
        <w:t xml:space="preserve">. </w:t>
      </w:r>
      <w:r w:rsidRPr="00036923">
        <w:rPr>
          <w:sz w:val="24"/>
          <w:szCs w:val="24"/>
        </w:rPr>
        <w:t xml:space="preserve">«Управление </w:t>
      </w:r>
      <w:r w:rsidR="000A193B">
        <w:rPr>
          <w:sz w:val="24"/>
          <w:szCs w:val="24"/>
        </w:rPr>
        <w:t>земельными и муниципальными ресурсами</w:t>
      </w:r>
      <w:r w:rsidR="009906D4">
        <w:rPr>
          <w:sz w:val="24"/>
          <w:szCs w:val="24"/>
        </w:rPr>
        <w:t xml:space="preserve"> </w:t>
      </w:r>
      <w:proofErr w:type="spellStart"/>
      <w:r w:rsidR="009906D4">
        <w:rPr>
          <w:sz w:val="24"/>
          <w:szCs w:val="24"/>
        </w:rPr>
        <w:t>Людиновского</w:t>
      </w:r>
      <w:proofErr w:type="spellEnd"/>
      <w:r w:rsidR="009906D4">
        <w:rPr>
          <w:sz w:val="24"/>
          <w:szCs w:val="24"/>
        </w:rPr>
        <w:t xml:space="preserve"> района</w:t>
      </w:r>
      <w:r w:rsidRPr="00036923">
        <w:rPr>
          <w:sz w:val="24"/>
          <w:szCs w:val="24"/>
        </w:rPr>
        <w:t>». Кассовые расходы за 1 полугодие 201</w:t>
      </w:r>
      <w:r w:rsidR="009906D4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 исполнены на </w:t>
      </w:r>
      <w:r w:rsidR="009906D4">
        <w:rPr>
          <w:sz w:val="24"/>
          <w:szCs w:val="24"/>
        </w:rPr>
        <w:t>4,8</w:t>
      </w:r>
      <w:r w:rsidRPr="00036923">
        <w:rPr>
          <w:sz w:val="24"/>
          <w:szCs w:val="24"/>
        </w:rPr>
        <w:t>%</w:t>
      </w:r>
      <w:r w:rsidR="00F1337A">
        <w:rPr>
          <w:sz w:val="24"/>
          <w:szCs w:val="24"/>
        </w:rPr>
        <w:t xml:space="preserve"> при утвержденных бюджетных назначениях в сумме </w:t>
      </w:r>
      <w:r w:rsidR="00F1337A" w:rsidRPr="00F1337A">
        <w:rPr>
          <w:i/>
          <w:sz w:val="24"/>
          <w:szCs w:val="24"/>
        </w:rPr>
        <w:t>760,0 тыс. рубле</w:t>
      </w:r>
      <w:r w:rsidR="00F1337A">
        <w:rPr>
          <w:sz w:val="24"/>
          <w:szCs w:val="24"/>
        </w:rPr>
        <w:t>й</w:t>
      </w:r>
      <w:r w:rsidRPr="00036923">
        <w:rPr>
          <w:sz w:val="24"/>
          <w:szCs w:val="24"/>
        </w:rPr>
        <w:t>;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</w:t>
      </w:r>
      <w:r w:rsidR="00F46201">
        <w:rPr>
          <w:sz w:val="24"/>
          <w:szCs w:val="24"/>
        </w:rPr>
        <w:t>7</w:t>
      </w:r>
      <w:r w:rsidR="00F1337A">
        <w:rPr>
          <w:sz w:val="24"/>
          <w:szCs w:val="24"/>
        </w:rPr>
        <w:t xml:space="preserve">.  </w:t>
      </w:r>
      <w:r w:rsidRPr="00036923">
        <w:rPr>
          <w:sz w:val="24"/>
          <w:szCs w:val="24"/>
        </w:rPr>
        <w:t xml:space="preserve">« </w:t>
      </w:r>
      <w:r w:rsidR="00217977">
        <w:rPr>
          <w:sz w:val="24"/>
          <w:szCs w:val="24"/>
        </w:rPr>
        <w:t xml:space="preserve">Развитие туризма в </w:t>
      </w:r>
      <w:proofErr w:type="spellStart"/>
      <w:r w:rsidR="00217977">
        <w:rPr>
          <w:sz w:val="24"/>
          <w:szCs w:val="24"/>
        </w:rPr>
        <w:t>Людиновском</w:t>
      </w:r>
      <w:proofErr w:type="spellEnd"/>
      <w:r w:rsidR="00217977">
        <w:rPr>
          <w:sz w:val="24"/>
          <w:szCs w:val="24"/>
        </w:rPr>
        <w:t xml:space="preserve"> районе»</w:t>
      </w:r>
      <w:r w:rsidRPr="00036923">
        <w:rPr>
          <w:sz w:val="24"/>
          <w:szCs w:val="24"/>
        </w:rPr>
        <w:t xml:space="preserve">. Кассовые расходы исполнены на </w:t>
      </w:r>
      <w:r w:rsidR="00217977">
        <w:rPr>
          <w:sz w:val="24"/>
          <w:szCs w:val="24"/>
        </w:rPr>
        <w:t xml:space="preserve">17,7% при утвержденных бюджетных ассигнованиях в сумме </w:t>
      </w:r>
      <w:r w:rsidR="00217977" w:rsidRPr="00217977">
        <w:rPr>
          <w:i/>
          <w:sz w:val="24"/>
          <w:szCs w:val="24"/>
        </w:rPr>
        <w:t>350,0 тыс. рублей</w:t>
      </w:r>
      <w:r w:rsidR="00217977">
        <w:rPr>
          <w:sz w:val="24"/>
          <w:szCs w:val="24"/>
        </w:rPr>
        <w:t>.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F46201">
        <w:rPr>
          <w:sz w:val="24"/>
          <w:szCs w:val="24"/>
        </w:rPr>
        <w:t>8</w:t>
      </w:r>
      <w:r w:rsidR="003E3E2E">
        <w:rPr>
          <w:sz w:val="24"/>
          <w:szCs w:val="24"/>
        </w:rPr>
        <w:t xml:space="preserve">. </w:t>
      </w:r>
      <w:r w:rsidRPr="00036923">
        <w:rPr>
          <w:sz w:val="24"/>
          <w:szCs w:val="24"/>
        </w:rPr>
        <w:t xml:space="preserve">По муниципальной программе «Экономическое развитие </w:t>
      </w:r>
      <w:proofErr w:type="spellStart"/>
      <w:r w:rsidRPr="00036923">
        <w:rPr>
          <w:sz w:val="24"/>
          <w:szCs w:val="24"/>
        </w:rPr>
        <w:t>Людиновского</w:t>
      </w:r>
      <w:proofErr w:type="spellEnd"/>
      <w:r w:rsidRPr="00036923">
        <w:rPr>
          <w:sz w:val="24"/>
          <w:szCs w:val="24"/>
        </w:rPr>
        <w:t xml:space="preserve"> района», подпрограмма «Повышение транспортной доступности, улучшения качества пассажирских перевозов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 утвержденные годовые бюджетные ассигнования исполнены на </w:t>
      </w:r>
      <w:r w:rsidR="00765F49">
        <w:rPr>
          <w:sz w:val="24"/>
          <w:szCs w:val="24"/>
        </w:rPr>
        <w:t>27,</w:t>
      </w:r>
      <w:r w:rsidR="00C82B22">
        <w:rPr>
          <w:sz w:val="24"/>
          <w:szCs w:val="24"/>
        </w:rPr>
        <w:t>1</w:t>
      </w:r>
      <w:r w:rsidRPr="00036923">
        <w:rPr>
          <w:sz w:val="24"/>
          <w:szCs w:val="24"/>
        </w:rPr>
        <w:t>%.</w:t>
      </w:r>
    </w:p>
    <w:p w:rsidR="00CC7E5A" w:rsidRDefault="00036923" w:rsidP="00036923">
      <w:pPr>
        <w:pStyle w:val="11"/>
        <w:shd w:val="clear" w:color="auto" w:fill="auto"/>
        <w:ind w:firstLine="360"/>
        <w:rPr>
          <w:i/>
          <w:sz w:val="24"/>
          <w:szCs w:val="24"/>
        </w:rPr>
      </w:pPr>
      <w:r w:rsidRPr="00036923">
        <w:rPr>
          <w:sz w:val="24"/>
          <w:szCs w:val="24"/>
        </w:rPr>
        <w:t xml:space="preserve">    </w:t>
      </w:r>
      <w:proofErr w:type="gramStart"/>
      <w:r w:rsidRPr="00036923">
        <w:rPr>
          <w:sz w:val="24"/>
          <w:szCs w:val="24"/>
        </w:rPr>
        <w:t xml:space="preserve">В рамках программы «Экономическое развитие </w:t>
      </w:r>
      <w:proofErr w:type="spellStart"/>
      <w:r w:rsidRPr="00036923">
        <w:rPr>
          <w:sz w:val="24"/>
          <w:szCs w:val="24"/>
        </w:rPr>
        <w:t>Людиновского</w:t>
      </w:r>
      <w:proofErr w:type="spellEnd"/>
      <w:r w:rsidRPr="00036923">
        <w:rPr>
          <w:sz w:val="24"/>
          <w:szCs w:val="24"/>
        </w:rPr>
        <w:t xml:space="preserve"> района», на реализацию подпрограммы «Повышение транспортной доступности, улучшения качества пассажирских перевозов в </w:t>
      </w:r>
      <w:proofErr w:type="spellStart"/>
      <w:r w:rsidRPr="00036923">
        <w:rPr>
          <w:sz w:val="24"/>
          <w:szCs w:val="24"/>
        </w:rPr>
        <w:t>Людиновском</w:t>
      </w:r>
      <w:proofErr w:type="spellEnd"/>
      <w:r w:rsidRPr="00036923">
        <w:rPr>
          <w:sz w:val="24"/>
          <w:szCs w:val="24"/>
        </w:rPr>
        <w:t xml:space="preserve"> районе» в бюджете муниципального района на 201</w:t>
      </w:r>
      <w:r w:rsidR="003966D3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 предусмотрен</w:t>
      </w:r>
      <w:r w:rsidR="003966D3">
        <w:rPr>
          <w:sz w:val="24"/>
          <w:szCs w:val="24"/>
        </w:rPr>
        <w:t xml:space="preserve">о направить средств на оплату выполнения работ, связанных с осуществлением регулярных перевозок по пригородным маршрутам </w:t>
      </w:r>
      <w:r w:rsidR="00217977">
        <w:rPr>
          <w:sz w:val="24"/>
          <w:szCs w:val="24"/>
        </w:rPr>
        <w:t xml:space="preserve">в сумме </w:t>
      </w:r>
      <w:r w:rsidR="003966D3" w:rsidRPr="003966D3">
        <w:rPr>
          <w:i/>
          <w:sz w:val="24"/>
          <w:szCs w:val="24"/>
        </w:rPr>
        <w:t>6</w:t>
      </w:r>
      <w:r w:rsidR="003966D3">
        <w:rPr>
          <w:i/>
          <w:sz w:val="24"/>
          <w:szCs w:val="24"/>
        </w:rPr>
        <w:t xml:space="preserve"> </w:t>
      </w:r>
      <w:r w:rsidR="003966D3" w:rsidRPr="003966D3">
        <w:rPr>
          <w:i/>
          <w:sz w:val="24"/>
          <w:szCs w:val="24"/>
        </w:rPr>
        <w:t>562,0</w:t>
      </w:r>
      <w:r w:rsidRPr="00036923">
        <w:rPr>
          <w:i/>
          <w:sz w:val="24"/>
          <w:szCs w:val="24"/>
        </w:rPr>
        <w:t xml:space="preserve"> тыс. рублей</w:t>
      </w:r>
      <w:r w:rsidR="003966D3">
        <w:rPr>
          <w:sz w:val="24"/>
          <w:szCs w:val="24"/>
        </w:rPr>
        <w:t xml:space="preserve">, на обследование муниципальных маршрутов </w:t>
      </w:r>
      <w:r w:rsidR="00217977">
        <w:rPr>
          <w:sz w:val="24"/>
          <w:szCs w:val="24"/>
        </w:rPr>
        <w:t xml:space="preserve">в сумме </w:t>
      </w:r>
      <w:r w:rsidR="003966D3" w:rsidRPr="00243263">
        <w:rPr>
          <w:i/>
          <w:sz w:val="24"/>
          <w:szCs w:val="24"/>
        </w:rPr>
        <w:t>200,0 тыс. рублей</w:t>
      </w:r>
      <w:r w:rsidR="003966D3">
        <w:rPr>
          <w:sz w:val="24"/>
          <w:szCs w:val="24"/>
        </w:rPr>
        <w:t xml:space="preserve"> и на возмещение</w:t>
      </w:r>
      <w:proofErr w:type="gramEnd"/>
      <w:r w:rsidR="003966D3">
        <w:rPr>
          <w:sz w:val="24"/>
          <w:szCs w:val="24"/>
        </w:rPr>
        <w:t xml:space="preserve"> части затрат и на оплату выполнения работ, связанных с осуществлением регулярных перевозок пассажиров автомобильным транспортом в сумме </w:t>
      </w:r>
      <w:r w:rsidR="003966D3" w:rsidRPr="00243263">
        <w:rPr>
          <w:i/>
          <w:sz w:val="24"/>
          <w:szCs w:val="24"/>
        </w:rPr>
        <w:t>250,0 тыс. рублей.</w:t>
      </w:r>
    </w:p>
    <w:p w:rsidR="00036923" w:rsidRPr="00036923" w:rsidRDefault="00CC7E5A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Pr="00036923">
        <w:rPr>
          <w:i/>
          <w:sz w:val="24"/>
          <w:szCs w:val="24"/>
        </w:rPr>
        <w:t xml:space="preserve">   </w:t>
      </w:r>
      <w:proofErr w:type="gramStart"/>
      <w:r w:rsidRPr="00CC7E5A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Pr="00CC7E5A">
        <w:rPr>
          <w:sz w:val="24"/>
          <w:szCs w:val="24"/>
        </w:rPr>
        <w:t xml:space="preserve">остановлении </w:t>
      </w:r>
      <w:r w:rsidR="00C82B22">
        <w:rPr>
          <w:sz w:val="24"/>
          <w:szCs w:val="24"/>
        </w:rPr>
        <w:t xml:space="preserve">администрации муниципального района </w:t>
      </w:r>
      <w:r w:rsidRPr="00CC7E5A">
        <w:rPr>
          <w:sz w:val="24"/>
          <w:szCs w:val="24"/>
        </w:rPr>
        <w:t>от 19.02.2018 № 228 (изменение от 19.06.2018 № 805)</w:t>
      </w:r>
      <w:r w:rsidR="00554E49">
        <w:rPr>
          <w:sz w:val="24"/>
          <w:szCs w:val="24"/>
        </w:rPr>
        <w:t xml:space="preserve"> «О порядке предоставления субсидий из бюджета муниципального района «Город Людиново и </w:t>
      </w:r>
      <w:proofErr w:type="spellStart"/>
      <w:r w:rsidR="00554E49">
        <w:rPr>
          <w:sz w:val="24"/>
          <w:szCs w:val="24"/>
        </w:rPr>
        <w:t>Людиновский</w:t>
      </w:r>
      <w:proofErr w:type="spellEnd"/>
      <w:r w:rsidR="00554E49">
        <w:rPr>
          <w:sz w:val="24"/>
          <w:szCs w:val="24"/>
        </w:rPr>
        <w:t xml:space="preserve"> район» на реализацию подпрограммы «Повышение транспортной доступности, улучшение качества пассажирских перевозок в </w:t>
      </w:r>
      <w:proofErr w:type="spellStart"/>
      <w:r w:rsidR="00554E49">
        <w:rPr>
          <w:sz w:val="24"/>
          <w:szCs w:val="24"/>
        </w:rPr>
        <w:t>Людиновском</w:t>
      </w:r>
      <w:proofErr w:type="spellEnd"/>
      <w:r w:rsidR="00554E49">
        <w:rPr>
          <w:sz w:val="24"/>
          <w:szCs w:val="24"/>
        </w:rPr>
        <w:t xml:space="preserve"> районе»</w:t>
      </w:r>
      <w:r w:rsidRPr="00CC7E5A">
        <w:rPr>
          <w:sz w:val="24"/>
          <w:szCs w:val="24"/>
        </w:rPr>
        <w:t xml:space="preserve"> не предусмотрено, какая часть затрат планируется возмещаться и оплачиваться за счет средств бюджета муниципального района за выполненные работы по осуществлению регулярных перевозок</w:t>
      </w:r>
      <w:proofErr w:type="gramEnd"/>
      <w:r w:rsidRPr="00CC7E5A">
        <w:rPr>
          <w:sz w:val="24"/>
          <w:szCs w:val="24"/>
        </w:rPr>
        <w:t xml:space="preserve"> пассажиров автомобильным транспортом</w:t>
      </w:r>
      <w:r>
        <w:rPr>
          <w:sz w:val="24"/>
          <w:szCs w:val="24"/>
        </w:rPr>
        <w:t>.</w:t>
      </w:r>
      <w:r w:rsidR="00036923" w:rsidRPr="00036923">
        <w:rPr>
          <w:sz w:val="24"/>
          <w:szCs w:val="24"/>
        </w:rPr>
        <w:t xml:space="preserve"> </w:t>
      </w:r>
    </w:p>
    <w:p w:rsidR="00CC7E5A" w:rsidRDefault="0024326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36923" w:rsidRPr="00036923">
        <w:rPr>
          <w:sz w:val="24"/>
          <w:szCs w:val="24"/>
        </w:rPr>
        <w:t>За 1 полугодие 201</w:t>
      </w:r>
      <w:r>
        <w:rPr>
          <w:sz w:val="24"/>
          <w:szCs w:val="24"/>
        </w:rPr>
        <w:t>9</w:t>
      </w:r>
      <w:r w:rsidR="00036923" w:rsidRPr="00036923">
        <w:rPr>
          <w:sz w:val="24"/>
          <w:szCs w:val="24"/>
        </w:rPr>
        <w:t xml:space="preserve"> года из бюджета муниципального района </w:t>
      </w:r>
      <w:r>
        <w:rPr>
          <w:sz w:val="24"/>
          <w:szCs w:val="24"/>
        </w:rPr>
        <w:t xml:space="preserve">направлено средств на реализацию данной программы в сумме </w:t>
      </w:r>
      <w:r w:rsidRPr="000F0B42">
        <w:rPr>
          <w:i/>
          <w:sz w:val="24"/>
          <w:szCs w:val="24"/>
        </w:rPr>
        <w:t>1</w:t>
      </w:r>
      <w:r w:rsidR="000F0B42">
        <w:rPr>
          <w:i/>
          <w:sz w:val="24"/>
          <w:szCs w:val="24"/>
        </w:rPr>
        <w:t xml:space="preserve"> </w:t>
      </w:r>
      <w:r w:rsidRPr="000F0B42">
        <w:rPr>
          <w:i/>
          <w:sz w:val="24"/>
          <w:szCs w:val="24"/>
        </w:rPr>
        <w:t>904,2 тыс. рублей</w:t>
      </w:r>
      <w:r w:rsidR="000F0B42">
        <w:rPr>
          <w:sz w:val="24"/>
          <w:szCs w:val="24"/>
        </w:rPr>
        <w:t xml:space="preserve"> при утвержденных бюджетных ассигнованиях в сумме </w:t>
      </w:r>
      <w:r w:rsidR="000F0B42" w:rsidRPr="000F0B42">
        <w:rPr>
          <w:i/>
          <w:sz w:val="24"/>
          <w:szCs w:val="24"/>
        </w:rPr>
        <w:t>7</w:t>
      </w:r>
      <w:r w:rsidR="000F0B42">
        <w:rPr>
          <w:i/>
          <w:sz w:val="24"/>
          <w:szCs w:val="24"/>
        </w:rPr>
        <w:t xml:space="preserve"> </w:t>
      </w:r>
      <w:r w:rsidR="000F0B42" w:rsidRPr="000F0B42">
        <w:rPr>
          <w:i/>
          <w:sz w:val="24"/>
          <w:szCs w:val="24"/>
        </w:rPr>
        <w:t>012,0 тыс. рублей</w:t>
      </w:r>
      <w:r w:rsidR="000F0B42">
        <w:rPr>
          <w:i/>
          <w:sz w:val="24"/>
          <w:szCs w:val="24"/>
        </w:rPr>
        <w:t>,</w:t>
      </w:r>
      <w:r w:rsidR="000F0B42">
        <w:rPr>
          <w:sz w:val="24"/>
          <w:szCs w:val="24"/>
        </w:rPr>
        <w:t xml:space="preserve"> из них направлено на оплату за выполненные работы ООО «Автомобилист» в сумме </w:t>
      </w:r>
      <w:r w:rsidR="000F0B42" w:rsidRPr="000F0B42">
        <w:rPr>
          <w:i/>
          <w:sz w:val="24"/>
          <w:szCs w:val="24"/>
        </w:rPr>
        <w:t>1</w:t>
      </w:r>
      <w:r w:rsidR="000F0B42">
        <w:rPr>
          <w:i/>
          <w:sz w:val="24"/>
          <w:szCs w:val="24"/>
        </w:rPr>
        <w:t xml:space="preserve"> </w:t>
      </w:r>
      <w:r w:rsidR="000F0B42" w:rsidRPr="000F0B42">
        <w:rPr>
          <w:i/>
          <w:sz w:val="24"/>
          <w:szCs w:val="24"/>
        </w:rPr>
        <w:t>800,0 тыс. рублей</w:t>
      </w:r>
      <w:r w:rsidR="000F0B42">
        <w:rPr>
          <w:sz w:val="24"/>
          <w:szCs w:val="24"/>
        </w:rPr>
        <w:t xml:space="preserve"> и возмещено ИП Новикову в сумме </w:t>
      </w:r>
      <w:r w:rsidR="000F0B42" w:rsidRPr="000F0B42">
        <w:rPr>
          <w:i/>
          <w:sz w:val="24"/>
          <w:szCs w:val="24"/>
        </w:rPr>
        <w:t>104,2 тыс. рублей</w:t>
      </w:r>
      <w:r w:rsidR="000F0B42">
        <w:rPr>
          <w:sz w:val="24"/>
          <w:szCs w:val="24"/>
        </w:rPr>
        <w:t>.</w:t>
      </w:r>
      <w:r w:rsidR="00CC7E5A">
        <w:rPr>
          <w:sz w:val="24"/>
          <w:szCs w:val="24"/>
        </w:rPr>
        <w:t xml:space="preserve"> </w:t>
      </w:r>
      <w:proofErr w:type="gramEnd"/>
    </w:p>
    <w:p w:rsidR="00036923" w:rsidRDefault="00CC7E5A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В отчетном году </w:t>
      </w:r>
      <w:r w:rsidR="00AA5F51">
        <w:rPr>
          <w:sz w:val="24"/>
          <w:szCs w:val="24"/>
        </w:rPr>
        <w:t>на основании муниципальных ко</w:t>
      </w:r>
      <w:r w:rsidR="00A35C47">
        <w:rPr>
          <w:sz w:val="24"/>
          <w:szCs w:val="24"/>
        </w:rPr>
        <w:t>н</w:t>
      </w:r>
      <w:r w:rsidR="00AA5F51">
        <w:rPr>
          <w:sz w:val="24"/>
          <w:szCs w:val="24"/>
        </w:rPr>
        <w:t>трактов</w:t>
      </w:r>
      <w:r>
        <w:rPr>
          <w:sz w:val="24"/>
          <w:szCs w:val="24"/>
        </w:rPr>
        <w:t xml:space="preserve"> ожидается исполнение бюджетных ассигнований на выполнение работ по перевозке пассажиров по пригородным маршрутам в сельской местност</w:t>
      </w:r>
      <w:proofErr w:type="gramStart"/>
      <w:r>
        <w:rPr>
          <w:sz w:val="24"/>
          <w:szCs w:val="24"/>
        </w:rPr>
        <w:t xml:space="preserve">и </w:t>
      </w:r>
      <w:r w:rsidR="00AA5F51">
        <w:rPr>
          <w:sz w:val="24"/>
          <w:szCs w:val="24"/>
        </w:rPr>
        <w:t>ООО</w:t>
      </w:r>
      <w:proofErr w:type="gramEnd"/>
      <w:r w:rsidR="00AA5F51">
        <w:rPr>
          <w:sz w:val="24"/>
          <w:szCs w:val="24"/>
        </w:rPr>
        <w:t xml:space="preserve"> «Автомобилист» </w:t>
      </w:r>
      <w:r>
        <w:rPr>
          <w:sz w:val="24"/>
          <w:szCs w:val="24"/>
        </w:rPr>
        <w:t xml:space="preserve">в сумме </w:t>
      </w:r>
      <w:r w:rsidR="00AA5F51" w:rsidRPr="00AA5F51">
        <w:rPr>
          <w:i/>
          <w:sz w:val="24"/>
          <w:szCs w:val="24"/>
        </w:rPr>
        <w:t>4</w:t>
      </w:r>
      <w:r w:rsidR="00AA5F51">
        <w:rPr>
          <w:i/>
          <w:sz w:val="24"/>
          <w:szCs w:val="24"/>
        </w:rPr>
        <w:t xml:space="preserve"> </w:t>
      </w:r>
      <w:r w:rsidR="00AA5F51" w:rsidRPr="00AA5F51">
        <w:rPr>
          <w:i/>
          <w:sz w:val="24"/>
          <w:szCs w:val="24"/>
        </w:rPr>
        <w:t>320,0</w:t>
      </w:r>
      <w:r w:rsidRPr="00CC7E5A">
        <w:rPr>
          <w:i/>
          <w:sz w:val="24"/>
          <w:szCs w:val="24"/>
        </w:rPr>
        <w:t xml:space="preserve"> тыс. рублей</w:t>
      </w:r>
      <w:r w:rsidR="00AA5F5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3597D" w:rsidRDefault="0003597D" w:rsidP="00036923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03597D" w:rsidRDefault="0003597D" w:rsidP="00036923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542338" w:rsidRDefault="00542338" w:rsidP="00036923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03597D" w:rsidRDefault="0003597D" w:rsidP="00036923">
      <w:pPr>
        <w:pStyle w:val="11"/>
        <w:shd w:val="clear" w:color="auto" w:fill="auto"/>
        <w:ind w:firstLine="360"/>
        <w:rPr>
          <w:sz w:val="24"/>
          <w:szCs w:val="24"/>
        </w:rPr>
      </w:pPr>
    </w:p>
    <w:p w:rsidR="00036923" w:rsidRPr="00EA48EE" w:rsidRDefault="00E6381B" w:rsidP="005E0F78">
      <w:pPr>
        <w:pStyle w:val="11"/>
        <w:shd w:val="clear" w:color="auto" w:fill="auto"/>
        <w:ind w:firstLine="36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036923" w:rsidRPr="00CC7E5A">
        <w:rPr>
          <w:sz w:val="24"/>
          <w:szCs w:val="24"/>
        </w:rPr>
        <w:t xml:space="preserve"> </w:t>
      </w:r>
      <w:r w:rsidRPr="00E6381B">
        <w:rPr>
          <w:b/>
          <w:sz w:val="24"/>
          <w:szCs w:val="24"/>
        </w:rPr>
        <w:t>И</w:t>
      </w:r>
      <w:r w:rsidR="00036923" w:rsidRPr="00EA48EE">
        <w:rPr>
          <w:b/>
          <w:sz w:val="24"/>
          <w:szCs w:val="24"/>
        </w:rPr>
        <w:t>сполнение муниципальных программ</w:t>
      </w:r>
      <w:r w:rsidR="002071EE" w:rsidRPr="00EA48EE">
        <w:rPr>
          <w:b/>
          <w:sz w:val="24"/>
          <w:szCs w:val="24"/>
        </w:rPr>
        <w:t xml:space="preserve"> за период с 01.01.2019 по 01.07.2019 </w:t>
      </w:r>
      <w:r w:rsidR="00036923" w:rsidRPr="00EA48EE">
        <w:rPr>
          <w:b/>
          <w:sz w:val="24"/>
          <w:szCs w:val="24"/>
        </w:rPr>
        <w:t xml:space="preserve"> в разрезе основных мероприятий характеризуется следующими данными:</w:t>
      </w:r>
    </w:p>
    <w:p w:rsidR="002071EE" w:rsidRPr="002071EE" w:rsidRDefault="002071EE" w:rsidP="00036923">
      <w:pPr>
        <w:pStyle w:val="20"/>
        <w:shd w:val="clear" w:color="auto" w:fill="auto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036923">
        <w:rPr>
          <w:b w:val="0"/>
          <w:sz w:val="20"/>
          <w:szCs w:val="20"/>
        </w:rPr>
        <w:t>(тыс. рублей)</w:t>
      </w:r>
    </w:p>
    <w:p w:rsidR="00036923" w:rsidRPr="00036923" w:rsidRDefault="00036923" w:rsidP="00036923">
      <w:pPr>
        <w:pStyle w:val="a8"/>
        <w:shd w:val="clear" w:color="auto" w:fill="auto"/>
        <w:spacing w:line="170" w:lineRule="exact"/>
        <w:rPr>
          <w:b/>
          <w:sz w:val="20"/>
          <w:szCs w:val="20"/>
        </w:rPr>
      </w:pPr>
      <w:r w:rsidRPr="002071E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071EE">
        <w:rPr>
          <w:b/>
          <w:sz w:val="24"/>
          <w:szCs w:val="24"/>
        </w:rPr>
        <w:t xml:space="preserve">                        </w:t>
      </w:r>
    </w:p>
    <w:tbl>
      <w:tblPr>
        <w:tblOverlap w:val="never"/>
        <w:tblW w:w="13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7"/>
        <w:gridCol w:w="1305"/>
        <w:gridCol w:w="9"/>
        <w:gridCol w:w="1272"/>
        <w:gridCol w:w="8"/>
        <w:gridCol w:w="10"/>
        <w:gridCol w:w="1354"/>
        <w:gridCol w:w="18"/>
        <w:gridCol w:w="27"/>
        <w:gridCol w:w="1423"/>
        <w:gridCol w:w="841"/>
        <w:gridCol w:w="1136"/>
        <w:gridCol w:w="1136"/>
        <w:gridCol w:w="1137"/>
      </w:tblGrid>
      <w:tr w:rsidR="00036923" w:rsidRPr="00036923" w:rsidTr="00285C7B">
        <w:trPr>
          <w:gridAfter w:val="4"/>
          <w:wAfter w:w="4250" w:type="dxa"/>
          <w:trHeight w:val="55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Целевая</w:t>
            </w:r>
          </w:p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статья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Уточненная</w:t>
            </w:r>
          </w:p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роспись/план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Кассовый</w:t>
            </w:r>
          </w:p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расход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%</w:t>
            </w:r>
          </w:p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исполнения</w:t>
            </w:r>
          </w:p>
        </w:tc>
      </w:tr>
      <w:tr w:rsidR="00036923" w:rsidRPr="00036923" w:rsidTr="00AA5F51">
        <w:trPr>
          <w:gridAfter w:val="4"/>
          <w:wAfter w:w="4250" w:type="dxa"/>
          <w:trHeight w:val="4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F01161">
            <w:pPr>
              <w:pStyle w:val="11"/>
              <w:shd w:val="clear" w:color="auto" w:fill="auto"/>
              <w:spacing w:line="206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1. Муниципальная программа «Развитие образования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892BD0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    </w:t>
            </w:r>
            <w:r w:rsidR="00892BD0">
              <w:rPr>
                <w:rStyle w:val="85pt"/>
                <w:sz w:val="20"/>
                <w:szCs w:val="20"/>
              </w:rPr>
              <w:t>16</w:t>
            </w:r>
            <w:r w:rsidRPr="00036923">
              <w:rPr>
                <w:rStyle w:val="85pt"/>
                <w:sz w:val="20"/>
                <w:szCs w:val="20"/>
              </w:rPr>
              <w:t>00000000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892BD0" w:rsidP="00892BD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546684,5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892BD0" w:rsidP="00892BD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268360,0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892BD0" w:rsidP="00892BD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49,0</w:t>
            </w:r>
          </w:p>
        </w:tc>
      </w:tr>
      <w:tr w:rsidR="00AA5F51" w:rsidRPr="00036923" w:rsidTr="00285C7B">
        <w:trPr>
          <w:gridAfter w:val="4"/>
          <w:wAfter w:w="4250" w:type="dxa"/>
          <w:trHeight w:val="2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F51" w:rsidRPr="00036923" w:rsidRDefault="00AA5F51" w:rsidP="00602F39">
            <w:pPr>
              <w:pStyle w:val="11"/>
              <w:spacing w:line="206" w:lineRule="exact"/>
              <w:ind w:firstLine="360"/>
              <w:jc w:val="left"/>
              <w:rPr>
                <w:rStyle w:val="85pt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F51" w:rsidRPr="00036923" w:rsidRDefault="00AA5F51" w:rsidP="00892BD0">
            <w:pPr>
              <w:pStyle w:val="11"/>
              <w:spacing w:line="170" w:lineRule="exact"/>
              <w:jc w:val="left"/>
              <w:rPr>
                <w:rStyle w:val="85pt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F51" w:rsidRDefault="00AA5F51" w:rsidP="00892BD0">
            <w:pPr>
              <w:pStyle w:val="11"/>
              <w:spacing w:line="170" w:lineRule="exact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F51" w:rsidRDefault="00AA5F51" w:rsidP="00892BD0">
            <w:pPr>
              <w:pStyle w:val="11"/>
              <w:spacing w:line="170" w:lineRule="exact"/>
              <w:jc w:val="center"/>
              <w:rPr>
                <w:rStyle w:val="85pt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F51" w:rsidRDefault="00AA5F51" w:rsidP="00892BD0">
            <w:pPr>
              <w:pStyle w:val="11"/>
              <w:spacing w:line="170" w:lineRule="exact"/>
              <w:jc w:val="center"/>
              <w:rPr>
                <w:rStyle w:val="85pt"/>
                <w:sz w:val="20"/>
                <w:szCs w:val="20"/>
              </w:rPr>
            </w:pPr>
          </w:p>
        </w:tc>
      </w:tr>
      <w:tr w:rsidR="00A2641F" w:rsidRPr="00036923" w:rsidTr="00285C7B">
        <w:trPr>
          <w:gridAfter w:val="4"/>
          <w:wAfter w:w="4250" w:type="dxa"/>
          <w:trHeight w:val="44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F36F65" w:rsidRDefault="00A2641F" w:rsidP="00602F39">
            <w:pPr>
              <w:pStyle w:val="11"/>
              <w:shd w:val="clear" w:color="auto" w:fill="auto"/>
              <w:spacing w:line="209" w:lineRule="exact"/>
              <w:ind w:firstLine="360"/>
              <w:jc w:val="left"/>
              <w:rPr>
                <w:rStyle w:val="85pt0"/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«Развитие служб обеспечения деятельности в образовании»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F36F65" w:rsidRDefault="00F36F65" w:rsidP="00892BD0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rStyle w:val="85pt0"/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 xml:space="preserve">   </w:t>
            </w:r>
            <w:r w:rsidR="00A2641F" w:rsidRPr="00F36F65">
              <w:rPr>
                <w:rStyle w:val="85pt0"/>
                <w:b/>
                <w:sz w:val="20"/>
                <w:szCs w:val="20"/>
              </w:rPr>
              <w:t>1600100000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F36F65" w:rsidRDefault="00A2641F" w:rsidP="00892BD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13237,3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F36F65" w:rsidRDefault="00A2641F" w:rsidP="00892BD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5707,8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F36F65" w:rsidRDefault="00A2641F" w:rsidP="00892BD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43,1</w:t>
            </w:r>
          </w:p>
        </w:tc>
      </w:tr>
      <w:tr w:rsidR="00A2641F" w:rsidRPr="00036923" w:rsidTr="00285C7B">
        <w:trPr>
          <w:gridAfter w:val="4"/>
          <w:wAfter w:w="4250" w:type="dxa"/>
          <w:trHeight w:val="44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F36F65" w:rsidRDefault="00A2641F" w:rsidP="00887399">
            <w:pPr>
              <w:pStyle w:val="11"/>
              <w:shd w:val="clear" w:color="auto" w:fill="auto"/>
              <w:spacing w:line="209" w:lineRule="exact"/>
              <w:ind w:firstLine="360"/>
              <w:jc w:val="left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F36F65" w:rsidRDefault="00A2641F" w:rsidP="0088739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 xml:space="preserve">    1610000000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F36F65" w:rsidRDefault="00A2641F" w:rsidP="0088739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218905,8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F36F65" w:rsidRDefault="00A2641F" w:rsidP="0088739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93018,2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F36F65" w:rsidRDefault="00A2641F" w:rsidP="0088739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42,5</w:t>
            </w:r>
          </w:p>
        </w:tc>
      </w:tr>
      <w:tr w:rsidR="00A2641F" w:rsidRPr="00036923" w:rsidTr="00285C7B">
        <w:trPr>
          <w:gridAfter w:val="4"/>
          <w:wAfter w:w="4250" w:type="dxa"/>
          <w:trHeight w:val="46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Содержание казенных учреждений в сфере дошкольного образования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1601</w:t>
            </w:r>
            <w:r w:rsidRPr="00036923">
              <w:rPr>
                <w:rStyle w:val="85pt0"/>
                <w:sz w:val="20"/>
                <w:szCs w:val="20"/>
              </w:rPr>
              <w:t>0</w:t>
            </w:r>
            <w:r>
              <w:rPr>
                <w:rStyle w:val="85pt0"/>
                <w:sz w:val="20"/>
                <w:szCs w:val="20"/>
              </w:rPr>
              <w:t>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892BD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31495,5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892BD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14600,0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54,4</w:t>
            </w:r>
          </w:p>
        </w:tc>
      </w:tr>
      <w:tr w:rsidR="00A2641F" w:rsidRPr="00036923" w:rsidTr="00285C7B">
        <w:trPr>
          <w:gridAfter w:val="4"/>
          <w:wAfter w:w="4250" w:type="dxa"/>
          <w:trHeight w:val="39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Содержание казенных учреждений в сфере дошкольного образования (прочее содержание)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16102</w:t>
            </w:r>
            <w:r w:rsidRPr="00036923">
              <w:rPr>
                <w:rStyle w:val="85pt0"/>
                <w:sz w:val="20"/>
                <w:szCs w:val="20"/>
              </w:rPr>
              <w:t>0</w:t>
            </w:r>
            <w:r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</w:t>
            </w:r>
            <w:r>
              <w:rPr>
                <w:rStyle w:val="85pt0"/>
                <w:sz w:val="20"/>
                <w:szCs w:val="20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10548,7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3032,9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28,7</w:t>
            </w:r>
          </w:p>
        </w:tc>
      </w:tr>
      <w:tr w:rsidR="00A2641F" w:rsidRPr="00036923" w:rsidTr="00285C7B">
        <w:trPr>
          <w:gridAfter w:val="4"/>
          <w:wAfter w:w="4250" w:type="dxa"/>
          <w:trHeight w:val="113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0210202020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</w:t>
            </w:r>
            <w:r>
              <w:rPr>
                <w:rStyle w:val="85pt0"/>
                <w:sz w:val="20"/>
                <w:szCs w:val="20"/>
              </w:rPr>
              <w:t>21155,0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53</w:t>
            </w:r>
            <w:r>
              <w:rPr>
                <w:rStyle w:val="85pt0"/>
                <w:sz w:val="20"/>
                <w:szCs w:val="20"/>
              </w:rPr>
              <w:t>979,7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4</w:t>
            </w:r>
            <w:r>
              <w:rPr>
                <w:rStyle w:val="85pt0"/>
                <w:sz w:val="20"/>
                <w:szCs w:val="20"/>
              </w:rPr>
              <w:t>4,5</w:t>
            </w:r>
          </w:p>
        </w:tc>
      </w:tr>
      <w:tr w:rsidR="00A2641F" w:rsidRPr="00036923" w:rsidTr="00285C7B">
        <w:trPr>
          <w:gridAfter w:val="4"/>
          <w:wAfter w:w="4250" w:type="dxa"/>
          <w:trHeight w:val="45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Выплата компенсации части родительской платы за присмотр и уход за ребенком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1610300000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</w:t>
            </w:r>
            <w:r>
              <w:rPr>
                <w:rStyle w:val="85pt0"/>
                <w:sz w:val="20"/>
                <w:szCs w:val="20"/>
              </w:rPr>
              <w:t>469,4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1715,0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49,4</w:t>
            </w:r>
          </w:p>
        </w:tc>
      </w:tr>
      <w:tr w:rsidR="00A2641F" w:rsidRPr="00036923" w:rsidTr="00285C7B">
        <w:trPr>
          <w:gridAfter w:val="4"/>
          <w:wAfter w:w="4250" w:type="dxa"/>
          <w:trHeight w:val="43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1A307B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«Создание условий для осуществления присмотра и ухода за детьми в муниципальных дошкольных образовательных организациях»»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1610400000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36110,4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13930,0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1A307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38,5</w:t>
            </w:r>
          </w:p>
        </w:tc>
      </w:tr>
      <w:tr w:rsidR="00A2641F" w:rsidRPr="00036923" w:rsidTr="00285C7B">
        <w:trPr>
          <w:gridAfter w:val="4"/>
          <w:wAfter w:w="4250" w:type="dxa"/>
          <w:trHeight w:val="86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E3210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«Совершенствование образовательной среды дошкольных образовательных организаций для обеспечения качества дошкольного образования» (питание)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66718D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1610500000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66718D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26675,4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66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8802,4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667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</w:tr>
      <w:tr w:rsidR="00A2641F" w:rsidRPr="00036923" w:rsidTr="00285C7B">
        <w:trPr>
          <w:gridAfter w:val="4"/>
          <w:wAfter w:w="4250" w:type="dxa"/>
          <w:trHeight w:val="19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F36F65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F36F65" w:rsidRDefault="00A2641F" w:rsidP="0066718D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1620000000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F36F65" w:rsidRDefault="00A2641F" w:rsidP="00F36F6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281854,</w:t>
            </w:r>
            <w:r w:rsidR="00F36F65">
              <w:rPr>
                <w:rStyle w:val="85pt0"/>
                <w:b/>
                <w:sz w:val="20"/>
                <w:szCs w:val="20"/>
              </w:rPr>
              <w:t>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F36F65" w:rsidRDefault="00A2641F" w:rsidP="0066718D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152687,4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F36F65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54,7</w:t>
            </w:r>
          </w:p>
        </w:tc>
      </w:tr>
      <w:tr w:rsidR="00A2641F" w:rsidRPr="00036923" w:rsidTr="00285C7B">
        <w:trPr>
          <w:gridAfter w:val="4"/>
          <w:wAfter w:w="4250" w:type="dxa"/>
          <w:trHeight w:val="43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Содержание казенных учреждений общего образования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7D740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1620100000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7D740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32688,8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7D740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19147,7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7D740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58,5</w:t>
            </w:r>
          </w:p>
        </w:tc>
      </w:tr>
      <w:tr w:rsidR="00A2641F" w:rsidRPr="00036923" w:rsidTr="00285C7B">
        <w:trPr>
          <w:gridAfter w:val="4"/>
          <w:wAfter w:w="4250" w:type="dxa"/>
          <w:trHeight w:val="248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proofErr w:type="gramStart"/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</w:t>
            </w:r>
            <w:r>
              <w:rPr>
                <w:rStyle w:val="85pt0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1620200000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2</w:t>
            </w:r>
            <w:r>
              <w:rPr>
                <w:rStyle w:val="85pt0"/>
                <w:sz w:val="20"/>
                <w:szCs w:val="20"/>
              </w:rPr>
              <w:t>29964,1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</w:t>
            </w:r>
            <w:r>
              <w:rPr>
                <w:rStyle w:val="85pt0"/>
                <w:sz w:val="20"/>
                <w:szCs w:val="20"/>
              </w:rPr>
              <w:t>24872,0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</w:t>
            </w:r>
            <w:r>
              <w:rPr>
                <w:rStyle w:val="85pt0"/>
                <w:sz w:val="20"/>
                <w:szCs w:val="20"/>
              </w:rPr>
              <w:t>4,3</w:t>
            </w:r>
          </w:p>
        </w:tc>
      </w:tr>
      <w:tr w:rsidR="00A2641F" w:rsidRPr="00036923" w:rsidTr="00285C7B">
        <w:trPr>
          <w:gridAfter w:val="4"/>
          <w:wAfter w:w="4250" w:type="dxa"/>
          <w:trHeight w:val="83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 xml:space="preserve">Осуществление ежемесячных денежных выплат работникам муниципальных общеобразовательных организаций муниципального района «Город Людиново и </w:t>
            </w:r>
            <w:proofErr w:type="spellStart"/>
            <w:r w:rsidRPr="00036923">
              <w:rPr>
                <w:rStyle w:val="85pt0"/>
                <w:sz w:val="20"/>
                <w:szCs w:val="20"/>
              </w:rPr>
              <w:t>Людиновский</w:t>
            </w:r>
            <w:proofErr w:type="spellEnd"/>
            <w:r w:rsidRPr="00036923">
              <w:rPr>
                <w:rStyle w:val="85pt0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1620300000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653,0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353,7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54,2</w:t>
            </w:r>
          </w:p>
        </w:tc>
      </w:tr>
      <w:tr w:rsidR="00A2641F" w:rsidRPr="00036923" w:rsidTr="00285C7B">
        <w:trPr>
          <w:gridAfter w:val="4"/>
          <w:wAfter w:w="4250" w:type="dxa"/>
          <w:trHeight w:val="20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Pr="00036923">
              <w:rPr>
                <w:rStyle w:val="85pt0"/>
                <w:sz w:val="20"/>
                <w:szCs w:val="20"/>
              </w:rPr>
              <w:t>Совершенствование системы общего образования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1620400000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8000,0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3908,0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48,8</w:t>
            </w:r>
          </w:p>
        </w:tc>
      </w:tr>
      <w:tr w:rsidR="00A2641F" w:rsidRPr="00036923" w:rsidTr="00285C7B">
        <w:trPr>
          <w:gridAfter w:val="4"/>
          <w:wAfter w:w="4250" w:type="dxa"/>
          <w:trHeight w:val="20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«Поддержка одаренных детей и их наставников»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1620600000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350,0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145,3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41,5</w:t>
            </w:r>
          </w:p>
        </w:tc>
      </w:tr>
      <w:tr w:rsidR="00A2641F" w:rsidRPr="00036923" w:rsidTr="00285C7B">
        <w:trPr>
          <w:gridAfter w:val="4"/>
          <w:wAfter w:w="4250" w:type="dxa"/>
          <w:trHeight w:val="20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 xml:space="preserve">«Поддержка молодых </w:t>
            </w:r>
            <w:proofErr w:type="gramStart"/>
            <w:r>
              <w:rPr>
                <w:rStyle w:val="85pt0"/>
                <w:sz w:val="20"/>
                <w:szCs w:val="20"/>
              </w:rPr>
              <w:t>специалистов-педагогических</w:t>
            </w:r>
            <w:proofErr w:type="gramEnd"/>
            <w:r>
              <w:rPr>
                <w:rStyle w:val="85pt0"/>
                <w:sz w:val="20"/>
                <w:szCs w:val="20"/>
              </w:rPr>
              <w:t xml:space="preserve"> работников»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1620700000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4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F94071">
            <w:pPr>
              <w:pStyle w:val="11"/>
              <w:shd w:val="clear" w:color="auto" w:fill="auto"/>
              <w:spacing w:line="204" w:lineRule="exact"/>
              <w:ind w:firstLine="360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 xml:space="preserve">«Развитие системы воспитания и специализации </w:t>
            </w:r>
            <w:proofErr w:type="gramStart"/>
            <w:r>
              <w:rPr>
                <w:rStyle w:val="85pt0"/>
                <w:sz w:val="20"/>
                <w:szCs w:val="20"/>
              </w:rPr>
              <w:t>обучающихся</w:t>
            </w:r>
            <w:proofErr w:type="gramEnd"/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1620800000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100,0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100,0</w:t>
            </w:r>
          </w:p>
        </w:tc>
      </w:tr>
      <w:tr w:rsidR="00A2641F" w:rsidRPr="00036923" w:rsidTr="00285C7B">
        <w:trPr>
          <w:gridAfter w:val="4"/>
          <w:wAfter w:w="4250" w:type="dxa"/>
          <w:trHeight w:val="26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F94071">
            <w:pPr>
              <w:pStyle w:val="11"/>
              <w:spacing w:line="204" w:lineRule="exact"/>
              <w:ind w:firstLine="360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lastRenderedPageBreak/>
              <w:t>«Создание условий получения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1620900000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9898,7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4197,1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E3210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42,4</w:t>
            </w:r>
          </w:p>
        </w:tc>
      </w:tr>
      <w:tr w:rsidR="006C1C4B" w:rsidRPr="00036923" w:rsidTr="00285C7B">
        <w:trPr>
          <w:gridAfter w:val="4"/>
          <w:wAfter w:w="4250" w:type="dxa"/>
          <w:trHeight w:val="20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C4B" w:rsidRDefault="006C1C4B" w:rsidP="00F94071">
            <w:pPr>
              <w:pStyle w:val="11"/>
              <w:spacing w:line="204" w:lineRule="exact"/>
              <w:ind w:firstLine="360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 xml:space="preserve"> качественного образования» (питание)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C4B" w:rsidRDefault="006C1C4B" w:rsidP="00E32109">
            <w:pPr>
              <w:pStyle w:val="11"/>
              <w:spacing w:line="170" w:lineRule="exact"/>
              <w:jc w:val="center"/>
              <w:rPr>
                <w:rStyle w:val="85pt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C4B" w:rsidRDefault="006C1C4B" w:rsidP="00E32109">
            <w:pPr>
              <w:pStyle w:val="11"/>
              <w:spacing w:line="170" w:lineRule="exact"/>
              <w:jc w:val="center"/>
              <w:rPr>
                <w:rStyle w:val="85pt0"/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C4B" w:rsidRDefault="006C1C4B" w:rsidP="00E32109">
            <w:pPr>
              <w:pStyle w:val="11"/>
              <w:spacing w:line="170" w:lineRule="exact"/>
              <w:jc w:val="center"/>
              <w:rPr>
                <w:rStyle w:val="85pt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C4B" w:rsidRDefault="006C1C4B" w:rsidP="00E32109">
            <w:pPr>
              <w:pStyle w:val="11"/>
              <w:spacing w:line="170" w:lineRule="exact"/>
              <w:jc w:val="center"/>
              <w:rPr>
                <w:rStyle w:val="85pt0"/>
                <w:sz w:val="20"/>
                <w:szCs w:val="20"/>
              </w:rPr>
            </w:pPr>
          </w:p>
        </w:tc>
      </w:tr>
      <w:tr w:rsidR="00A2641F" w:rsidRPr="00036923" w:rsidTr="00285C7B">
        <w:trPr>
          <w:gridAfter w:val="4"/>
          <w:wAfter w:w="4250" w:type="dxa"/>
          <w:trHeight w:val="42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F36F65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F36F65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A2641F" w:rsidRPr="00F36F65" w:rsidRDefault="00A2641F" w:rsidP="00F94071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1630000000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F36F65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A2641F" w:rsidRPr="00F36F65" w:rsidRDefault="00A2641F" w:rsidP="00F94071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32686,6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F36F65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A2641F" w:rsidRPr="00F36F65" w:rsidRDefault="00A2641F" w:rsidP="00F36F65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1</w:t>
            </w:r>
            <w:r w:rsidR="00F36F65">
              <w:rPr>
                <w:rStyle w:val="85pt0"/>
                <w:b/>
                <w:sz w:val="20"/>
                <w:szCs w:val="20"/>
              </w:rPr>
              <w:t>6</w:t>
            </w:r>
            <w:r w:rsidRPr="00F36F65">
              <w:rPr>
                <w:rStyle w:val="85pt0"/>
                <w:b/>
                <w:sz w:val="20"/>
                <w:szCs w:val="20"/>
              </w:rPr>
              <w:t>946,6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F36F65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</w:p>
          <w:p w:rsidR="00A2641F" w:rsidRPr="00F36F65" w:rsidRDefault="00A2641F" w:rsidP="00F94071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F36F65">
              <w:rPr>
                <w:rStyle w:val="85pt0"/>
                <w:b/>
                <w:sz w:val="20"/>
                <w:szCs w:val="20"/>
              </w:rPr>
              <w:t>61,0</w:t>
            </w:r>
          </w:p>
        </w:tc>
      </w:tr>
      <w:tr w:rsidR="00A2641F" w:rsidRPr="00036923" w:rsidTr="00285C7B">
        <w:trPr>
          <w:gridAfter w:val="4"/>
          <w:wAfter w:w="4250" w:type="dxa"/>
          <w:trHeight w:val="46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01161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2. Муниципальная программа «Социальная поддержка граждан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0300000000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400CC6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480510,</w:t>
            </w:r>
            <w:r w:rsidR="00400CC6">
              <w:rPr>
                <w:rStyle w:val="85pt"/>
                <w:sz w:val="20"/>
                <w:szCs w:val="20"/>
                <w:lang w:val="en-US"/>
              </w:rPr>
              <w:t>7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450B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189486,4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450BC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39,4</w:t>
            </w:r>
          </w:p>
        </w:tc>
      </w:tr>
      <w:tr w:rsidR="00A2641F" w:rsidRPr="00036923" w:rsidTr="00F01161">
        <w:trPr>
          <w:gridAfter w:val="4"/>
          <w:wAfter w:w="4250" w:type="dxa"/>
          <w:trHeight w:val="60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социальных выплат, пособий, компенсации детям, семьям с детьми»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0300100000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00CC6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</w:t>
            </w:r>
            <w:r w:rsidR="00400C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</w:tr>
      <w:tr w:rsidR="00A2641F" w:rsidRPr="00036923" w:rsidTr="00285C7B">
        <w:trPr>
          <w:gridAfter w:val="4"/>
          <w:wAfter w:w="4250" w:type="dxa"/>
          <w:trHeight w:val="43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450BC2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«Предоставление мер социальной поддержки гражданам, находящимся в трудной жизненной ситуации 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7BB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030020</w:t>
            </w:r>
            <w:r>
              <w:rPr>
                <w:rStyle w:val="9pt"/>
                <w:sz w:val="20"/>
                <w:szCs w:val="20"/>
              </w:rPr>
              <w:t>0</w:t>
            </w:r>
            <w:r w:rsidRPr="00036923">
              <w:rPr>
                <w:rStyle w:val="9pt"/>
                <w:sz w:val="20"/>
                <w:szCs w:val="20"/>
              </w:rPr>
              <w:t>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7D74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477116,1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7D74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187742,3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7D740A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39,3</w:t>
            </w:r>
          </w:p>
        </w:tc>
      </w:tr>
      <w:tr w:rsidR="00A2641F" w:rsidRPr="00036923" w:rsidTr="00285C7B">
        <w:trPr>
          <w:gridAfter w:val="4"/>
          <w:wAfter w:w="4250" w:type="dxa"/>
          <w:trHeight w:val="45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«Социальная поддержка общественным объединениям ветеранов и инвалидов»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0300</w:t>
            </w:r>
            <w:r>
              <w:rPr>
                <w:rStyle w:val="9pt"/>
                <w:sz w:val="20"/>
                <w:szCs w:val="20"/>
              </w:rPr>
              <w:t>300000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7BB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7BB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FB7BB2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</w:tr>
      <w:tr w:rsidR="00A2641F" w:rsidRPr="00036923" w:rsidTr="00285C7B">
        <w:trPr>
          <w:gridAfter w:val="4"/>
          <w:wAfter w:w="4250" w:type="dxa"/>
          <w:trHeight w:val="40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«Социальная поддержка многодетных семей»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0300</w:t>
            </w:r>
            <w:r>
              <w:rPr>
                <w:rStyle w:val="9pt"/>
                <w:sz w:val="20"/>
                <w:szCs w:val="20"/>
              </w:rPr>
              <w:t>400000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1307,0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BD7863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789,3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60,4</w:t>
            </w:r>
          </w:p>
        </w:tc>
      </w:tr>
      <w:tr w:rsidR="00A2641F" w:rsidRPr="00036923" w:rsidTr="00285C7B">
        <w:trPr>
          <w:gridAfter w:val="4"/>
          <w:wAfter w:w="4250" w:type="dxa"/>
          <w:trHeight w:val="52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«Социальная поддержка работников культуры проживающих и работающих в сельской местности 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0300</w:t>
            </w:r>
            <w:r>
              <w:rPr>
                <w:rStyle w:val="9pt"/>
                <w:sz w:val="20"/>
                <w:szCs w:val="20"/>
              </w:rPr>
              <w:t>500000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40</w:t>
            </w:r>
            <w:r>
              <w:rPr>
                <w:rStyle w:val="9pt"/>
                <w:sz w:val="20"/>
                <w:szCs w:val="20"/>
              </w:rPr>
              <w:t>4</w:t>
            </w:r>
            <w:r w:rsidRPr="00036923">
              <w:rPr>
                <w:rStyle w:val="9pt"/>
                <w:sz w:val="20"/>
                <w:szCs w:val="20"/>
              </w:rPr>
              <w:t>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BD7863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229,3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FB2E9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56,7</w:t>
            </w:r>
          </w:p>
        </w:tc>
      </w:tr>
      <w:tr w:rsidR="00A2641F" w:rsidRPr="00036923" w:rsidTr="00285C7B">
        <w:trPr>
          <w:gridAfter w:val="4"/>
          <w:wAfter w:w="4250" w:type="dxa"/>
          <w:trHeight w:val="42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F01161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3. Муниципальная программа «Доступная среда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0400000000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BD7863">
            <w:pPr>
              <w:pStyle w:val="11"/>
              <w:shd w:val="clear" w:color="auto" w:fill="auto"/>
              <w:spacing w:line="170" w:lineRule="exact"/>
              <w:ind w:firstLine="281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  </w:t>
            </w:r>
            <w:r w:rsidRPr="00036923">
              <w:rPr>
                <w:rStyle w:val="85pt"/>
                <w:sz w:val="20"/>
                <w:szCs w:val="20"/>
              </w:rPr>
              <w:t>1</w:t>
            </w:r>
            <w:r>
              <w:rPr>
                <w:rStyle w:val="85pt"/>
                <w:sz w:val="20"/>
                <w:szCs w:val="20"/>
              </w:rPr>
              <w:t>240,0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62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F01161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A2641F" w:rsidRPr="00036923">
              <w:rPr>
                <w:rStyle w:val="9pt"/>
                <w:sz w:val="20"/>
                <w:szCs w:val="20"/>
              </w:rPr>
              <w:t>Создание информационного пространства в сфере социальной поддержки инвалидов и других маломобильных групп населения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0400101000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BD7863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990,0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80" w:lineRule="exact"/>
              <w:rPr>
                <w:sz w:val="20"/>
                <w:szCs w:val="20"/>
              </w:rPr>
            </w:pPr>
            <w:r w:rsidRPr="00036923">
              <w:rPr>
                <w:rStyle w:val="4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33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F01161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A2641F" w:rsidRPr="00036923">
              <w:rPr>
                <w:rStyle w:val="9pt"/>
                <w:sz w:val="20"/>
                <w:szCs w:val="20"/>
              </w:rPr>
              <w:t>Формирование доступной среды для инвалидов и маломобильных групп населения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0400201000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BD7863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42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F01161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A2641F" w:rsidRPr="00036923">
              <w:rPr>
                <w:rStyle w:val="9pt"/>
                <w:sz w:val="20"/>
                <w:szCs w:val="20"/>
              </w:rPr>
              <w:t>Социокультурные мероприятия для инвалидов и маломобильных групп населения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0400301000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BD7863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55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01161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4. Муниципальная программа «Обеспечение доступным и комфортным жильем и коммунальными услугами населения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Людиновского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0500000000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4324,0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607,2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14,0</w:t>
            </w:r>
          </w:p>
        </w:tc>
      </w:tr>
      <w:tr w:rsidR="00A2641F" w:rsidRPr="00036923" w:rsidTr="00285C7B">
        <w:trPr>
          <w:gridAfter w:val="4"/>
          <w:wAfter w:w="4250" w:type="dxa"/>
          <w:trHeight w:val="42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F01161" w:rsidP="00F01161">
            <w:pPr>
              <w:pStyle w:val="11"/>
              <w:shd w:val="clear" w:color="auto" w:fill="auto"/>
              <w:spacing w:line="209" w:lineRule="exact"/>
              <w:ind w:firstLine="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    </w:t>
            </w:r>
            <w:r w:rsidR="00A2641F">
              <w:rPr>
                <w:rStyle w:val="9pt"/>
                <w:sz w:val="20"/>
                <w:szCs w:val="20"/>
              </w:rPr>
              <w:t>«Разработка, с</w:t>
            </w:r>
            <w:r w:rsidR="00A2641F" w:rsidRPr="00036923">
              <w:rPr>
                <w:rStyle w:val="9pt"/>
                <w:sz w:val="20"/>
                <w:szCs w:val="20"/>
              </w:rPr>
              <w:t>троительство, капитальный ремонт, содержание водопроводных сетей</w:t>
            </w:r>
            <w:r w:rsidR="00A2641F"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051020</w:t>
            </w:r>
            <w:r>
              <w:rPr>
                <w:rStyle w:val="9pt"/>
                <w:sz w:val="20"/>
                <w:szCs w:val="20"/>
              </w:rPr>
              <w:t>0</w:t>
            </w:r>
            <w:r w:rsidRPr="00036923">
              <w:rPr>
                <w:rStyle w:val="9pt"/>
                <w:sz w:val="20"/>
                <w:szCs w:val="20"/>
              </w:rPr>
              <w:t>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1430,0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39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F01161" w:rsidP="00F01161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     </w:t>
            </w:r>
            <w:r w:rsidR="00A2641F">
              <w:rPr>
                <w:rStyle w:val="9pt"/>
                <w:sz w:val="20"/>
                <w:szCs w:val="20"/>
              </w:rPr>
              <w:t>«Проведение мероприятий по нормативному содержанию источников водоснабжения в поселениях»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0510</w:t>
            </w:r>
            <w:r>
              <w:rPr>
                <w:rStyle w:val="9pt"/>
                <w:sz w:val="20"/>
                <w:szCs w:val="20"/>
              </w:rPr>
              <w:t>600000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39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F01161" w:rsidP="00F01161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     </w:t>
            </w:r>
            <w:r w:rsidR="00A2641F">
              <w:rPr>
                <w:rStyle w:val="9pt"/>
                <w:sz w:val="20"/>
                <w:szCs w:val="20"/>
              </w:rPr>
              <w:t xml:space="preserve">«Развитие инфраструктуры для обеспечения природным газом потребителей </w:t>
            </w:r>
            <w:proofErr w:type="spellStart"/>
            <w:r w:rsidR="00A2641F">
              <w:rPr>
                <w:rStyle w:val="9pt"/>
                <w:sz w:val="20"/>
                <w:szCs w:val="20"/>
              </w:rPr>
              <w:t>Людиновского</w:t>
            </w:r>
            <w:proofErr w:type="spellEnd"/>
            <w:r w:rsidR="00A2641F">
              <w:rPr>
                <w:rStyle w:val="9pt"/>
                <w:sz w:val="20"/>
                <w:szCs w:val="20"/>
              </w:rPr>
              <w:t xml:space="preserve"> района 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0520</w:t>
            </w:r>
            <w:r>
              <w:rPr>
                <w:rStyle w:val="9pt"/>
                <w:sz w:val="20"/>
                <w:szCs w:val="20"/>
              </w:rPr>
              <w:t>100000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1510,0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123,2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740FA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8,2</w:t>
            </w:r>
          </w:p>
        </w:tc>
      </w:tr>
      <w:tr w:rsidR="00A2641F" w:rsidRPr="00036923" w:rsidTr="00285C7B">
        <w:trPr>
          <w:gridAfter w:val="4"/>
          <w:wAfter w:w="4250" w:type="dxa"/>
          <w:trHeight w:val="39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F01161" w:rsidP="00F01161">
            <w:pPr>
              <w:pStyle w:val="11"/>
              <w:shd w:val="clear" w:color="auto" w:fill="auto"/>
              <w:spacing w:line="204" w:lineRule="exact"/>
              <w:ind w:firstLine="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      </w:t>
            </w:r>
            <w:proofErr w:type="gramStart"/>
            <w:r w:rsidR="00A2641F">
              <w:rPr>
                <w:rStyle w:val="9pt"/>
                <w:sz w:val="20"/>
                <w:szCs w:val="20"/>
              </w:rPr>
              <w:t xml:space="preserve">«Развитие объектов коммунальной инфраструктуры (строительство сетей водоснабжения, водоотведения, электроснабжения для обеспечения земельных участков многодетных семей», 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9F52EC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0520</w:t>
            </w:r>
            <w:r>
              <w:rPr>
                <w:rStyle w:val="9pt"/>
                <w:sz w:val="20"/>
                <w:szCs w:val="20"/>
              </w:rPr>
              <w:t>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9F52EC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500,0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39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Организация деятельности МКУ «</w:t>
            </w:r>
            <w:proofErr w:type="spellStart"/>
            <w:r w:rsidRPr="00036923">
              <w:rPr>
                <w:rStyle w:val="9pt"/>
                <w:sz w:val="20"/>
                <w:szCs w:val="20"/>
              </w:rPr>
              <w:t>Людиновская</w:t>
            </w:r>
            <w:proofErr w:type="spellEnd"/>
            <w:r w:rsidRPr="00036923">
              <w:rPr>
                <w:rStyle w:val="9pt"/>
                <w:sz w:val="20"/>
                <w:szCs w:val="20"/>
              </w:rPr>
              <w:t xml:space="preserve"> служба заказчика»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9F52EC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05</w:t>
            </w:r>
            <w:r>
              <w:rPr>
                <w:rStyle w:val="9pt"/>
                <w:sz w:val="20"/>
                <w:szCs w:val="20"/>
              </w:rPr>
              <w:t>5</w:t>
            </w:r>
            <w:r w:rsidRPr="00036923">
              <w:rPr>
                <w:rStyle w:val="9pt"/>
                <w:sz w:val="20"/>
                <w:szCs w:val="20"/>
              </w:rPr>
              <w:t>010</w:t>
            </w:r>
            <w:r>
              <w:rPr>
                <w:rStyle w:val="9pt"/>
                <w:sz w:val="20"/>
                <w:szCs w:val="20"/>
              </w:rPr>
              <w:t>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9F52EC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484,0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9F52EC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484,0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9F52EC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100,0</w:t>
            </w:r>
          </w:p>
        </w:tc>
      </w:tr>
      <w:tr w:rsidR="00A2641F" w:rsidRPr="00036923" w:rsidTr="00285C7B">
        <w:trPr>
          <w:gridAfter w:val="4"/>
          <w:wAfter w:w="4250" w:type="dxa"/>
          <w:trHeight w:val="42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01161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5. Муниципальная программа «Развитие рынка труда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0700000000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7</w:t>
            </w:r>
            <w:r w:rsidRPr="00036923">
              <w:rPr>
                <w:rStyle w:val="85pt"/>
                <w:sz w:val="20"/>
                <w:szCs w:val="20"/>
              </w:rPr>
              <w:t>80,0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607,4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77,8</w:t>
            </w:r>
          </w:p>
        </w:tc>
      </w:tr>
      <w:tr w:rsidR="00A2641F" w:rsidRPr="00036923" w:rsidTr="00285C7B">
        <w:trPr>
          <w:gridAfter w:val="4"/>
          <w:wAfter w:w="4250" w:type="dxa"/>
          <w:trHeight w:val="84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F01161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A2641F" w:rsidRPr="00036923">
              <w:rPr>
                <w:rStyle w:val="9pt"/>
                <w:sz w:val="20"/>
                <w:szCs w:val="20"/>
              </w:rPr>
              <w:t xml:space="preserve">Мероприятия, направленные на координацию работы по организации временного трудоустройства безработных граждан и </w:t>
            </w:r>
            <w:proofErr w:type="gramStart"/>
            <w:r w:rsidR="00A2641F" w:rsidRPr="00036923">
              <w:rPr>
                <w:rStyle w:val="9pt"/>
                <w:sz w:val="20"/>
                <w:szCs w:val="20"/>
              </w:rPr>
              <w:t>контроль за</w:t>
            </w:r>
            <w:proofErr w:type="gramEnd"/>
            <w:r w:rsidR="00A2641F" w:rsidRPr="00036923">
              <w:rPr>
                <w:rStyle w:val="9pt"/>
                <w:sz w:val="20"/>
                <w:szCs w:val="20"/>
              </w:rPr>
              <w:t xml:space="preserve"> использованием бюджетных средств, выделенных на эти цели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</w:t>
            </w:r>
          </w:p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071020</w:t>
            </w:r>
            <w:r>
              <w:rPr>
                <w:rStyle w:val="9pt"/>
                <w:sz w:val="20"/>
                <w:szCs w:val="20"/>
              </w:rPr>
              <w:t>0</w:t>
            </w:r>
            <w:r w:rsidRPr="00036923">
              <w:rPr>
                <w:rStyle w:val="9pt"/>
                <w:sz w:val="20"/>
                <w:szCs w:val="20"/>
              </w:rPr>
              <w:t>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</w:p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77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772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</w:tr>
      <w:tr w:rsidR="00A2641F" w:rsidRPr="00036923" w:rsidTr="00285C7B">
        <w:trPr>
          <w:gridAfter w:val="4"/>
          <w:wAfter w:w="4250" w:type="dxa"/>
          <w:trHeight w:val="77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F01161" w:rsidP="00F01161">
            <w:pPr>
              <w:pStyle w:val="11"/>
              <w:shd w:val="clear" w:color="auto" w:fill="auto"/>
              <w:spacing w:line="206" w:lineRule="exact"/>
              <w:ind w:firstLine="142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   «</w:t>
            </w:r>
            <w:r w:rsidR="00A2641F" w:rsidRPr="00036923">
              <w:rPr>
                <w:rStyle w:val="9pt"/>
                <w:sz w:val="20"/>
                <w:szCs w:val="20"/>
              </w:rPr>
              <w:t>Организация занятости несовершеннолетних в сельской местности, в летних пришкольных лагерях, на работах по благоустройству территории города, памятников, зон отдыха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072010</w:t>
            </w:r>
            <w:r>
              <w:rPr>
                <w:rStyle w:val="9pt"/>
                <w:sz w:val="20"/>
                <w:szCs w:val="20"/>
              </w:rPr>
              <w:t>0</w:t>
            </w:r>
            <w:r w:rsidRPr="00036923">
              <w:rPr>
                <w:rStyle w:val="9pt"/>
                <w:sz w:val="20"/>
                <w:szCs w:val="20"/>
              </w:rPr>
              <w:t>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630</w:t>
            </w:r>
            <w:r w:rsidRPr="00036923">
              <w:rPr>
                <w:rStyle w:val="9pt"/>
                <w:sz w:val="20"/>
                <w:szCs w:val="20"/>
              </w:rPr>
              <w:t>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514,2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81,6</w:t>
            </w:r>
          </w:p>
        </w:tc>
      </w:tr>
      <w:tr w:rsidR="00A2641F" w:rsidRPr="00036923" w:rsidTr="00285C7B">
        <w:trPr>
          <w:gridAfter w:val="4"/>
          <w:wAfter w:w="4250" w:type="dxa"/>
          <w:trHeight w:val="71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F01161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6. Муниципальная программа «Обеспечение безопасности жизнедеятельности населения муниципального района ’’Город Людиново и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Людиновский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1000000000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5</w:t>
            </w:r>
            <w:r>
              <w:rPr>
                <w:rStyle w:val="85pt"/>
                <w:sz w:val="20"/>
                <w:szCs w:val="20"/>
              </w:rPr>
              <w:t> 281,0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C431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2063,</w:t>
            </w:r>
            <w:r w:rsidR="007C431B">
              <w:rPr>
                <w:rStyle w:val="85pt"/>
                <w:sz w:val="20"/>
                <w:szCs w:val="20"/>
                <w:lang w:val="en-US"/>
              </w:rPr>
              <w:t>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39,0</w:t>
            </w:r>
          </w:p>
        </w:tc>
      </w:tr>
      <w:tr w:rsidR="00A2641F" w:rsidRPr="00036923" w:rsidTr="00285C7B">
        <w:trPr>
          <w:gridAfter w:val="4"/>
          <w:wAfter w:w="4250" w:type="dxa"/>
          <w:trHeight w:val="64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Подпрограмма «</w:t>
            </w:r>
            <w:r w:rsidRPr="00036923">
              <w:rPr>
                <w:rStyle w:val="9pt"/>
                <w:sz w:val="20"/>
                <w:szCs w:val="20"/>
              </w:rPr>
              <w:t xml:space="preserve">Обеспечение безопасности жизнедеятельности населения муниципального района «Город Людиново и </w:t>
            </w:r>
            <w:proofErr w:type="spellStart"/>
            <w:r w:rsidRPr="00036923">
              <w:rPr>
                <w:rStyle w:val="9pt"/>
                <w:sz w:val="20"/>
                <w:szCs w:val="20"/>
              </w:rPr>
              <w:t>Людиновский</w:t>
            </w:r>
            <w:proofErr w:type="spellEnd"/>
            <w:r w:rsidRPr="00036923">
              <w:rPr>
                <w:rStyle w:val="9pt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1010000000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3</w:t>
            </w:r>
            <w:r>
              <w:rPr>
                <w:rStyle w:val="9pt"/>
                <w:sz w:val="20"/>
                <w:szCs w:val="20"/>
              </w:rPr>
              <w:t>85,0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51,6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13,4</w:t>
            </w:r>
          </w:p>
        </w:tc>
      </w:tr>
      <w:tr w:rsidR="00A2641F" w:rsidRPr="00036923" w:rsidTr="00285C7B">
        <w:trPr>
          <w:gridAfter w:val="4"/>
          <w:wAfter w:w="4250" w:type="dxa"/>
          <w:trHeight w:val="42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lastRenderedPageBreak/>
              <w:t>Основное мероприятие «</w:t>
            </w:r>
            <w:r w:rsidRPr="00036923">
              <w:rPr>
                <w:rStyle w:val="9pt"/>
                <w:sz w:val="20"/>
                <w:szCs w:val="20"/>
              </w:rPr>
              <w:t>Предупреждение и ликвидация последствий чрезвычайных ситуаций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1010101000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210,0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51,6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77251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24,5</w:t>
            </w:r>
          </w:p>
        </w:tc>
      </w:tr>
      <w:tr w:rsidR="00A2641F" w:rsidRPr="00036923" w:rsidTr="00285C7B">
        <w:trPr>
          <w:gridAfter w:val="4"/>
          <w:wAfter w:w="4250" w:type="dxa"/>
          <w:trHeight w:val="21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Pr="00036923">
              <w:rPr>
                <w:rStyle w:val="9pt"/>
                <w:sz w:val="20"/>
                <w:szCs w:val="20"/>
              </w:rPr>
              <w:t>Гражданская оборона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1010201000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25,0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90" w:lineRule="exact"/>
              <w:rPr>
                <w:rStyle w:val="SegoeUI45pt"/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90" w:lineRule="exact"/>
              <w:rPr>
                <w:sz w:val="20"/>
                <w:szCs w:val="20"/>
              </w:rPr>
            </w:pPr>
            <w:r w:rsidRPr="00036923">
              <w:rPr>
                <w:rStyle w:val="SegoeUI45pt"/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90" w:lineRule="exact"/>
              <w:rPr>
                <w:rStyle w:val="SegoeUI45pt"/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90" w:lineRule="exact"/>
              <w:rPr>
                <w:sz w:val="20"/>
                <w:szCs w:val="20"/>
              </w:rPr>
            </w:pPr>
            <w:r w:rsidRPr="00036923">
              <w:rPr>
                <w:rStyle w:val="SegoeUI45pt"/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</w:tr>
      <w:tr w:rsidR="00A2641F" w:rsidRPr="00036923" w:rsidTr="00285C7B">
        <w:trPr>
          <w:gridAfter w:val="4"/>
          <w:wAfter w:w="4250" w:type="dxa"/>
          <w:trHeight w:val="41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2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Обеспечение безопасности людей на водных объектах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1010301000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B24D2E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</w:t>
            </w:r>
            <w:r>
              <w:rPr>
                <w:rStyle w:val="9pt"/>
                <w:sz w:val="20"/>
                <w:szCs w:val="20"/>
              </w:rPr>
              <w:t>00</w:t>
            </w:r>
            <w:r w:rsidRPr="00036923">
              <w:rPr>
                <w:rStyle w:val="9pt"/>
                <w:sz w:val="20"/>
                <w:szCs w:val="20"/>
              </w:rPr>
              <w:t>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21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Защита государственной тайны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B24D2E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1010</w:t>
            </w:r>
            <w:r>
              <w:rPr>
                <w:rStyle w:val="9pt"/>
                <w:sz w:val="20"/>
                <w:szCs w:val="20"/>
              </w:rPr>
              <w:t>7000000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B24D2E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90" w:lineRule="exact"/>
              <w:rPr>
                <w:sz w:val="20"/>
                <w:szCs w:val="20"/>
              </w:rPr>
            </w:pPr>
            <w:r w:rsidRPr="00036923">
              <w:rPr>
                <w:rStyle w:val="SegoeUI4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90" w:lineRule="exact"/>
              <w:rPr>
                <w:sz w:val="20"/>
                <w:szCs w:val="20"/>
              </w:rPr>
            </w:pPr>
            <w:r w:rsidRPr="00036923">
              <w:rPr>
                <w:rStyle w:val="SegoeUI4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1F" w:rsidRPr="00036923" w:rsidTr="00434937">
        <w:trPr>
          <w:gridAfter w:val="4"/>
          <w:wAfter w:w="4250" w:type="dxa"/>
          <w:trHeight w:val="48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Подпрограмма «Организация деятельности МКУ «Единая дежурная диспетчерская служба»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10</w:t>
            </w:r>
            <w:r>
              <w:rPr>
                <w:rStyle w:val="9pt"/>
                <w:sz w:val="20"/>
                <w:szCs w:val="20"/>
              </w:rPr>
              <w:t>2</w:t>
            </w:r>
            <w:r w:rsidRPr="00036923">
              <w:rPr>
                <w:rStyle w:val="9pt"/>
                <w:sz w:val="20"/>
                <w:szCs w:val="20"/>
              </w:rPr>
              <w:t>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4</w:t>
            </w:r>
            <w:r>
              <w:rPr>
                <w:rStyle w:val="9pt"/>
                <w:sz w:val="20"/>
                <w:szCs w:val="20"/>
              </w:rPr>
              <w:t>896,0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EB3FC5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2011</w:t>
            </w:r>
            <w:r w:rsidR="00EB3FC5">
              <w:rPr>
                <w:rStyle w:val="9pt"/>
                <w:sz w:val="20"/>
                <w:szCs w:val="20"/>
                <w:lang w:val="en-US"/>
              </w:rPr>
              <w:t>.8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41,1</w:t>
            </w:r>
          </w:p>
        </w:tc>
      </w:tr>
      <w:tr w:rsidR="00434937" w:rsidRPr="00036923" w:rsidTr="00285C7B">
        <w:trPr>
          <w:gridAfter w:val="4"/>
          <w:wAfter w:w="4250" w:type="dxa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937" w:rsidRPr="00036923" w:rsidRDefault="00434937" w:rsidP="00602F39">
            <w:pPr>
              <w:pStyle w:val="11"/>
              <w:spacing w:line="206" w:lineRule="exact"/>
              <w:ind w:firstLine="360"/>
              <w:rPr>
                <w:rStyle w:val="9pt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937" w:rsidRPr="00036923" w:rsidRDefault="00434937" w:rsidP="003A550B">
            <w:pPr>
              <w:pStyle w:val="11"/>
              <w:spacing w:line="180" w:lineRule="exact"/>
              <w:ind w:firstLine="29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937" w:rsidRPr="00036923" w:rsidRDefault="00434937" w:rsidP="003A550B">
            <w:pPr>
              <w:pStyle w:val="11"/>
              <w:spacing w:line="180" w:lineRule="exact"/>
              <w:rPr>
                <w:rStyle w:val="9pt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4937" w:rsidRDefault="00434937" w:rsidP="00EB3FC5">
            <w:pPr>
              <w:pStyle w:val="11"/>
              <w:spacing w:line="180" w:lineRule="exact"/>
              <w:rPr>
                <w:rStyle w:val="9pt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937" w:rsidRDefault="00434937" w:rsidP="003A550B">
            <w:pPr>
              <w:pStyle w:val="11"/>
              <w:spacing w:line="180" w:lineRule="exact"/>
              <w:rPr>
                <w:rStyle w:val="9pt"/>
                <w:sz w:val="20"/>
                <w:szCs w:val="20"/>
              </w:rPr>
            </w:pPr>
          </w:p>
        </w:tc>
      </w:tr>
      <w:tr w:rsidR="00A2641F" w:rsidRPr="00036923" w:rsidTr="00285C7B">
        <w:trPr>
          <w:gridAfter w:val="4"/>
          <w:wAfter w:w="4250" w:type="dxa"/>
          <w:trHeight w:val="35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F01161">
            <w:pPr>
              <w:pStyle w:val="11"/>
              <w:shd w:val="clear" w:color="auto" w:fill="auto"/>
              <w:spacing w:line="209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7. Муниципальная программа «»Развитие культуры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Людиновского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1100000000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84197,7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EB3FC5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38451,</w:t>
            </w:r>
            <w:r w:rsidR="00EB3FC5">
              <w:rPr>
                <w:rStyle w:val="85pt"/>
                <w:sz w:val="20"/>
                <w:szCs w:val="20"/>
                <w:lang w:val="en-US"/>
              </w:rPr>
              <w:t>7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45,6</w:t>
            </w:r>
          </w:p>
        </w:tc>
      </w:tr>
      <w:tr w:rsidR="00A2641F" w:rsidRPr="00036923" w:rsidTr="00285C7B">
        <w:trPr>
          <w:gridAfter w:val="4"/>
          <w:wAfter w:w="4250" w:type="dxa"/>
          <w:trHeight w:val="42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01161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8. Муниципальная программа «Охрана окружающей среды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19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1200000000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1566,4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14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F01161" w:rsidP="00602F39">
            <w:pPr>
              <w:pStyle w:val="11"/>
              <w:shd w:val="clear" w:color="auto" w:fill="auto"/>
              <w:spacing w:line="180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A2641F" w:rsidRPr="00036923">
              <w:rPr>
                <w:rStyle w:val="9pt"/>
                <w:sz w:val="20"/>
                <w:szCs w:val="20"/>
              </w:rPr>
              <w:t>Поддержание сводного тома ПДВ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1200</w:t>
            </w:r>
            <w:r>
              <w:rPr>
                <w:rStyle w:val="9pt"/>
                <w:sz w:val="20"/>
                <w:szCs w:val="20"/>
              </w:rPr>
              <w:t>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</w:t>
            </w:r>
            <w:r w:rsidRPr="00036923">
              <w:rPr>
                <w:rStyle w:val="9pt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42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F01161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A2641F" w:rsidRPr="00036923">
              <w:rPr>
                <w:rStyle w:val="9pt"/>
                <w:sz w:val="20"/>
                <w:szCs w:val="20"/>
              </w:rPr>
              <w:t>Выполнение мероприятий по уплотнению полигона ТБО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1200</w:t>
            </w:r>
            <w:r>
              <w:rPr>
                <w:rStyle w:val="9pt"/>
                <w:sz w:val="20"/>
                <w:szCs w:val="20"/>
              </w:rPr>
              <w:t>6</w:t>
            </w:r>
            <w:r w:rsidRPr="00036923">
              <w:rPr>
                <w:rStyle w:val="9pt"/>
                <w:sz w:val="20"/>
                <w:szCs w:val="20"/>
              </w:rPr>
              <w:t>0</w:t>
            </w:r>
            <w:r>
              <w:rPr>
                <w:rStyle w:val="9pt"/>
                <w:sz w:val="20"/>
                <w:szCs w:val="20"/>
              </w:rPr>
              <w:t>0</w:t>
            </w:r>
            <w:r w:rsidRPr="00036923">
              <w:rPr>
                <w:rStyle w:val="9pt"/>
                <w:sz w:val="20"/>
                <w:szCs w:val="20"/>
              </w:rPr>
              <w:t>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3A550B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1369,5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-</w:t>
            </w:r>
          </w:p>
        </w:tc>
      </w:tr>
      <w:tr w:rsidR="00A2641F" w:rsidRPr="00036923" w:rsidTr="00285C7B">
        <w:trPr>
          <w:gridAfter w:val="4"/>
          <w:wAfter w:w="4250" w:type="dxa"/>
          <w:trHeight w:val="21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«Ликвидация несанкционированных свалок на территории муниципального района 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1200</w:t>
            </w:r>
            <w:r>
              <w:rPr>
                <w:rStyle w:val="9pt"/>
                <w:sz w:val="20"/>
                <w:szCs w:val="20"/>
              </w:rPr>
              <w:t>300000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34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«Установка</w:t>
            </w:r>
            <w:proofErr w:type="gramStart"/>
            <w:r>
              <w:rPr>
                <w:rStyle w:val="9pt"/>
                <w:sz w:val="20"/>
                <w:szCs w:val="20"/>
              </w:rPr>
              <w:t xml:space="preserve"> ,</w:t>
            </w:r>
            <w:proofErr w:type="gramEnd"/>
            <w:r>
              <w:rPr>
                <w:rStyle w:val="9pt"/>
                <w:sz w:val="20"/>
                <w:szCs w:val="20"/>
              </w:rPr>
              <w:t xml:space="preserve"> содержание и обслуживание контейнерных площадок в сельских населенных пунктах, приобретение контейнеров 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1200</w:t>
            </w:r>
            <w:r>
              <w:rPr>
                <w:rStyle w:val="9pt"/>
                <w:sz w:val="20"/>
                <w:szCs w:val="20"/>
              </w:rPr>
              <w:t>400000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75,0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48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2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«Обеспечение реализации полномочий в сфере административно-технического контроля»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1240000000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1,9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66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F01161">
            <w:pPr>
              <w:pStyle w:val="11"/>
              <w:shd w:val="clear" w:color="auto" w:fill="auto"/>
              <w:spacing w:line="209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9. Муниципальная программа «Развитие физической культуры и спорта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1300000000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34393,0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C431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14174,</w:t>
            </w:r>
            <w:r w:rsidR="007C431B">
              <w:rPr>
                <w:rStyle w:val="85pt"/>
                <w:sz w:val="20"/>
                <w:szCs w:val="20"/>
                <w:lang w:val="en-US"/>
              </w:rPr>
              <w:t>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825A37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41,2</w:t>
            </w:r>
          </w:p>
        </w:tc>
      </w:tr>
      <w:tr w:rsidR="00A2641F" w:rsidRPr="00036923" w:rsidTr="00285C7B">
        <w:trPr>
          <w:gridAfter w:val="4"/>
          <w:wAfter w:w="4250" w:type="dxa"/>
          <w:trHeight w:val="58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Основное мероприятие «Организация и проведение официальных физкультурных и спортивных мероприятий»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1310000000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</w:t>
            </w:r>
            <w:r>
              <w:rPr>
                <w:rStyle w:val="85pt0"/>
                <w:sz w:val="20"/>
                <w:szCs w:val="20"/>
              </w:rPr>
              <w:t>83,0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191,3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32,8</w:t>
            </w:r>
          </w:p>
        </w:tc>
      </w:tr>
      <w:tr w:rsidR="00A2641F" w:rsidRPr="00036923" w:rsidTr="00285C7B">
        <w:trPr>
          <w:gridAfter w:val="4"/>
          <w:wAfter w:w="4250" w:type="dxa"/>
          <w:trHeight w:val="43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Основное мероприятие «Мероприятия по развитию учреждений в области физической культуры и спорта»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1320100000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E73515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30519,3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7C431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13983,</w:t>
            </w:r>
            <w:r w:rsidR="007C431B">
              <w:rPr>
                <w:rStyle w:val="85pt0"/>
                <w:sz w:val="20"/>
                <w:szCs w:val="20"/>
                <w:lang w:val="en-US"/>
              </w:rPr>
              <w:t>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45,8</w:t>
            </w:r>
          </w:p>
        </w:tc>
      </w:tr>
      <w:tr w:rsidR="00A2641F" w:rsidRPr="00036923" w:rsidTr="00285C7B">
        <w:trPr>
          <w:gridAfter w:val="4"/>
          <w:wAfter w:w="4250" w:type="dxa"/>
          <w:trHeight w:val="32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9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Основное мероприятие «Строительство реконструкция спортивных объектов и приобретение спортивного инвентаря для спортивного объекта 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1330100000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3113,7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 xml:space="preserve"> 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41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209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«Обеспечение безопасности и антитеррористической защищенности объектов спорта»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1330</w:t>
            </w:r>
            <w:r>
              <w:rPr>
                <w:rStyle w:val="85pt0"/>
                <w:sz w:val="20"/>
                <w:szCs w:val="20"/>
              </w:rPr>
              <w:t>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177,0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 xml:space="preserve">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43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434937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10. Муниципальная программа «Экономическое развитие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Людиновского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1500000000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7012,0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</w:t>
            </w:r>
            <w:r>
              <w:rPr>
                <w:rStyle w:val="85pt"/>
                <w:sz w:val="20"/>
                <w:szCs w:val="20"/>
              </w:rPr>
              <w:t>904,2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27,1</w:t>
            </w:r>
          </w:p>
        </w:tc>
      </w:tr>
      <w:tr w:rsidR="00A2641F" w:rsidRPr="00036923" w:rsidTr="00285C7B">
        <w:trPr>
          <w:gridAfter w:val="4"/>
          <w:wAfter w:w="4250" w:type="dxa"/>
          <w:trHeight w:val="104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F3EAA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«</w:t>
            </w:r>
            <w:r>
              <w:rPr>
                <w:rStyle w:val="85pt0"/>
                <w:sz w:val="20"/>
                <w:szCs w:val="20"/>
              </w:rPr>
              <w:t>Направление средств бюджета на возмещение части затрат и на оплату выполнения работ, связанных с осуществлением регулярных перевозок пассажиров автомобильным транспортом»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151010</w:t>
            </w:r>
            <w:r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010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104,2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4</w:t>
            </w:r>
            <w:r>
              <w:rPr>
                <w:rStyle w:val="85pt0"/>
                <w:sz w:val="20"/>
                <w:szCs w:val="20"/>
              </w:rPr>
              <w:t>1,6</w:t>
            </w:r>
          </w:p>
        </w:tc>
      </w:tr>
      <w:tr w:rsidR="00A2641F" w:rsidRPr="00036923" w:rsidTr="00285C7B">
        <w:trPr>
          <w:gridAfter w:val="4"/>
          <w:wAfter w:w="4250" w:type="dxa"/>
          <w:trHeight w:val="88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b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«Направление средств бюджета на возмещение части затрат и на оплату выполнения работ, связанных с осуществлением регулярных перевозок пассажиров автомобильным транспортом»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b/>
                <w:sz w:val="20"/>
                <w:szCs w:val="20"/>
              </w:rPr>
            </w:pPr>
            <w:r w:rsidRPr="00036923">
              <w:rPr>
                <w:rStyle w:val="85pt"/>
                <w:b w:val="0"/>
                <w:sz w:val="20"/>
                <w:szCs w:val="20"/>
              </w:rPr>
              <w:t>1510</w:t>
            </w:r>
            <w:r>
              <w:rPr>
                <w:rStyle w:val="85pt"/>
                <w:b w:val="0"/>
                <w:sz w:val="20"/>
                <w:szCs w:val="20"/>
              </w:rPr>
              <w:t>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6562,0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1800,0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27,4</w:t>
            </w:r>
          </w:p>
        </w:tc>
      </w:tr>
      <w:tr w:rsidR="00A2641F" w:rsidRPr="00036923" w:rsidTr="00285C7B">
        <w:trPr>
          <w:gridAfter w:val="4"/>
          <w:wAfter w:w="4250" w:type="dxa"/>
          <w:trHeight w:val="58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2432B0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«Проведение обследований муниципальных маршрутов и пассажиропотоков в летний период»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F7620">
            <w:pPr>
              <w:pStyle w:val="11"/>
              <w:shd w:val="clear" w:color="auto" w:fill="auto"/>
              <w:spacing w:line="170" w:lineRule="exact"/>
              <w:ind w:firstLine="10"/>
              <w:jc w:val="center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1510300000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2F7620">
            <w:pPr>
              <w:pStyle w:val="11"/>
              <w:shd w:val="clear" w:color="auto" w:fill="auto"/>
              <w:spacing w:line="170" w:lineRule="exact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200,0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2F7620">
            <w:pPr>
              <w:pStyle w:val="11"/>
              <w:shd w:val="clear" w:color="auto" w:fill="auto"/>
              <w:spacing w:line="170" w:lineRule="exact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2F7620">
            <w:pPr>
              <w:pStyle w:val="11"/>
              <w:shd w:val="clear" w:color="auto" w:fill="auto"/>
              <w:spacing w:line="170" w:lineRule="exact"/>
              <w:rPr>
                <w:rStyle w:val="85pt"/>
                <w:b w:val="0"/>
                <w:sz w:val="20"/>
                <w:szCs w:val="20"/>
              </w:rPr>
            </w:pPr>
            <w:r>
              <w:rPr>
                <w:rStyle w:val="85pt"/>
                <w:b w:val="0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83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34937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11. Муниципальная программа «Развитие и деятельность печатного средства массовой информации МАУ «Редакция газеты «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Людиновский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рабочий»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F3EAA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2</w:t>
            </w:r>
            <w:r>
              <w:rPr>
                <w:rStyle w:val="85pt"/>
                <w:sz w:val="20"/>
                <w:szCs w:val="20"/>
              </w:rPr>
              <w:t>3</w:t>
            </w:r>
            <w:r w:rsidRPr="00036923">
              <w:rPr>
                <w:rStyle w:val="85pt"/>
                <w:sz w:val="20"/>
                <w:szCs w:val="20"/>
              </w:rPr>
              <w:t>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F3EAA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3</w:t>
            </w:r>
            <w:r>
              <w:rPr>
                <w:rStyle w:val="85pt"/>
                <w:sz w:val="20"/>
                <w:szCs w:val="20"/>
              </w:rPr>
              <w:t>120</w:t>
            </w:r>
            <w:r w:rsidRPr="00036923">
              <w:rPr>
                <w:rStyle w:val="85pt"/>
                <w:sz w:val="20"/>
                <w:szCs w:val="20"/>
              </w:rPr>
              <w:t>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F3EAA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</w:t>
            </w:r>
            <w:r>
              <w:rPr>
                <w:rStyle w:val="85pt"/>
                <w:sz w:val="20"/>
                <w:szCs w:val="20"/>
              </w:rPr>
              <w:t>660,0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9F3EAA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5</w:t>
            </w:r>
            <w:r>
              <w:rPr>
                <w:rStyle w:val="85pt"/>
                <w:sz w:val="20"/>
                <w:szCs w:val="20"/>
              </w:rPr>
              <w:t>3,2</w:t>
            </w:r>
          </w:p>
        </w:tc>
      </w:tr>
      <w:tr w:rsidR="00A2641F" w:rsidRPr="00036923" w:rsidTr="00285C7B">
        <w:trPr>
          <w:gridAfter w:val="4"/>
          <w:wAfter w:w="4250" w:type="dxa"/>
          <w:trHeight w:val="66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434937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«</w:t>
            </w:r>
            <w:r w:rsidR="00A2641F" w:rsidRPr="00036923">
              <w:rPr>
                <w:rStyle w:val="85pt0"/>
                <w:sz w:val="20"/>
                <w:szCs w:val="20"/>
              </w:rPr>
              <w:t>Оказание финансовой поддержки муниципальному автономному учреждению «Редакция газеты «</w:t>
            </w:r>
            <w:proofErr w:type="spellStart"/>
            <w:r w:rsidR="00A2641F" w:rsidRPr="00036923">
              <w:rPr>
                <w:rStyle w:val="85pt0"/>
                <w:sz w:val="20"/>
                <w:szCs w:val="20"/>
              </w:rPr>
              <w:t>Людиновский</w:t>
            </w:r>
            <w:proofErr w:type="spellEnd"/>
            <w:r w:rsidR="00A2641F" w:rsidRPr="00036923">
              <w:rPr>
                <w:rStyle w:val="85pt0"/>
                <w:sz w:val="20"/>
                <w:szCs w:val="20"/>
              </w:rPr>
              <w:t xml:space="preserve"> рабочий»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2300101000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F3EAA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</w:t>
            </w:r>
            <w:r>
              <w:rPr>
                <w:rStyle w:val="85pt0"/>
                <w:sz w:val="20"/>
                <w:szCs w:val="20"/>
              </w:rPr>
              <w:t>120</w:t>
            </w:r>
            <w:r w:rsidRPr="00036923">
              <w:rPr>
                <w:rStyle w:val="85pt0"/>
                <w:sz w:val="20"/>
                <w:szCs w:val="20"/>
              </w:rPr>
              <w:t>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F3EAA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</w:t>
            </w:r>
            <w:r>
              <w:rPr>
                <w:rStyle w:val="85pt0"/>
                <w:sz w:val="20"/>
                <w:szCs w:val="20"/>
              </w:rPr>
              <w:t> 660,0</w:t>
            </w:r>
            <w:r w:rsidRPr="00036923">
              <w:rPr>
                <w:rStyle w:val="85pt0"/>
                <w:sz w:val="20"/>
                <w:szCs w:val="20"/>
              </w:rPr>
              <w:t>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9F3EAA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</w:t>
            </w:r>
            <w:r>
              <w:rPr>
                <w:rStyle w:val="85pt0"/>
                <w:sz w:val="20"/>
                <w:szCs w:val="20"/>
              </w:rPr>
              <w:t>3,2</w:t>
            </w:r>
          </w:p>
        </w:tc>
      </w:tr>
      <w:tr w:rsidR="00A2641F" w:rsidRPr="00036923" w:rsidTr="00285C7B">
        <w:trPr>
          <w:gridAfter w:val="4"/>
          <w:wAfter w:w="4250" w:type="dxa"/>
          <w:trHeight w:val="42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910EC8">
            <w:pPr>
              <w:pStyle w:val="11"/>
              <w:shd w:val="clear" w:color="auto" w:fill="auto"/>
              <w:spacing w:line="209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12. Муниципальная программа «Развитие дорожного хозяйства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2400000000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9F52EC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30525,4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9F52EC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1115,4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9F52EC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3,6</w:t>
            </w:r>
          </w:p>
        </w:tc>
      </w:tr>
      <w:tr w:rsidR="00A2641F" w:rsidRPr="00036923" w:rsidTr="00285C7B">
        <w:trPr>
          <w:gridAfter w:val="4"/>
          <w:wAfter w:w="4250" w:type="dxa"/>
          <w:trHeight w:val="31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 xml:space="preserve"> «</w:t>
            </w:r>
            <w:r w:rsidRPr="00036923">
              <w:rPr>
                <w:rStyle w:val="85pt0"/>
                <w:sz w:val="20"/>
                <w:szCs w:val="20"/>
              </w:rPr>
              <w:t xml:space="preserve">Строительство, реконструкция и </w:t>
            </w:r>
            <w:r w:rsidRPr="00036923">
              <w:rPr>
                <w:rStyle w:val="85pt0"/>
                <w:sz w:val="20"/>
                <w:szCs w:val="20"/>
              </w:rPr>
              <w:lastRenderedPageBreak/>
              <w:t xml:space="preserve">капитальный </w:t>
            </w:r>
            <w:proofErr w:type="gramStart"/>
            <w:r w:rsidRPr="00036923">
              <w:rPr>
                <w:rStyle w:val="85pt0"/>
                <w:sz w:val="20"/>
                <w:szCs w:val="20"/>
              </w:rPr>
              <w:t>ремонт</w:t>
            </w:r>
            <w:proofErr w:type="gramEnd"/>
            <w:r w:rsidRPr="00036923">
              <w:rPr>
                <w:rStyle w:val="85pt0"/>
                <w:sz w:val="20"/>
                <w:szCs w:val="20"/>
              </w:rPr>
              <w:t xml:space="preserve"> и ремонт автомобильных дорог общего пользования местного значения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3FF8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lastRenderedPageBreak/>
              <w:t>2410</w:t>
            </w:r>
            <w:r>
              <w:rPr>
                <w:rStyle w:val="85pt0"/>
                <w:sz w:val="20"/>
                <w:szCs w:val="20"/>
              </w:rPr>
              <w:t>3</w:t>
            </w:r>
            <w:r w:rsidRPr="00036923">
              <w:rPr>
                <w:rStyle w:val="85pt0"/>
                <w:sz w:val="20"/>
                <w:szCs w:val="20"/>
              </w:rPr>
              <w:t>0</w:t>
            </w:r>
            <w:r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3FF8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21335,4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2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54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lastRenderedPageBreak/>
              <w:t>«</w:t>
            </w:r>
            <w:r w:rsidRPr="00036923">
              <w:rPr>
                <w:rStyle w:val="85pt0"/>
                <w:sz w:val="20"/>
                <w:szCs w:val="20"/>
              </w:rPr>
              <w:t>Текущий ремонт и содержание автомобильных дорог общего пользования местного значения и искусственных дорожных сооружений</w:t>
            </w:r>
            <w:r>
              <w:rPr>
                <w:rStyle w:val="85pt0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2410301000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3FF8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9</w:t>
            </w:r>
            <w:r>
              <w:rPr>
                <w:rStyle w:val="85pt0"/>
                <w:sz w:val="20"/>
                <w:szCs w:val="20"/>
              </w:rPr>
              <w:t>190,0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3FF8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1115,4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23FF8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12,1</w:t>
            </w:r>
          </w:p>
        </w:tc>
      </w:tr>
      <w:tr w:rsidR="00A2641F" w:rsidRPr="00036923" w:rsidTr="00285C7B">
        <w:trPr>
          <w:gridAfter w:val="4"/>
          <w:wAfter w:w="4250" w:type="dxa"/>
          <w:trHeight w:val="85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44C8E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13. Муниципальная программа «Развитие сельского хозяйства и регулирование рынков сельскохозяйственной продукции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36923">
              <w:rPr>
                <w:rStyle w:val="9pt"/>
                <w:b/>
                <w:sz w:val="20"/>
                <w:szCs w:val="20"/>
              </w:rPr>
              <w:t>2500000000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3FF8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3050,0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F629D0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949,4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F629D0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31,1</w:t>
            </w:r>
          </w:p>
        </w:tc>
      </w:tr>
      <w:tr w:rsidR="00A2641F" w:rsidRPr="00036923" w:rsidTr="00285C7B">
        <w:trPr>
          <w:gridAfter w:val="4"/>
          <w:wAfter w:w="4250" w:type="dxa"/>
          <w:trHeight w:val="42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44C8E">
            <w:pPr>
              <w:pStyle w:val="11"/>
              <w:shd w:val="clear" w:color="auto" w:fill="auto"/>
              <w:spacing w:line="204" w:lineRule="exact"/>
              <w:ind w:firstLine="360"/>
              <w:rPr>
                <w:rStyle w:val="85pt"/>
                <w:b w:val="0"/>
                <w:sz w:val="20"/>
                <w:szCs w:val="20"/>
              </w:rPr>
            </w:pPr>
            <w:r w:rsidRPr="00036923">
              <w:rPr>
                <w:rStyle w:val="85pt"/>
                <w:b w:val="0"/>
                <w:sz w:val="20"/>
                <w:szCs w:val="20"/>
              </w:rPr>
              <w:t>«Развитие приоритетных отраслей сельского хозяйства»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2510100000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400,0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F629D0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40,0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F629D0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</w:t>
            </w:r>
            <w:r w:rsidRPr="00036923">
              <w:rPr>
                <w:rStyle w:val="9pt"/>
                <w:sz w:val="20"/>
                <w:szCs w:val="20"/>
              </w:rPr>
              <w:t>0,0</w:t>
            </w:r>
          </w:p>
        </w:tc>
      </w:tr>
      <w:tr w:rsidR="00A2641F" w:rsidRPr="00036923" w:rsidTr="00285C7B">
        <w:trPr>
          <w:gridAfter w:val="4"/>
          <w:wAfter w:w="4250" w:type="dxa"/>
          <w:trHeight w:val="66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2520101000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629D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</w:t>
            </w:r>
            <w:r>
              <w:rPr>
                <w:rStyle w:val="9pt"/>
                <w:sz w:val="20"/>
                <w:szCs w:val="20"/>
              </w:rPr>
              <w:t>5,1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F629D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3</w:t>
            </w:r>
            <w:r>
              <w:rPr>
                <w:rStyle w:val="9pt"/>
                <w:sz w:val="20"/>
                <w:szCs w:val="20"/>
              </w:rPr>
              <w:t>6,7</w:t>
            </w:r>
          </w:p>
        </w:tc>
      </w:tr>
      <w:tr w:rsidR="00A2641F" w:rsidRPr="00036923" w:rsidTr="00285C7B">
        <w:trPr>
          <w:gridAfter w:val="4"/>
          <w:wAfter w:w="4250" w:type="dxa"/>
          <w:trHeight w:val="21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«Развитие торговой деятельности»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2530101000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629D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</w:t>
            </w:r>
            <w:r>
              <w:rPr>
                <w:rStyle w:val="9pt"/>
                <w:sz w:val="20"/>
                <w:szCs w:val="20"/>
              </w:rPr>
              <w:t>5</w:t>
            </w:r>
            <w:r w:rsidRPr="00036923">
              <w:rPr>
                <w:rStyle w:val="9pt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F629D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137,5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F629D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25,0</w:t>
            </w:r>
          </w:p>
        </w:tc>
      </w:tr>
      <w:tr w:rsidR="00A2641F" w:rsidRPr="00036923" w:rsidTr="00285C7B">
        <w:trPr>
          <w:gridAfter w:val="4"/>
          <w:wAfter w:w="4250" w:type="dxa"/>
          <w:trHeight w:val="60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432B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25400000000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432B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1950,0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432B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716,8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2432B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36,7</w:t>
            </w:r>
          </w:p>
        </w:tc>
      </w:tr>
      <w:tr w:rsidR="00A2641F" w:rsidRPr="00036923" w:rsidTr="00285C7B">
        <w:trPr>
          <w:gridAfter w:val="4"/>
          <w:wAfter w:w="4250" w:type="dxa"/>
          <w:trHeight w:val="60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44C8E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14. Муниципальная программа «Совершенствование системы гидротехнических сооружений на территории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Людиновского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36923">
              <w:rPr>
                <w:rStyle w:val="9pt"/>
                <w:b/>
                <w:sz w:val="20"/>
                <w:szCs w:val="20"/>
              </w:rPr>
              <w:t>2800000000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47733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9822,0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47733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036923">
              <w:rPr>
                <w:rStyle w:val="9pt"/>
                <w:b/>
                <w:sz w:val="20"/>
                <w:szCs w:val="20"/>
              </w:rPr>
              <w:t>11</w:t>
            </w:r>
            <w:r>
              <w:rPr>
                <w:rStyle w:val="9pt"/>
                <w:b/>
                <w:sz w:val="20"/>
                <w:szCs w:val="20"/>
              </w:rPr>
              <w:t>11,0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447733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 w:rsidRPr="00036923">
              <w:rPr>
                <w:rStyle w:val="9pt"/>
                <w:b/>
                <w:sz w:val="20"/>
                <w:szCs w:val="20"/>
              </w:rPr>
              <w:t>1</w:t>
            </w:r>
            <w:r>
              <w:rPr>
                <w:rStyle w:val="9pt"/>
                <w:b/>
                <w:sz w:val="20"/>
                <w:szCs w:val="20"/>
              </w:rPr>
              <w:t>1,3</w:t>
            </w:r>
          </w:p>
        </w:tc>
      </w:tr>
      <w:tr w:rsidR="00A2641F" w:rsidRPr="00036923" w:rsidTr="00285C7B">
        <w:trPr>
          <w:gridAfter w:val="4"/>
          <w:wAfter w:w="4250" w:type="dxa"/>
          <w:trHeight w:val="104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«Обеспечение непрерывности эксплуатации, технического обслуживания и безопасности ГТС путем выполнения комплекса мероприятий по содержанию и поддержанию ГТС в нормальном состоянии»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2800101000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2 650,0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447733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926,0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447733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35,0</w:t>
            </w:r>
          </w:p>
        </w:tc>
      </w:tr>
      <w:tr w:rsidR="00A2641F" w:rsidRPr="00036923" w:rsidTr="00285C7B">
        <w:trPr>
          <w:gridAfter w:val="4"/>
          <w:wAfter w:w="4250" w:type="dxa"/>
          <w:trHeight w:val="62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материальных запасов для ликвидации возможных последствий чрезвычайных ситуаций на ГТС»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447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43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447733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замечаниям, предписаниям декларации безопасности ГТС»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2800400000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22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«Реализация мероприятий по экологической реабилитации </w:t>
            </w:r>
            <w:proofErr w:type="spellStart"/>
            <w:r>
              <w:rPr>
                <w:sz w:val="20"/>
                <w:szCs w:val="20"/>
              </w:rPr>
              <w:t>Людиновского</w:t>
            </w:r>
            <w:proofErr w:type="spellEnd"/>
            <w:r>
              <w:rPr>
                <w:sz w:val="20"/>
                <w:szCs w:val="20"/>
              </w:rPr>
              <w:t xml:space="preserve"> водохранилища (озера </w:t>
            </w:r>
            <w:proofErr w:type="spellStart"/>
            <w:r>
              <w:rPr>
                <w:sz w:val="20"/>
                <w:szCs w:val="20"/>
              </w:rPr>
              <w:t>Ломпадь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2801100000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19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«Проект реконструкции гидротехнического сооружения, 1 этап»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2801200000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618,0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0D3EFE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185,0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30,0</w:t>
            </w:r>
          </w:p>
        </w:tc>
      </w:tr>
      <w:tr w:rsidR="00A2641F" w:rsidRPr="00036923" w:rsidTr="00285C7B">
        <w:trPr>
          <w:gridAfter w:val="4"/>
          <w:wAfter w:w="4250" w:type="dxa"/>
          <w:trHeight w:val="19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447733">
            <w:pPr>
              <w:pStyle w:val="11"/>
              <w:shd w:val="clear" w:color="auto" w:fill="auto"/>
              <w:spacing w:line="204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«Реконструкция гидротехнического сооружения,</w:t>
            </w:r>
            <w:r>
              <w:rPr>
                <w:rStyle w:val="9pt"/>
                <w:sz w:val="20"/>
                <w:szCs w:val="20"/>
                <w:lang w:val="en-US"/>
              </w:rPr>
              <w:t>II</w:t>
            </w:r>
            <w:r>
              <w:rPr>
                <w:rStyle w:val="9pt"/>
                <w:sz w:val="20"/>
                <w:szCs w:val="20"/>
              </w:rPr>
              <w:t xml:space="preserve"> этап</w:t>
            </w:r>
            <w:r w:rsidRPr="00447733">
              <w:rPr>
                <w:rStyle w:val="9pt"/>
                <w:sz w:val="20"/>
                <w:szCs w:val="20"/>
              </w:rPr>
              <w:t xml:space="preserve"> 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2801300000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4400,0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68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744C8E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15. Муниципальная программа «Повышение эффективности использования топливн</w:t>
            </w:r>
            <w:proofErr w:type="gramStart"/>
            <w:r w:rsidRPr="00036923">
              <w:rPr>
                <w:rStyle w:val="85pt"/>
                <w:sz w:val="20"/>
                <w:szCs w:val="20"/>
              </w:rPr>
              <w:t>о-</w:t>
            </w:r>
            <w:proofErr w:type="gramEnd"/>
            <w:r w:rsidRPr="00036923">
              <w:rPr>
                <w:rStyle w:val="85pt"/>
                <w:sz w:val="20"/>
                <w:szCs w:val="20"/>
              </w:rPr>
              <w:t xml:space="preserve"> энергетических ресурсов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36923">
              <w:rPr>
                <w:rStyle w:val="9pt"/>
                <w:b/>
                <w:sz w:val="20"/>
                <w:szCs w:val="20"/>
              </w:rPr>
              <w:t>3000000000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887399" w:rsidP="00887399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52439,2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887399" w:rsidP="007C431B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651</w:t>
            </w:r>
            <w:r w:rsidR="007C431B">
              <w:rPr>
                <w:rStyle w:val="9pt"/>
                <w:b/>
                <w:sz w:val="20"/>
                <w:szCs w:val="20"/>
                <w:lang w:val="en-US"/>
              </w:rPr>
              <w:t>3.0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887399" w:rsidP="00887399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12,4</w:t>
            </w:r>
          </w:p>
        </w:tc>
      </w:tr>
      <w:tr w:rsidR="00A2641F" w:rsidRPr="00036923" w:rsidTr="00B94C37">
        <w:trPr>
          <w:gridAfter w:val="4"/>
          <w:wAfter w:w="4250" w:type="dxa"/>
          <w:trHeight w:val="28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«Энергосбережение в сфере ЖКХ»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3000200000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887399" w:rsidP="0088739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46182,0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399" w:rsidRDefault="00887399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651</w:t>
            </w:r>
            <w:r w:rsidR="007C431B">
              <w:rPr>
                <w:rStyle w:val="9pt"/>
                <w:sz w:val="20"/>
                <w:szCs w:val="20"/>
                <w:lang w:val="en-US"/>
              </w:rPr>
              <w:t>3.0</w:t>
            </w:r>
          </w:p>
          <w:p w:rsidR="00A2641F" w:rsidRPr="00036923" w:rsidRDefault="00A2641F" w:rsidP="0088739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887399" w:rsidP="0088739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14,1</w:t>
            </w:r>
          </w:p>
        </w:tc>
      </w:tr>
      <w:tr w:rsidR="00A2641F" w:rsidRPr="00036923" w:rsidTr="00285C7B">
        <w:trPr>
          <w:gridAfter w:val="4"/>
          <w:wAfter w:w="4250" w:type="dxa"/>
          <w:trHeight w:val="12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744C8E" w:rsidP="00887399">
            <w:pPr>
              <w:pStyle w:val="11"/>
              <w:shd w:val="clear" w:color="auto" w:fill="auto"/>
              <w:spacing w:line="180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</w:t>
            </w:r>
            <w:proofErr w:type="spellStart"/>
            <w:r w:rsidR="00887399">
              <w:rPr>
                <w:rStyle w:val="9pt"/>
                <w:sz w:val="20"/>
                <w:szCs w:val="20"/>
              </w:rPr>
              <w:t>Софинансирование</w:t>
            </w:r>
            <w:proofErr w:type="spellEnd"/>
            <w:r w:rsidR="00887399">
              <w:rPr>
                <w:rStyle w:val="9pt"/>
                <w:sz w:val="20"/>
                <w:szCs w:val="20"/>
              </w:rPr>
              <w:t xml:space="preserve"> расходов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88739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3000</w:t>
            </w:r>
            <w:r w:rsidR="00887399">
              <w:rPr>
                <w:rStyle w:val="9pt"/>
                <w:sz w:val="20"/>
                <w:szCs w:val="20"/>
                <w:lang w:val="en-US"/>
              </w:rPr>
              <w:t>S</w:t>
            </w:r>
            <w:r w:rsidRPr="00036923">
              <w:rPr>
                <w:rStyle w:val="9pt"/>
                <w:sz w:val="20"/>
                <w:szCs w:val="20"/>
              </w:rPr>
              <w:t>0</w:t>
            </w:r>
            <w:r w:rsidR="00887399">
              <w:rPr>
                <w:rStyle w:val="9pt"/>
                <w:sz w:val="20"/>
                <w:szCs w:val="20"/>
                <w:lang w:val="en-US"/>
              </w:rPr>
              <w:t>0</w:t>
            </w:r>
            <w:r w:rsidRPr="00036923">
              <w:rPr>
                <w:rStyle w:val="9pt"/>
                <w:sz w:val="20"/>
                <w:szCs w:val="20"/>
              </w:rPr>
              <w:t>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887399" w:rsidP="0088739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  <w:lang w:val="en-US"/>
              </w:rPr>
              <w:t>6</w:t>
            </w:r>
            <w:r w:rsidR="00A2641F" w:rsidRPr="00036923">
              <w:rPr>
                <w:rStyle w:val="9pt"/>
                <w:sz w:val="20"/>
                <w:szCs w:val="20"/>
              </w:rPr>
              <w:t>257,</w:t>
            </w:r>
            <w:r>
              <w:rPr>
                <w:rStyle w:val="9pt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 -</w:t>
            </w:r>
          </w:p>
        </w:tc>
      </w:tr>
      <w:tr w:rsidR="00A2641F" w:rsidRPr="00036923" w:rsidTr="00B94C37">
        <w:trPr>
          <w:gridAfter w:val="4"/>
          <w:wAfter w:w="4250" w:type="dxa"/>
          <w:trHeight w:val="57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744C8E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16. Муниципальная программа «Управление </w:t>
            </w:r>
            <w:r>
              <w:rPr>
                <w:rStyle w:val="85pt"/>
                <w:sz w:val="20"/>
                <w:szCs w:val="20"/>
              </w:rPr>
              <w:t xml:space="preserve">земельными и муниципальными ресурсами </w:t>
            </w:r>
            <w:proofErr w:type="spellStart"/>
            <w:r>
              <w:rPr>
                <w:rStyle w:val="85pt"/>
                <w:sz w:val="20"/>
                <w:szCs w:val="20"/>
              </w:rPr>
              <w:t>Людиновского</w:t>
            </w:r>
            <w:proofErr w:type="spellEnd"/>
            <w:r>
              <w:rPr>
                <w:rStyle w:val="85pt"/>
                <w:sz w:val="20"/>
                <w:szCs w:val="20"/>
              </w:rPr>
              <w:t xml:space="preserve">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36923">
              <w:rPr>
                <w:rStyle w:val="9pt"/>
                <w:b/>
                <w:sz w:val="20"/>
                <w:szCs w:val="20"/>
              </w:rPr>
              <w:t>3800000000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</w:p>
          <w:p w:rsidR="00A2641F" w:rsidRDefault="00A2641F" w:rsidP="00343FBF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760,0</w:t>
            </w:r>
          </w:p>
          <w:p w:rsidR="00B94C37" w:rsidRPr="00036923" w:rsidRDefault="00B94C37" w:rsidP="00343FBF">
            <w:pPr>
              <w:pStyle w:val="11"/>
              <w:shd w:val="clear" w:color="auto" w:fill="auto"/>
              <w:spacing w:line="180" w:lineRule="exact"/>
              <w:rPr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37,1</w:t>
            </w:r>
          </w:p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641F" w:rsidRPr="00036923" w:rsidRDefault="00A2641F" w:rsidP="00343F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</w:tr>
      <w:tr w:rsidR="00A2641F" w:rsidRPr="00036923" w:rsidTr="00285C7B">
        <w:trPr>
          <w:gridAfter w:val="4"/>
          <w:wAfter w:w="4250" w:type="dxa"/>
          <w:trHeight w:val="85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9" w:lineRule="exact"/>
              <w:ind w:firstLine="360"/>
              <w:rPr>
                <w:sz w:val="20"/>
                <w:szCs w:val="20"/>
              </w:rPr>
            </w:pPr>
            <w:proofErr w:type="gramStart"/>
            <w:r w:rsidRPr="00036923">
              <w:rPr>
                <w:rStyle w:val="9pt"/>
                <w:sz w:val="20"/>
                <w:szCs w:val="20"/>
              </w:rPr>
              <w:t>«Формирование базы данных о муниципальном имуществе и земельных участках (автоматизированный учет: использование программных продуктов:</w:t>
            </w:r>
            <w:proofErr w:type="gramEnd"/>
            <w:r w:rsidRPr="00036923">
              <w:rPr>
                <w:rStyle w:val="9pt"/>
                <w:sz w:val="20"/>
                <w:szCs w:val="20"/>
              </w:rPr>
              <w:t xml:space="preserve"> </w:t>
            </w:r>
            <w:proofErr w:type="gramStart"/>
            <w:r w:rsidRPr="00036923">
              <w:rPr>
                <w:rStyle w:val="9pt"/>
                <w:sz w:val="20"/>
                <w:szCs w:val="20"/>
              </w:rPr>
              <w:t>ПП «БАРС-Аренда»)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</w:p>
          <w:p w:rsidR="00A2641F" w:rsidRPr="00036923" w:rsidRDefault="00A2641F" w:rsidP="00343FBF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38</w:t>
            </w:r>
            <w:r>
              <w:rPr>
                <w:rStyle w:val="9pt"/>
                <w:sz w:val="20"/>
                <w:szCs w:val="20"/>
              </w:rPr>
              <w:t>00</w:t>
            </w:r>
            <w:r w:rsidRPr="00036923">
              <w:rPr>
                <w:rStyle w:val="9pt"/>
                <w:sz w:val="20"/>
                <w:szCs w:val="20"/>
              </w:rPr>
              <w:t>101000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</w:p>
          <w:p w:rsidR="00A2641F" w:rsidRPr="00036923" w:rsidRDefault="00A2641F" w:rsidP="00343FBF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</w:t>
            </w:r>
            <w:r w:rsidRPr="00036923">
              <w:rPr>
                <w:rStyle w:val="9pt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641F" w:rsidRPr="00036923" w:rsidRDefault="00A2641F" w:rsidP="003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2641F" w:rsidRPr="00036923" w:rsidRDefault="00A2641F" w:rsidP="003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105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«Работы по межеванию и постановке на государственный кадастровый учет земельных участков, с целью последующего предоставления гражданам, имеющим трех и более детей, на территории сельских поселений»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38</w:t>
            </w:r>
            <w:r>
              <w:rPr>
                <w:rStyle w:val="9pt"/>
                <w:sz w:val="20"/>
                <w:szCs w:val="20"/>
              </w:rPr>
              <w:t>003</w:t>
            </w:r>
            <w:r w:rsidRPr="00036923">
              <w:rPr>
                <w:rStyle w:val="9pt"/>
                <w:sz w:val="20"/>
                <w:szCs w:val="20"/>
              </w:rPr>
              <w:t>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- </w:t>
            </w:r>
          </w:p>
        </w:tc>
      </w:tr>
      <w:tr w:rsidR="00A2641F" w:rsidRPr="00036923" w:rsidTr="00285C7B">
        <w:trPr>
          <w:gridAfter w:val="4"/>
          <w:wAfter w:w="4250" w:type="dxa"/>
          <w:trHeight w:val="87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«Работы по межеванию и постановке на государственный кадастровый учет земельных участков, расположенных на территории сельских поселений с целью выставления на торги»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pStyle w:val="11"/>
              <w:shd w:val="clear" w:color="auto" w:fill="auto"/>
              <w:spacing w:line="18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38</w:t>
            </w:r>
            <w:r>
              <w:rPr>
                <w:rStyle w:val="9pt"/>
                <w:sz w:val="20"/>
                <w:szCs w:val="20"/>
              </w:rPr>
              <w:t>0</w:t>
            </w:r>
            <w:r w:rsidRPr="00036923">
              <w:rPr>
                <w:rStyle w:val="9pt"/>
                <w:sz w:val="20"/>
                <w:szCs w:val="20"/>
              </w:rPr>
              <w:t>0500000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A2641F" w:rsidRPr="00036923" w:rsidTr="00285C7B">
        <w:trPr>
          <w:gridAfter w:val="4"/>
          <w:wAfter w:w="4250" w:type="dxa"/>
          <w:trHeight w:val="106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lastRenderedPageBreak/>
              <w:t>«Работы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2829BB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38</w:t>
            </w:r>
            <w:r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0600</w:t>
            </w:r>
            <w:r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343FBF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5</w:t>
            </w:r>
            <w:r w:rsidRPr="00036923">
              <w:rPr>
                <w:rStyle w:val="85pt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3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41F" w:rsidRPr="00036923" w:rsidRDefault="00A2641F" w:rsidP="003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</w:tr>
      <w:tr w:rsidR="00A2641F" w:rsidRPr="00036923" w:rsidTr="00176889">
        <w:trPr>
          <w:gridAfter w:val="4"/>
          <w:wAfter w:w="4250" w:type="dxa"/>
          <w:trHeight w:val="98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744C8E" w:rsidP="00602F39">
            <w:pPr>
              <w:pStyle w:val="11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"</w:t>
            </w:r>
            <w:r w:rsidR="00A2641F" w:rsidRPr="00036923">
              <w:rPr>
                <w:rStyle w:val="85pt0"/>
                <w:sz w:val="20"/>
                <w:szCs w:val="20"/>
              </w:rPr>
              <w:t xml:space="preserve">Реализация Прогнозного плана (программы) приватизации муниципального имущества муниципального района «Город Людиново и </w:t>
            </w:r>
            <w:proofErr w:type="spellStart"/>
            <w:r w:rsidR="00A2641F" w:rsidRPr="00036923">
              <w:rPr>
                <w:rStyle w:val="85pt0"/>
                <w:sz w:val="20"/>
                <w:szCs w:val="20"/>
              </w:rPr>
              <w:t>Людиновский</w:t>
            </w:r>
            <w:proofErr w:type="spellEnd"/>
            <w:r w:rsidR="00A2641F" w:rsidRPr="00036923">
              <w:rPr>
                <w:rStyle w:val="85pt0"/>
                <w:sz w:val="20"/>
                <w:szCs w:val="20"/>
              </w:rPr>
              <w:t xml:space="preserve"> район» - расходы </w:t>
            </w:r>
            <w:proofErr w:type="gramStart"/>
            <w:r w:rsidR="00A2641F" w:rsidRPr="00036923">
              <w:rPr>
                <w:rStyle w:val="85pt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829BB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38</w:t>
            </w:r>
            <w:r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</w:t>
            </w:r>
            <w:r>
              <w:rPr>
                <w:rStyle w:val="85pt0"/>
                <w:sz w:val="20"/>
                <w:szCs w:val="20"/>
              </w:rPr>
              <w:t>7</w:t>
            </w:r>
            <w:r w:rsidRPr="00036923">
              <w:rPr>
                <w:rStyle w:val="85pt0"/>
                <w:sz w:val="20"/>
                <w:szCs w:val="20"/>
              </w:rPr>
              <w:t>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2</w:t>
            </w:r>
            <w:r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</w:tr>
      <w:tr w:rsidR="00176889" w:rsidRPr="00036923" w:rsidTr="00285C7B">
        <w:trPr>
          <w:gridAfter w:val="4"/>
          <w:wAfter w:w="4250" w:type="dxa"/>
          <w:trHeight w:val="2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889" w:rsidRDefault="00176889" w:rsidP="00602F39">
            <w:pPr>
              <w:pStyle w:val="11"/>
              <w:spacing w:line="204" w:lineRule="exact"/>
              <w:ind w:firstLine="360"/>
              <w:rPr>
                <w:rStyle w:val="85pt0"/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 xml:space="preserve"> оценку объектов»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889" w:rsidRPr="00036923" w:rsidRDefault="00176889" w:rsidP="002829BB">
            <w:pPr>
              <w:pStyle w:val="11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889" w:rsidRPr="00036923" w:rsidRDefault="00176889" w:rsidP="00343FBF">
            <w:pPr>
              <w:pStyle w:val="11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6889" w:rsidRPr="00036923" w:rsidRDefault="00176889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6889" w:rsidRPr="00036923" w:rsidRDefault="00176889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41F" w:rsidRPr="00036923" w:rsidTr="00285C7B">
        <w:trPr>
          <w:gridAfter w:val="4"/>
          <w:wAfter w:w="4250" w:type="dxa"/>
          <w:trHeight w:val="62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«Изготовление технической документации на объекты муниципального и выявленного бесхозного имущества»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2829BB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38</w:t>
            </w:r>
            <w:r>
              <w:rPr>
                <w:rStyle w:val="85pt0"/>
                <w:sz w:val="20"/>
                <w:szCs w:val="20"/>
              </w:rPr>
              <w:t>009</w:t>
            </w:r>
            <w:r w:rsidRPr="00036923">
              <w:rPr>
                <w:rStyle w:val="85pt0"/>
                <w:sz w:val="20"/>
                <w:szCs w:val="20"/>
              </w:rPr>
              <w:t>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343FBF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2641F" w:rsidRPr="00036923" w:rsidRDefault="00A2641F" w:rsidP="003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2641F" w:rsidRPr="00036923" w:rsidRDefault="00A2641F" w:rsidP="003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85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 xml:space="preserve"> «Работы по межеванию и постановке на государственный кадастровый учет земельных участков под кладбищами, расположенных на территории сельских поселений»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2829BB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38</w:t>
            </w:r>
            <w:r>
              <w:rPr>
                <w:rStyle w:val="85pt0"/>
                <w:sz w:val="20"/>
                <w:szCs w:val="20"/>
              </w:rPr>
              <w:t>012</w:t>
            </w:r>
            <w:r w:rsidRPr="00036923">
              <w:rPr>
                <w:rStyle w:val="85pt0"/>
                <w:sz w:val="20"/>
                <w:szCs w:val="20"/>
              </w:rPr>
              <w:t>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100,0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</w:tr>
      <w:tr w:rsidR="00A2641F" w:rsidRPr="00036923" w:rsidTr="00285C7B">
        <w:trPr>
          <w:gridAfter w:val="4"/>
          <w:wAfter w:w="4250" w:type="dxa"/>
          <w:trHeight w:val="40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829BB">
            <w:pPr>
              <w:pStyle w:val="11"/>
              <w:shd w:val="clear" w:color="auto" w:fill="auto"/>
              <w:spacing w:line="204" w:lineRule="exact"/>
              <w:ind w:firstLine="360"/>
              <w:rPr>
                <w:rStyle w:val="85pt0"/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 xml:space="preserve"> «</w:t>
            </w:r>
            <w:r>
              <w:rPr>
                <w:rStyle w:val="85pt0"/>
                <w:sz w:val="20"/>
                <w:szCs w:val="20"/>
              </w:rPr>
              <w:t>Оплата участия кадастрового инженера в проверках, проводимых в рамках осуществления муниципального земельного контроля»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829BB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38</w:t>
            </w:r>
            <w:r>
              <w:rPr>
                <w:rStyle w:val="85pt0"/>
                <w:sz w:val="20"/>
                <w:szCs w:val="20"/>
              </w:rPr>
              <w:t>013</w:t>
            </w:r>
            <w:r w:rsidRPr="00036923">
              <w:rPr>
                <w:rStyle w:val="85pt0"/>
                <w:sz w:val="20"/>
                <w:szCs w:val="20"/>
              </w:rPr>
              <w:t>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829BB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  -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</w:tr>
      <w:tr w:rsidR="00A2641F" w:rsidRPr="00036923" w:rsidTr="00285C7B">
        <w:trPr>
          <w:gridAfter w:val="4"/>
          <w:wAfter w:w="4250" w:type="dxa"/>
          <w:trHeight w:val="41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829BB">
            <w:pPr>
              <w:pStyle w:val="11"/>
              <w:shd w:val="clear" w:color="auto" w:fill="auto"/>
              <w:spacing w:line="204" w:lineRule="exact"/>
              <w:ind w:firstLine="360"/>
              <w:rPr>
                <w:rStyle w:val="85pt0"/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«</w:t>
            </w:r>
            <w:r>
              <w:rPr>
                <w:rStyle w:val="85pt0"/>
                <w:sz w:val="20"/>
                <w:szCs w:val="20"/>
              </w:rPr>
              <w:t>Проведение кадастровых работ по образованию земельных участков из земель сельскохозяйственного назначения, государственная собственность на которые не разграничена для дальнейшего перевода их в земли запаса»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829BB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38</w:t>
            </w:r>
            <w:r>
              <w:rPr>
                <w:rStyle w:val="85pt0"/>
                <w:sz w:val="20"/>
                <w:szCs w:val="20"/>
              </w:rPr>
              <w:t>014</w:t>
            </w:r>
            <w:r w:rsidRPr="00036923">
              <w:rPr>
                <w:rStyle w:val="85pt0"/>
                <w:sz w:val="20"/>
                <w:szCs w:val="20"/>
              </w:rPr>
              <w:t>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2829BB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</w:tr>
      <w:tr w:rsidR="00A2641F" w:rsidRPr="00036923" w:rsidTr="00285C7B">
        <w:trPr>
          <w:gridAfter w:val="4"/>
          <w:wAfter w:w="4250" w:type="dxa"/>
          <w:trHeight w:val="43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176889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17. Муниципальная программа «Развитие туризма в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4300000000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350,0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pStyle w:val="11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62,0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17,7</w:t>
            </w:r>
          </w:p>
        </w:tc>
      </w:tr>
      <w:tr w:rsidR="00A2641F" w:rsidRPr="00036923" w:rsidTr="00285C7B">
        <w:trPr>
          <w:gridAfter w:val="4"/>
          <w:wAfter w:w="4250" w:type="dxa"/>
          <w:trHeight w:val="120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 xml:space="preserve">Финансирование издания методической, справочной литературы по вопросам развития туризма, организация гостиничного и ресторанного обслуживания, выступлений творческих коллективов </w:t>
            </w:r>
            <w:proofErr w:type="spellStart"/>
            <w:r w:rsidRPr="00036923">
              <w:rPr>
                <w:rStyle w:val="85pt0"/>
                <w:sz w:val="20"/>
                <w:szCs w:val="20"/>
              </w:rPr>
              <w:t>Людиновского</w:t>
            </w:r>
            <w:proofErr w:type="spellEnd"/>
            <w:r w:rsidRPr="00036923">
              <w:rPr>
                <w:rStyle w:val="85pt0"/>
                <w:sz w:val="20"/>
                <w:szCs w:val="20"/>
              </w:rPr>
              <w:t xml:space="preserve"> района на ярмарках и иных мероприятиях событийного культурно-</w:t>
            </w:r>
            <w:r w:rsidRPr="00036923">
              <w:rPr>
                <w:rStyle w:val="85pt0"/>
                <w:sz w:val="20"/>
                <w:szCs w:val="20"/>
              </w:rPr>
              <w:softHyphen/>
              <w:t>познавательного туризма"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4300101000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rStyle w:val="85pt0"/>
                <w:sz w:val="20"/>
                <w:szCs w:val="20"/>
              </w:rPr>
            </w:pPr>
          </w:p>
          <w:p w:rsidR="00A2641F" w:rsidRPr="00036923" w:rsidRDefault="00A2641F" w:rsidP="00343FBF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2641F" w:rsidRPr="00036923" w:rsidRDefault="00A2641F" w:rsidP="003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A2641F" w:rsidRPr="00036923" w:rsidRDefault="00A2641F" w:rsidP="00343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A2641F" w:rsidRPr="00036923" w:rsidTr="00285C7B">
        <w:trPr>
          <w:gridAfter w:val="4"/>
          <w:wAfter w:w="4250" w:type="dxa"/>
          <w:trHeight w:val="84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176889">
            <w:pPr>
              <w:pStyle w:val="11"/>
              <w:shd w:val="clear" w:color="auto" w:fill="auto"/>
              <w:spacing w:line="204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18. Муниципальная программа «Развитие предпринимательства на территории муниципального района «Город Людиново и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Людиновский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4400000000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2184,8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62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Предоставление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4400101000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43FBF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2184,8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</w:tr>
      <w:tr w:rsidR="00A2641F" w:rsidRPr="00036923" w:rsidTr="00285C7B">
        <w:trPr>
          <w:gridAfter w:val="4"/>
          <w:wAfter w:w="4250" w:type="dxa"/>
          <w:trHeight w:val="34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176889">
            <w:pPr>
              <w:pStyle w:val="11"/>
              <w:shd w:val="clear" w:color="auto" w:fill="auto"/>
              <w:spacing w:line="206" w:lineRule="exact"/>
              <w:ind w:firstLine="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19. </w:t>
            </w:r>
            <w:proofErr w:type="gramStart"/>
            <w:r w:rsidRPr="00036923">
              <w:rPr>
                <w:rStyle w:val="85pt"/>
                <w:sz w:val="20"/>
                <w:szCs w:val="20"/>
              </w:rPr>
              <w:t>Муниципальная</w:t>
            </w:r>
            <w:proofErr w:type="gramEnd"/>
            <w:r w:rsidRPr="00036923">
              <w:rPr>
                <w:rStyle w:val="85pt"/>
                <w:sz w:val="20"/>
                <w:szCs w:val="20"/>
              </w:rPr>
              <w:t xml:space="preserve"> </w:t>
            </w:r>
            <w:r>
              <w:rPr>
                <w:rStyle w:val="85pt"/>
                <w:sz w:val="20"/>
                <w:szCs w:val="20"/>
              </w:rPr>
              <w:t xml:space="preserve">«Повышение эффективности реализации молодежной политики, развитие волонтерского движения, системы оздоровления и отдыха детей в </w:t>
            </w:r>
            <w:proofErr w:type="spellStart"/>
            <w:r>
              <w:rPr>
                <w:rStyle w:val="85pt"/>
                <w:sz w:val="20"/>
                <w:szCs w:val="20"/>
              </w:rPr>
              <w:t>Людиновском</w:t>
            </w:r>
            <w:proofErr w:type="spellEnd"/>
            <w:r>
              <w:rPr>
                <w:rStyle w:val="85pt"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18</w:t>
            </w:r>
            <w:r w:rsidRPr="00036923">
              <w:rPr>
                <w:rStyle w:val="85pt"/>
                <w:sz w:val="20"/>
                <w:szCs w:val="20"/>
              </w:rPr>
              <w:t>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4680,2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896,1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19,0</w:t>
            </w:r>
          </w:p>
        </w:tc>
      </w:tr>
      <w:tr w:rsidR="00A2641F" w:rsidRPr="00036923" w:rsidTr="00285C7B">
        <w:trPr>
          <w:gridAfter w:val="4"/>
          <w:wAfter w:w="4250" w:type="dxa"/>
          <w:trHeight w:val="62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«Комплексные меры противодействия злоупотреблению наркотиками и их незаконному обороту в муниципальном районе «Город Людиново и </w:t>
            </w:r>
            <w:proofErr w:type="spellStart"/>
            <w:r w:rsidRPr="00036923">
              <w:rPr>
                <w:rStyle w:val="9pt"/>
                <w:sz w:val="20"/>
                <w:szCs w:val="20"/>
              </w:rPr>
              <w:t>Людиновский</w:t>
            </w:r>
            <w:proofErr w:type="spellEnd"/>
            <w:r w:rsidRPr="00036923">
              <w:rPr>
                <w:rStyle w:val="9pt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181</w:t>
            </w:r>
            <w:r w:rsidRPr="00036923">
              <w:rPr>
                <w:rStyle w:val="9pt"/>
                <w:sz w:val="20"/>
                <w:szCs w:val="20"/>
              </w:rPr>
              <w:t>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 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37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206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Подпрограмма «Молодежь </w:t>
            </w:r>
            <w:proofErr w:type="spellStart"/>
            <w:r>
              <w:rPr>
                <w:rStyle w:val="9pt"/>
                <w:sz w:val="20"/>
                <w:szCs w:val="20"/>
              </w:rPr>
              <w:t>Людиновского</w:t>
            </w:r>
            <w:proofErr w:type="spellEnd"/>
            <w:r>
              <w:rPr>
                <w:rStyle w:val="9pt"/>
                <w:sz w:val="20"/>
                <w:szCs w:val="20"/>
              </w:rPr>
              <w:t xml:space="preserve">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1820000</w:t>
            </w:r>
            <w:r w:rsidRPr="00036923">
              <w:rPr>
                <w:rStyle w:val="9pt"/>
                <w:sz w:val="20"/>
                <w:szCs w:val="20"/>
              </w:rPr>
              <w:t>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982,8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418,6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42,6</w:t>
            </w:r>
          </w:p>
        </w:tc>
      </w:tr>
      <w:tr w:rsidR="00A2641F" w:rsidRPr="00036923" w:rsidTr="00285C7B">
        <w:trPr>
          <w:gridAfter w:val="4"/>
          <w:wAfter w:w="4250" w:type="dxa"/>
          <w:trHeight w:val="37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176889" w:rsidP="00176889">
            <w:pPr>
              <w:pStyle w:val="11"/>
              <w:shd w:val="clear" w:color="auto" w:fill="auto"/>
              <w:spacing w:line="206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A2641F">
              <w:rPr>
                <w:rStyle w:val="9pt"/>
                <w:sz w:val="20"/>
                <w:szCs w:val="20"/>
              </w:rPr>
              <w:t>Реализация мероприятий в сфере государственной молодежной политики»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7589B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1820100</w:t>
            </w:r>
            <w:r w:rsidRPr="00036923">
              <w:rPr>
                <w:rStyle w:val="9pt"/>
                <w:sz w:val="20"/>
                <w:szCs w:val="20"/>
              </w:rPr>
              <w:t>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7589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428,0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7589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</w:t>
            </w:r>
            <w:r>
              <w:rPr>
                <w:rStyle w:val="9pt"/>
                <w:sz w:val="20"/>
                <w:szCs w:val="20"/>
              </w:rPr>
              <w:t>211,0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87589B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49,3</w:t>
            </w:r>
          </w:p>
        </w:tc>
      </w:tr>
      <w:tr w:rsidR="00A2641F" w:rsidRPr="00036923" w:rsidTr="00285C7B">
        <w:trPr>
          <w:gridAfter w:val="4"/>
          <w:wAfter w:w="4250" w:type="dxa"/>
          <w:trHeight w:val="35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176889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 </w:t>
            </w:r>
            <w:r w:rsidR="00A2641F" w:rsidRPr="00036923">
              <w:rPr>
                <w:rStyle w:val="9pt"/>
                <w:sz w:val="20"/>
                <w:szCs w:val="20"/>
              </w:rPr>
              <w:t xml:space="preserve"> «Развитие добровольческой деятельности молодежи»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A2641F" w:rsidRPr="00036923" w:rsidTr="00285C7B">
        <w:trPr>
          <w:gridAfter w:val="4"/>
          <w:wAfter w:w="4250" w:type="dxa"/>
          <w:trHeight w:val="21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176889" w:rsidP="00602F39">
            <w:pPr>
              <w:pStyle w:val="11"/>
              <w:shd w:val="clear" w:color="auto" w:fill="auto"/>
              <w:spacing w:line="209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A2641F" w:rsidRPr="00036923">
              <w:rPr>
                <w:rStyle w:val="9pt"/>
                <w:sz w:val="20"/>
                <w:szCs w:val="20"/>
              </w:rPr>
              <w:t>Поддержка талантливой и одаренной молодежи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18203000</w:t>
            </w:r>
            <w:r w:rsidRPr="00036923">
              <w:rPr>
                <w:rStyle w:val="9pt"/>
                <w:sz w:val="20"/>
                <w:szCs w:val="20"/>
              </w:rPr>
              <w:t>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160,0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96077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27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176889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</w:t>
            </w:r>
            <w:r w:rsidR="00A2641F" w:rsidRPr="00036923">
              <w:rPr>
                <w:rStyle w:val="9pt"/>
                <w:sz w:val="20"/>
                <w:szCs w:val="20"/>
              </w:rPr>
              <w:t>Профилактика правонарушений, асоциального поведения молодежи</w:t>
            </w:r>
            <w:r>
              <w:rPr>
                <w:rStyle w:val="9pt"/>
                <w:sz w:val="20"/>
                <w:szCs w:val="20"/>
              </w:rPr>
              <w:t>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1820400000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96077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364,8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96077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 xml:space="preserve">  </w:t>
            </w:r>
            <w:r>
              <w:rPr>
                <w:rStyle w:val="9pt"/>
                <w:sz w:val="20"/>
                <w:szCs w:val="20"/>
              </w:rPr>
              <w:t>182,4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496077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50,0</w:t>
            </w:r>
          </w:p>
        </w:tc>
      </w:tr>
      <w:tr w:rsidR="00A2641F" w:rsidRPr="00036923" w:rsidTr="00285C7B">
        <w:trPr>
          <w:gridAfter w:val="4"/>
          <w:wAfter w:w="4250" w:type="dxa"/>
          <w:trHeight w:val="27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 xml:space="preserve">Подпрограмма «Развитие системы отдыха и оздоровление детей </w:t>
            </w:r>
            <w:proofErr w:type="spellStart"/>
            <w:r>
              <w:rPr>
                <w:rStyle w:val="9pt"/>
                <w:sz w:val="20"/>
                <w:szCs w:val="20"/>
              </w:rPr>
              <w:t>Людиновского</w:t>
            </w:r>
            <w:proofErr w:type="spellEnd"/>
            <w:r>
              <w:rPr>
                <w:rStyle w:val="9pt"/>
                <w:sz w:val="20"/>
                <w:szCs w:val="20"/>
              </w:rPr>
              <w:t xml:space="preserve"> района»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1830000000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0D3EFE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3647,4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477,5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13,1</w:t>
            </w:r>
          </w:p>
        </w:tc>
      </w:tr>
      <w:tr w:rsidR="00A2641F" w:rsidRPr="00036923" w:rsidTr="00285C7B">
        <w:trPr>
          <w:gridAfter w:val="4"/>
          <w:wAfter w:w="4250" w:type="dxa"/>
          <w:trHeight w:val="27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C56A21" w:rsidRDefault="00A2641F" w:rsidP="00176889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 xml:space="preserve">20. Муниципальная программа «Профилактика правонарушений в </w:t>
            </w:r>
            <w:proofErr w:type="spellStart"/>
            <w:r w:rsidRPr="00C56A21">
              <w:rPr>
                <w:rStyle w:val="9pt"/>
                <w:b/>
                <w:sz w:val="20"/>
                <w:szCs w:val="20"/>
              </w:rPr>
              <w:t>Людиновском</w:t>
            </w:r>
            <w:proofErr w:type="spellEnd"/>
            <w:r w:rsidRPr="00C56A21">
              <w:rPr>
                <w:rStyle w:val="9pt"/>
                <w:b/>
                <w:sz w:val="20"/>
                <w:szCs w:val="20"/>
              </w:rPr>
              <w:t xml:space="preserve"> районе»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C56A21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>0800000000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C56A21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>550,0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C56A21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>210,3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C56A21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>38,2</w:t>
            </w:r>
          </w:p>
        </w:tc>
      </w:tr>
      <w:tr w:rsidR="00A2641F" w:rsidRPr="00036923" w:rsidTr="00285C7B">
        <w:trPr>
          <w:gridAfter w:val="4"/>
          <w:wAfter w:w="4250" w:type="dxa"/>
          <w:trHeight w:val="27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C56A21" w:rsidRDefault="00A2641F" w:rsidP="00176889">
            <w:pPr>
              <w:pStyle w:val="11"/>
              <w:shd w:val="clear" w:color="auto" w:fill="auto"/>
              <w:spacing w:line="206" w:lineRule="exact"/>
              <w:ind w:firstLine="0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lastRenderedPageBreak/>
              <w:t xml:space="preserve">21. Муниципальная программа «Кадровая политика муниципального района «Город Людиново и </w:t>
            </w:r>
            <w:proofErr w:type="spellStart"/>
            <w:r w:rsidRPr="00C56A21">
              <w:rPr>
                <w:rStyle w:val="9pt"/>
                <w:b/>
                <w:sz w:val="20"/>
                <w:szCs w:val="20"/>
              </w:rPr>
              <w:t>Людиновский</w:t>
            </w:r>
            <w:proofErr w:type="spellEnd"/>
            <w:r w:rsidRPr="00C56A21">
              <w:rPr>
                <w:rStyle w:val="9pt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C56A21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>7800000000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C56A21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>6149,3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C56A21" w:rsidRDefault="00A2641F" w:rsidP="009D65EA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>2808,4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C56A21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 w:rsidRPr="00C56A21">
              <w:rPr>
                <w:rStyle w:val="9pt"/>
                <w:b/>
                <w:sz w:val="20"/>
                <w:szCs w:val="20"/>
              </w:rPr>
              <w:t>45,6</w:t>
            </w:r>
          </w:p>
        </w:tc>
      </w:tr>
      <w:tr w:rsidR="00A2641F" w:rsidRPr="00036923" w:rsidTr="00285C7B">
        <w:trPr>
          <w:gridAfter w:val="4"/>
          <w:wAfter w:w="4250" w:type="dxa"/>
          <w:trHeight w:val="27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«Кадровый потенциал учреждений и повышение заинтересованности муниципальных служащих, работников замещающих должности, не являющихся должностями муниципальной службы и работников, осуществляющих профессиональную деятельность по профессиям рабочих в качестве оказываемых услуг населению»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7800100000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3543,3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287E14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2143,0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60,4</w:t>
            </w:r>
          </w:p>
        </w:tc>
      </w:tr>
      <w:tr w:rsidR="00A2641F" w:rsidRPr="00036923" w:rsidTr="00285C7B">
        <w:trPr>
          <w:gridAfter w:val="4"/>
          <w:wAfter w:w="4250" w:type="dxa"/>
          <w:trHeight w:val="27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«Стимулирование главы администрации»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7800200000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235,0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287E14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-</w:t>
            </w:r>
          </w:p>
        </w:tc>
      </w:tr>
      <w:tr w:rsidR="00A2641F" w:rsidRPr="00036923" w:rsidTr="00285C7B">
        <w:trPr>
          <w:gridAfter w:val="4"/>
          <w:wAfter w:w="4250" w:type="dxa"/>
          <w:trHeight w:val="27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287E14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«Социальные выплаты»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922C40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7800300000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2371,0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287E14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665,4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496077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28,0</w:t>
            </w:r>
          </w:p>
        </w:tc>
      </w:tr>
      <w:tr w:rsidR="00A2641F" w:rsidRPr="00036923" w:rsidTr="00285C7B">
        <w:trPr>
          <w:gridAfter w:val="4"/>
          <w:wAfter w:w="4250" w:type="dxa"/>
          <w:trHeight w:val="25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b/>
                <w:sz w:val="20"/>
                <w:szCs w:val="20"/>
              </w:rPr>
            </w:pPr>
            <w:r w:rsidRPr="00036923">
              <w:rPr>
                <w:rStyle w:val="9pt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rStyle w:val="9pt"/>
                <w:sz w:val="20"/>
                <w:szCs w:val="2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AD3F42" w:rsidRDefault="00AD3F42" w:rsidP="009324F7">
            <w:pPr>
              <w:pStyle w:val="11"/>
              <w:shd w:val="clear" w:color="auto" w:fill="auto"/>
              <w:spacing w:line="180" w:lineRule="exact"/>
              <w:ind w:firstLine="139"/>
              <w:jc w:val="center"/>
              <w:rPr>
                <w:rStyle w:val="9pt"/>
                <w:b/>
                <w:sz w:val="20"/>
                <w:szCs w:val="20"/>
                <w:lang w:val="en-US"/>
              </w:rPr>
            </w:pPr>
            <w:r>
              <w:rPr>
                <w:rStyle w:val="9pt"/>
                <w:b/>
                <w:sz w:val="20"/>
                <w:szCs w:val="20"/>
                <w:lang w:val="en-US"/>
              </w:rPr>
              <w:t>1279620.2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C56A21" w:rsidP="00AD3F42">
            <w:pPr>
              <w:pStyle w:val="11"/>
              <w:shd w:val="clear" w:color="auto" w:fill="auto"/>
              <w:spacing w:line="180" w:lineRule="exact"/>
              <w:jc w:val="center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5</w:t>
            </w:r>
            <w:r w:rsidR="00AD3F42">
              <w:rPr>
                <w:rStyle w:val="9pt"/>
                <w:b/>
                <w:sz w:val="20"/>
                <w:szCs w:val="20"/>
                <w:lang w:val="en-US"/>
              </w:rPr>
              <w:t>31017.5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C56A21" w:rsidP="00AD3F42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>
              <w:rPr>
                <w:rStyle w:val="9pt"/>
                <w:b/>
                <w:sz w:val="20"/>
                <w:szCs w:val="20"/>
              </w:rPr>
              <w:t>4</w:t>
            </w:r>
            <w:r w:rsidR="00AD3F42">
              <w:rPr>
                <w:rStyle w:val="9pt"/>
                <w:b/>
                <w:sz w:val="20"/>
                <w:szCs w:val="20"/>
                <w:lang w:val="en-US"/>
              </w:rPr>
              <w:t>1.5</w:t>
            </w:r>
          </w:p>
        </w:tc>
      </w:tr>
      <w:tr w:rsidR="00A2641F" w:rsidRPr="00036923" w:rsidTr="00285C7B">
        <w:trPr>
          <w:gridAfter w:val="4"/>
          <w:wAfter w:w="4250" w:type="dxa"/>
          <w:trHeight w:val="629"/>
        </w:trPr>
        <w:tc>
          <w:tcPr>
            <w:tcW w:w="96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9pt"/>
                <w:sz w:val="20"/>
                <w:szCs w:val="20"/>
              </w:rPr>
            </w:pPr>
          </w:p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 w:rsidRPr="00036923">
              <w:rPr>
                <w:rStyle w:val="9pt"/>
                <w:b/>
                <w:sz w:val="20"/>
                <w:szCs w:val="20"/>
              </w:rPr>
              <w:t>Исполнение расходной части бюджета по реализации мероприятий в рамках государственной  программы Калужской области</w:t>
            </w:r>
          </w:p>
        </w:tc>
      </w:tr>
      <w:tr w:rsidR="00A2641F" w:rsidRPr="00036923" w:rsidTr="00285C7B">
        <w:trPr>
          <w:trHeight w:val="40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Целевая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статья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Уточненная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роспись/план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Кассовый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расход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%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исполнения</w:t>
            </w:r>
          </w:p>
        </w:tc>
        <w:tc>
          <w:tcPr>
            <w:tcW w:w="841" w:type="dxa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Уточненная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роспись/план</w:t>
            </w:r>
          </w:p>
        </w:tc>
        <w:tc>
          <w:tcPr>
            <w:tcW w:w="1136" w:type="dxa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Кассовый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расход</w:t>
            </w:r>
          </w:p>
        </w:tc>
        <w:tc>
          <w:tcPr>
            <w:tcW w:w="1137" w:type="dxa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%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исполнения</w:t>
            </w:r>
          </w:p>
        </w:tc>
      </w:tr>
      <w:tr w:rsidR="00A2641F" w:rsidRPr="00036923" w:rsidTr="00285C7B">
        <w:trPr>
          <w:gridAfter w:val="4"/>
          <w:wAfter w:w="4250" w:type="dxa"/>
          <w:trHeight w:val="69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Реализация мероприятий в рамках государственной программы Калужской области «Семья и дети Калужской области»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4500000000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624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>151043,2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624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6</w:t>
            </w:r>
            <w:r>
              <w:rPr>
                <w:rStyle w:val="85pt"/>
                <w:sz w:val="20"/>
                <w:szCs w:val="20"/>
              </w:rPr>
              <w:t>3603,2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2624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42,</w:t>
            </w:r>
            <w:r>
              <w:rPr>
                <w:rStyle w:val="85pt"/>
                <w:sz w:val="20"/>
                <w:szCs w:val="20"/>
              </w:rPr>
              <w:t>1</w:t>
            </w:r>
          </w:p>
        </w:tc>
      </w:tr>
      <w:tr w:rsidR="00A2641F" w:rsidRPr="00036923" w:rsidTr="00285C7B">
        <w:trPr>
          <w:gridAfter w:val="4"/>
          <w:wAfter w:w="4250" w:type="dxa"/>
          <w:trHeight w:val="28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Обеспечение социальных выплат, пособий, компенсации детям, семьям с детьми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4510103300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6249">
            <w:pPr>
              <w:pStyle w:val="11"/>
              <w:shd w:val="clear" w:color="auto" w:fill="auto"/>
              <w:spacing w:line="17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70209,0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624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18156,7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2624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25,8</w:t>
            </w:r>
          </w:p>
        </w:tc>
      </w:tr>
      <w:tr w:rsidR="00A2641F" w:rsidRPr="00036923" w:rsidTr="00285C7B">
        <w:trPr>
          <w:gridAfter w:val="4"/>
          <w:wAfter w:w="4250" w:type="dxa"/>
          <w:trHeight w:val="46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451Р100000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96077">
            <w:pPr>
              <w:pStyle w:val="11"/>
              <w:shd w:val="clear" w:color="auto" w:fill="auto"/>
              <w:spacing w:line="170" w:lineRule="exact"/>
              <w:ind w:firstLine="4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59619,7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32324,6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A2641F" w:rsidRPr="00036923" w:rsidTr="00285C7B">
        <w:trPr>
          <w:gridAfter w:val="4"/>
          <w:wAfter w:w="4250" w:type="dxa"/>
          <w:trHeight w:val="82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2624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деятельности центров социальной помощи семье и детям и центров по профилактики безнадзорности и правонарушений несовершеннолетних»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4530200000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21214,5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13121,7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</w:tr>
      <w:tr w:rsidR="00A2641F" w:rsidRPr="00036923" w:rsidTr="00285C7B">
        <w:trPr>
          <w:gridAfter w:val="4"/>
          <w:wAfter w:w="4250" w:type="dxa"/>
          <w:trHeight w:val="446"/>
        </w:trPr>
        <w:tc>
          <w:tcPr>
            <w:tcW w:w="96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rStyle w:val="9pt"/>
                <w:b/>
                <w:sz w:val="20"/>
                <w:szCs w:val="20"/>
              </w:rPr>
            </w:pPr>
            <w:r w:rsidRPr="00036923">
              <w:rPr>
                <w:rStyle w:val="9pt"/>
                <w:b/>
                <w:sz w:val="20"/>
                <w:szCs w:val="20"/>
              </w:rPr>
              <w:t>Исполнение расходной части бюджета по ведомственной целевой программе и непрограммным расходам</w:t>
            </w:r>
          </w:p>
        </w:tc>
      </w:tr>
      <w:tr w:rsidR="00A2641F" w:rsidRPr="00036923" w:rsidTr="00285C7B">
        <w:trPr>
          <w:gridAfter w:val="3"/>
          <w:wAfter w:w="3409" w:type="dxa"/>
          <w:trHeight w:val="44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Целевая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статья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Уточненная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роспись/план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Кассовый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расход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%</w:t>
            </w:r>
          </w:p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исполнения</w:t>
            </w:r>
          </w:p>
        </w:tc>
        <w:tc>
          <w:tcPr>
            <w:tcW w:w="841" w:type="dxa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A2641F" w:rsidRPr="00036923" w:rsidTr="00285C7B">
        <w:trPr>
          <w:gridAfter w:val="4"/>
          <w:wAfter w:w="4250" w:type="dxa"/>
          <w:trHeight w:val="82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 xml:space="preserve">Ведомственная целевая программа ’’Совершенствование системы управления органами местного самоуправления МР «Город Людиново и </w:t>
            </w:r>
            <w:proofErr w:type="spellStart"/>
            <w:r w:rsidRPr="00036923">
              <w:rPr>
                <w:rStyle w:val="85pt"/>
                <w:sz w:val="20"/>
                <w:szCs w:val="20"/>
              </w:rPr>
              <w:t>Людиновский</w:t>
            </w:r>
            <w:proofErr w:type="spellEnd"/>
            <w:r w:rsidRPr="00036923">
              <w:rPr>
                <w:rStyle w:val="85pt"/>
                <w:sz w:val="20"/>
                <w:szCs w:val="20"/>
              </w:rPr>
              <w:t xml:space="preserve"> район»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ind w:firstLine="19"/>
              <w:jc w:val="center"/>
              <w:rPr>
                <w:sz w:val="20"/>
                <w:szCs w:val="20"/>
              </w:rPr>
            </w:pPr>
            <w:r w:rsidRPr="00036923">
              <w:rPr>
                <w:rStyle w:val="85pt"/>
                <w:sz w:val="20"/>
                <w:szCs w:val="20"/>
              </w:rPr>
              <w:t>5100000000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6095F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    10985</w:t>
            </w:r>
            <w:r w:rsidR="0086095F">
              <w:rPr>
                <w:rStyle w:val="85pt"/>
                <w:sz w:val="20"/>
                <w:szCs w:val="20"/>
                <w:lang w:val="en-US"/>
              </w:rPr>
              <w:t>6.0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496077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     52014,6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70" w:lineRule="exact"/>
              <w:ind w:firstLine="0"/>
              <w:rPr>
                <w:sz w:val="20"/>
                <w:szCs w:val="20"/>
              </w:rPr>
            </w:pPr>
            <w:r>
              <w:rPr>
                <w:rStyle w:val="85pt"/>
                <w:sz w:val="20"/>
                <w:szCs w:val="20"/>
              </w:rPr>
              <w:t xml:space="preserve">   47,3</w:t>
            </w:r>
          </w:p>
        </w:tc>
      </w:tr>
      <w:tr w:rsidR="00A2641F" w:rsidRPr="00036923" w:rsidTr="00285C7B">
        <w:trPr>
          <w:gridAfter w:val="4"/>
          <w:wAfter w:w="4250" w:type="dxa"/>
          <w:trHeight w:val="70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5100100000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516,0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117,0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22,7</w:t>
            </w:r>
          </w:p>
        </w:tc>
      </w:tr>
      <w:tr w:rsidR="00A2641F" w:rsidRPr="00036923" w:rsidTr="00285C7B">
        <w:trPr>
          <w:gridAfter w:val="4"/>
          <w:wAfter w:w="4250" w:type="dxa"/>
          <w:trHeight w:val="52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исполнительн</w:t>
            </w:r>
            <w:proofErr w:type="gramStart"/>
            <w:r w:rsidRPr="00036923">
              <w:rPr>
                <w:rStyle w:val="9pt"/>
                <w:sz w:val="20"/>
                <w:szCs w:val="20"/>
              </w:rPr>
              <w:t>о-</w:t>
            </w:r>
            <w:proofErr w:type="gramEnd"/>
            <w:r w:rsidRPr="00036923">
              <w:rPr>
                <w:rStyle w:val="9pt"/>
                <w:sz w:val="20"/>
                <w:szCs w:val="20"/>
              </w:rPr>
              <w:t xml:space="preserve"> распорядительных органов местного самоуправления (администрация МР)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5100200000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51</w:t>
            </w:r>
            <w:r>
              <w:rPr>
                <w:rStyle w:val="9pt"/>
                <w:sz w:val="20"/>
                <w:szCs w:val="20"/>
              </w:rPr>
              <w:t>352,1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21605,5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4</w:t>
            </w:r>
            <w:r>
              <w:rPr>
                <w:rStyle w:val="9pt"/>
                <w:sz w:val="20"/>
                <w:szCs w:val="20"/>
              </w:rPr>
              <w:t>2,0</w:t>
            </w:r>
          </w:p>
        </w:tc>
      </w:tr>
      <w:tr w:rsidR="00A2641F" w:rsidRPr="00036923" w:rsidTr="00285C7B">
        <w:trPr>
          <w:gridAfter w:val="4"/>
          <w:wAfter w:w="4250" w:type="dxa"/>
          <w:trHeight w:val="45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 Функционирование исполнительных органов местного самоуправления»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19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5100300000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46492,4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25</w:t>
            </w:r>
            <w:r>
              <w:rPr>
                <w:rStyle w:val="9pt"/>
                <w:sz w:val="20"/>
                <w:szCs w:val="20"/>
              </w:rPr>
              <w:t>551,5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</w:t>
            </w:r>
            <w:r>
              <w:rPr>
                <w:rStyle w:val="9pt"/>
                <w:sz w:val="20"/>
                <w:szCs w:val="20"/>
              </w:rPr>
              <w:t>5</w:t>
            </w:r>
            <w:r w:rsidRPr="00036923">
              <w:rPr>
                <w:rStyle w:val="9pt"/>
                <w:sz w:val="20"/>
                <w:szCs w:val="20"/>
              </w:rPr>
              <w:t>,0</w:t>
            </w:r>
          </w:p>
        </w:tc>
      </w:tr>
      <w:tr w:rsidR="00A2641F" w:rsidRPr="00036923" w:rsidTr="00285C7B">
        <w:trPr>
          <w:gridAfter w:val="4"/>
          <w:wAfter w:w="4250" w:type="dxa"/>
          <w:trHeight w:val="83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Субвенция на исполнение полномочий по расчету и предоставлению дотации на выравнивание бюджетной обеспеченности бюджетам поселений за счет средств областного бюджета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hanging="123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5100300220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86095F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38226,</w:t>
            </w:r>
            <w:r w:rsidR="0086095F">
              <w:rPr>
                <w:rStyle w:val="9pt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22298,9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58,3</w:t>
            </w:r>
          </w:p>
        </w:tc>
      </w:tr>
      <w:tr w:rsidR="00A2641F" w:rsidRPr="00036923" w:rsidTr="00285C7B">
        <w:trPr>
          <w:gridAfter w:val="4"/>
          <w:wAfter w:w="4250" w:type="dxa"/>
          <w:trHeight w:val="58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исполнительн</w:t>
            </w:r>
            <w:proofErr w:type="gramStart"/>
            <w:r w:rsidRPr="00036923">
              <w:rPr>
                <w:rStyle w:val="9pt"/>
                <w:sz w:val="20"/>
                <w:szCs w:val="20"/>
              </w:rPr>
              <w:t>о-</w:t>
            </w:r>
            <w:proofErr w:type="gramEnd"/>
            <w:r w:rsidRPr="00036923">
              <w:rPr>
                <w:rStyle w:val="9pt"/>
                <w:sz w:val="20"/>
                <w:szCs w:val="20"/>
              </w:rPr>
              <w:t xml:space="preserve"> распорядительных органов местного самоуправления  (отдел образования)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hanging="123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5100400000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30</w:t>
            </w:r>
            <w:r>
              <w:rPr>
                <w:rStyle w:val="9pt"/>
                <w:sz w:val="20"/>
                <w:szCs w:val="20"/>
              </w:rPr>
              <w:t>78,7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13</w:t>
            </w:r>
            <w:r>
              <w:rPr>
                <w:rStyle w:val="9pt"/>
                <w:sz w:val="20"/>
                <w:szCs w:val="20"/>
              </w:rPr>
              <w:t>23,5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4</w:t>
            </w:r>
            <w:r>
              <w:rPr>
                <w:rStyle w:val="9pt"/>
                <w:sz w:val="20"/>
                <w:szCs w:val="20"/>
              </w:rPr>
              <w:t>3,0</w:t>
            </w:r>
          </w:p>
        </w:tc>
      </w:tr>
      <w:tr w:rsidR="00A2641F" w:rsidRPr="00036923" w:rsidTr="00285C7B">
        <w:trPr>
          <w:gridAfter w:val="4"/>
          <w:wAfter w:w="4250" w:type="dxa"/>
          <w:trHeight w:val="26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исполнительн</w:t>
            </w:r>
            <w:proofErr w:type="gramStart"/>
            <w:r w:rsidRPr="00036923">
              <w:rPr>
                <w:rStyle w:val="9pt"/>
                <w:sz w:val="20"/>
                <w:szCs w:val="20"/>
              </w:rPr>
              <w:t>о-</w:t>
            </w:r>
            <w:proofErr w:type="gramEnd"/>
            <w:r w:rsidRPr="00036923">
              <w:rPr>
                <w:rStyle w:val="9pt"/>
                <w:sz w:val="20"/>
                <w:szCs w:val="20"/>
              </w:rPr>
              <w:t xml:space="preserve"> распорядительных органов местного самоуправления  (отдел культуры)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hanging="123"/>
              <w:jc w:val="center"/>
              <w:rPr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51005000000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86095F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186</w:t>
            </w:r>
            <w:r w:rsidR="0086095F">
              <w:rPr>
                <w:rStyle w:val="9pt"/>
                <w:sz w:val="20"/>
                <w:szCs w:val="20"/>
                <w:lang w:val="en-US"/>
              </w:rPr>
              <w:t>6.0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825,4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44,2</w:t>
            </w:r>
          </w:p>
        </w:tc>
      </w:tr>
      <w:tr w:rsidR="00A2641F" w:rsidRPr="00036923" w:rsidTr="00285C7B">
        <w:trPr>
          <w:gridAfter w:val="4"/>
          <w:wAfter w:w="4250" w:type="dxa"/>
          <w:trHeight w:val="26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firstLine="360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Основное мероприятие «Функционирование контрольно-счетной палаты»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80" w:lineRule="exact"/>
              <w:ind w:hanging="123"/>
              <w:jc w:val="center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5100600000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1</w:t>
            </w:r>
            <w:r>
              <w:rPr>
                <w:rStyle w:val="9pt"/>
                <w:sz w:val="20"/>
                <w:szCs w:val="20"/>
              </w:rPr>
              <w:t>878,2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>
              <w:rPr>
                <w:rStyle w:val="9pt"/>
                <w:sz w:val="20"/>
                <w:szCs w:val="20"/>
              </w:rPr>
              <w:t>829,8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3217FD">
            <w:pPr>
              <w:pStyle w:val="11"/>
              <w:shd w:val="clear" w:color="auto" w:fill="auto"/>
              <w:spacing w:line="180" w:lineRule="exact"/>
              <w:rPr>
                <w:rStyle w:val="9pt"/>
                <w:sz w:val="20"/>
                <w:szCs w:val="20"/>
              </w:rPr>
            </w:pPr>
            <w:r w:rsidRPr="00036923">
              <w:rPr>
                <w:rStyle w:val="9pt"/>
                <w:sz w:val="20"/>
                <w:szCs w:val="20"/>
              </w:rPr>
              <w:t>44,</w:t>
            </w:r>
            <w:r>
              <w:rPr>
                <w:rStyle w:val="9pt"/>
                <w:sz w:val="20"/>
                <w:szCs w:val="20"/>
              </w:rPr>
              <w:t>2</w:t>
            </w:r>
          </w:p>
        </w:tc>
      </w:tr>
      <w:tr w:rsidR="00036923" w:rsidRPr="00036923" w:rsidTr="00285C7B">
        <w:trPr>
          <w:gridAfter w:val="4"/>
          <w:wAfter w:w="4250" w:type="dxa"/>
          <w:trHeight w:val="47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Основное мероприятие «Социальные выплаты лицам, замещающим (замещавшим) должности муниципальной службы»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5100700000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1152,0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391,2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34,0</w:t>
            </w:r>
          </w:p>
        </w:tc>
      </w:tr>
      <w:tr w:rsidR="00036923" w:rsidRPr="00036923" w:rsidTr="00285C7B">
        <w:trPr>
          <w:gridAfter w:val="4"/>
          <w:wAfter w:w="4250" w:type="dxa"/>
          <w:trHeight w:val="488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 xml:space="preserve">Основное мероприятие «Реализация государственных функций, связанных с общегосударственными вопросами </w:t>
            </w:r>
            <w:r w:rsidRPr="00036923">
              <w:rPr>
                <w:rStyle w:val="85pt0"/>
                <w:sz w:val="20"/>
                <w:szCs w:val="20"/>
              </w:rPr>
              <w:lastRenderedPageBreak/>
              <w:t>(представительские расходы)»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lastRenderedPageBreak/>
              <w:t>5100800000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737,8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314,5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4</w:t>
            </w:r>
            <w:r w:rsidR="003217FD">
              <w:rPr>
                <w:rStyle w:val="85pt0"/>
                <w:sz w:val="20"/>
                <w:szCs w:val="20"/>
              </w:rPr>
              <w:t>2,6</w:t>
            </w:r>
          </w:p>
        </w:tc>
      </w:tr>
      <w:tr w:rsidR="00036923" w:rsidRPr="00036923" w:rsidTr="00285C7B">
        <w:trPr>
          <w:gridAfter w:val="4"/>
          <w:wAfter w:w="4250" w:type="dxa"/>
          <w:trHeight w:val="57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lastRenderedPageBreak/>
              <w:t>Основное мероприятие «Реализация государственных функций, связанных с общегосударственными вопросами (членские взносы в совет муниципальных образований)»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5100900000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162,2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162,0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100,0</w:t>
            </w:r>
          </w:p>
        </w:tc>
      </w:tr>
      <w:tr w:rsidR="00036923" w:rsidRPr="00036923" w:rsidTr="00285C7B">
        <w:trPr>
          <w:gridAfter w:val="4"/>
          <w:wAfter w:w="4250" w:type="dxa"/>
          <w:trHeight w:val="623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510100000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1 190,5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380,1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32,0</w:t>
            </w:r>
          </w:p>
        </w:tc>
      </w:tr>
      <w:tr w:rsidR="00036923" w:rsidRPr="00036923" w:rsidTr="00285C7B">
        <w:trPr>
          <w:gridAfter w:val="4"/>
          <w:wAfter w:w="4250" w:type="dxa"/>
          <w:trHeight w:val="857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Реализация государственных функций, связанных с общегосударственными вопросами (расходы на проведение праздничных мероприятий, направленных на повышение жизненного уровня ветеранов ВОВ)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3217FD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5101000</w:t>
            </w:r>
            <w:r w:rsidR="003217FD"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1190,5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380,2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32,0</w:t>
            </w:r>
          </w:p>
        </w:tc>
      </w:tr>
      <w:tr w:rsidR="00036923" w:rsidRPr="00036923" w:rsidTr="00285C7B">
        <w:trPr>
          <w:gridAfter w:val="4"/>
          <w:wAfter w:w="4250" w:type="dxa"/>
          <w:trHeight w:val="64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Реализация государственных функций, связанных с общегосударственными вопросами (расходы по содержанию муниципального имущества)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3217FD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5101200</w:t>
            </w:r>
            <w:r w:rsidR="003217FD"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550,0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260,0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3217FD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47,2</w:t>
            </w:r>
          </w:p>
        </w:tc>
      </w:tr>
      <w:tr w:rsidR="00036923" w:rsidRPr="00036923" w:rsidTr="00285C7B">
        <w:trPr>
          <w:gridAfter w:val="4"/>
          <w:wAfter w:w="4250" w:type="dxa"/>
          <w:trHeight w:val="645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4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Реализация государственных функций, связанных с общегосударственными вопросами (расходы по шефской помощи «Самум»)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3217FD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5101300</w:t>
            </w:r>
            <w:r w:rsidR="003217FD"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150,0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</w:tr>
      <w:tr w:rsidR="00036923" w:rsidRPr="00036923" w:rsidTr="00285C7B">
        <w:trPr>
          <w:gridAfter w:val="4"/>
          <w:wAfter w:w="4250" w:type="dxa"/>
          <w:trHeight w:val="20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3217FD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5101400</w:t>
            </w:r>
            <w:r w:rsidR="003217FD"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3217FD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</w:t>
            </w:r>
            <w:r w:rsidR="003217FD">
              <w:rPr>
                <w:rStyle w:val="85pt0"/>
                <w:sz w:val="20"/>
                <w:szCs w:val="20"/>
              </w:rPr>
              <w:t>4</w:t>
            </w:r>
            <w:r w:rsidRPr="00036923">
              <w:rPr>
                <w:rStyle w:val="85pt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 xml:space="preserve"> 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-</w:t>
            </w:r>
          </w:p>
        </w:tc>
      </w:tr>
      <w:tr w:rsidR="00036923" w:rsidRPr="00036923" w:rsidTr="00285C7B">
        <w:trPr>
          <w:gridAfter w:val="4"/>
          <w:wAfter w:w="4250" w:type="dxa"/>
          <w:trHeight w:val="20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9E4E82" w:rsidRDefault="00036923" w:rsidP="00602F39">
            <w:pPr>
              <w:pStyle w:val="11"/>
              <w:shd w:val="clear" w:color="auto" w:fill="auto"/>
              <w:spacing w:line="170" w:lineRule="exact"/>
              <w:ind w:firstLine="360"/>
              <w:rPr>
                <w:rStyle w:val="85pt0"/>
                <w:sz w:val="20"/>
                <w:szCs w:val="20"/>
              </w:rPr>
            </w:pPr>
            <w:r w:rsidRPr="009E4E82">
              <w:rPr>
                <w:rStyle w:val="85pt0"/>
                <w:sz w:val="20"/>
                <w:szCs w:val="20"/>
              </w:rPr>
              <w:t>Обеспечение финансовой устойчивости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9E4E82" w:rsidRDefault="00036923" w:rsidP="00602F39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rStyle w:val="85pt0"/>
                <w:sz w:val="20"/>
                <w:szCs w:val="20"/>
              </w:rPr>
            </w:pPr>
            <w:r w:rsidRPr="009E4E82">
              <w:rPr>
                <w:rStyle w:val="85pt0"/>
                <w:sz w:val="20"/>
                <w:szCs w:val="20"/>
              </w:rPr>
              <w:t>5101500250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9E4E82" w:rsidRDefault="00036923" w:rsidP="00602F39">
            <w:pPr>
              <w:pStyle w:val="11"/>
              <w:shd w:val="clear" w:color="auto" w:fill="auto"/>
              <w:spacing w:line="170" w:lineRule="exact"/>
              <w:rPr>
                <w:rStyle w:val="85pt0"/>
                <w:sz w:val="20"/>
                <w:szCs w:val="20"/>
              </w:rPr>
            </w:pPr>
            <w:r w:rsidRPr="009E4E82">
              <w:rPr>
                <w:rStyle w:val="85pt0"/>
                <w:sz w:val="20"/>
                <w:szCs w:val="20"/>
              </w:rPr>
              <w:t>3032,0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9E4E82" w:rsidRDefault="00036923" w:rsidP="00602F39">
            <w:pPr>
              <w:pStyle w:val="11"/>
              <w:shd w:val="clear" w:color="auto" w:fill="auto"/>
              <w:spacing w:line="170" w:lineRule="exact"/>
              <w:rPr>
                <w:rStyle w:val="85pt0"/>
                <w:sz w:val="20"/>
                <w:szCs w:val="20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rStyle w:val="85pt0"/>
                <w:sz w:val="20"/>
                <w:szCs w:val="20"/>
              </w:rPr>
            </w:pPr>
          </w:p>
        </w:tc>
      </w:tr>
      <w:tr w:rsidR="00036923" w:rsidRPr="00036923" w:rsidTr="00285C7B">
        <w:trPr>
          <w:gridAfter w:val="4"/>
          <w:wAfter w:w="4250" w:type="dxa"/>
          <w:trHeight w:val="446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9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24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5101600700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3,2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3,2</w:t>
            </w:r>
          </w:p>
        </w:tc>
      </w:tr>
      <w:tr w:rsidR="00036923" w:rsidRPr="00036923" w:rsidTr="00285C7B">
        <w:trPr>
          <w:gridAfter w:val="4"/>
          <w:wAfter w:w="4250" w:type="dxa"/>
          <w:trHeight w:val="529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Функционирование исполнительно распорядительных органов местного самоуправления (глава администрации МР)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1D7570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5101700</w:t>
            </w:r>
            <w:r w:rsidR="001D7570"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1D757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10</w:t>
            </w:r>
            <w:r w:rsidR="001D7570">
              <w:rPr>
                <w:rStyle w:val="85pt0"/>
                <w:sz w:val="20"/>
                <w:szCs w:val="20"/>
              </w:rPr>
              <w:t>86,3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1D7570" w:rsidP="001D757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639,3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1D7570" w:rsidP="001D7570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58,8</w:t>
            </w:r>
          </w:p>
        </w:tc>
      </w:tr>
      <w:tr w:rsidR="00036923" w:rsidRPr="00036923" w:rsidTr="00285C7B">
        <w:trPr>
          <w:gridAfter w:val="4"/>
          <w:wAfter w:w="4250" w:type="dxa"/>
          <w:trHeight w:val="37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2" w:lineRule="exact"/>
              <w:ind w:firstLine="360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Выполнение долговых обязательств (обслуживание муниципального долга)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8758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sz w:val="20"/>
                <w:szCs w:val="20"/>
              </w:rPr>
            </w:pPr>
            <w:r w:rsidRPr="00036923">
              <w:rPr>
                <w:rStyle w:val="85pt0"/>
                <w:sz w:val="20"/>
                <w:szCs w:val="20"/>
              </w:rPr>
              <w:t>510200</w:t>
            </w:r>
            <w:r w:rsidR="0087589B">
              <w:rPr>
                <w:rStyle w:val="85pt0"/>
                <w:sz w:val="20"/>
                <w:szCs w:val="20"/>
              </w:rPr>
              <w:t>0</w:t>
            </w:r>
            <w:r w:rsidRPr="00036923">
              <w:rPr>
                <w:rStyle w:val="85pt0"/>
                <w:sz w:val="20"/>
                <w:szCs w:val="20"/>
              </w:rPr>
              <w:t>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87589B" w:rsidP="0087589B">
            <w:pPr>
              <w:pStyle w:val="11"/>
              <w:shd w:val="clear" w:color="auto" w:fill="auto"/>
              <w:spacing w:line="170" w:lineRule="exact"/>
              <w:rPr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40,0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23" w:rsidRPr="00036923" w:rsidRDefault="00036923" w:rsidP="00875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7589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036923" w:rsidRDefault="00036923" w:rsidP="00875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923">
              <w:rPr>
                <w:rFonts w:ascii="Times New Roman" w:hAnsi="Times New Roman" w:cs="Times New Roman"/>
                <w:sz w:val="20"/>
                <w:szCs w:val="20"/>
              </w:rPr>
              <w:t xml:space="preserve">        1</w:t>
            </w:r>
            <w:r w:rsidR="0087589B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7589B" w:rsidRPr="00036923" w:rsidTr="00285C7B">
        <w:trPr>
          <w:gridAfter w:val="4"/>
          <w:wAfter w:w="4250" w:type="dxa"/>
          <w:trHeight w:val="371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89B" w:rsidRPr="00036923" w:rsidRDefault="0087589B" w:rsidP="00602F39">
            <w:pPr>
              <w:pStyle w:val="11"/>
              <w:shd w:val="clear" w:color="auto" w:fill="auto"/>
              <w:spacing w:line="202" w:lineRule="exact"/>
              <w:ind w:firstLine="360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 xml:space="preserve">Реализация проектов развития общественной инфраструктуры муниципальных образований </w:t>
            </w:r>
            <w:proofErr w:type="spellStart"/>
            <w:r>
              <w:rPr>
                <w:rStyle w:val="85pt0"/>
                <w:sz w:val="20"/>
                <w:szCs w:val="20"/>
              </w:rPr>
              <w:t>Людиновского</w:t>
            </w:r>
            <w:proofErr w:type="spellEnd"/>
            <w:r>
              <w:rPr>
                <w:rStyle w:val="85pt0"/>
                <w:sz w:val="20"/>
                <w:szCs w:val="20"/>
              </w:rPr>
              <w:t xml:space="preserve"> района, основанных на местных инициативах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89B" w:rsidRPr="00036923" w:rsidRDefault="0087589B" w:rsidP="008758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5102100000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89B" w:rsidRDefault="0087589B" w:rsidP="0087589B">
            <w:pPr>
              <w:pStyle w:val="11"/>
              <w:shd w:val="clear" w:color="auto" w:fill="auto"/>
              <w:spacing w:line="170" w:lineRule="exact"/>
              <w:rPr>
                <w:rStyle w:val="85pt0"/>
                <w:sz w:val="20"/>
                <w:szCs w:val="20"/>
              </w:rPr>
            </w:pPr>
            <w:r>
              <w:rPr>
                <w:rStyle w:val="85pt0"/>
                <w:sz w:val="20"/>
                <w:szCs w:val="20"/>
              </w:rPr>
              <w:t>615,4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589B" w:rsidRPr="00036923" w:rsidRDefault="0087589B" w:rsidP="00875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589B" w:rsidRPr="00036923" w:rsidRDefault="0087589B" w:rsidP="00875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</w:t>
            </w:r>
          </w:p>
        </w:tc>
      </w:tr>
      <w:tr w:rsidR="0087589B" w:rsidRPr="00036923" w:rsidTr="00285C7B">
        <w:trPr>
          <w:gridAfter w:val="4"/>
          <w:wAfter w:w="4250" w:type="dxa"/>
          <w:trHeight w:val="1060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89B" w:rsidRPr="00895470" w:rsidRDefault="0087589B" w:rsidP="0087589B">
            <w:pPr>
              <w:pStyle w:val="11"/>
              <w:shd w:val="clear" w:color="auto" w:fill="auto"/>
              <w:spacing w:line="202" w:lineRule="exact"/>
              <w:ind w:firstLine="360"/>
              <w:rPr>
                <w:rStyle w:val="85pt0"/>
                <w:b/>
                <w:sz w:val="20"/>
                <w:szCs w:val="20"/>
              </w:rPr>
            </w:pPr>
            <w:r w:rsidRPr="00895470">
              <w:rPr>
                <w:rStyle w:val="85pt0"/>
                <w:b/>
                <w:sz w:val="20"/>
                <w:szCs w:val="20"/>
              </w:rPr>
              <w:t>Осуществление регионального государственного надзора в области технического состояния и эксплуатации аттракционов и осуществление их государственной регистрации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89B" w:rsidRPr="00895470" w:rsidRDefault="0087589B" w:rsidP="0087589B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  <w:r w:rsidRPr="00895470">
              <w:rPr>
                <w:rStyle w:val="85pt0"/>
                <w:b/>
                <w:sz w:val="20"/>
                <w:szCs w:val="20"/>
              </w:rPr>
              <w:t>5300000000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89B" w:rsidRPr="00895470" w:rsidRDefault="0087589B" w:rsidP="0087589B">
            <w:pPr>
              <w:pStyle w:val="11"/>
              <w:shd w:val="clear" w:color="auto" w:fill="auto"/>
              <w:spacing w:line="170" w:lineRule="exact"/>
              <w:rPr>
                <w:rStyle w:val="85pt0"/>
                <w:b/>
                <w:sz w:val="20"/>
                <w:szCs w:val="20"/>
              </w:rPr>
            </w:pPr>
            <w:r w:rsidRPr="00895470">
              <w:rPr>
                <w:rStyle w:val="85pt0"/>
                <w:b/>
                <w:sz w:val="20"/>
                <w:szCs w:val="20"/>
              </w:rPr>
              <w:t>386,1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89B" w:rsidRPr="00895470" w:rsidRDefault="0087589B" w:rsidP="0087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7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B" w:rsidRPr="00895470" w:rsidRDefault="0087589B" w:rsidP="0087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47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36923" w:rsidRPr="00945D31" w:rsidTr="00285C7B">
        <w:trPr>
          <w:gridAfter w:val="4"/>
          <w:wAfter w:w="4250" w:type="dxa"/>
          <w:trHeight w:val="95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206" w:lineRule="exact"/>
              <w:ind w:firstLine="360"/>
              <w:rPr>
                <w:b/>
                <w:sz w:val="20"/>
                <w:szCs w:val="20"/>
              </w:rPr>
            </w:pPr>
            <w:r w:rsidRPr="00036923">
              <w:rPr>
                <w:rStyle w:val="85pt0"/>
                <w:b/>
                <w:sz w:val="20"/>
                <w:szCs w:val="20"/>
              </w:rPr>
              <w:t>Мероприятия в рамках программы « Организация проведения на территории Калужской области мероприятий по предупреждению и ликвидации болезней животных, их лечению, защите населения от болезней, общих для человека и животных»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036923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036923">
              <w:rPr>
                <w:rStyle w:val="85pt0"/>
                <w:b/>
                <w:sz w:val="20"/>
                <w:szCs w:val="20"/>
              </w:rPr>
              <w:t>5700000000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036923" w:rsidRDefault="0087589B" w:rsidP="0087589B">
            <w:pPr>
              <w:pStyle w:val="11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504,5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923" w:rsidRPr="00945D31" w:rsidRDefault="00036923" w:rsidP="00875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87589B" w:rsidRPr="00945D31">
              <w:rPr>
                <w:rFonts w:ascii="Times New Roman" w:hAnsi="Times New Roman" w:cs="Times New Roman"/>
                <w:b/>
                <w:sz w:val="20"/>
                <w:szCs w:val="20"/>
              </w:rPr>
              <w:t>90,0</w:t>
            </w:r>
            <w:r w:rsidRPr="00945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923" w:rsidRPr="00945D31" w:rsidRDefault="00036923" w:rsidP="008758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87589B" w:rsidRPr="00945D31"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</w:tr>
      <w:tr w:rsidR="0087589B" w:rsidRPr="00036923" w:rsidTr="00285C7B">
        <w:trPr>
          <w:gridAfter w:val="4"/>
          <w:wAfter w:w="4250" w:type="dxa"/>
          <w:trHeight w:val="954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89B" w:rsidRPr="00036923" w:rsidRDefault="0087589B" w:rsidP="00E44448">
            <w:pPr>
              <w:pStyle w:val="11"/>
              <w:shd w:val="clear" w:color="auto" w:fill="auto"/>
              <w:spacing w:line="206" w:lineRule="exact"/>
              <w:ind w:firstLine="360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Совершенствование системы градостроительного регулирования на территории муниципального района</w:t>
            </w:r>
            <w:r w:rsidR="00E44448">
              <w:rPr>
                <w:rStyle w:val="85pt0"/>
                <w:b/>
                <w:sz w:val="20"/>
                <w:szCs w:val="20"/>
              </w:rPr>
              <w:t xml:space="preserve">  (проектно-изыскательские работы, разработка землеустроительной документации по описанию границ)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89B" w:rsidRPr="00036923" w:rsidRDefault="0087589B" w:rsidP="00602F39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580000000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89B" w:rsidRDefault="0087589B" w:rsidP="002B6C3D">
            <w:pPr>
              <w:pStyle w:val="11"/>
              <w:shd w:val="clear" w:color="auto" w:fill="auto"/>
              <w:spacing w:line="170" w:lineRule="exact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2000,0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589B" w:rsidRPr="00945D31" w:rsidRDefault="0087589B" w:rsidP="0087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D31">
              <w:rPr>
                <w:rFonts w:ascii="Times New Roman" w:hAnsi="Times New Roman" w:cs="Times New Roman"/>
                <w:b/>
                <w:sz w:val="20"/>
                <w:szCs w:val="20"/>
              </w:rPr>
              <w:t>199,4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89B" w:rsidRPr="00945D31" w:rsidRDefault="0087589B" w:rsidP="008758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D3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CC113C" w:rsidRPr="00036923" w:rsidTr="00285C7B">
        <w:trPr>
          <w:gridAfter w:val="4"/>
          <w:wAfter w:w="4250" w:type="dxa"/>
          <w:trHeight w:val="28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13C" w:rsidRPr="00036923" w:rsidRDefault="00CC113C" w:rsidP="00602F39">
            <w:pPr>
              <w:pStyle w:val="11"/>
              <w:shd w:val="clear" w:color="auto" w:fill="auto"/>
              <w:spacing w:line="170" w:lineRule="exact"/>
              <w:rPr>
                <w:b/>
                <w:sz w:val="20"/>
                <w:szCs w:val="20"/>
              </w:rPr>
            </w:pPr>
            <w:r w:rsidRPr="00036923">
              <w:rPr>
                <w:rStyle w:val="85pt0"/>
                <w:b/>
                <w:sz w:val="20"/>
                <w:szCs w:val="20"/>
              </w:rPr>
              <w:t>Всего расходы</w:t>
            </w:r>
            <w:r w:rsidR="00A2641F">
              <w:rPr>
                <w:rStyle w:val="85pt0"/>
                <w:b/>
                <w:sz w:val="20"/>
                <w:szCs w:val="20"/>
              </w:rPr>
              <w:t xml:space="preserve"> по муниципальным и ведомственным программам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13C" w:rsidRPr="00036923" w:rsidRDefault="00CC113C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13C" w:rsidRPr="00945D31" w:rsidRDefault="00945D31" w:rsidP="009E4E82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  <w:lang w:val="en-US"/>
              </w:rPr>
            </w:pPr>
            <w:r w:rsidRPr="00D82196">
              <w:rPr>
                <w:b/>
                <w:sz w:val="20"/>
                <w:szCs w:val="20"/>
              </w:rPr>
              <w:t xml:space="preserve">     </w:t>
            </w:r>
            <w:r w:rsidR="009E4E82">
              <w:rPr>
                <w:b/>
                <w:sz w:val="20"/>
                <w:szCs w:val="20"/>
                <w:lang w:val="en-US"/>
              </w:rPr>
              <w:t>1543410.0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13C" w:rsidRPr="009E4E82" w:rsidRDefault="009E4E82" w:rsidP="00602F39">
            <w:pPr>
              <w:pStyle w:val="11"/>
              <w:shd w:val="clear" w:color="auto" w:fill="auto"/>
              <w:spacing w:line="170" w:lineRule="exact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646925.0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13C" w:rsidRPr="009E4E82" w:rsidRDefault="009E4E82" w:rsidP="009E4E82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41.9</w:t>
            </w:r>
          </w:p>
        </w:tc>
      </w:tr>
      <w:tr w:rsidR="00A2641F" w:rsidRPr="00036923" w:rsidTr="00285C7B">
        <w:trPr>
          <w:gridAfter w:val="4"/>
          <w:wAfter w:w="4250" w:type="dxa"/>
          <w:trHeight w:val="28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pStyle w:val="11"/>
              <w:shd w:val="clear" w:color="auto" w:fill="auto"/>
              <w:spacing w:line="170" w:lineRule="exact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Непрограммные расходы в рамках переданных полномочий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A2641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3202,0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A2641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1327,0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Pr="00036923" w:rsidRDefault="00A2641F" w:rsidP="00A2641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41,4</w:t>
            </w:r>
          </w:p>
        </w:tc>
      </w:tr>
      <w:tr w:rsidR="00A2641F" w:rsidRPr="00036923" w:rsidTr="00285C7B">
        <w:trPr>
          <w:gridAfter w:val="4"/>
          <w:wAfter w:w="4250" w:type="dxa"/>
          <w:trHeight w:val="282"/>
        </w:trPr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602F39">
            <w:pPr>
              <w:pStyle w:val="11"/>
              <w:shd w:val="clear" w:color="auto" w:fill="auto"/>
              <w:spacing w:line="170" w:lineRule="exact"/>
              <w:rPr>
                <w:rStyle w:val="85pt0"/>
                <w:b/>
                <w:sz w:val="20"/>
                <w:szCs w:val="20"/>
              </w:rPr>
            </w:pPr>
            <w:r>
              <w:rPr>
                <w:rStyle w:val="85pt0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Pr="00036923" w:rsidRDefault="00A2641F" w:rsidP="00602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A2641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1546612,0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641F" w:rsidRDefault="00A2641F" w:rsidP="00A2641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648252,0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641F" w:rsidRDefault="00A2641F" w:rsidP="00A2641F">
            <w:pPr>
              <w:pStyle w:val="11"/>
              <w:shd w:val="clear" w:color="auto" w:fill="auto"/>
              <w:spacing w:line="17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41,9</w:t>
            </w:r>
          </w:p>
        </w:tc>
      </w:tr>
    </w:tbl>
    <w:p w:rsidR="00B629DF" w:rsidRPr="00B629DF" w:rsidRDefault="00B629DF" w:rsidP="00036923">
      <w:pPr>
        <w:pStyle w:val="13"/>
        <w:keepNext/>
        <w:keepLines/>
        <w:shd w:val="clear" w:color="auto" w:fill="auto"/>
        <w:rPr>
          <w:sz w:val="24"/>
          <w:szCs w:val="24"/>
        </w:rPr>
      </w:pPr>
      <w:bookmarkStart w:id="0" w:name="bookmark0"/>
    </w:p>
    <w:bookmarkEnd w:id="0"/>
    <w:p w:rsidR="00036923" w:rsidRPr="00036923" w:rsidRDefault="00036923" w:rsidP="00036923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036923">
        <w:rPr>
          <w:sz w:val="24"/>
          <w:szCs w:val="24"/>
        </w:rPr>
        <w:t xml:space="preserve">   </w:t>
      </w:r>
      <w:r w:rsidR="00B629DF">
        <w:rPr>
          <w:sz w:val="24"/>
          <w:szCs w:val="24"/>
        </w:rPr>
        <w:t xml:space="preserve"> </w:t>
      </w:r>
      <w:r w:rsidRPr="00036923">
        <w:rPr>
          <w:b/>
          <w:sz w:val="24"/>
          <w:szCs w:val="24"/>
        </w:rPr>
        <w:t>Резервный фонд местной администрации</w:t>
      </w:r>
    </w:p>
    <w:p w:rsidR="00036923" w:rsidRP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036923">
        <w:rPr>
          <w:sz w:val="24"/>
          <w:szCs w:val="24"/>
        </w:rPr>
        <w:t xml:space="preserve">    Решением ЛРС от 25.12.201</w:t>
      </w:r>
      <w:r w:rsidR="00433EDC">
        <w:rPr>
          <w:sz w:val="24"/>
          <w:szCs w:val="24"/>
        </w:rPr>
        <w:t>8</w:t>
      </w:r>
      <w:r w:rsidRPr="00036923">
        <w:rPr>
          <w:sz w:val="24"/>
          <w:szCs w:val="24"/>
        </w:rPr>
        <w:t xml:space="preserve"> № 68 резервный фонд на 201</w:t>
      </w:r>
      <w:r w:rsidR="00433EDC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 год предусмотрен в сумме </w:t>
      </w:r>
      <w:r w:rsidRPr="00036923">
        <w:rPr>
          <w:rStyle w:val="a6"/>
        </w:rPr>
        <w:t>1</w:t>
      </w:r>
      <w:r w:rsidR="004B4D33">
        <w:rPr>
          <w:rStyle w:val="a6"/>
        </w:rPr>
        <w:t>4</w:t>
      </w:r>
      <w:r w:rsidRPr="00036923">
        <w:rPr>
          <w:rStyle w:val="a6"/>
        </w:rPr>
        <w:t>0,0 тыс. рублей.</w:t>
      </w:r>
      <w:r w:rsidRPr="00036923">
        <w:rPr>
          <w:sz w:val="24"/>
          <w:szCs w:val="24"/>
        </w:rPr>
        <w:t xml:space="preserve"> </w:t>
      </w:r>
      <w:proofErr w:type="gramStart"/>
      <w:r w:rsidRPr="00036923">
        <w:rPr>
          <w:sz w:val="24"/>
          <w:szCs w:val="24"/>
        </w:rPr>
        <w:t>Согласно</w:t>
      </w:r>
      <w:proofErr w:type="gramEnd"/>
      <w:r w:rsidRPr="00036923">
        <w:rPr>
          <w:sz w:val="24"/>
          <w:szCs w:val="24"/>
        </w:rPr>
        <w:t xml:space="preserve"> представленного отчета в 1 полугодии 201</w:t>
      </w:r>
      <w:r w:rsidR="00433EDC">
        <w:rPr>
          <w:sz w:val="24"/>
          <w:szCs w:val="24"/>
        </w:rPr>
        <w:t>9</w:t>
      </w:r>
      <w:r w:rsidRPr="00036923">
        <w:rPr>
          <w:sz w:val="24"/>
          <w:szCs w:val="24"/>
        </w:rPr>
        <w:t xml:space="preserve"> года расходы из средств резервного фонда не производились.</w:t>
      </w:r>
    </w:p>
    <w:p w:rsidR="00433EDC" w:rsidRDefault="00036923" w:rsidP="00433EDC">
      <w:pPr>
        <w:pStyle w:val="20"/>
        <w:shd w:val="clear" w:color="auto" w:fill="auto"/>
        <w:ind w:firstLine="360"/>
        <w:jc w:val="both"/>
        <w:rPr>
          <w:b w:val="0"/>
          <w:sz w:val="24"/>
          <w:szCs w:val="24"/>
        </w:rPr>
      </w:pPr>
      <w:r w:rsidRPr="00036923">
        <w:rPr>
          <w:sz w:val="24"/>
          <w:szCs w:val="24"/>
        </w:rPr>
        <w:t xml:space="preserve"> </w:t>
      </w:r>
      <w:r w:rsidR="00BB696F">
        <w:rPr>
          <w:sz w:val="24"/>
          <w:szCs w:val="24"/>
        </w:rPr>
        <w:t xml:space="preserve"> </w:t>
      </w:r>
      <w:r w:rsidR="00433EDC" w:rsidRPr="00F47A88">
        <w:rPr>
          <w:sz w:val="24"/>
          <w:szCs w:val="24"/>
        </w:rPr>
        <w:t xml:space="preserve"> Муниципальный долг</w:t>
      </w:r>
    </w:p>
    <w:p w:rsidR="00433EDC" w:rsidRPr="00D43D58" w:rsidRDefault="00433EDC" w:rsidP="00433EDC">
      <w:pPr>
        <w:tabs>
          <w:tab w:val="left" w:pos="960"/>
        </w:tabs>
        <w:spacing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B696F">
        <w:rPr>
          <w:rFonts w:ascii="Times New Roman" w:hAnsi="Times New Roman" w:cs="Times New Roman"/>
        </w:rPr>
        <w:t xml:space="preserve"> </w:t>
      </w:r>
      <w:r w:rsidRPr="00D32598">
        <w:rPr>
          <w:rFonts w:ascii="Times New Roman" w:hAnsi="Times New Roman" w:cs="Times New Roman"/>
        </w:rPr>
        <w:t xml:space="preserve"> Согласно данных </w:t>
      </w:r>
      <w:r>
        <w:rPr>
          <w:rFonts w:ascii="Times New Roman" w:hAnsi="Times New Roman" w:cs="Times New Roman"/>
        </w:rPr>
        <w:t xml:space="preserve">бухгалтерского учета администрации муниципального района и </w:t>
      </w:r>
      <w:r w:rsidRPr="00D32598">
        <w:rPr>
          <w:rFonts w:ascii="Times New Roman" w:hAnsi="Times New Roman" w:cs="Times New Roman"/>
        </w:rPr>
        <w:t>долговой книги по состоянию на 01.0</w:t>
      </w:r>
      <w:r>
        <w:rPr>
          <w:rFonts w:ascii="Times New Roman" w:hAnsi="Times New Roman" w:cs="Times New Roman"/>
        </w:rPr>
        <w:t>7</w:t>
      </w:r>
      <w:r w:rsidRPr="00D32598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D32598">
        <w:rPr>
          <w:rFonts w:ascii="Times New Roman" w:hAnsi="Times New Roman" w:cs="Times New Roman"/>
        </w:rPr>
        <w:t>г. муниципальн</w:t>
      </w:r>
      <w:r>
        <w:rPr>
          <w:rFonts w:ascii="Times New Roman" w:hAnsi="Times New Roman" w:cs="Times New Roman"/>
        </w:rPr>
        <w:t>ый</w:t>
      </w:r>
      <w:r w:rsidRPr="00D32598">
        <w:rPr>
          <w:rFonts w:ascii="Times New Roman" w:hAnsi="Times New Roman" w:cs="Times New Roman"/>
        </w:rPr>
        <w:t xml:space="preserve"> долг</w:t>
      </w:r>
      <w:r>
        <w:rPr>
          <w:rFonts w:ascii="Times New Roman" w:hAnsi="Times New Roman" w:cs="Times New Roman"/>
        </w:rPr>
        <w:t xml:space="preserve"> по бюджетным кредитам муниципального района</w:t>
      </w:r>
      <w:r w:rsidRPr="00D32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отсутствует. Долговые обязательства по бюджетным кредитам </w:t>
      </w:r>
      <w:r>
        <w:rPr>
          <w:rFonts w:ascii="Times New Roman" w:hAnsi="Times New Roman" w:cs="Times New Roman"/>
        </w:rPr>
        <w:lastRenderedPageBreak/>
        <w:t>администрацией муниципального района исполнены в полном объеме в марте месяце 2019  и задолженности по кредитам не имеется.</w:t>
      </w:r>
    </w:p>
    <w:p w:rsidR="00433EDC" w:rsidRPr="00E66DE4" w:rsidRDefault="00433EDC" w:rsidP="00433EDC">
      <w:pPr>
        <w:tabs>
          <w:tab w:val="left" w:pos="567"/>
        </w:tabs>
        <w:jc w:val="both"/>
        <w:rPr>
          <w:rFonts w:ascii="Times New Roman" w:hAnsi="Times New Roman" w:cs="Times New Roman"/>
          <w:i/>
        </w:rPr>
      </w:pPr>
      <w:r w:rsidRPr="00D32598">
        <w:rPr>
          <w:rFonts w:ascii="Times New Roman" w:hAnsi="Times New Roman" w:cs="Times New Roman"/>
        </w:rPr>
        <w:t xml:space="preserve">      </w:t>
      </w:r>
      <w:r w:rsidR="00BB696F">
        <w:rPr>
          <w:rFonts w:ascii="Times New Roman" w:hAnsi="Times New Roman" w:cs="Times New Roman"/>
        </w:rPr>
        <w:t xml:space="preserve"> </w:t>
      </w:r>
      <w:r w:rsidRPr="00D32598">
        <w:rPr>
          <w:rFonts w:ascii="Times New Roman" w:hAnsi="Times New Roman" w:cs="Times New Roman"/>
        </w:rPr>
        <w:t xml:space="preserve">  Расходы на обслуживание муниципального долга </w:t>
      </w:r>
      <w:r>
        <w:rPr>
          <w:rFonts w:ascii="Times New Roman" w:hAnsi="Times New Roman" w:cs="Times New Roman"/>
        </w:rPr>
        <w:t xml:space="preserve">в отчетном периоде составили в </w:t>
      </w:r>
      <w:r w:rsidRPr="00E66DE4">
        <w:rPr>
          <w:rFonts w:ascii="Times New Roman" w:hAnsi="Times New Roman" w:cs="Times New Roman"/>
        </w:rPr>
        <w:t xml:space="preserve">сумме </w:t>
      </w:r>
      <w:r w:rsidR="00F72F9A" w:rsidRPr="00E66DE4">
        <w:rPr>
          <w:rFonts w:ascii="Times New Roman" w:hAnsi="Times New Roman" w:cs="Times New Roman"/>
          <w:i/>
        </w:rPr>
        <w:t>6,0</w:t>
      </w:r>
      <w:r w:rsidRPr="00E66DE4">
        <w:rPr>
          <w:rFonts w:ascii="Times New Roman" w:hAnsi="Times New Roman" w:cs="Times New Roman"/>
          <w:i/>
        </w:rPr>
        <w:t xml:space="preserve"> тыс. рублей,</w:t>
      </w:r>
      <w:r w:rsidRPr="00E66DE4">
        <w:rPr>
          <w:rFonts w:ascii="Times New Roman" w:hAnsi="Times New Roman" w:cs="Times New Roman"/>
        </w:rPr>
        <w:t xml:space="preserve"> </w:t>
      </w:r>
      <w:proofErr w:type="gramStart"/>
      <w:r w:rsidRPr="00E66DE4">
        <w:rPr>
          <w:rFonts w:ascii="Times New Roman" w:hAnsi="Times New Roman" w:cs="Times New Roman"/>
        </w:rPr>
        <w:t>при</w:t>
      </w:r>
      <w:proofErr w:type="gramEnd"/>
      <w:r w:rsidRPr="00E66DE4">
        <w:rPr>
          <w:rFonts w:ascii="Times New Roman" w:hAnsi="Times New Roman" w:cs="Times New Roman"/>
        </w:rPr>
        <w:t xml:space="preserve"> утвержденных бюджетных назначений в сумме </w:t>
      </w:r>
      <w:r w:rsidRPr="00E66DE4">
        <w:rPr>
          <w:rFonts w:ascii="Times New Roman" w:hAnsi="Times New Roman" w:cs="Times New Roman"/>
          <w:i/>
        </w:rPr>
        <w:t>40,0 тыс. рублей.</w:t>
      </w:r>
    </w:p>
    <w:p w:rsidR="00036923" w:rsidRPr="00E66DE4" w:rsidRDefault="00036923" w:rsidP="00036923">
      <w:pPr>
        <w:pStyle w:val="20"/>
        <w:shd w:val="clear" w:color="auto" w:fill="auto"/>
        <w:ind w:firstLine="360"/>
        <w:jc w:val="both"/>
        <w:rPr>
          <w:sz w:val="24"/>
          <w:szCs w:val="24"/>
        </w:rPr>
      </w:pPr>
      <w:r w:rsidRPr="00E66DE4">
        <w:rPr>
          <w:sz w:val="24"/>
          <w:szCs w:val="24"/>
        </w:rPr>
        <w:t xml:space="preserve">    Выводы</w:t>
      </w:r>
    </w:p>
    <w:p w:rsidR="00036923" w:rsidRPr="00E66DE4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 Отчет об исполнении бюджета муниципального района за 1 полугодие 201</w:t>
      </w:r>
      <w:r w:rsidR="00BB696F" w:rsidRPr="00E66DE4">
        <w:rPr>
          <w:sz w:val="24"/>
          <w:szCs w:val="24"/>
        </w:rPr>
        <w:t>9</w:t>
      </w:r>
      <w:r w:rsidRPr="00E66DE4">
        <w:rPr>
          <w:sz w:val="24"/>
          <w:szCs w:val="24"/>
        </w:rPr>
        <w:t xml:space="preserve"> года утвержден постановлением администрации муниципального района от 1</w:t>
      </w:r>
      <w:r w:rsidR="00BB696F" w:rsidRPr="00E66DE4">
        <w:rPr>
          <w:sz w:val="24"/>
          <w:szCs w:val="24"/>
        </w:rPr>
        <w:t>0</w:t>
      </w:r>
      <w:r w:rsidRPr="00E66DE4">
        <w:rPr>
          <w:sz w:val="24"/>
          <w:szCs w:val="24"/>
        </w:rPr>
        <w:t>.07.201</w:t>
      </w:r>
      <w:r w:rsidR="00BB696F" w:rsidRPr="00E66DE4">
        <w:rPr>
          <w:sz w:val="24"/>
          <w:szCs w:val="24"/>
        </w:rPr>
        <w:t>9</w:t>
      </w:r>
      <w:r w:rsidRPr="00E66DE4">
        <w:rPr>
          <w:sz w:val="24"/>
          <w:szCs w:val="24"/>
        </w:rPr>
        <w:t xml:space="preserve"> № 9</w:t>
      </w:r>
      <w:r w:rsidR="00BB696F" w:rsidRPr="00E66DE4">
        <w:rPr>
          <w:sz w:val="24"/>
          <w:szCs w:val="24"/>
        </w:rPr>
        <w:t>03</w:t>
      </w:r>
      <w:r w:rsidRPr="00E66DE4">
        <w:rPr>
          <w:sz w:val="24"/>
          <w:szCs w:val="24"/>
        </w:rPr>
        <w:t>, что соответствует требованиям п.5 ст.264.2 БК РФ.</w:t>
      </w:r>
    </w:p>
    <w:p w:rsidR="00BB696F" w:rsidRPr="00E66DE4" w:rsidRDefault="00036923" w:rsidP="00BB696F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 </w:t>
      </w:r>
      <w:r w:rsidR="00BB696F" w:rsidRPr="00E66DE4">
        <w:rPr>
          <w:sz w:val="24"/>
          <w:szCs w:val="24"/>
        </w:rPr>
        <w:t xml:space="preserve"> Бюджетные назначения за отчетный период исполнены </w:t>
      </w:r>
      <w:proofErr w:type="gramStart"/>
      <w:r w:rsidR="00BB696F" w:rsidRPr="00E66DE4">
        <w:rPr>
          <w:sz w:val="24"/>
          <w:szCs w:val="24"/>
        </w:rPr>
        <w:t>по</w:t>
      </w:r>
      <w:proofErr w:type="gramEnd"/>
      <w:r w:rsidR="00BB696F" w:rsidRPr="00E66DE4">
        <w:rPr>
          <w:sz w:val="24"/>
          <w:szCs w:val="24"/>
        </w:rPr>
        <w:t>:</w:t>
      </w:r>
    </w:p>
    <w:p w:rsidR="00BB696F" w:rsidRPr="00E66DE4" w:rsidRDefault="00BB696F" w:rsidP="00BB696F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   - доходам в сумме </w:t>
      </w:r>
      <w:r w:rsidRPr="00E66DE4">
        <w:rPr>
          <w:i/>
          <w:sz w:val="24"/>
          <w:szCs w:val="24"/>
        </w:rPr>
        <w:t>761 035,0</w:t>
      </w:r>
      <w:r w:rsidRPr="00E66DE4">
        <w:rPr>
          <w:rStyle w:val="a6"/>
        </w:rPr>
        <w:t xml:space="preserve"> тыс. рублей,</w:t>
      </w:r>
      <w:r w:rsidRPr="00E66DE4">
        <w:rPr>
          <w:sz w:val="24"/>
          <w:szCs w:val="24"/>
        </w:rPr>
        <w:t xml:space="preserve"> или 48,8 % при годовых уточненных плановых назначениях </w:t>
      </w:r>
      <w:r w:rsidRPr="00E66DE4">
        <w:rPr>
          <w:rStyle w:val="a6"/>
        </w:rPr>
        <w:t>1 560 755,0 тыс. рублей.</w:t>
      </w:r>
    </w:p>
    <w:p w:rsidR="00BB696F" w:rsidRPr="00E66DE4" w:rsidRDefault="00BB696F" w:rsidP="00BB696F">
      <w:pPr>
        <w:pStyle w:val="11"/>
        <w:shd w:val="clear" w:color="auto" w:fill="auto"/>
        <w:tabs>
          <w:tab w:val="left" w:pos="782"/>
        </w:tabs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   - расходам в сумме </w:t>
      </w:r>
      <w:r w:rsidRPr="00E66DE4">
        <w:rPr>
          <w:rStyle w:val="a6"/>
        </w:rPr>
        <w:t>648 252,0 тыс. рублей,</w:t>
      </w:r>
      <w:r w:rsidRPr="00E66DE4">
        <w:rPr>
          <w:sz w:val="24"/>
          <w:szCs w:val="24"/>
        </w:rPr>
        <w:t xml:space="preserve"> или 41,9% при уточненных плановых назначениях </w:t>
      </w:r>
      <w:r w:rsidRPr="00E66DE4">
        <w:rPr>
          <w:rStyle w:val="a6"/>
        </w:rPr>
        <w:t>1 546 612,0 тыс. рублей.</w:t>
      </w:r>
    </w:p>
    <w:p w:rsidR="00BB696F" w:rsidRPr="00E66DE4" w:rsidRDefault="00BB696F" w:rsidP="00BB696F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 Доходная часть бюджета в отчетном периоде по отношению к 2016-2017гг. увеличилась на: </w:t>
      </w:r>
      <w:r w:rsidRPr="00E66DE4">
        <w:rPr>
          <w:i/>
          <w:sz w:val="24"/>
          <w:szCs w:val="24"/>
        </w:rPr>
        <w:t>189 970,0 тыс. рублей, 127 355,0 тыс. рублей</w:t>
      </w:r>
      <w:r w:rsidRPr="00E66DE4">
        <w:rPr>
          <w:sz w:val="24"/>
          <w:szCs w:val="24"/>
        </w:rPr>
        <w:t xml:space="preserve">, а против уровня прошлого года сократилась на </w:t>
      </w:r>
      <w:r w:rsidRPr="00E66DE4">
        <w:rPr>
          <w:i/>
          <w:sz w:val="24"/>
          <w:szCs w:val="24"/>
        </w:rPr>
        <w:t>72 037,0 тыс. рублей</w:t>
      </w:r>
      <w:r w:rsidRPr="00E66DE4">
        <w:rPr>
          <w:sz w:val="24"/>
          <w:szCs w:val="24"/>
        </w:rPr>
        <w:t xml:space="preserve"> соответственно.</w:t>
      </w:r>
    </w:p>
    <w:p w:rsidR="00BB696F" w:rsidRPr="00E66DE4" w:rsidRDefault="00BB696F" w:rsidP="00BB696F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 Расходная часть бюджета по отношению к 2016-2017гг. увеличилась на: </w:t>
      </w:r>
      <w:r w:rsidRPr="00E66DE4">
        <w:rPr>
          <w:i/>
          <w:sz w:val="24"/>
          <w:szCs w:val="24"/>
        </w:rPr>
        <w:t xml:space="preserve">62 786,0 тыс. рублей, 28 589,0 тыс. рублей </w:t>
      </w:r>
      <w:r w:rsidRPr="00E66DE4">
        <w:rPr>
          <w:sz w:val="24"/>
          <w:szCs w:val="24"/>
        </w:rPr>
        <w:t xml:space="preserve"> соответственно, а по отношению уровня прошлого года сократилась на </w:t>
      </w:r>
      <w:r w:rsidRPr="00E66DE4">
        <w:rPr>
          <w:i/>
          <w:sz w:val="24"/>
          <w:szCs w:val="24"/>
        </w:rPr>
        <w:t>15 038,0 тыс. рублей</w:t>
      </w:r>
      <w:r w:rsidRPr="00E66DE4">
        <w:rPr>
          <w:sz w:val="24"/>
          <w:szCs w:val="24"/>
        </w:rPr>
        <w:t>.</w:t>
      </w:r>
    </w:p>
    <w:p w:rsidR="00BB696F" w:rsidRPr="00E66DE4" w:rsidRDefault="00BB696F" w:rsidP="00BB696F">
      <w:pPr>
        <w:pStyle w:val="20"/>
        <w:shd w:val="clear" w:color="auto" w:fill="auto"/>
        <w:jc w:val="both"/>
        <w:rPr>
          <w:b w:val="0"/>
          <w:sz w:val="24"/>
          <w:szCs w:val="24"/>
        </w:rPr>
      </w:pPr>
      <w:r w:rsidRPr="00E66DE4">
        <w:rPr>
          <w:b w:val="0"/>
          <w:i/>
          <w:sz w:val="24"/>
          <w:szCs w:val="24"/>
        </w:rPr>
        <w:t xml:space="preserve">         </w:t>
      </w:r>
      <w:r w:rsidRPr="00E66DE4">
        <w:rPr>
          <w:b w:val="0"/>
          <w:sz w:val="24"/>
          <w:szCs w:val="24"/>
        </w:rPr>
        <w:t xml:space="preserve">Бюджет исполнен с профицитом в размере </w:t>
      </w:r>
      <w:r w:rsidRPr="00E66DE4">
        <w:rPr>
          <w:b w:val="0"/>
          <w:i/>
          <w:sz w:val="24"/>
          <w:szCs w:val="24"/>
        </w:rPr>
        <w:t>112 783,0 тыс. рублей</w:t>
      </w:r>
      <w:r w:rsidRPr="00E66DE4">
        <w:rPr>
          <w:b w:val="0"/>
          <w:sz w:val="24"/>
          <w:szCs w:val="24"/>
        </w:rPr>
        <w:t xml:space="preserve">, </w:t>
      </w:r>
      <w:proofErr w:type="gramStart"/>
      <w:r w:rsidRPr="00E66DE4">
        <w:rPr>
          <w:b w:val="0"/>
          <w:sz w:val="24"/>
          <w:szCs w:val="24"/>
        </w:rPr>
        <w:t>при</w:t>
      </w:r>
      <w:proofErr w:type="gramEnd"/>
      <w:r w:rsidRPr="00E66DE4">
        <w:rPr>
          <w:b w:val="0"/>
          <w:sz w:val="24"/>
          <w:szCs w:val="24"/>
        </w:rPr>
        <w:t xml:space="preserve"> планируемом </w:t>
      </w:r>
    </w:p>
    <w:p w:rsidR="00BB696F" w:rsidRPr="00E66DE4" w:rsidRDefault="00BB696F" w:rsidP="00BB696F">
      <w:pPr>
        <w:pStyle w:val="20"/>
        <w:shd w:val="clear" w:color="auto" w:fill="auto"/>
        <w:jc w:val="both"/>
        <w:rPr>
          <w:b w:val="0"/>
          <w:sz w:val="24"/>
          <w:szCs w:val="24"/>
        </w:rPr>
      </w:pPr>
      <w:r w:rsidRPr="00E66DE4">
        <w:rPr>
          <w:b w:val="0"/>
          <w:sz w:val="24"/>
          <w:szCs w:val="24"/>
        </w:rPr>
        <w:t xml:space="preserve">профиците  с учетом уточнений бюджетных назначений </w:t>
      </w:r>
      <w:r w:rsidR="00220790">
        <w:rPr>
          <w:b w:val="0"/>
          <w:sz w:val="24"/>
          <w:szCs w:val="24"/>
        </w:rPr>
        <w:t xml:space="preserve">в сумме </w:t>
      </w:r>
      <w:r w:rsidRPr="00E66DE4">
        <w:rPr>
          <w:b w:val="0"/>
          <w:i/>
          <w:sz w:val="24"/>
          <w:szCs w:val="24"/>
        </w:rPr>
        <w:t>14 143,0 тыс. рублей</w:t>
      </w:r>
      <w:r w:rsidRPr="00E66DE4">
        <w:rPr>
          <w:b w:val="0"/>
          <w:sz w:val="24"/>
          <w:szCs w:val="24"/>
        </w:rPr>
        <w:t>.</w:t>
      </w:r>
    </w:p>
    <w:p w:rsidR="00BB696F" w:rsidRPr="00E66DE4" w:rsidRDefault="00BB696F" w:rsidP="00BB696F">
      <w:pPr>
        <w:tabs>
          <w:tab w:val="left" w:pos="486"/>
          <w:tab w:val="left" w:pos="1808"/>
        </w:tabs>
        <w:jc w:val="both"/>
        <w:rPr>
          <w:rFonts w:ascii="Times New Roman" w:hAnsi="Times New Roman"/>
        </w:rPr>
      </w:pPr>
      <w:r w:rsidRPr="00E66DE4">
        <w:rPr>
          <w:b/>
        </w:rPr>
        <w:t xml:space="preserve">    </w:t>
      </w:r>
      <w:r w:rsidRPr="00E66DE4">
        <w:rPr>
          <w:rFonts w:ascii="Times New Roman" w:hAnsi="Times New Roman"/>
          <w:i/>
        </w:rPr>
        <w:t xml:space="preserve"> </w:t>
      </w:r>
      <w:r w:rsidRPr="00E66DE4">
        <w:rPr>
          <w:rFonts w:ascii="Times New Roman" w:hAnsi="Times New Roman"/>
        </w:rPr>
        <w:t xml:space="preserve">Профицит бюджета образовался в связи с поступлением средств из областного бюджета на погашение ранее взятых кредитов в сумме </w:t>
      </w:r>
      <w:r w:rsidRPr="00E66DE4">
        <w:rPr>
          <w:rFonts w:ascii="Times New Roman" w:hAnsi="Times New Roman"/>
          <w:i/>
        </w:rPr>
        <w:t>33 405,0 тыс. рублей</w:t>
      </w:r>
      <w:r w:rsidRPr="00E66DE4">
        <w:rPr>
          <w:rFonts w:ascii="Times New Roman" w:hAnsi="Times New Roman"/>
        </w:rPr>
        <w:t xml:space="preserve"> и наличием остатка средств на счете.</w:t>
      </w:r>
    </w:p>
    <w:p w:rsidR="005516DC" w:rsidRPr="00E66DE4" w:rsidRDefault="005516DC" w:rsidP="00BB696F">
      <w:pPr>
        <w:tabs>
          <w:tab w:val="left" w:pos="486"/>
          <w:tab w:val="left" w:pos="1808"/>
        </w:tabs>
        <w:jc w:val="both"/>
        <w:rPr>
          <w:rFonts w:ascii="Times New Roman" w:hAnsi="Times New Roman"/>
        </w:rPr>
      </w:pPr>
      <w:r w:rsidRPr="00E66DE4">
        <w:rPr>
          <w:rFonts w:ascii="Times New Roman" w:hAnsi="Times New Roman"/>
        </w:rPr>
        <w:t xml:space="preserve">          Доходная часть бюджета в отчетном периоде сформирована за счет безвозмездных поступлений в размере 71,3%, налоговых доходов в размере 25,9% и неналоговых доходов в размере 2,8%.</w:t>
      </w:r>
    </w:p>
    <w:p w:rsidR="00BF6A23" w:rsidRPr="00E66DE4" w:rsidRDefault="00BF6A23" w:rsidP="00BF6A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  В расходной части бюджета наибольший удельный вес занимают расходы социального характера по разделам:</w:t>
      </w:r>
    </w:p>
    <w:p w:rsidR="00BF6A23" w:rsidRPr="00E66DE4" w:rsidRDefault="00BF6A23" w:rsidP="00BF6A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«Социальная политика» </w:t>
      </w:r>
      <w:r w:rsidRPr="00E66DE4">
        <w:rPr>
          <w:rStyle w:val="a6"/>
        </w:rPr>
        <w:t>249 818,0 тыс. рублей,</w:t>
      </w:r>
      <w:r w:rsidRPr="00E66DE4">
        <w:rPr>
          <w:sz w:val="24"/>
          <w:szCs w:val="24"/>
        </w:rPr>
        <w:t xml:space="preserve"> или 38,5%;</w:t>
      </w:r>
    </w:p>
    <w:p w:rsidR="00BF6A23" w:rsidRPr="00E66DE4" w:rsidRDefault="00BF6A23" w:rsidP="00BF6A23">
      <w:pPr>
        <w:pStyle w:val="11"/>
        <w:shd w:val="clear" w:color="auto" w:fill="auto"/>
        <w:spacing w:line="276" w:lineRule="exact"/>
        <w:ind w:firstLine="360"/>
        <w:rPr>
          <w:sz w:val="24"/>
          <w:szCs w:val="24"/>
        </w:rPr>
      </w:pPr>
      <w:r w:rsidRPr="00E66DE4">
        <w:rPr>
          <w:b/>
          <w:sz w:val="24"/>
          <w:szCs w:val="24"/>
        </w:rPr>
        <w:t xml:space="preserve">  </w:t>
      </w:r>
      <w:r w:rsidRPr="00E66DE4">
        <w:rPr>
          <w:sz w:val="24"/>
          <w:szCs w:val="24"/>
        </w:rPr>
        <w:t>«Образование»</w:t>
      </w:r>
      <w:r w:rsidRPr="00E66DE4">
        <w:rPr>
          <w:b/>
          <w:sz w:val="24"/>
          <w:szCs w:val="24"/>
        </w:rPr>
        <w:t xml:space="preserve"> </w:t>
      </w:r>
      <w:r w:rsidRPr="00E66DE4">
        <w:rPr>
          <w:rStyle w:val="a6"/>
        </w:rPr>
        <w:t>248 811,0 тыс. рублей,</w:t>
      </w:r>
      <w:r w:rsidRPr="00E66DE4">
        <w:rPr>
          <w:sz w:val="24"/>
          <w:szCs w:val="24"/>
        </w:rPr>
        <w:t xml:space="preserve"> или 38,4%.</w:t>
      </w:r>
    </w:p>
    <w:p w:rsidR="00DE5E16" w:rsidRPr="00E66DE4" w:rsidRDefault="00DE5E16" w:rsidP="00DE5E16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 Средства из бюджета муниципального района на реализацию муниципальных программ: </w:t>
      </w:r>
      <w:r w:rsidRPr="00E66DE4">
        <w:rPr>
          <w:b/>
          <w:sz w:val="24"/>
          <w:szCs w:val="24"/>
        </w:rPr>
        <w:t xml:space="preserve">« </w:t>
      </w:r>
      <w:r w:rsidRPr="00E66DE4">
        <w:rPr>
          <w:sz w:val="24"/>
          <w:szCs w:val="24"/>
        </w:rPr>
        <w:t xml:space="preserve">Доступная среда в </w:t>
      </w:r>
      <w:proofErr w:type="spellStart"/>
      <w:r w:rsidRPr="00E66DE4">
        <w:rPr>
          <w:sz w:val="24"/>
          <w:szCs w:val="24"/>
        </w:rPr>
        <w:t>Людиновском</w:t>
      </w:r>
      <w:proofErr w:type="spellEnd"/>
      <w:r w:rsidRPr="00E66DE4">
        <w:rPr>
          <w:sz w:val="24"/>
          <w:szCs w:val="24"/>
        </w:rPr>
        <w:t xml:space="preserve"> районе</w:t>
      </w:r>
      <w:r w:rsidRPr="00E66DE4">
        <w:rPr>
          <w:b/>
          <w:sz w:val="24"/>
          <w:szCs w:val="24"/>
        </w:rPr>
        <w:t>»</w:t>
      </w:r>
      <w:r w:rsidR="00C22507" w:rsidRPr="00E66DE4">
        <w:rPr>
          <w:b/>
          <w:sz w:val="24"/>
          <w:szCs w:val="24"/>
        </w:rPr>
        <w:t>,</w:t>
      </w:r>
      <w:r w:rsidRPr="00E66DE4">
        <w:rPr>
          <w:sz w:val="24"/>
          <w:szCs w:val="24"/>
        </w:rPr>
        <w:t xml:space="preserve"> «Развитие предпринимательства на территории муниципального района «Город Людиново и </w:t>
      </w:r>
      <w:proofErr w:type="spellStart"/>
      <w:r w:rsidRPr="00E66DE4">
        <w:rPr>
          <w:sz w:val="24"/>
          <w:szCs w:val="24"/>
        </w:rPr>
        <w:t>Людиновский</w:t>
      </w:r>
      <w:proofErr w:type="spellEnd"/>
      <w:r w:rsidRPr="00E66DE4">
        <w:rPr>
          <w:sz w:val="24"/>
          <w:szCs w:val="24"/>
        </w:rPr>
        <w:t xml:space="preserve"> район»</w:t>
      </w:r>
      <w:r w:rsidR="00C22507" w:rsidRPr="00E66DE4">
        <w:rPr>
          <w:sz w:val="24"/>
          <w:szCs w:val="24"/>
        </w:rPr>
        <w:t xml:space="preserve"> и «Охрана окружающей среды в </w:t>
      </w:r>
      <w:proofErr w:type="spellStart"/>
      <w:r w:rsidR="00C22507" w:rsidRPr="00E66DE4">
        <w:rPr>
          <w:sz w:val="24"/>
          <w:szCs w:val="24"/>
        </w:rPr>
        <w:t>Людиновском</w:t>
      </w:r>
      <w:proofErr w:type="spellEnd"/>
      <w:r w:rsidR="00C22507" w:rsidRPr="00E66DE4">
        <w:rPr>
          <w:sz w:val="24"/>
          <w:szCs w:val="24"/>
        </w:rPr>
        <w:t xml:space="preserve"> районе»</w:t>
      </w:r>
      <w:r w:rsidRPr="00E66DE4">
        <w:rPr>
          <w:sz w:val="24"/>
          <w:szCs w:val="24"/>
        </w:rPr>
        <w:t xml:space="preserve"> в </w:t>
      </w:r>
      <w:r w:rsidR="00333D42">
        <w:rPr>
          <w:sz w:val="24"/>
          <w:szCs w:val="24"/>
        </w:rPr>
        <w:t>отчетном периоде</w:t>
      </w:r>
      <w:r w:rsidRPr="00E66DE4">
        <w:rPr>
          <w:sz w:val="24"/>
          <w:szCs w:val="24"/>
        </w:rPr>
        <w:t xml:space="preserve"> не использовались.</w:t>
      </w:r>
    </w:p>
    <w:p w:rsidR="00BF6A23" w:rsidRPr="00E66DE4" w:rsidRDefault="00FE5B5E" w:rsidP="00BB696F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</w:rPr>
        <w:t xml:space="preserve">         Низкий процент освоения бюджетных средств по 8 муниципальным программам.</w:t>
      </w:r>
    </w:p>
    <w:p w:rsidR="00610AE0" w:rsidRPr="00E66DE4" w:rsidRDefault="00610AE0" w:rsidP="00610AE0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C80F78" w:rsidRPr="00E66DE4" w:rsidRDefault="00C80F78" w:rsidP="00C80F78">
      <w:pPr>
        <w:pStyle w:val="11"/>
        <w:shd w:val="clear" w:color="auto" w:fill="auto"/>
        <w:ind w:firstLine="360"/>
        <w:rPr>
          <w:rStyle w:val="a6"/>
          <w:i w:val="0"/>
        </w:rPr>
      </w:pPr>
      <w:r w:rsidRPr="00E66DE4">
        <w:rPr>
          <w:sz w:val="24"/>
          <w:szCs w:val="24"/>
        </w:rPr>
        <w:t xml:space="preserve">  </w:t>
      </w:r>
      <w:r w:rsidR="00FE5B5E" w:rsidRPr="00E66DE4">
        <w:rPr>
          <w:sz w:val="24"/>
          <w:szCs w:val="24"/>
        </w:rPr>
        <w:t xml:space="preserve"> </w:t>
      </w:r>
      <w:r w:rsidRPr="00E66DE4">
        <w:rPr>
          <w:sz w:val="24"/>
          <w:szCs w:val="24"/>
        </w:rPr>
        <w:t xml:space="preserve"> По данным аналитического учета отдела имущественных и земельных отношений на 01.07.2019 имеется задолженность за арендаторами за аренду земельных участков в сумме </w:t>
      </w:r>
      <w:r w:rsidRPr="00E66DE4">
        <w:rPr>
          <w:i/>
          <w:sz w:val="24"/>
          <w:szCs w:val="24"/>
        </w:rPr>
        <w:t>21 780,2</w:t>
      </w:r>
      <w:r w:rsidRPr="00E66DE4">
        <w:rPr>
          <w:rStyle w:val="a6"/>
        </w:rPr>
        <w:t xml:space="preserve"> тыс. рублей,</w:t>
      </w:r>
      <w:r w:rsidRPr="00E66DE4">
        <w:rPr>
          <w:sz w:val="24"/>
          <w:szCs w:val="24"/>
        </w:rPr>
        <w:t xml:space="preserve"> из них задолженность по основному долгу в сумме </w:t>
      </w:r>
      <w:r w:rsidRPr="00E66DE4">
        <w:rPr>
          <w:rStyle w:val="a6"/>
        </w:rPr>
        <w:t xml:space="preserve"> 16 339,8 тыс. рублей.</w:t>
      </w:r>
      <w:r w:rsidRPr="00E66DE4">
        <w:rPr>
          <w:rStyle w:val="a6"/>
          <w:i w:val="0"/>
        </w:rPr>
        <w:t xml:space="preserve"> </w:t>
      </w:r>
    </w:p>
    <w:p w:rsidR="00C80F78" w:rsidRPr="00E66DE4" w:rsidRDefault="00C80F78" w:rsidP="00C80F78">
      <w:pPr>
        <w:pStyle w:val="11"/>
        <w:shd w:val="clear" w:color="auto" w:fill="auto"/>
        <w:ind w:firstLine="360"/>
        <w:rPr>
          <w:rStyle w:val="a6"/>
        </w:rPr>
      </w:pPr>
      <w:r w:rsidRPr="00E66DE4">
        <w:rPr>
          <w:rStyle w:val="a6"/>
          <w:i w:val="0"/>
        </w:rPr>
        <w:t xml:space="preserve">    Против уровня прошлого года задолженность увеличилась на </w:t>
      </w:r>
      <w:r w:rsidRPr="00E66DE4">
        <w:rPr>
          <w:rStyle w:val="a6"/>
        </w:rPr>
        <w:t>1 003,4 тыс. рублей</w:t>
      </w:r>
      <w:r w:rsidRPr="00E66DE4">
        <w:rPr>
          <w:rStyle w:val="a6"/>
          <w:i w:val="0"/>
        </w:rPr>
        <w:t xml:space="preserve"> (на 01.07.2018 задолженность составляла в сумме </w:t>
      </w:r>
      <w:r w:rsidRPr="00E66DE4">
        <w:rPr>
          <w:rStyle w:val="a6"/>
        </w:rPr>
        <w:t>20 776,8 тыс. рублей</w:t>
      </w:r>
      <w:r w:rsidRPr="00E66DE4">
        <w:rPr>
          <w:rStyle w:val="a6"/>
          <w:i w:val="0"/>
        </w:rPr>
        <w:t xml:space="preserve"> из них по основному долгу в сумме </w:t>
      </w:r>
      <w:r w:rsidRPr="00E66DE4">
        <w:rPr>
          <w:rStyle w:val="a6"/>
        </w:rPr>
        <w:t>16 031,2 тыс. рублей</w:t>
      </w:r>
      <w:r w:rsidRPr="00E66DE4">
        <w:rPr>
          <w:rStyle w:val="a6"/>
          <w:i w:val="0"/>
        </w:rPr>
        <w:t>). Задолженность на протяжении ряда лет остается практически на одном уровне, что свидетельствует о низком уровне претензионной работы и  контроля</w:t>
      </w:r>
      <w:r w:rsidR="00333D42">
        <w:rPr>
          <w:rStyle w:val="a6"/>
          <w:i w:val="0"/>
        </w:rPr>
        <w:t>,</w:t>
      </w:r>
      <w:r w:rsidRPr="00E66DE4">
        <w:rPr>
          <w:rStyle w:val="a6"/>
          <w:i w:val="0"/>
        </w:rPr>
        <w:t xml:space="preserve"> за поступлением платежей в бюджет.</w:t>
      </w:r>
      <w:r w:rsidR="00663774" w:rsidRPr="00E66DE4">
        <w:rPr>
          <w:rStyle w:val="a6"/>
          <w:i w:val="0"/>
        </w:rPr>
        <w:t xml:space="preserve"> В отчетном периоде на комиссию по укреплению бюджетной, налоговой дисциплины и легализации заработной платы не приглашались </w:t>
      </w:r>
      <w:r w:rsidR="002F711C" w:rsidRPr="00E66DE4">
        <w:rPr>
          <w:rStyle w:val="a6"/>
          <w:i w:val="0"/>
        </w:rPr>
        <w:t>арендаторы</w:t>
      </w:r>
      <w:r w:rsidR="00220790">
        <w:rPr>
          <w:rStyle w:val="a6"/>
          <w:i w:val="0"/>
        </w:rPr>
        <w:t>,</w:t>
      </w:r>
      <w:r w:rsidR="00663774" w:rsidRPr="00E66DE4">
        <w:rPr>
          <w:rStyle w:val="a6"/>
          <w:i w:val="0"/>
        </w:rPr>
        <w:t xml:space="preserve"> </w:t>
      </w:r>
      <w:r w:rsidR="002F711C" w:rsidRPr="00E66DE4">
        <w:rPr>
          <w:rStyle w:val="a6"/>
          <w:i w:val="0"/>
        </w:rPr>
        <w:t>имеющиеся довольно солидные суммы по задолженности за аренду земельных участков.</w:t>
      </w:r>
    </w:p>
    <w:p w:rsidR="006442A9" w:rsidRPr="00E66DE4" w:rsidRDefault="006442A9" w:rsidP="006442A9">
      <w:pPr>
        <w:tabs>
          <w:tab w:val="left" w:pos="960"/>
        </w:tabs>
        <w:spacing w:line="24" w:lineRule="atLeast"/>
        <w:jc w:val="both"/>
        <w:rPr>
          <w:rFonts w:ascii="Times New Roman" w:hAnsi="Times New Roman" w:cs="Times New Roman"/>
        </w:rPr>
      </w:pPr>
      <w:r w:rsidRPr="00E66DE4">
        <w:rPr>
          <w:rFonts w:ascii="Times New Roman" w:hAnsi="Times New Roman" w:cs="Times New Roman"/>
        </w:rPr>
        <w:t xml:space="preserve">         Долговые обязательства по бюджетным кредитам администрацией муниципального района исполнены в полном объеме  и задолженности по кредитам на 01.07.2019 не имеется.</w:t>
      </w:r>
    </w:p>
    <w:p w:rsidR="00036923" w:rsidRDefault="00036923" w:rsidP="00036923">
      <w:pPr>
        <w:pStyle w:val="11"/>
        <w:shd w:val="clear" w:color="auto" w:fill="auto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</w:t>
      </w:r>
      <w:r w:rsidR="00C9601D" w:rsidRPr="00E66DE4">
        <w:rPr>
          <w:sz w:val="24"/>
          <w:szCs w:val="24"/>
        </w:rPr>
        <w:t xml:space="preserve"> </w:t>
      </w:r>
      <w:proofErr w:type="gramStart"/>
      <w:r w:rsidR="00E66DE4" w:rsidRPr="00E66DE4">
        <w:rPr>
          <w:sz w:val="24"/>
          <w:szCs w:val="24"/>
        </w:rPr>
        <w:t xml:space="preserve">В соответствии с требованиями Федерального закона от 07.02.2011 № 6-ФЗ «Об общих </w:t>
      </w:r>
      <w:r w:rsidR="00E66DE4" w:rsidRPr="00E66DE4">
        <w:rPr>
          <w:sz w:val="24"/>
          <w:szCs w:val="24"/>
        </w:rPr>
        <w:lastRenderedPageBreak/>
        <w:t>принципах организации и деятельности контрольно-счетных органов субъектов Российской Федерации и муниципальных образований»</w:t>
      </w:r>
      <w:r w:rsidR="00333D42">
        <w:rPr>
          <w:sz w:val="24"/>
          <w:szCs w:val="24"/>
        </w:rPr>
        <w:t>,</w:t>
      </w:r>
      <w:r w:rsidR="00E66DE4" w:rsidRPr="00E66DE4">
        <w:rPr>
          <w:sz w:val="24"/>
          <w:szCs w:val="24"/>
        </w:rPr>
        <w:t xml:space="preserve"> статьи 8 Положения о контрольно-счетной палате муниципального района «Город Людиново и </w:t>
      </w:r>
      <w:proofErr w:type="spellStart"/>
      <w:r w:rsidR="00E66DE4" w:rsidRPr="00E66DE4">
        <w:rPr>
          <w:sz w:val="24"/>
          <w:szCs w:val="24"/>
        </w:rPr>
        <w:t>Людиновский</w:t>
      </w:r>
      <w:proofErr w:type="spellEnd"/>
      <w:r w:rsidR="00E66DE4" w:rsidRPr="00E66DE4">
        <w:rPr>
          <w:sz w:val="24"/>
          <w:szCs w:val="24"/>
        </w:rPr>
        <w:t xml:space="preserve"> район», утвержденного решением </w:t>
      </w:r>
      <w:r w:rsidR="00E66DE4">
        <w:rPr>
          <w:sz w:val="24"/>
          <w:szCs w:val="24"/>
        </w:rPr>
        <w:t>ЛРС</w:t>
      </w:r>
      <w:r w:rsidR="00E66DE4" w:rsidRPr="00E66DE4">
        <w:rPr>
          <w:sz w:val="24"/>
          <w:szCs w:val="24"/>
        </w:rPr>
        <w:t xml:space="preserve"> от 25</w:t>
      </w:r>
      <w:r w:rsidR="00333D42">
        <w:rPr>
          <w:sz w:val="24"/>
          <w:szCs w:val="24"/>
        </w:rPr>
        <w:t>.</w:t>
      </w:r>
      <w:r w:rsidR="00E66DE4" w:rsidRPr="00E66DE4">
        <w:rPr>
          <w:sz w:val="24"/>
          <w:szCs w:val="24"/>
        </w:rPr>
        <w:t>04</w:t>
      </w:r>
      <w:r w:rsidR="00333D42">
        <w:rPr>
          <w:sz w:val="24"/>
          <w:szCs w:val="24"/>
        </w:rPr>
        <w:t>.</w:t>
      </w:r>
      <w:r w:rsidR="00E66DE4" w:rsidRPr="00E66DE4">
        <w:rPr>
          <w:sz w:val="24"/>
          <w:szCs w:val="24"/>
        </w:rPr>
        <w:t>2012 № 181 и</w:t>
      </w:r>
      <w:r w:rsidR="00E66DE4" w:rsidRPr="00E66DE4">
        <w:rPr>
          <w:bCs/>
          <w:sz w:val="24"/>
          <w:szCs w:val="24"/>
        </w:rPr>
        <w:t xml:space="preserve"> постановления администрации муниципального района от 26</w:t>
      </w:r>
      <w:r w:rsidR="00333D42">
        <w:rPr>
          <w:bCs/>
          <w:sz w:val="24"/>
          <w:szCs w:val="24"/>
        </w:rPr>
        <w:t>.10.</w:t>
      </w:r>
      <w:r w:rsidR="00E66DE4" w:rsidRPr="00E66DE4">
        <w:rPr>
          <w:bCs/>
          <w:sz w:val="24"/>
          <w:szCs w:val="24"/>
        </w:rPr>
        <w:t>.2018 № 1547 «О порядке принятия решения о разработке муниципальных программ муниципального</w:t>
      </w:r>
      <w:proofErr w:type="gramEnd"/>
      <w:r w:rsidR="00E66DE4" w:rsidRPr="00E66DE4">
        <w:rPr>
          <w:bCs/>
          <w:sz w:val="24"/>
          <w:szCs w:val="24"/>
        </w:rPr>
        <w:t xml:space="preserve"> </w:t>
      </w:r>
      <w:proofErr w:type="gramStart"/>
      <w:r w:rsidR="00E66DE4" w:rsidRPr="00E66DE4">
        <w:rPr>
          <w:bCs/>
          <w:sz w:val="24"/>
          <w:szCs w:val="24"/>
        </w:rPr>
        <w:t xml:space="preserve">района «Город Людиново и </w:t>
      </w:r>
      <w:proofErr w:type="spellStart"/>
      <w:r w:rsidR="00E66DE4" w:rsidRPr="00E66DE4">
        <w:rPr>
          <w:bCs/>
          <w:sz w:val="24"/>
          <w:szCs w:val="24"/>
        </w:rPr>
        <w:t>Людиновский</w:t>
      </w:r>
      <w:proofErr w:type="spellEnd"/>
      <w:r w:rsidR="00E66DE4" w:rsidRPr="00E66DE4">
        <w:rPr>
          <w:bCs/>
          <w:sz w:val="24"/>
          <w:szCs w:val="24"/>
        </w:rPr>
        <w:t xml:space="preserve"> район», их формирования и реализации порядка проведения оценки эффективности реализации муниципальных программ, реализуемых на территории муниципального района «Город Людиново и </w:t>
      </w:r>
      <w:proofErr w:type="spellStart"/>
      <w:r w:rsidR="00E66DE4" w:rsidRPr="00E66DE4">
        <w:rPr>
          <w:bCs/>
          <w:sz w:val="24"/>
          <w:szCs w:val="24"/>
        </w:rPr>
        <w:t>Людиновский</w:t>
      </w:r>
      <w:proofErr w:type="spellEnd"/>
      <w:r w:rsidR="00E66DE4" w:rsidRPr="00E66DE4">
        <w:rPr>
          <w:bCs/>
          <w:sz w:val="24"/>
          <w:szCs w:val="24"/>
        </w:rPr>
        <w:t xml:space="preserve"> район»</w:t>
      </w:r>
      <w:r w:rsidR="002C509D">
        <w:rPr>
          <w:bCs/>
          <w:sz w:val="24"/>
          <w:szCs w:val="24"/>
        </w:rPr>
        <w:t xml:space="preserve"> </w:t>
      </w:r>
      <w:r w:rsidRPr="00E66DE4">
        <w:rPr>
          <w:sz w:val="24"/>
          <w:szCs w:val="24"/>
        </w:rPr>
        <w:t>в контрольно-счетную палату для проведения финансово-экономической экспертизы не предоставлялись муниципальные правовые акты (включая обоснованность финансово-экономических обоснований) в части касающихся расходных обязательств муниципального образования, а также муниципальных программ)</w:t>
      </w:r>
      <w:r w:rsidR="00C9601D" w:rsidRPr="00E66DE4">
        <w:rPr>
          <w:sz w:val="24"/>
          <w:szCs w:val="24"/>
        </w:rPr>
        <w:t xml:space="preserve"> и проект решения о внесении изменений</w:t>
      </w:r>
      <w:proofErr w:type="gramEnd"/>
      <w:r w:rsidR="00C9601D" w:rsidRPr="00E66DE4">
        <w:rPr>
          <w:sz w:val="24"/>
          <w:szCs w:val="24"/>
        </w:rPr>
        <w:t xml:space="preserve"> в бюджет муниципального района,</w:t>
      </w:r>
      <w:r w:rsidR="00E10B6C" w:rsidRPr="00E66DE4">
        <w:rPr>
          <w:sz w:val="24"/>
          <w:szCs w:val="24"/>
        </w:rPr>
        <w:t xml:space="preserve"> о чем неоднократно </w:t>
      </w:r>
      <w:r w:rsidR="00220790">
        <w:rPr>
          <w:sz w:val="24"/>
          <w:szCs w:val="24"/>
        </w:rPr>
        <w:t>отмечалось</w:t>
      </w:r>
      <w:r w:rsidR="00E10B6C" w:rsidRPr="00E66DE4">
        <w:rPr>
          <w:sz w:val="24"/>
          <w:szCs w:val="24"/>
        </w:rPr>
        <w:t xml:space="preserve"> в заключениях на исполнение бюджета и сообщалось адми</w:t>
      </w:r>
      <w:r w:rsidR="00BB696F" w:rsidRPr="00E66DE4">
        <w:rPr>
          <w:sz w:val="24"/>
          <w:szCs w:val="24"/>
        </w:rPr>
        <w:t>н</w:t>
      </w:r>
      <w:r w:rsidR="00E10B6C" w:rsidRPr="00E66DE4">
        <w:rPr>
          <w:sz w:val="24"/>
          <w:szCs w:val="24"/>
        </w:rPr>
        <w:t xml:space="preserve">истрации муниципального района. </w:t>
      </w:r>
    </w:p>
    <w:p w:rsidR="00E95088" w:rsidRPr="00036923" w:rsidRDefault="00E95088" w:rsidP="00E95088">
      <w:pPr>
        <w:pStyle w:val="11"/>
        <w:shd w:val="clear" w:color="auto" w:fill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CC7E5A">
        <w:rPr>
          <w:sz w:val="24"/>
          <w:szCs w:val="24"/>
        </w:rPr>
        <w:t xml:space="preserve">В </w:t>
      </w:r>
      <w:r>
        <w:rPr>
          <w:sz w:val="24"/>
          <w:szCs w:val="24"/>
        </w:rPr>
        <w:t>П</w:t>
      </w:r>
      <w:r w:rsidRPr="00CC7E5A">
        <w:rPr>
          <w:sz w:val="24"/>
          <w:szCs w:val="24"/>
        </w:rPr>
        <w:t xml:space="preserve">остановлении </w:t>
      </w:r>
      <w:r>
        <w:rPr>
          <w:sz w:val="24"/>
          <w:szCs w:val="24"/>
        </w:rPr>
        <w:t xml:space="preserve">администрации муниципального района </w:t>
      </w:r>
      <w:r w:rsidRPr="00CC7E5A">
        <w:rPr>
          <w:sz w:val="24"/>
          <w:szCs w:val="24"/>
        </w:rPr>
        <w:t>от 19.02.2018 № 228 (изменение от 19.06.2018 № 805)</w:t>
      </w:r>
      <w:r>
        <w:rPr>
          <w:sz w:val="24"/>
          <w:szCs w:val="24"/>
        </w:rPr>
        <w:t xml:space="preserve"> «О порядке предоставления субсидий из бюджета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на реализацию подпрограммы «Повышение транспортной доступности, улучшение качества пассажирских перевозок в </w:t>
      </w:r>
      <w:proofErr w:type="spellStart"/>
      <w:r>
        <w:rPr>
          <w:sz w:val="24"/>
          <w:szCs w:val="24"/>
        </w:rPr>
        <w:t>Людиновском</w:t>
      </w:r>
      <w:proofErr w:type="spellEnd"/>
      <w:r>
        <w:rPr>
          <w:sz w:val="24"/>
          <w:szCs w:val="24"/>
        </w:rPr>
        <w:t xml:space="preserve"> районе»</w:t>
      </w:r>
      <w:r w:rsidRPr="00CC7E5A">
        <w:rPr>
          <w:sz w:val="24"/>
          <w:szCs w:val="24"/>
        </w:rPr>
        <w:t xml:space="preserve"> не предусмотрено, какая часть затрат планируется возмещаться и оплачиваться за счет средств бюджета муниципального района за выполненные работы по осуществлению регулярных перевозок</w:t>
      </w:r>
      <w:proofErr w:type="gramEnd"/>
      <w:r w:rsidRPr="00CC7E5A">
        <w:rPr>
          <w:sz w:val="24"/>
          <w:szCs w:val="24"/>
        </w:rPr>
        <w:t xml:space="preserve"> пассажиров автомобильным транспортом</w:t>
      </w:r>
      <w:r>
        <w:rPr>
          <w:sz w:val="24"/>
          <w:szCs w:val="24"/>
        </w:rPr>
        <w:t>.</w:t>
      </w:r>
      <w:r w:rsidRPr="00036923">
        <w:rPr>
          <w:sz w:val="24"/>
          <w:szCs w:val="24"/>
        </w:rPr>
        <w:t xml:space="preserve"> </w:t>
      </w:r>
    </w:p>
    <w:p w:rsidR="00036923" w:rsidRPr="00E66DE4" w:rsidRDefault="00036923" w:rsidP="00036923">
      <w:pPr>
        <w:pStyle w:val="11"/>
        <w:shd w:val="clear" w:color="auto" w:fill="auto"/>
        <w:ind w:firstLine="360"/>
        <w:rPr>
          <w:b/>
          <w:sz w:val="24"/>
          <w:szCs w:val="24"/>
        </w:rPr>
      </w:pPr>
      <w:r w:rsidRPr="00E66DE4">
        <w:rPr>
          <w:b/>
          <w:sz w:val="24"/>
          <w:szCs w:val="24"/>
        </w:rPr>
        <w:t xml:space="preserve">   Предложения</w:t>
      </w:r>
    </w:p>
    <w:p w:rsidR="00036923" w:rsidRPr="00E66DE4" w:rsidRDefault="00036923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В целях эффективного и качественного исполнения бюджета муниципального района контрольно-счетная палата считает необходимым предложить </w:t>
      </w:r>
      <w:r w:rsidR="007873D2" w:rsidRPr="00E66DE4">
        <w:rPr>
          <w:sz w:val="24"/>
          <w:szCs w:val="24"/>
        </w:rPr>
        <w:t>администрации муниципального района</w:t>
      </w:r>
      <w:r w:rsidRPr="00E66DE4">
        <w:rPr>
          <w:sz w:val="24"/>
          <w:szCs w:val="24"/>
        </w:rPr>
        <w:t>:</w:t>
      </w:r>
    </w:p>
    <w:p w:rsidR="00036923" w:rsidRPr="00E66DE4" w:rsidRDefault="00036923" w:rsidP="00BB696F">
      <w:pPr>
        <w:pStyle w:val="11"/>
        <w:shd w:val="clear" w:color="auto" w:fill="auto"/>
        <w:tabs>
          <w:tab w:val="left" w:pos="716"/>
        </w:tabs>
        <w:spacing w:line="23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- принять необходимые меры по обеспечению выполнения плановых назначений по доходам бюджета муниципального района и взысканию задолженности за аренду земельных участков;</w:t>
      </w:r>
    </w:p>
    <w:p w:rsidR="00036923" w:rsidRPr="00E66DE4" w:rsidRDefault="00036923" w:rsidP="00BB696F">
      <w:pPr>
        <w:pStyle w:val="11"/>
        <w:shd w:val="clear" w:color="auto" w:fill="auto"/>
        <w:tabs>
          <w:tab w:val="left" w:pos="802"/>
        </w:tabs>
        <w:spacing w:line="23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- провести инвентаризацию расчетов с контрагентами за аренду земельных участков;</w:t>
      </w:r>
    </w:p>
    <w:p w:rsidR="00E10B6C" w:rsidRPr="00E66DE4" w:rsidRDefault="00D82196" w:rsidP="00BB696F">
      <w:pPr>
        <w:pStyle w:val="af"/>
        <w:shd w:val="clear" w:color="auto" w:fill="FFFFFF"/>
        <w:spacing w:before="0" w:beforeAutospacing="0" w:after="0" w:afterAutospacing="0" w:line="23" w:lineRule="atLeast"/>
        <w:jc w:val="both"/>
        <w:rPr>
          <w:rFonts w:ascii="Roboto" w:hAnsi="Roboto"/>
          <w:bCs/>
          <w:color w:val="666666"/>
        </w:rPr>
      </w:pPr>
      <w:r w:rsidRPr="00E66DE4">
        <w:t xml:space="preserve">        -</w:t>
      </w:r>
      <w:r w:rsidR="00E10B6C" w:rsidRPr="00E66DE4">
        <w:t xml:space="preserve"> у</w:t>
      </w:r>
      <w:r w:rsidR="00E10B6C" w:rsidRPr="00E66DE4">
        <w:rPr>
          <w:bCs/>
          <w:color w:val="333333"/>
        </w:rPr>
        <w:t>силить контроль, за пользованием земельны</w:t>
      </w:r>
      <w:r w:rsidR="005B7C78">
        <w:rPr>
          <w:bCs/>
          <w:color w:val="333333"/>
        </w:rPr>
        <w:t>х</w:t>
      </w:r>
      <w:r w:rsidR="00E10B6C" w:rsidRPr="00E66DE4">
        <w:rPr>
          <w:bCs/>
          <w:color w:val="333333"/>
        </w:rPr>
        <w:t xml:space="preserve"> участк</w:t>
      </w:r>
      <w:r w:rsidR="005B7C78">
        <w:rPr>
          <w:bCs/>
          <w:color w:val="333333"/>
        </w:rPr>
        <w:t>ов</w:t>
      </w:r>
      <w:r w:rsidR="00E10B6C" w:rsidRPr="00E66DE4">
        <w:rPr>
          <w:bCs/>
          <w:color w:val="333333"/>
        </w:rPr>
        <w:t>, своевременностью и полнотой внесения арендной платы;</w:t>
      </w:r>
    </w:p>
    <w:p w:rsidR="00036923" w:rsidRPr="00E66DE4" w:rsidRDefault="00E10B6C" w:rsidP="00BB696F">
      <w:pPr>
        <w:pStyle w:val="af"/>
        <w:shd w:val="clear" w:color="auto" w:fill="FFFFFF"/>
        <w:spacing w:before="0" w:beforeAutospacing="0" w:after="0" w:afterAutospacing="0" w:line="23" w:lineRule="atLeast"/>
        <w:jc w:val="both"/>
      </w:pPr>
      <w:r w:rsidRPr="00E66DE4">
        <w:rPr>
          <w:bCs/>
          <w:color w:val="333333"/>
        </w:rPr>
        <w:t xml:space="preserve">        </w:t>
      </w:r>
      <w:r w:rsidR="00036923" w:rsidRPr="00E66DE4">
        <w:t xml:space="preserve">- обратить </w:t>
      </w:r>
      <w:bookmarkStart w:id="1" w:name="_GoBack"/>
      <w:bookmarkEnd w:id="1"/>
      <w:r w:rsidR="00036923" w:rsidRPr="00E66DE4">
        <w:t>внимание на низкий уровень исполнения плановых показателей расходной части бюджета на исполнение муниципальных программ;</w:t>
      </w:r>
    </w:p>
    <w:p w:rsidR="00036923" w:rsidRPr="00E66DE4" w:rsidRDefault="00036923" w:rsidP="00BB696F">
      <w:pPr>
        <w:pStyle w:val="11"/>
        <w:shd w:val="clear" w:color="auto" w:fill="auto"/>
        <w:tabs>
          <w:tab w:val="left" w:pos="802"/>
        </w:tabs>
        <w:spacing w:line="23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- пересмотреть объемы финансирования по муниципальным программам и привести их в соответствие с бюджетом муниципального района, утвержденного решением ЛРС от 25.12.201</w:t>
      </w:r>
      <w:r w:rsidR="00E10B6C" w:rsidRPr="00E66DE4">
        <w:rPr>
          <w:sz w:val="24"/>
          <w:szCs w:val="24"/>
        </w:rPr>
        <w:t>8</w:t>
      </w:r>
      <w:r w:rsidRPr="00E66DE4">
        <w:rPr>
          <w:sz w:val="24"/>
          <w:szCs w:val="24"/>
        </w:rPr>
        <w:t xml:space="preserve"> № 68;</w:t>
      </w:r>
    </w:p>
    <w:p w:rsidR="00036923" w:rsidRPr="00E66DE4" w:rsidRDefault="00036923" w:rsidP="008804C1">
      <w:pPr>
        <w:pStyle w:val="11"/>
        <w:shd w:val="clear" w:color="auto" w:fill="auto"/>
        <w:spacing w:line="23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-</w:t>
      </w:r>
      <w:r w:rsidR="005B7C78">
        <w:rPr>
          <w:sz w:val="24"/>
          <w:szCs w:val="24"/>
        </w:rPr>
        <w:t xml:space="preserve"> </w:t>
      </w:r>
      <w:r w:rsidR="007D2A4C" w:rsidRPr="00E66DE4">
        <w:rPr>
          <w:sz w:val="24"/>
          <w:szCs w:val="24"/>
        </w:rPr>
        <w:t>в</w:t>
      </w:r>
      <w:r w:rsidRPr="00E66DE4">
        <w:rPr>
          <w:sz w:val="24"/>
          <w:szCs w:val="24"/>
        </w:rPr>
        <w:t xml:space="preserve">нести соответствующие изменения в </w:t>
      </w:r>
      <w:r w:rsidR="005B7C78">
        <w:rPr>
          <w:sz w:val="24"/>
          <w:szCs w:val="24"/>
        </w:rPr>
        <w:t>П</w:t>
      </w:r>
      <w:r w:rsidRPr="00E66DE4">
        <w:rPr>
          <w:sz w:val="24"/>
          <w:szCs w:val="24"/>
        </w:rPr>
        <w:t xml:space="preserve">остановление администрации муниципального района  от 19.02.2018 № 228, определив конкретно какая часть затрат будет возмещаться из бюджета муниципального района в виде субсидии по осуществлению регулярных перевозок пассажиров автомобильным транспортом по муниципальным маршрутам регулярных перевозок по регулярным тарифам  в границах муниципального района «Город Людиново и </w:t>
      </w:r>
      <w:proofErr w:type="spellStart"/>
      <w:r w:rsidRPr="00E66DE4">
        <w:rPr>
          <w:sz w:val="24"/>
          <w:szCs w:val="24"/>
        </w:rPr>
        <w:t>Людиновский</w:t>
      </w:r>
      <w:proofErr w:type="spellEnd"/>
      <w:r w:rsidRPr="00E66DE4">
        <w:rPr>
          <w:sz w:val="24"/>
          <w:szCs w:val="24"/>
        </w:rPr>
        <w:t xml:space="preserve"> район;</w:t>
      </w:r>
    </w:p>
    <w:p w:rsidR="003F65A9" w:rsidRPr="00E66DE4" w:rsidRDefault="00036923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  </w:t>
      </w:r>
      <w:proofErr w:type="gramStart"/>
      <w:r w:rsidRPr="00E66DE4">
        <w:rPr>
          <w:sz w:val="24"/>
          <w:szCs w:val="24"/>
        </w:rPr>
        <w:t xml:space="preserve">- </w:t>
      </w:r>
      <w:r w:rsidR="00C91AC5" w:rsidRPr="00E66DE4">
        <w:rPr>
          <w:bCs/>
          <w:sz w:val="24"/>
          <w:szCs w:val="24"/>
        </w:rPr>
        <w:t xml:space="preserve">в </w:t>
      </w:r>
      <w:r w:rsidR="00E66DE4">
        <w:rPr>
          <w:bCs/>
          <w:sz w:val="24"/>
          <w:szCs w:val="24"/>
        </w:rPr>
        <w:t>соответствии с</w:t>
      </w:r>
      <w:r w:rsidR="00C91AC5" w:rsidRPr="00E66DE4">
        <w:rPr>
          <w:bCs/>
          <w:sz w:val="24"/>
          <w:szCs w:val="24"/>
        </w:rPr>
        <w:t xml:space="preserve"> </w:t>
      </w:r>
      <w:r w:rsidR="00E66DE4">
        <w:rPr>
          <w:bCs/>
          <w:sz w:val="24"/>
          <w:szCs w:val="24"/>
        </w:rPr>
        <w:t xml:space="preserve">требованиями </w:t>
      </w:r>
      <w:r w:rsidR="00C91AC5" w:rsidRPr="00E66DE4">
        <w:rPr>
          <w:bCs/>
          <w:sz w:val="24"/>
          <w:szCs w:val="24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решения ЛРС от 25.04.2012 № 181 и  постановления от 26.10.2018 № 1547 обеспечить предоставление в контрольно-счетную плату проектов муниципальных программ для проведения финансово-экономических экспертиз</w:t>
      </w:r>
      <w:r w:rsidR="00C91AC5" w:rsidRPr="00E66DE4">
        <w:rPr>
          <w:sz w:val="24"/>
          <w:szCs w:val="24"/>
        </w:rPr>
        <w:t xml:space="preserve"> </w:t>
      </w:r>
      <w:r w:rsidRPr="00E66DE4">
        <w:rPr>
          <w:sz w:val="24"/>
          <w:szCs w:val="24"/>
        </w:rPr>
        <w:t xml:space="preserve">муниципальные правовые акты (включая обоснованность финансово-экономических обоснований) в части касающихся расходных обязательств муниципального образования, </w:t>
      </w:r>
      <w:r w:rsidR="00C91AC5" w:rsidRPr="00E66DE4">
        <w:rPr>
          <w:sz w:val="24"/>
          <w:szCs w:val="24"/>
        </w:rPr>
        <w:t>а</w:t>
      </w:r>
      <w:proofErr w:type="gramEnd"/>
      <w:r w:rsidRPr="00E66DE4">
        <w:rPr>
          <w:sz w:val="24"/>
          <w:szCs w:val="24"/>
        </w:rPr>
        <w:t xml:space="preserve"> также муниципальных программ) и проект</w:t>
      </w:r>
      <w:r w:rsidR="00E66DE4">
        <w:rPr>
          <w:sz w:val="24"/>
          <w:szCs w:val="24"/>
        </w:rPr>
        <w:t>ов</w:t>
      </w:r>
      <w:r w:rsidRPr="00E66DE4">
        <w:rPr>
          <w:sz w:val="24"/>
          <w:szCs w:val="24"/>
        </w:rPr>
        <w:t xml:space="preserve"> бюджета муниципального </w:t>
      </w:r>
      <w:r w:rsidRPr="00E66DE4">
        <w:rPr>
          <w:sz w:val="24"/>
          <w:szCs w:val="24"/>
        </w:rPr>
        <w:lastRenderedPageBreak/>
        <w:t>района</w:t>
      </w:r>
      <w:r w:rsidR="003F65A9" w:rsidRPr="00E66DE4">
        <w:rPr>
          <w:sz w:val="24"/>
          <w:szCs w:val="24"/>
        </w:rPr>
        <w:t>;</w:t>
      </w:r>
    </w:p>
    <w:p w:rsidR="003F65A9" w:rsidRPr="00E66DE4" w:rsidRDefault="003F65A9" w:rsidP="00BB696F">
      <w:pPr>
        <w:spacing w:line="23" w:lineRule="atLeast"/>
        <w:ind w:firstLine="567"/>
        <w:jc w:val="both"/>
        <w:rPr>
          <w:rFonts w:ascii="Times New Roman" w:hAnsi="Times New Roman" w:cs="Times New Roman"/>
          <w:bCs/>
        </w:rPr>
      </w:pPr>
      <w:r w:rsidRPr="00E66DE4">
        <w:rPr>
          <w:rFonts w:ascii="Times New Roman" w:hAnsi="Times New Roman" w:cs="Times New Roman"/>
          <w:bCs/>
        </w:rPr>
        <w:t xml:space="preserve"> 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036923" w:rsidRPr="00E66DE4" w:rsidRDefault="00036923" w:rsidP="00BB696F">
      <w:pPr>
        <w:pStyle w:val="11"/>
        <w:shd w:val="clear" w:color="auto" w:fill="auto"/>
        <w:tabs>
          <w:tab w:val="left" w:pos="764"/>
        </w:tabs>
        <w:spacing w:line="23" w:lineRule="atLeast"/>
        <w:ind w:firstLine="0"/>
        <w:rPr>
          <w:sz w:val="24"/>
          <w:szCs w:val="24"/>
        </w:rPr>
      </w:pPr>
      <w:r w:rsidRPr="00E66DE4">
        <w:rPr>
          <w:sz w:val="24"/>
          <w:szCs w:val="24"/>
        </w:rPr>
        <w:t xml:space="preserve">         Рассмотреть отчет об исполнении бюджета муниципального района за 1 полугодие 201</w:t>
      </w:r>
      <w:r w:rsidR="00E10B6C" w:rsidRPr="00E66DE4">
        <w:rPr>
          <w:sz w:val="24"/>
          <w:szCs w:val="24"/>
        </w:rPr>
        <w:t>9</w:t>
      </w:r>
      <w:r w:rsidRPr="00E66DE4">
        <w:rPr>
          <w:sz w:val="24"/>
          <w:szCs w:val="24"/>
        </w:rPr>
        <w:t xml:space="preserve"> года с учетом выводов и предложений, изложенных в настоящем заключении.</w:t>
      </w:r>
    </w:p>
    <w:p w:rsidR="00036923" w:rsidRPr="00E66DE4" w:rsidRDefault="00036923" w:rsidP="00BB696F">
      <w:pPr>
        <w:pStyle w:val="11"/>
        <w:shd w:val="clear" w:color="auto" w:fill="auto"/>
        <w:spacing w:line="23" w:lineRule="atLeast"/>
        <w:ind w:firstLine="360"/>
        <w:rPr>
          <w:sz w:val="24"/>
          <w:szCs w:val="24"/>
        </w:rPr>
      </w:pPr>
      <w:r w:rsidRPr="00E66DE4">
        <w:rPr>
          <w:sz w:val="24"/>
          <w:szCs w:val="24"/>
        </w:rPr>
        <w:t xml:space="preserve">  Контрольно-счетная палата муниципального района направляет заключение на отчет об исполнении бюджета муниципального района за 1 полугодие 201</w:t>
      </w:r>
      <w:r w:rsidR="00E10B6C" w:rsidRPr="00E66DE4">
        <w:rPr>
          <w:sz w:val="24"/>
          <w:szCs w:val="24"/>
        </w:rPr>
        <w:t>9</w:t>
      </w:r>
      <w:r w:rsidRPr="00E66DE4">
        <w:rPr>
          <w:sz w:val="24"/>
          <w:szCs w:val="24"/>
        </w:rPr>
        <w:t xml:space="preserve"> года Главе администрации муниципального района, Главе муниципального района.</w:t>
      </w:r>
    </w:p>
    <w:p w:rsidR="00036923" w:rsidRPr="00E66DE4" w:rsidRDefault="00036923" w:rsidP="00BB696F">
      <w:pPr>
        <w:spacing w:line="23" w:lineRule="atLeast"/>
        <w:jc w:val="both"/>
        <w:rPr>
          <w:rFonts w:ascii="Times New Roman" w:hAnsi="Times New Roman" w:cs="Times New Roman"/>
        </w:rPr>
      </w:pPr>
    </w:p>
    <w:p w:rsidR="00036923" w:rsidRPr="00E66DE4" w:rsidRDefault="00036923" w:rsidP="00BB696F">
      <w:pPr>
        <w:spacing w:line="23" w:lineRule="atLeast"/>
        <w:rPr>
          <w:rFonts w:ascii="Times New Roman" w:hAnsi="Times New Roman" w:cs="Times New Roman"/>
        </w:rPr>
      </w:pPr>
    </w:p>
    <w:p w:rsidR="00036923" w:rsidRPr="00E66DE4" w:rsidRDefault="00036923" w:rsidP="00036923">
      <w:pPr>
        <w:rPr>
          <w:rFonts w:ascii="Times New Roman" w:hAnsi="Times New Roman" w:cs="Times New Roman"/>
        </w:rPr>
      </w:pPr>
    </w:p>
    <w:p w:rsidR="00036923" w:rsidRPr="00E66DE4" w:rsidRDefault="00036923" w:rsidP="00036923">
      <w:pPr>
        <w:rPr>
          <w:rFonts w:ascii="Times New Roman" w:hAnsi="Times New Roman" w:cs="Times New Roman"/>
        </w:rPr>
      </w:pPr>
    </w:p>
    <w:p w:rsidR="00625F6E" w:rsidRPr="00E66DE4" w:rsidRDefault="00625F6E" w:rsidP="00036923">
      <w:pPr>
        <w:rPr>
          <w:rFonts w:ascii="Times New Roman" w:hAnsi="Times New Roman" w:cs="Times New Roman"/>
        </w:rPr>
      </w:pPr>
    </w:p>
    <w:p w:rsidR="00625F6E" w:rsidRPr="00E66DE4" w:rsidRDefault="00625F6E" w:rsidP="00036923">
      <w:pPr>
        <w:rPr>
          <w:rFonts w:ascii="Times New Roman" w:hAnsi="Times New Roman" w:cs="Times New Roman"/>
        </w:rPr>
      </w:pPr>
    </w:p>
    <w:p w:rsidR="00625F6E" w:rsidRDefault="00625F6E" w:rsidP="00036923">
      <w:pPr>
        <w:rPr>
          <w:rFonts w:ascii="Times New Roman" w:hAnsi="Times New Roman" w:cs="Times New Roman"/>
        </w:rPr>
      </w:pPr>
    </w:p>
    <w:p w:rsidR="00625F6E" w:rsidRDefault="00625F6E" w:rsidP="00036923">
      <w:pPr>
        <w:rPr>
          <w:rFonts w:ascii="Times New Roman" w:hAnsi="Times New Roman" w:cs="Times New Roman"/>
        </w:rPr>
      </w:pPr>
    </w:p>
    <w:p w:rsidR="00625F6E" w:rsidRPr="00036923" w:rsidRDefault="00625F6E" w:rsidP="00036923">
      <w:pPr>
        <w:rPr>
          <w:rFonts w:ascii="Times New Roman" w:hAnsi="Times New Roman" w:cs="Times New Roman"/>
        </w:rPr>
      </w:pPr>
    </w:p>
    <w:p w:rsidR="00036923" w:rsidRPr="00036923" w:rsidRDefault="00036923" w:rsidP="00036923">
      <w:pPr>
        <w:rPr>
          <w:rFonts w:ascii="Times New Roman" w:hAnsi="Times New Roman" w:cs="Times New Roman"/>
        </w:rPr>
      </w:pPr>
    </w:p>
    <w:p w:rsidR="00036923" w:rsidRPr="00036923" w:rsidRDefault="00036923" w:rsidP="00036923">
      <w:pPr>
        <w:tabs>
          <w:tab w:val="left" w:pos="6750"/>
        </w:tabs>
        <w:rPr>
          <w:rFonts w:ascii="Times New Roman" w:hAnsi="Times New Roman" w:cs="Times New Roman"/>
          <w:b/>
        </w:rPr>
      </w:pPr>
      <w:r w:rsidRPr="00036923">
        <w:rPr>
          <w:rFonts w:ascii="Times New Roman" w:hAnsi="Times New Roman" w:cs="Times New Roman"/>
          <w:b/>
        </w:rPr>
        <w:t>Председатель контрольно-счетной палаты</w:t>
      </w:r>
      <w:r w:rsidRPr="00036923">
        <w:rPr>
          <w:rFonts w:ascii="Times New Roman" w:hAnsi="Times New Roman" w:cs="Times New Roman"/>
          <w:b/>
        </w:rPr>
        <w:tab/>
        <w:t xml:space="preserve">           </w:t>
      </w:r>
      <w:r w:rsidR="006F48BF">
        <w:rPr>
          <w:rFonts w:ascii="Times New Roman" w:hAnsi="Times New Roman" w:cs="Times New Roman"/>
          <w:b/>
        </w:rPr>
        <w:t xml:space="preserve">    </w:t>
      </w:r>
      <w:r w:rsidRPr="00036923">
        <w:rPr>
          <w:rFonts w:ascii="Times New Roman" w:hAnsi="Times New Roman" w:cs="Times New Roman"/>
          <w:b/>
        </w:rPr>
        <w:t xml:space="preserve">       В.А. Афонина</w:t>
      </w:r>
    </w:p>
    <w:p w:rsidR="005C0516" w:rsidRPr="00036923" w:rsidRDefault="005C0516">
      <w:pPr>
        <w:rPr>
          <w:rFonts w:ascii="Times New Roman" w:hAnsi="Times New Roman" w:cs="Times New Roman"/>
        </w:rPr>
      </w:pPr>
    </w:p>
    <w:sectPr w:rsidR="005C0516" w:rsidRPr="00036923" w:rsidSect="00036923">
      <w:headerReference w:type="default" r:id="rId9"/>
      <w:headerReference w:type="first" r:id="rId10"/>
      <w:pgSz w:w="11909" w:h="16834"/>
      <w:pgMar w:top="1134" w:right="851" w:bottom="1134" w:left="1418" w:header="0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16" w:rsidRDefault="00A56316">
      <w:r>
        <w:separator/>
      </w:r>
    </w:p>
  </w:endnote>
  <w:endnote w:type="continuationSeparator" w:id="0">
    <w:p w:rsidR="00A56316" w:rsidRDefault="00A5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16" w:rsidRDefault="00A56316">
      <w:r>
        <w:separator/>
      </w:r>
    </w:p>
  </w:footnote>
  <w:footnote w:type="continuationSeparator" w:id="0">
    <w:p w:rsidR="00A56316" w:rsidRDefault="00A5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1" w:rsidRDefault="008804C1">
    <w:pPr>
      <w:pStyle w:val="a9"/>
      <w:jc w:val="center"/>
      <w:rPr>
        <w:rFonts w:ascii="Times New Roman" w:hAnsi="Times New Roman" w:cs="Times New Roman"/>
      </w:rPr>
    </w:pPr>
  </w:p>
  <w:p w:rsidR="008804C1" w:rsidRDefault="008804C1">
    <w:pPr>
      <w:pStyle w:val="a9"/>
      <w:jc w:val="center"/>
      <w:rPr>
        <w:rFonts w:ascii="Times New Roman" w:hAnsi="Times New Roman" w:cs="Times New Roman"/>
      </w:rPr>
    </w:pPr>
  </w:p>
  <w:p w:rsidR="008804C1" w:rsidRDefault="008804C1">
    <w:pPr>
      <w:pStyle w:val="a9"/>
      <w:jc w:val="center"/>
      <w:rPr>
        <w:rFonts w:ascii="Times New Roman" w:hAnsi="Times New Roman" w:cs="Times New Roman"/>
      </w:rPr>
    </w:pPr>
  </w:p>
  <w:p w:rsidR="008804C1" w:rsidRPr="00127DFD" w:rsidRDefault="008804C1">
    <w:pPr>
      <w:pStyle w:val="a9"/>
      <w:jc w:val="center"/>
      <w:rPr>
        <w:rFonts w:ascii="Times New Roman" w:hAnsi="Times New Roman" w:cs="Times New Roman"/>
      </w:rPr>
    </w:pPr>
    <w:r w:rsidRPr="00127DFD">
      <w:rPr>
        <w:rFonts w:ascii="Times New Roman" w:hAnsi="Times New Roman" w:cs="Times New Roman"/>
      </w:rPr>
      <w:fldChar w:fldCharType="begin"/>
    </w:r>
    <w:r w:rsidRPr="00127DFD">
      <w:rPr>
        <w:rFonts w:ascii="Times New Roman" w:hAnsi="Times New Roman" w:cs="Times New Roman"/>
      </w:rPr>
      <w:instrText>PAGE   \* MERGEFORMAT</w:instrText>
    </w:r>
    <w:r w:rsidRPr="00127DFD">
      <w:rPr>
        <w:rFonts w:ascii="Times New Roman" w:hAnsi="Times New Roman" w:cs="Times New Roman"/>
      </w:rPr>
      <w:fldChar w:fldCharType="separate"/>
    </w:r>
    <w:r w:rsidR="00BD6692">
      <w:rPr>
        <w:rFonts w:ascii="Times New Roman" w:hAnsi="Times New Roman" w:cs="Times New Roman"/>
        <w:noProof/>
      </w:rPr>
      <w:t>16</w:t>
    </w:r>
    <w:r w:rsidRPr="00127DFD">
      <w:rPr>
        <w:rFonts w:ascii="Times New Roman" w:hAnsi="Times New Roman" w:cs="Times New Roman"/>
      </w:rPr>
      <w:fldChar w:fldCharType="end"/>
    </w:r>
  </w:p>
  <w:p w:rsidR="008804C1" w:rsidRDefault="008804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4C1" w:rsidRDefault="008804C1">
    <w:pPr>
      <w:pStyle w:val="a9"/>
      <w:jc w:val="center"/>
    </w:pPr>
  </w:p>
  <w:p w:rsidR="008804C1" w:rsidRDefault="008804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6E9F"/>
    <w:multiLevelType w:val="multilevel"/>
    <w:tmpl w:val="584A65EA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E7744"/>
    <w:multiLevelType w:val="multilevel"/>
    <w:tmpl w:val="8990BA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43D10"/>
    <w:multiLevelType w:val="multilevel"/>
    <w:tmpl w:val="AB2ADE92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353D8"/>
    <w:multiLevelType w:val="multilevel"/>
    <w:tmpl w:val="BC546220"/>
    <w:lvl w:ilvl="0">
      <w:numFmt w:val="decimal"/>
      <w:lvlText w:val="62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9F2279"/>
    <w:multiLevelType w:val="multilevel"/>
    <w:tmpl w:val="77F6B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66049B"/>
    <w:multiLevelType w:val="multilevel"/>
    <w:tmpl w:val="B5924560"/>
    <w:lvl w:ilvl="0">
      <w:start w:val="9"/>
      <w:numFmt w:val="decimal"/>
      <w:lvlText w:val="15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7E34DE"/>
    <w:multiLevelType w:val="multilevel"/>
    <w:tmpl w:val="AADAF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74D02"/>
    <w:multiLevelType w:val="multilevel"/>
    <w:tmpl w:val="29D06328"/>
    <w:lvl w:ilvl="0"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4C1442"/>
    <w:multiLevelType w:val="multilevel"/>
    <w:tmpl w:val="D8665B04"/>
    <w:lvl w:ilvl="0">
      <w:start w:val="9"/>
      <w:numFmt w:val="decimal"/>
      <w:lvlText w:val="42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FA1073"/>
    <w:multiLevelType w:val="multilevel"/>
    <w:tmpl w:val="781058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70"/>
    <w:rsid w:val="000318A6"/>
    <w:rsid w:val="0003597D"/>
    <w:rsid w:val="00036923"/>
    <w:rsid w:val="00052A95"/>
    <w:rsid w:val="00072C53"/>
    <w:rsid w:val="000A193B"/>
    <w:rsid w:val="000B75EC"/>
    <w:rsid w:val="000C5D51"/>
    <w:rsid w:val="000D3EFE"/>
    <w:rsid w:val="000F0B42"/>
    <w:rsid w:val="00131021"/>
    <w:rsid w:val="00176889"/>
    <w:rsid w:val="001775E3"/>
    <w:rsid w:val="001A0142"/>
    <w:rsid w:val="001A307B"/>
    <w:rsid w:val="001B2C46"/>
    <w:rsid w:val="001B6A65"/>
    <w:rsid w:val="001B7402"/>
    <w:rsid w:val="001C382B"/>
    <w:rsid w:val="001D7570"/>
    <w:rsid w:val="002071EE"/>
    <w:rsid w:val="002166D8"/>
    <w:rsid w:val="00217977"/>
    <w:rsid w:val="00220790"/>
    <w:rsid w:val="00243263"/>
    <w:rsid w:val="002432B0"/>
    <w:rsid w:val="00254A02"/>
    <w:rsid w:val="002661A3"/>
    <w:rsid w:val="00276D4B"/>
    <w:rsid w:val="002829BB"/>
    <w:rsid w:val="00285C7B"/>
    <w:rsid w:val="00287E14"/>
    <w:rsid w:val="00293B90"/>
    <w:rsid w:val="002A4556"/>
    <w:rsid w:val="002B6C3D"/>
    <w:rsid w:val="002B6F26"/>
    <w:rsid w:val="002C509D"/>
    <w:rsid w:val="002E0177"/>
    <w:rsid w:val="002E2325"/>
    <w:rsid w:val="002F711C"/>
    <w:rsid w:val="002F7620"/>
    <w:rsid w:val="00305A91"/>
    <w:rsid w:val="003217FD"/>
    <w:rsid w:val="00322BCA"/>
    <w:rsid w:val="00332F4A"/>
    <w:rsid w:val="00333D42"/>
    <w:rsid w:val="00343FBF"/>
    <w:rsid w:val="003465DB"/>
    <w:rsid w:val="003676F3"/>
    <w:rsid w:val="00375104"/>
    <w:rsid w:val="003956B1"/>
    <w:rsid w:val="003966D3"/>
    <w:rsid w:val="003A550B"/>
    <w:rsid w:val="003B5369"/>
    <w:rsid w:val="003E1A30"/>
    <w:rsid w:val="003E3654"/>
    <w:rsid w:val="003E3E2E"/>
    <w:rsid w:val="003F65A9"/>
    <w:rsid w:val="00400CC6"/>
    <w:rsid w:val="004026BF"/>
    <w:rsid w:val="00420491"/>
    <w:rsid w:val="00433EDC"/>
    <w:rsid w:val="00434937"/>
    <w:rsid w:val="0044772D"/>
    <w:rsid w:val="00447733"/>
    <w:rsid w:val="00450BC2"/>
    <w:rsid w:val="004521E3"/>
    <w:rsid w:val="004929C9"/>
    <w:rsid w:val="00496077"/>
    <w:rsid w:val="004A351D"/>
    <w:rsid w:val="004B4D33"/>
    <w:rsid w:val="004C4A4E"/>
    <w:rsid w:val="004C7720"/>
    <w:rsid w:val="004D569D"/>
    <w:rsid w:val="004E7ED2"/>
    <w:rsid w:val="004F2818"/>
    <w:rsid w:val="00507784"/>
    <w:rsid w:val="005079E8"/>
    <w:rsid w:val="00542232"/>
    <w:rsid w:val="00542338"/>
    <w:rsid w:val="00546CDC"/>
    <w:rsid w:val="005516DC"/>
    <w:rsid w:val="00554E49"/>
    <w:rsid w:val="00565303"/>
    <w:rsid w:val="00587A8F"/>
    <w:rsid w:val="005B7C78"/>
    <w:rsid w:val="005C0516"/>
    <w:rsid w:val="005D162D"/>
    <w:rsid w:val="005E0F78"/>
    <w:rsid w:val="005F5F9B"/>
    <w:rsid w:val="00602F39"/>
    <w:rsid w:val="00610AE0"/>
    <w:rsid w:val="00623FF8"/>
    <w:rsid w:val="00625F6E"/>
    <w:rsid w:val="00626249"/>
    <w:rsid w:val="00642AB3"/>
    <w:rsid w:val="006442A9"/>
    <w:rsid w:val="00663774"/>
    <w:rsid w:val="0066718D"/>
    <w:rsid w:val="00667C40"/>
    <w:rsid w:val="006740FA"/>
    <w:rsid w:val="006A5037"/>
    <w:rsid w:val="006B3A20"/>
    <w:rsid w:val="006C1006"/>
    <w:rsid w:val="006C1C4B"/>
    <w:rsid w:val="006E0B7F"/>
    <w:rsid w:val="006F48BF"/>
    <w:rsid w:val="00710ADD"/>
    <w:rsid w:val="007121B4"/>
    <w:rsid w:val="00740641"/>
    <w:rsid w:val="00744C8E"/>
    <w:rsid w:val="0076271B"/>
    <w:rsid w:val="00765F49"/>
    <w:rsid w:val="0077251B"/>
    <w:rsid w:val="007873D2"/>
    <w:rsid w:val="007A62AC"/>
    <w:rsid w:val="007B69FB"/>
    <w:rsid w:val="007C3470"/>
    <w:rsid w:val="007C431B"/>
    <w:rsid w:val="007C73E7"/>
    <w:rsid w:val="007D0118"/>
    <w:rsid w:val="007D2A4C"/>
    <w:rsid w:val="007D740A"/>
    <w:rsid w:val="007F15AC"/>
    <w:rsid w:val="007F5AC4"/>
    <w:rsid w:val="008000B9"/>
    <w:rsid w:val="00825A37"/>
    <w:rsid w:val="008276C0"/>
    <w:rsid w:val="00846A56"/>
    <w:rsid w:val="0086095F"/>
    <w:rsid w:val="0087589B"/>
    <w:rsid w:val="008804C1"/>
    <w:rsid w:val="00884AE5"/>
    <w:rsid w:val="00887399"/>
    <w:rsid w:val="00892BD0"/>
    <w:rsid w:val="00895470"/>
    <w:rsid w:val="008C5CDE"/>
    <w:rsid w:val="008C609D"/>
    <w:rsid w:val="008D02F9"/>
    <w:rsid w:val="008D4068"/>
    <w:rsid w:val="008E35C3"/>
    <w:rsid w:val="008E693B"/>
    <w:rsid w:val="00910EC8"/>
    <w:rsid w:val="00917468"/>
    <w:rsid w:val="00922C40"/>
    <w:rsid w:val="009324F7"/>
    <w:rsid w:val="00945D31"/>
    <w:rsid w:val="00954C79"/>
    <w:rsid w:val="00956B9B"/>
    <w:rsid w:val="00963F8A"/>
    <w:rsid w:val="00984F71"/>
    <w:rsid w:val="009906D4"/>
    <w:rsid w:val="009D65EA"/>
    <w:rsid w:val="009E4E82"/>
    <w:rsid w:val="009F3EAA"/>
    <w:rsid w:val="009F52EC"/>
    <w:rsid w:val="00A2641F"/>
    <w:rsid w:val="00A35C47"/>
    <w:rsid w:val="00A56316"/>
    <w:rsid w:val="00A66311"/>
    <w:rsid w:val="00A730B5"/>
    <w:rsid w:val="00AA0E3B"/>
    <w:rsid w:val="00AA5F51"/>
    <w:rsid w:val="00AC7292"/>
    <w:rsid w:val="00AD3F42"/>
    <w:rsid w:val="00AD462F"/>
    <w:rsid w:val="00AF620F"/>
    <w:rsid w:val="00B24D2E"/>
    <w:rsid w:val="00B56608"/>
    <w:rsid w:val="00B60F61"/>
    <w:rsid w:val="00B629DF"/>
    <w:rsid w:val="00B72A0C"/>
    <w:rsid w:val="00B94C37"/>
    <w:rsid w:val="00BB696F"/>
    <w:rsid w:val="00BD21E1"/>
    <w:rsid w:val="00BD6692"/>
    <w:rsid w:val="00BD7863"/>
    <w:rsid w:val="00BF6A23"/>
    <w:rsid w:val="00C04C78"/>
    <w:rsid w:val="00C22507"/>
    <w:rsid w:val="00C24B06"/>
    <w:rsid w:val="00C56A21"/>
    <w:rsid w:val="00C75577"/>
    <w:rsid w:val="00C80F78"/>
    <w:rsid w:val="00C82B22"/>
    <w:rsid w:val="00C91AC5"/>
    <w:rsid w:val="00C92CA2"/>
    <w:rsid w:val="00C9601D"/>
    <w:rsid w:val="00CB1C67"/>
    <w:rsid w:val="00CC113C"/>
    <w:rsid w:val="00CC7E5A"/>
    <w:rsid w:val="00CF744C"/>
    <w:rsid w:val="00D05E9B"/>
    <w:rsid w:val="00D177A0"/>
    <w:rsid w:val="00D20C09"/>
    <w:rsid w:val="00D226D1"/>
    <w:rsid w:val="00D475C3"/>
    <w:rsid w:val="00D71BFB"/>
    <w:rsid w:val="00D81C6B"/>
    <w:rsid w:val="00D82196"/>
    <w:rsid w:val="00D932DF"/>
    <w:rsid w:val="00DA7403"/>
    <w:rsid w:val="00DB1CE1"/>
    <w:rsid w:val="00DB748D"/>
    <w:rsid w:val="00DE5E16"/>
    <w:rsid w:val="00E10B6C"/>
    <w:rsid w:val="00E32109"/>
    <w:rsid w:val="00E44448"/>
    <w:rsid w:val="00E45077"/>
    <w:rsid w:val="00E617D3"/>
    <w:rsid w:val="00E6381B"/>
    <w:rsid w:val="00E64577"/>
    <w:rsid w:val="00E66DE4"/>
    <w:rsid w:val="00E73515"/>
    <w:rsid w:val="00E7677E"/>
    <w:rsid w:val="00E941EB"/>
    <w:rsid w:val="00E95088"/>
    <w:rsid w:val="00EA48EE"/>
    <w:rsid w:val="00EB174C"/>
    <w:rsid w:val="00EB3FC5"/>
    <w:rsid w:val="00EF64E6"/>
    <w:rsid w:val="00F01161"/>
    <w:rsid w:val="00F1337A"/>
    <w:rsid w:val="00F3567A"/>
    <w:rsid w:val="00F3573E"/>
    <w:rsid w:val="00F36F65"/>
    <w:rsid w:val="00F43870"/>
    <w:rsid w:val="00F46201"/>
    <w:rsid w:val="00F46640"/>
    <w:rsid w:val="00F51AB9"/>
    <w:rsid w:val="00F6069C"/>
    <w:rsid w:val="00F629D0"/>
    <w:rsid w:val="00F72F9A"/>
    <w:rsid w:val="00F94071"/>
    <w:rsid w:val="00FA1556"/>
    <w:rsid w:val="00FA5750"/>
    <w:rsid w:val="00FB2E99"/>
    <w:rsid w:val="00FB7BB2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rsid w:val="00036923"/>
    <w:rPr>
      <w:color w:val="0066CC"/>
      <w:u w:val="single"/>
    </w:rPr>
  </w:style>
  <w:style w:type="character" w:customStyle="1" w:styleId="2">
    <w:name w:val="Основной текст (2)_"/>
    <w:link w:val="20"/>
    <w:rsid w:val="000369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link w:val="11"/>
    <w:rsid w:val="000369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03692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0369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5"/>
    <w:rsid w:val="00036923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36923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85pt">
    <w:name w:val="Основной текст + 8;5 pt;Полужирный"/>
    <w:rsid w:val="00036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Подпись к таблице_"/>
    <w:link w:val="a8"/>
    <w:rsid w:val="00036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Подпись к таблице"/>
    <w:basedOn w:val="a"/>
    <w:link w:val="a7"/>
    <w:rsid w:val="000369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SegoeUI45pt">
    <w:name w:val="Основной текст + Segoe UI;4;5 pt;Полужирный"/>
    <w:rsid w:val="000369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036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0369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036923"/>
    <w:pPr>
      <w:shd w:val="clear" w:color="auto" w:fill="FFFFFF"/>
      <w:spacing w:line="269" w:lineRule="exact"/>
      <w:ind w:firstLine="36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 + Не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9">
    <w:name w:val="header"/>
    <w:basedOn w:val="a"/>
    <w:link w:val="aa"/>
    <w:uiPriority w:val="99"/>
    <w:unhideWhenUsed/>
    <w:rsid w:val="000369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6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92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E10B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9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rsid w:val="00036923"/>
    <w:rPr>
      <w:color w:val="0066CC"/>
      <w:u w:val="single"/>
    </w:rPr>
  </w:style>
  <w:style w:type="character" w:customStyle="1" w:styleId="2">
    <w:name w:val="Основной текст (2)_"/>
    <w:link w:val="20"/>
    <w:rsid w:val="0003692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link w:val="11"/>
    <w:rsid w:val="0003692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03692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31">
    <w:name w:val="Основной текст (3) + Не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03692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1">
    <w:name w:val="Основной текст1"/>
    <w:basedOn w:val="a"/>
    <w:link w:val="a5"/>
    <w:rsid w:val="00036923"/>
    <w:pPr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036923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85pt">
    <w:name w:val="Основной текст + 8;5 pt;Полужирный"/>
    <w:rsid w:val="00036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pt">
    <w:name w:val="Основной текст + 9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pt">
    <w:name w:val="Основной текст + 4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7">
    <w:name w:val="Подпись к таблице_"/>
    <w:link w:val="a8"/>
    <w:rsid w:val="000369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5pt0">
    <w:name w:val="Основной текст + 8;5 pt"/>
    <w:rsid w:val="000369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8">
    <w:name w:val="Подпись к таблице"/>
    <w:basedOn w:val="a"/>
    <w:link w:val="a7"/>
    <w:rsid w:val="000369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eastAsia="en-US"/>
    </w:rPr>
  </w:style>
  <w:style w:type="character" w:customStyle="1" w:styleId="SegoeUI45pt">
    <w:name w:val="Основной текст + Segoe UI;4;5 pt;Полужирный"/>
    <w:rsid w:val="0003692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pt">
    <w:name w:val="Основной текст + 4;5 pt;Полужирный"/>
    <w:rsid w:val="000369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2">
    <w:name w:val="Заголовок №1_"/>
    <w:link w:val="13"/>
    <w:rsid w:val="000369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036923"/>
    <w:pPr>
      <w:shd w:val="clear" w:color="auto" w:fill="FFFFFF"/>
      <w:spacing w:line="269" w:lineRule="exact"/>
      <w:ind w:firstLine="36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1">
    <w:name w:val="Основной текст (2) + Не курсив"/>
    <w:rsid w:val="000369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a9">
    <w:name w:val="header"/>
    <w:basedOn w:val="a"/>
    <w:link w:val="aa"/>
    <w:uiPriority w:val="99"/>
    <w:unhideWhenUsed/>
    <w:rsid w:val="000369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36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369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692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69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6923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E10B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6C863-5C76-4672-8A6E-273A5F6C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16</Pages>
  <Words>7267</Words>
  <Characters>41426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175</cp:revision>
  <cp:lastPrinted>2019-07-18T07:05:00Z</cp:lastPrinted>
  <dcterms:created xsi:type="dcterms:W3CDTF">2019-07-08T11:27:00Z</dcterms:created>
  <dcterms:modified xsi:type="dcterms:W3CDTF">2019-07-19T04:31:00Z</dcterms:modified>
</cp:coreProperties>
</file>