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57C" w:rsidRDefault="0041457C" w:rsidP="00CD2945">
      <w:pPr>
        <w:spacing w:after="0" w:line="240" w:lineRule="auto"/>
        <w:ind w:left="4956" w:firstLine="5954"/>
        <w:rPr>
          <w:rFonts w:ascii="Times New Roman" w:eastAsia="Times New Roman" w:hAnsi="Times New Roman" w:cs="Times New Roman"/>
          <w:b/>
          <w:sz w:val="28"/>
          <w:szCs w:val="28"/>
        </w:rPr>
      </w:pPr>
      <w:r w:rsidRPr="0053596C">
        <w:rPr>
          <w:rFonts w:ascii="Times New Roman" w:eastAsia="Times New Roman" w:hAnsi="Times New Roman" w:cs="Times New Roman"/>
          <w:b/>
          <w:sz w:val="24"/>
          <w:szCs w:val="24"/>
        </w:rPr>
        <w:t>В</w:t>
      </w:r>
    </w:p>
    <w:p w:rsidR="000B18EE" w:rsidRPr="000B18EE" w:rsidRDefault="00EA1EC6" w:rsidP="00CD2945">
      <w:pPr>
        <w:spacing w:after="0" w:line="240" w:lineRule="auto"/>
        <w:jc w:val="center"/>
        <w:rPr>
          <w:rFonts w:ascii="Times New Roman" w:eastAsia="Times New Roman" w:hAnsi="Times New Roman" w:cs="Times New Roman"/>
          <w:b/>
          <w:sz w:val="28"/>
          <w:szCs w:val="28"/>
        </w:rPr>
      </w:pPr>
      <w:r w:rsidRPr="000B18EE">
        <w:rPr>
          <w:rFonts w:ascii="Times New Roman" w:eastAsia="Times New Roman" w:hAnsi="Times New Roman" w:cs="Times New Roman"/>
          <w:b/>
          <w:sz w:val="28"/>
          <w:szCs w:val="28"/>
        </w:rPr>
        <w:t xml:space="preserve">Заключение </w:t>
      </w:r>
    </w:p>
    <w:p w:rsidR="00EA1EC6" w:rsidRPr="000B18EE" w:rsidRDefault="000B18EE" w:rsidP="0096273C">
      <w:pPr>
        <w:spacing w:after="0" w:line="300" w:lineRule="auto"/>
        <w:jc w:val="center"/>
        <w:rPr>
          <w:rFonts w:ascii="Times New Roman" w:hAnsi="Times New Roman" w:cs="Times New Roman"/>
          <w:b/>
          <w:sz w:val="24"/>
          <w:szCs w:val="24"/>
        </w:rPr>
      </w:pPr>
      <w:r w:rsidRPr="000B18EE">
        <w:rPr>
          <w:rFonts w:ascii="Times New Roman" w:eastAsia="Times New Roman" w:hAnsi="Times New Roman" w:cs="Times New Roman"/>
          <w:b/>
          <w:sz w:val="24"/>
          <w:szCs w:val="24"/>
        </w:rPr>
        <w:t xml:space="preserve">контрольно-счетной палаты муниципального района «Город Людиново и </w:t>
      </w:r>
      <w:proofErr w:type="spellStart"/>
      <w:r w:rsidRPr="000B18EE">
        <w:rPr>
          <w:rFonts w:ascii="Times New Roman" w:eastAsia="Times New Roman" w:hAnsi="Times New Roman" w:cs="Times New Roman"/>
          <w:b/>
          <w:sz w:val="24"/>
          <w:szCs w:val="24"/>
        </w:rPr>
        <w:t>Людиновский</w:t>
      </w:r>
      <w:proofErr w:type="spellEnd"/>
      <w:r w:rsidRPr="000B18EE">
        <w:rPr>
          <w:rFonts w:ascii="Times New Roman" w:eastAsia="Times New Roman" w:hAnsi="Times New Roman" w:cs="Times New Roman"/>
          <w:b/>
          <w:sz w:val="24"/>
          <w:szCs w:val="24"/>
        </w:rPr>
        <w:t xml:space="preserve"> район» на </w:t>
      </w:r>
      <w:r w:rsidR="00EA1EC6" w:rsidRPr="000B18EE">
        <w:rPr>
          <w:rFonts w:ascii="Times New Roman" w:eastAsia="Times New Roman" w:hAnsi="Times New Roman" w:cs="Times New Roman"/>
          <w:b/>
          <w:sz w:val="24"/>
          <w:szCs w:val="24"/>
        </w:rPr>
        <w:t xml:space="preserve"> </w:t>
      </w:r>
      <w:r w:rsidR="00D3621B">
        <w:rPr>
          <w:rFonts w:ascii="Times New Roman" w:eastAsia="Times New Roman" w:hAnsi="Times New Roman" w:cs="Times New Roman"/>
          <w:b/>
          <w:sz w:val="24"/>
          <w:szCs w:val="24"/>
        </w:rPr>
        <w:t>отчет об исполнении бюджета</w:t>
      </w:r>
      <w:r w:rsidRPr="000B18EE">
        <w:rPr>
          <w:rFonts w:ascii="Times New Roman" w:eastAsia="Times New Roman" w:hAnsi="Times New Roman" w:cs="Times New Roman"/>
          <w:b/>
          <w:sz w:val="24"/>
          <w:szCs w:val="24"/>
        </w:rPr>
        <w:t xml:space="preserve"> сельского поселения</w:t>
      </w:r>
      <w:r>
        <w:rPr>
          <w:rFonts w:ascii="Times New Roman" w:eastAsia="Times New Roman" w:hAnsi="Times New Roman" w:cs="Times New Roman"/>
          <w:b/>
          <w:sz w:val="24"/>
          <w:szCs w:val="24"/>
        </w:rPr>
        <w:t xml:space="preserve"> «</w:t>
      </w:r>
      <w:r w:rsidR="008C5E2F">
        <w:rPr>
          <w:rFonts w:ascii="Times New Roman" w:eastAsia="Times New Roman" w:hAnsi="Times New Roman" w:cs="Times New Roman"/>
          <w:b/>
          <w:sz w:val="24"/>
          <w:szCs w:val="24"/>
        </w:rPr>
        <w:t>Село</w:t>
      </w:r>
      <w:r w:rsidR="00CD2945">
        <w:rPr>
          <w:rFonts w:ascii="Times New Roman" w:eastAsia="Times New Roman" w:hAnsi="Times New Roman" w:cs="Times New Roman"/>
          <w:b/>
          <w:sz w:val="24"/>
          <w:szCs w:val="24"/>
        </w:rPr>
        <w:t xml:space="preserve"> </w:t>
      </w:r>
      <w:r w:rsidR="008C5E2F">
        <w:rPr>
          <w:rFonts w:ascii="Times New Roman" w:eastAsia="Times New Roman" w:hAnsi="Times New Roman" w:cs="Times New Roman"/>
          <w:b/>
          <w:sz w:val="24"/>
          <w:szCs w:val="24"/>
        </w:rPr>
        <w:t>Букань</w:t>
      </w:r>
      <w:r>
        <w:rPr>
          <w:rFonts w:ascii="Times New Roman" w:eastAsia="Times New Roman" w:hAnsi="Times New Roman" w:cs="Times New Roman"/>
          <w:b/>
          <w:sz w:val="24"/>
          <w:szCs w:val="24"/>
        </w:rPr>
        <w:t xml:space="preserve">» </w:t>
      </w:r>
      <w:r w:rsidR="00D3621B">
        <w:rPr>
          <w:rFonts w:ascii="Times New Roman" w:eastAsia="Times New Roman" w:hAnsi="Times New Roman" w:cs="Times New Roman"/>
          <w:b/>
          <w:sz w:val="24"/>
          <w:szCs w:val="24"/>
        </w:rPr>
        <w:t xml:space="preserve"> </w:t>
      </w:r>
      <w:r w:rsidR="00DB56CD">
        <w:rPr>
          <w:rFonts w:ascii="Times New Roman" w:hAnsi="Times New Roman" w:cs="Times New Roman"/>
          <w:b/>
          <w:sz w:val="24"/>
          <w:szCs w:val="24"/>
        </w:rPr>
        <w:t xml:space="preserve">за </w:t>
      </w:r>
      <w:r w:rsidR="00DB56CD">
        <w:rPr>
          <w:rFonts w:ascii="Times New Roman" w:hAnsi="Times New Roman" w:cs="Times New Roman"/>
          <w:b/>
          <w:sz w:val="24"/>
          <w:szCs w:val="24"/>
          <w:lang w:val="en-US"/>
        </w:rPr>
        <w:t>I</w:t>
      </w:r>
      <w:r w:rsidR="00DB56CD" w:rsidRPr="00B073CA">
        <w:rPr>
          <w:rFonts w:ascii="Times New Roman" w:hAnsi="Times New Roman" w:cs="Times New Roman"/>
          <w:b/>
          <w:sz w:val="24"/>
          <w:szCs w:val="24"/>
        </w:rPr>
        <w:t xml:space="preserve"> </w:t>
      </w:r>
      <w:r w:rsidR="00DB56CD">
        <w:rPr>
          <w:rFonts w:ascii="Times New Roman" w:hAnsi="Times New Roman" w:cs="Times New Roman"/>
          <w:b/>
          <w:sz w:val="24"/>
          <w:szCs w:val="24"/>
        </w:rPr>
        <w:t>полугодие 2017 года</w:t>
      </w:r>
    </w:p>
    <w:p w:rsidR="00EA1EC6" w:rsidRPr="00B63E25" w:rsidRDefault="001D5DA4" w:rsidP="00B63E25">
      <w:pPr>
        <w:tabs>
          <w:tab w:val="left" w:pos="3330"/>
        </w:tabs>
        <w:spacing w:before="240"/>
        <w:jc w:val="center"/>
        <w:rPr>
          <w:rFonts w:ascii="Times New Roman" w:hAnsi="Times New Roman" w:cs="Times New Roman"/>
          <w:b/>
          <w:sz w:val="24"/>
          <w:szCs w:val="24"/>
        </w:rPr>
      </w:pPr>
      <w:r w:rsidRPr="00B63E25">
        <w:rPr>
          <w:rFonts w:ascii="Times New Roman" w:hAnsi="Times New Roman" w:cs="Times New Roman"/>
          <w:b/>
          <w:sz w:val="24"/>
          <w:szCs w:val="24"/>
        </w:rPr>
        <w:t>1. Общие положения</w:t>
      </w:r>
    </w:p>
    <w:p w:rsidR="00B073CA" w:rsidRDefault="00B073CA" w:rsidP="00A1292E">
      <w:pPr>
        <w:tabs>
          <w:tab w:val="left" w:pos="536"/>
          <w:tab w:val="left" w:pos="1909"/>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Заключение на отчет об исполнении бюджета сельского поселения «</w:t>
      </w:r>
      <w:r w:rsidR="008C5E2F">
        <w:rPr>
          <w:rFonts w:ascii="Times New Roman" w:hAnsi="Times New Roman" w:cs="Times New Roman"/>
          <w:sz w:val="24"/>
          <w:szCs w:val="24"/>
        </w:rPr>
        <w:t xml:space="preserve"> Село Букань</w:t>
      </w:r>
      <w:r>
        <w:rPr>
          <w:rFonts w:ascii="Times New Roman" w:hAnsi="Times New Roman" w:cs="Times New Roman"/>
          <w:sz w:val="24"/>
          <w:szCs w:val="24"/>
        </w:rPr>
        <w:t xml:space="preserve">» за </w:t>
      </w:r>
      <w:r>
        <w:rPr>
          <w:rFonts w:ascii="Times New Roman" w:hAnsi="Times New Roman" w:cs="Times New Roman"/>
          <w:sz w:val="24"/>
          <w:szCs w:val="24"/>
          <w:lang w:val="en-US"/>
        </w:rPr>
        <w:t>I</w:t>
      </w:r>
      <w:r w:rsidRPr="001B12E2">
        <w:rPr>
          <w:rFonts w:ascii="Times New Roman" w:hAnsi="Times New Roman" w:cs="Times New Roman"/>
          <w:sz w:val="24"/>
          <w:szCs w:val="24"/>
        </w:rPr>
        <w:t xml:space="preserve"> </w:t>
      </w:r>
      <w:r>
        <w:rPr>
          <w:rFonts w:ascii="Times New Roman" w:hAnsi="Times New Roman" w:cs="Times New Roman"/>
          <w:sz w:val="24"/>
          <w:szCs w:val="24"/>
        </w:rPr>
        <w:t>полугодие</w:t>
      </w:r>
      <w:r w:rsidRPr="001B12E2">
        <w:rPr>
          <w:rFonts w:ascii="Times New Roman" w:hAnsi="Times New Roman" w:cs="Times New Roman"/>
          <w:sz w:val="24"/>
          <w:szCs w:val="24"/>
        </w:rPr>
        <w:t xml:space="preserve"> </w:t>
      </w:r>
      <w:r>
        <w:rPr>
          <w:rFonts w:ascii="Times New Roman" w:hAnsi="Times New Roman" w:cs="Times New Roman"/>
          <w:sz w:val="24"/>
          <w:szCs w:val="24"/>
        </w:rPr>
        <w:t xml:space="preserve">2017 года подготовлено </w:t>
      </w:r>
      <w:r w:rsidR="008C5E2F">
        <w:rPr>
          <w:rFonts w:ascii="Times New Roman" w:hAnsi="Times New Roman"/>
          <w:sz w:val="24"/>
          <w:szCs w:val="24"/>
        </w:rPr>
        <w:t xml:space="preserve">в рамках действующего законодательства в соответствии с требованиями статей </w:t>
      </w:r>
      <w:r>
        <w:rPr>
          <w:rFonts w:ascii="Times New Roman" w:hAnsi="Times New Roman" w:cs="Times New Roman"/>
          <w:sz w:val="24"/>
          <w:szCs w:val="24"/>
        </w:rPr>
        <w:t>157,</w:t>
      </w:r>
      <w:r w:rsidR="008C5E2F">
        <w:rPr>
          <w:rFonts w:ascii="Times New Roman" w:hAnsi="Times New Roman" w:cs="Times New Roman"/>
          <w:sz w:val="24"/>
          <w:szCs w:val="24"/>
        </w:rPr>
        <w:t xml:space="preserve"> </w:t>
      </w:r>
      <w:r>
        <w:rPr>
          <w:rFonts w:ascii="Times New Roman" w:hAnsi="Times New Roman" w:cs="Times New Roman"/>
          <w:sz w:val="24"/>
          <w:szCs w:val="24"/>
        </w:rPr>
        <w:t>264.2</w:t>
      </w:r>
      <w:r w:rsidR="008C5E2F">
        <w:rPr>
          <w:rFonts w:ascii="Times New Roman" w:hAnsi="Times New Roman" w:cs="Times New Roman"/>
          <w:sz w:val="24"/>
          <w:szCs w:val="24"/>
        </w:rPr>
        <w:t>,</w:t>
      </w:r>
      <w:r w:rsidR="0072604E">
        <w:rPr>
          <w:rFonts w:ascii="Times New Roman" w:hAnsi="Times New Roman" w:cs="Times New Roman"/>
          <w:sz w:val="24"/>
          <w:szCs w:val="24"/>
        </w:rPr>
        <w:t xml:space="preserve"> 268.1</w:t>
      </w:r>
      <w:r>
        <w:rPr>
          <w:rFonts w:ascii="Times New Roman" w:hAnsi="Times New Roman" w:cs="Times New Roman"/>
          <w:sz w:val="24"/>
          <w:szCs w:val="24"/>
        </w:rPr>
        <w:t xml:space="preserve"> Бюджетного кодекса Российской Федерации,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пункта 11 статьи 8 Положения о контрольно-счетной</w:t>
      </w:r>
      <w:proofErr w:type="gramEnd"/>
      <w:r>
        <w:rPr>
          <w:rFonts w:ascii="Times New Roman" w:hAnsi="Times New Roman" w:cs="Times New Roman"/>
          <w:sz w:val="24"/>
          <w:szCs w:val="24"/>
        </w:rPr>
        <w:t xml:space="preserve"> палате муниципального района «Город Людиново и </w:t>
      </w:r>
      <w:proofErr w:type="spellStart"/>
      <w:r>
        <w:rPr>
          <w:rFonts w:ascii="Times New Roman" w:hAnsi="Times New Roman" w:cs="Times New Roman"/>
          <w:sz w:val="24"/>
          <w:szCs w:val="24"/>
        </w:rPr>
        <w:t>Людиновский</w:t>
      </w:r>
      <w:proofErr w:type="spellEnd"/>
      <w:r>
        <w:rPr>
          <w:rFonts w:ascii="Times New Roman" w:hAnsi="Times New Roman" w:cs="Times New Roman"/>
          <w:sz w:val="24"/>
          <w:szCs w:val="24"/>
        </w:rPr>
        <w:t xml:space="preserve"> район», утвержденного решением </w:t>
      </w:r>
      <w:proofErr w:type="spellStart"/>
      <w:r>
        <w:rPr>
          <w:rFonts w:ascii="Times New Roman" w:hAnsi="Times New Roman" w:cs="Times New Roman"/>
          <w:sz w:val="24"/>
          <w:szCs w:val="24"/>
        </w:rPr>
        <w:t>Людиновского</w:t>
      </w:r>
      <w:proofErr w:type="spellEnd"/>
      <w:r>
        <w:rPr>
          <w:rFonts w:ascii="Times New Roman" w:hAnsi="Times New Roman" w:cs="Times New Roman"/>
          <w:sz w:val="24"/>
          <w:szCs w:val="24"/>
        </w:rPr>
        <w:t xml:space="preserve"> Районного Собрания от 25.04.2012 № 181, решения Сельской Думы от 2</w:t>
      </w:r>
      <w:r w:rsidR="008C5E2F">
        <w:rPr>
          <w:rFonts w:ascii="Times New Roman" w:hAnsi="Times New Roman" w:cs="Times New Roman"/>
          <w:sz w:val="24"/>
          <w:szCs w:val="24"/>
        </w:rPr>
        <w:t>3</w:t>
      </w:r>
      <w:r>
        <w:rPr>
          <w:rFonts w:ascii="Times New Roman" w:hAnsi="Times New Roman" w:cs="Times New Roman"/>
          <w:sz w:val="24"/>
          <w:szCs w:val="24"/>
        </w:rPr>
        <w:t xml:space="preserve">.12.2016 № </w:t>
      </w:r>
      <w:r w:rsidR="008C5E2F">
        <w:rPr>
          <w:rFonts w:ascii="Times New Roman" w:hAnsi="Times New Roman" w:cs="Times New Roman"/>
          <w:sz w:val="24"/>
          <w:szCs w:val="24"/>
        </w:rPr>
        <w:t>35</w:t>
      </w:r>
      <w:r>
        <w:rPr>
          <w:rFonts w:ascii="Times New Roman" w:hAnsi="Times New Roman" w:cs="Times New Roman"/>
          <w:sz w:val="24"/>
          <w:szCs w:val="24"/>
        </w:rPr>
        <w:t xml:space="preserve"> «О передаче контрольно-счетной палате муниципального района «Город Людиново и </w:t>
      </w:r>
      <w:proofErr w:type="spellStart"/>
      <w:r>
        <w:rPr>
          <w:rFonts w:ascii="Times New Roman" w:hAnsi="Times New Roman" w:cs="Times New Roman"/>
          <w:sz w:val="24"/>
          <w:szCs w:val="24"/>
        </w:rPr>
        <w:t>Людиновский</w:t>
      </w:r>
      <w:proofErr w:type="spellEnd"/>
      <w:r>
        <w:rPr>
          <w:rFonts w:ascii="Times New Roman" w:hAnsi="Times New Roman" w:cs="Times New Roman"/>
          <w:sz w:val="24"/>
          <w:szCs w:val="24"/>
        </w:rPr>
        <w:t xml:space="preserve"> район» полномочий контрольно-счетного органа сельского поселения «</w:t>
      </w:r>
      <w:r w:rsidR="008C5E2F">
        <w:rPr>
          <w:rFonts w:ascii="Times New Roman" w:hAnsi="Times New Roman" w:cs="Times New Roman"/>
          <w:sz w:val="24"/>
          <w:szCs w:val="24"/>
        </w:rPr>
        <w:t>Село Букань</w:t>
      </w:r>
      <w:r>
        <w:rPr>
          <w:rFonts w:ascii="Times New Roman" w:hAnsi="Times New Roman" w:cs="Times New Roman"/>
          <w:sz w:val="24"/>
          <w:szCs w:val="24"/>
        </w:rPr>
        <w:t xml:space="preserve">» и пункта 3.2 Плана работы на 2017 год. </w:t>
      </w:r>
    </w:p>
    <w:p w:rsidR="00B073CA" w:rsidRDefault="00B073CA" w:rsidP="0096273C">
      <w:pPr>
        <w:spacing w:after="0" w:line="27"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2604E">
        <w:rPr>
          <w:rFonts w:ascii="Times New Roman" w:hAnsi="Times New Roman" w:cs="Times New Roman"/>
          <w:sz w:val="24"/>
          <w:szCs w:val="24"/>
        </w:rPr>
        <w:t xml:space="preserve"> </w:t>
      </w:r>
      <w:r>
        <w:rPr>
          <w:rFonts w:ascii="Times New Roman" w:hAnsi="Times New Roman" w:cs="Times New Roman"/>
          <w:sz w:val="24"/>
          <w:szCs w:val="24"/>
        </w:rPr>
        <w:t xml:space="preserve"> Анализ отчета об исполнении бюджета сельского поселения проведен в целях:</w:t>
      </w:r>
    </w:p>
    <w:p w:rsidR="0072604E" w:rsidRPr="00763261" w:rsidRDefault="0072604E" w:rsidP="0096273C">
      <w:pPr>
        <w:spacing w:after="0" w:line="27" w:lineRule="atLeast"/>
        <w:jc w:val="both"/>
        <w:rPr>
          <w:rFonts w:ascii="Times New Roman" w:hAnsi="Times New Roman" w:cs="Times New Roman"/>
          <w:sz w:val="28"/>
          <w:szCs w:val="24"/>
        </w:rPr>
      </w:pPr>
      <w:r>
        <w:rPr>
          <w:rFonts w:ascii="Times New Roman" w:hAnsi="Times New Roman" w:cs="Times New Roman"/>
          <w:sz w:val="24"/>
          <w:szCs w:val="24"/>
        </w:rPr>
        <w:t xml:space="preserve">         оценки соблюдения бюджетного законодательства при исполнении бюджета сельского поселения;</w:t>
      </w:r>
    </w:p>
    <w:p w:rsidR="00B073CA" w:rsidRDefault="00B073CA" w:rsidP="0096273C">
      <w:pPr>
        <w:spacing w:after="0" w:line="27" w:lineRule="atLeast"/>
        <w:jc w:val="both"/>
        <w:rPr>
          <w:rFonts w:ascii="Times New Roman" w:hAnsi="Times New Roman" w:cs="Times New Roman"/>
          <w:sz w:val="24"/>
          <w:szCs w:val="24"/>
        </w:rPr>
      </w:pPr>
      <w:r>
        <w:rPr>
          <w:rFonts w:ascii="Times New Roman" w:hAnsi="Times New Roman" w:cs="Times New Roman"/>
          <w:sz w:val="24"/>
          <w:szCs w:val="24"/>
        </w:rPr>
        <w:t xml:space="preserve">         оценки исполнения бюджета, сопоставления утвержденных показателей бюджета сельского поселения за </w:t>
      </w:r>
      <w:r>
        <w:rPr>
          <w:rFonts w:ascii="Times New Roman" w:hAnsi="Times New Roman" w:cs="Times New Roman"/>
          <w:sz w:val="24"/>
          <w:szCs w:val="24"/>
          <w:lang w:val="en-US"/>
        </w:rPr>
        <w:t>I</w:t>
      </w:r>
      <w:r>
        <w:rPr>
          <w:rFonts w:ascii="Times New Roman" w:hAnsi="Times New Roman" w:cs="Times New Roman"/>
          <w:sz w:val="24"/>
          <w:szCs w:val="24"/>
        </w:rPr>
        <w:t xml:space="preserve"> полугодие 2017 года с годовыми бюджетными назначениями, а также с показателями за аналогичный период прошлого года;</w:t>
      </w:r>
    </w:p>
    <w:p w:rsidR="00B073CA" w:rsidRDefault="00B073CA" w:rsidP="0096273C">
      <w:pPr>
        <w:spacing w:after="0" w:line="27" w:lineRule="atLeast"/>
        <w:jc w:val="both"/>
        <w:rPr>
          <w:rFonts w:ascii="Times New Roman" w:hAnsi="Times New Roman" w:cs="Times New Roman"/>
          <w:sz w:val="24"/>
          <w:szCs w:val="24"/>
        </w:rPr>
      </w:pPr>
      <w:r>
        <w:rPr>
          <w:rFonts w:ascii="Times New Roman" w:hAnsi="Times New Roman" w:cs="Times New Roman"/>
          <w:sz w:val="24"/>
          <w:szCs w:val="24"/>
        </w:rPr>
        <w:t xml:space="preserve">         оценки достоверности отчетности об исполнении бюджета сельского поселения;</w:t>
      </w:r>
    </w:p>
    <w:p w:rsidR="00B073CA" w:rsidRDefault="00B073CA" w:rsidP="0096273C">
      <w:pPr>
        <w:spacing w:after="0" w:line="27" w:lineRule="atLeast"/>
        <w:jc w:val="both"/>
        <w:rPr>
          <w:rFonts w:ascii="Times New Roman" w:hAnsi="Times New Roman" w:cs="Times New Roman"/>
          <w:sz w:val="24"/>
          <w:szCs w:val="24"/>
        </w:rPr>
      </w:pPr>
      <w:r>
        <w:rPr>
          <w:rFonts w:ascii="Times New Roman" w:hAnsi="Times New Roman" w:cs="Times New Roman"/>
          <w:sz w:val="24"/>
          <w:szCs w:val="24"/>
        </w:rPr>
        <w:t xml:space="preserve">         выявление возможных несоответствий (нарушений) и подготовка предложений</w:t>
      </w:r>
      <w:r w:rsidR="003F27A2">
        <w:rPr>
          <w:rFonts w:ascii="Times New Roman" w:hAnsi="Times New Roman" w:cs="Times New Roman"/>
          <w:sz w:val="24"/>
          <w:szCs w:val="24"/>
        </w:rPr>
        <w:t>,</w:t>
      </w:r>
      <w:r>
        <w:rPr>
          <w:rFonts w:ascii="Times New Roman" w:hAnsi="Times New Roman" w:cs="Times New Roman"/>
          <w:sz w:val="24"/>
          <w:szCs w:val="24"/>
        </w:rPr>
        <w:t xml:space="preserve"> направленных на их устранение.</w:t>
      </w:r>
    </w:p>
    <w:p w:rsidR="00B073CA" w:rsidRDefault="00B073CA" w:rsidP="0096273C">
      <w:pPr>
        <w:spacing w:after="0" w:line="27" w:lineRule="atLeast"/>
        <w:jc w:val="both"/>
        <w:rPr>
          <w:rFonts w:ascii="Times New Roman" w:hAnsi="Times New Roman" w:cs="Times New Roman"/>
          <w:sz w:val="24"/>
          <w:szCs w:val="24"/>
        </w:rPr>
      </w:pPr>
      <w:r>
        <w:rPr>
          <w:rFonts w:ascii="Times New Roman" w:hAnsi="Times New Roman" w:cs="Times New Roman"/>
          <w:sz w:val="24"/>
          <w:szCs w:val="24"/>
        </w:rPr>
        <w:t xml:space="preserve">         Согласно требованиям пункта 5 статьи 264.2 БК РФ отчет об исполнении бюджета сельского поселения за </w:t>
      </w:r>
      <w:r>
        <w:rPr>
          <w:rFonts w:ascii="Times New Roman" w:hAnsi="Times New Roman" w:cs="Times New Roman"/>
          <w:sz w:val="24"/>
          <w:szCs w:val="24"/>
          <w:lang w:val="en-US"/>
        </w:rPr>
        <w:t>I</w:t>
      </w:r>
      <w:r>
        <w:rPr>
          <w:rFonts w:ascii="Times New Roman" w:hAnsi="Times New Roman" w:cs="Times New Roman"/>
          <w:sz w:val="24"/>
          <w:szCs w:val="24"/>
        </w:rPr>
        <w:t xml:space="preserve"> полугодие 2017 года утвержден администрацией сельского поселения, постановлением от </w:t>
      </w:r>
      <w:r w:rsidR="001457AC">
        <w:rPr>
          <w:rFonts w:ascii="Times New Roman" w:hAnsi="Times New Roman" w:cs="Times New Roman"/>
          <w:sz w:val="24"/>
          <w:szCs w:val="24"/>
        </w:rPr>
        <w:t>11.07.2017 № 16</w:t>
      </w:r>
      <w:r>
        <w:rPr>
          <w:rFonts w:ascii="Times New Roman" w:hAnsi="Times New Roman" w:cs="Times New Roman"/>
          <w:sz w:val="24"/>
          <w:szCs w:val="24"/>
        </w:rPr>
        <w:t xml:space="preserve">  и представлен в контрольно-счетную палату для осуществления полномочий по внешнему финансовому контролю.</w:t>
      </w:r>
    </w:p>
    <w:p w:rsidR="00B073CA" w:rsidRDefault="00B073CA" w:rsidP="0096273C">
      <w:pPr>
        <w:spacing w:after="0" w:line="27" w:lineRule="atLeast"/>
        <w:jc w:val="both"/>
        <w:rPr>
          <w:rFonts w:ascii="Times New Roman" w:hAnsi="Times New Roman" w:cs="Times New Roman"/>
          <w:sz w:val="24"/>
          <w:szCs w:val="24"/>
        </w:rPr>
      </w:pPr>
      <w:r>
        <w:rPr>
          <w:rFonts w:ascii="Times New Roman" w:hAnsi="Times New Roman" w:cs="Times New Roman"/>
          <w:sz w:val="24"/>
          <w:szCs w:val="24"/>
        </w:rPr>
        <w:t xml:space="preserve">         При подготовке заключения использован</w:t>
      </w:r>
      <w:r w:rsidR="0082113B">
        <w:rPr>
          <w:rFonts w:ascii="Times New Roman" w:hAnsi="Times New Roman" w:cs="Times New Roman"/>
          <w:sz w:val="24"/>
          <w:szCs w:val="24"/>
        </w:rPr>
        <w:t>а бюджетная отчетность,</w:t>
      </w:r>
      <w:r>
        <w:rPr>
          <w:rFonts w:ascii="Times New Roman" w:hAnsi="Times New Roman" w:cs="Times New Roman"/>
          <w:sz w:val="24"/>
          <w:szCs w:val="24"/>
        </w:rPr>
        <w:t xml:space="preserve"> документы и материалы, представленные  администрацией сельского поселения «</w:t>
      </w:r>
      <w:r w:rsidR="008C5E2F">
        <w:rPr>
          <w:rFonts w:ascii="Times New Roman" w:hAnsi="Times New Roman" w:cs="Times New Roman"/>
          <w:sz w:val="24"/>
          <w:szCs w:val="24"/>
        </w:rPr>
        <w:t>Село Букань</w:t>
      </w:r>
      <w:r>
        <w:rPr>
          <w:rFonts w:ascii="Times New Roman" w:hAnsi="Times New Roman" w:cs="Times New Roman"/>
          <w:sz w:val="24"/>
          <w:szCs w:val="24"/>
        </w:rPr>
        <w:t>».</w:t>
      </w:r>
    </w:p>
    <w:p w:rsidR="00F2709C" w:rsidRDefault="00F2709C" w:rsidP="0096273C">
      <w:pPr>
        <w:tabs>
          <w:tab w:val="left" w:pos="553"/>
          <w:tab w:val="left" w:pos="1808"/>
          <w:tab w:val="center" w:pos="4677"/>
        </w:tabs>
        <w:spacing w:after="0" w:line="27" w:lineRule="atLeast"/>
        <w:rPr>
          <w:rFonts w:ascii="Times New Roman" w:hAnsi="Times New Roman" w:cs="Times New Roman"/>
          <w:b/>
          <w:sz w:val="24"/>
          <w:szCs w:val="24"/>
        </w:rPr>
      </w:pPr>
      <w:r>
        <w:rPr>
          <w:rFonts w:ascii="Times New Roman" w:hAnsi="Times New Roman" w:cs="Times New Roman"/>
          <w:b/>
          <w:sz w:val="24"/>
          <w:szCs w:val="24"/>
        </w:rPr>
        <w:t xml:space="preserve">        2. </w:t>
      </w:r>
      <w:r w:rsidRPr="00FB1A04">
        <w:rPr>
          <w:rFonts w:ascii="Times New Roman" w:hAnsi="Times New Roman" w:cs="Times New Roman"/>
          <w:b/>
          <w:sz w:val="24"/>
          <w:szCs w:val="24"/>
        </w:rPr>
        <w:t xml:space="preserve">Общая характеристика </w:t>
      </w:r>
      <w:r>
        <w:rPr>
          <w:rFonts w:ascii="Times New Roman" w:hAnsi="Times New Roman" w:cs="Times New Roman"/>
          <w:b/>
          <w:sz w:val="24"/>
          <w:szCs w:val="24"/>
        </w:rPr>
        <w:t xml:space="preserve">исполнения </w:t>
      </w:r>
      <w:r w:rsidRPr="00FB1A04">
        <w:rPr>
          <w:rFonts w:ascii="Times New Roman" w:hAnsi="Times New Roman" w:cs="Times New Roman"/>
          <w:b/>
          <w:sz w:val="24"/>
          <w:szCs w:val="24"/>
        </w:rPr>
        <w:t xml:space="preserve">бюджета </w:t>
      </w:r>
      <w:r>
        <w:rPr>
          <w:rFonts w:ascii="Times New Roman" w:hAnsi="Times New Roman" w:cs="Times New Roman"/>
          <w:b/>
          <w:sz w:val="24"/>
          <w:szCs w:val="24"/>
        </w:rPr>
        <w:t>сельского поселения</w:t>
      </w:r>
    </w:p>
    <w:p w:rsidR="00F2709C" w:rsidRDefault="00F2709C" w:rsidP="00FC63D1">
      <w:pPr>
        <w:tabs>
          <w:tab w:val="left" w:pos="486"/>
          <w:tab w:val="left" w:pos="1808"/>
        </w:tabs>
        <w:spacing w:after="0" w:line="27" w:lineRule="atLeast"/>
        <w:jc w:val="both"/>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 xml:space="preserve">Бюджет сельского поселения на 2017 год и на плановый период 2018 и 2019 годов утвержден решением Сельской Думы от </w:t>
      </w:r>
      <w:r w:rsidR="00FD5CA1">
        <w:rPr>
          <w:rFonts w:ascii="Times New Roman" w:hAnsi="Times New Roman" w:cs="Times New Roman"/>
          <w:sz w:val="24"/>
          <w:szCs w:val="24"/>
        </w:rPr>
        <w:t>23</w:t>
      </w:r>
      <w:r>
        <w:rPr>
          <w:rFonts w:ascii="Times New Roman" w:hAnsi="Times New Roman" w:cs="Times New Roman"/>
          <w:sz w:val="24"/>
          <w:szCs w:val="24"/>
        </w:rPr>
        <w:t xml:space="preserve">.12.2016 № </w:t>
      </w:r>
      <w:r w:rsidR="00FD5CA1">
        <w:rPr>
          <w:rFonts w:ascii="Times New Roman" w:hAnsi="Times New Roman" w:cs="Times New Roman"/>
          <w:sz w:val="24"/>
          <w:szCs w:val="24"/>
        </w:rPr>
        <w:t>33</w:t>
      </w:r>
      <w:r>
        <w:rPr>
          <w:rFonts w:ascii="Times New Roman" w:hAnsi="Times New Roman" w:cs="Times New Roman"/>
          <w:sz w:val="24"/>
          <w:szCs w:val="24"/>
        </w:rPr>
        <w:t>:</w:t>
      </w:r>
    </w:p>
    <w:p w:rsidR="00F2709C" w:rsidRDefault="00F2709C" w:rsidP="00FC63D1">
      <w:pPr>
        <w:tabs>
          <w:tab w:val="left" w:pos="486"/>
          <w:tab w:val="left" w:pos="1808"/>
        </w:tabs>
        <w:spacing w:after="0" w:line="27" w:lineRule="atLeast"/>
        <w:jc w:val="both"/>
        <w:rPr>
          <w:rFonts w:ascii="Times New Roman" w:hAnsi="Times New Roman" w:cs="Times New Roman"/>
          <w:sz w:val="24"/>
          <w:szCs w:val="24"/>
        </w:rPr>
      </w:pPr>
      <w:r>
        <w:rPr>
          <w:rFonts w:ascii="Times New Roman" w:hAnsi="Times New Roman" w:cs="Times New Roman"/>
          <w:sz w:val="24"/>
          <w:szCs w:val="24"/>
        </w:rPr>
        <w:t xml:space="preserve">         по доходам в сумме </w:t>
      </w:r>
      <w:r w:rsidR="00FD5CA1" w:rsidRPr="00FD5CA1">
        <w:rPr>
          <w:rFonts w:ascii="Times New Roman" w:hAnsi="Times New Roman" w:cs="Times New Roman"/>
          <w:i/>
          <w:sz w:val="24"/>
          <w:szCs w:val="24"/>
        </w:rPr>
        <w:t>6 147,7</w:t>
      </w:r>
      <w:r w:rsidRPr="00FD5CA1">
        <w:rPr>
          <w:rFonts w:ascii="Times New Roman" w:hAnsi="Times New Roman" w:cs="Times New Roman"/>
          <w:i/>
          <w:sz w:val="24"/>
          <w:szCs w:val="24"/>
        </w:rPr>
        <w:t xml:space="preserve"> </w:t>
      </w:r>
      <w:r w:rsidRPr="00F329DE">
        <w:rPr>
          <w:rFonts w:ascii="Times New Roman" w:hAnsi="Times New Roman" w:cs="Times New Roman"/>
          <w:i/>
          <w:sz w:val="24"/>
          <w:szCs w:val="24"/>
        </w:rPr>
        <w:t>тыс. рублей</w:t>
      </w:r>
      <w:r>
        <w:rPr>
          <w:rFonts w:ascii="Times New Roman" w:hAnsi="Times New Roman" w:cs="Times New Roman"/>
          <w:sz w:val="24"/>
          <w:szCs w:val="24"/>
        </w:rPr>
        <w:t xml:space="preserve">, из них: безвозмездные поступления в сумме </w:t>
      </w:r>
      <w:r w:rsidRPr="00F2709C">
        <w:rPr>
          <w:rFonts w:ascii="Times New Roman" w:hAnsi="Times New Roman" w:cs="Times New Roman"/>
          <w:i/>
          <w:sz w:val="24"/>
          <w:szCs w:val="24"/>
        </w:rPr>
        <w:t xml:space="preserve"> </w:t>
      </w:r>
      <w:r w:rsidR="00FD5CA1">
        <w:rPr>
          <w:rFonts w:ascii="Times New Roman" w:hAnsi="Times New Roman" w:cs="Times New Roman"/>
          <w:i/>
          <w:sz w:val="24"/>
          <w:szCs w:val="24"/>
        </w:rPr>
        <w:t>5 987,7</w:t>
      </w:r>
      <w:r>
        <w:rPr>
          <w:rFonts w:ascii="Times New Roman" w:hAnsi="Times New Roman" w:cs="Times New Roman"/>
          <w:i/>
          <w:sz w:val="24"/>
          <w:szCs w:val="24"/>
        </w:rPr>
        <w:t>т</w:t>
      </w:r>
      <w:r w:rsidRPr="00F329DE">
        <w:rPr>
          <w:rFonts w:ascii="Times New Roman" w:hAnsi="Times New Roman" w:cs="Times New Roman"/>
          <w:i/>
          <w:sz w:val="24"/>
          <w:szCs w:val="24"/>
        </w:rPr>
        <w:t xml:space="preserve">ыс. </w:t>
      </w:r>
      <w:r w:rsidRPr="0033480C">
        <w:rPr>
          <w:rFonts w:ascii="Times New Roman" w:hAnsi="Times New Roman" w:cs="Times New Roman"/>
          <w:sz w:val="24"/>
          <w:szCs w:val="24"/>
        </w:rPr>
        <w:t>рублей</w:t>
      </w:r>
      <w:r>
        <w:rPr>
          <w:rFonts w:ascii="Times New Roman" w:hAnsi="Times New Roman" w:cs="Times New Roman"/>
          <w:sz w:val="24"/>
          <w:szCs w:val="24"/>
        </w:rPr>
        <w:t xml:space="preserve">, что составляет </w:t>
      </w:r>
      <w:r w:rsidR="00FD5CA1">
        <w:rPr>
          <w:rFonts w:ascii="Times New Roman" w:hAnsi="Times New Roman" w:cs="Times New Roman"/>
          <w:sz w:val="24"/>
          <w:szCs w:val="24"/>
        </w:rPr>
        <w:t>98</w:t>
      </w:r>
      <w:r>
        <w:rPr>
          <w:rFonts w:ascii="Times New Roman" w:hAnsi="Times New Roman" w:cs="Times New Roman"/>
          <w:sz w:val="24"/>
          <w:szCs w:val="24"/>
        </w:rPr>
        <w:t xml:space="preserve"> % в общем объеме доходной части бюджета;</w:t>
      </w:r>
    </w:p>
    <w:p w:rsidR="00F2709C" w:rsidRDefault="00F2709C" w:rsidP="00FC63D1">
      <w:pPr>
        <w:tabs>
          <w:tab w:val="left" w:pos="486"/>
          <w:tab w:val="left" w:pos="1808"/>
        </w:tabs>
        <w:spacing w:after="0" w:line="27" w:lineRule="atLeast"/>
        <w:jc w:val="both"/>
        <w:rPr>
          <w:rFonts w:ascii="Times New Roman" w:hAnsi="Times New Roman" w:cs="Times New Roman"/>
          <w:sz w:val="24"/>
          <w:szCs w:val="24"/>
        </w:rPr>
      </w:pPr>
      <w:r>
        <w:rPr>
          <w:rFonts w:ascii="Times New Roman" w:hAnsi="Times New Roman" w:cs="Times New Roman"/>
          <w:sz w:val="24"/>
          <w:szCs w:val="24"/>
        </w:rPr>
        <w:t xml:space="preserve">         по расходам в сумме</w:t>
      </w:r>
      <w:r w:rsidR="00FD5CA1">
        <w:rPr>
          <w:rFonts w:ascii="Times New Roman" w:hAnsi="Times New Roman" w:cs="Times New Roman"/>
          <w:sz w:val="24"/>
          <w:szCs w:val="24"/>
        </w:rPr>
        <w:t xml:space="preserve"> </w:t>
      </w:r>
      <w:r w:rsidR="00FD5CA1" w:rsidRPr="00FD5CA1">
        <w:rPr>
          <w:rFonts w:ascii="Times New Roman" w:hAnsi="Times New Roman" w:cs="Times New Roman"/>
          <w:i/>
          <w:sz w:val="24"/>
          <w:szCs w:val="24"/>
        </w:rPr>
        <w:t>6 155,7</w:t>
      </w:r>
      <w:r>
        <w:rPr>
          <w:rFonts w:ascii="Times New Roman" w:hAnsi="Times New Roman" w:cs="Times New Roman"/>
          <w:sz w:val="24"/>
          <w:szCs w:val="24"/>
        </w:rPr>
        <w:t xml:space="preserve"> </w:t>
      </w:r>
      <w:r w:rsidRPr="00F2709C">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F2709C" w:rsidRDefault="00F2709C" w:rsidP="00FC63D1">
      <w:pPr>
        <w:tabs>
          <w:tab w:val="left" w:pos="486"/>
          <w:tab w:val="left" w:pos="1808"/>
        </w:tabs>
        <w:spacing w:after="0" w:line="27" w:lineRule="atLeast"/>
        <w:jc w:val="both"/>
        <w:rPr>
          <w:rFonts w:ascii="Times New Roman" w:hAnsi="Times New Roman" w:cs="Times New Roman"/>
          <w:sz w:val="24"/>
          <w:szCs w:val="24"/>
        </w:rPr>
      </w:pPr>
      <w:r>
        <w:rPr>
          <w:rFonts w:ascii="Times New Roman" w:hAnsi="Times New Roman" w:cs="Times New Roman"/>
          <w:sz w:val="24"/>
          <w:szCs w:val="24"/>
        </w:rPr>
        <w:t xml:space="preserve">         дефицитом в сумме </w:t>
      </w:r>
      <w:r w:rsidR="00FD5CA1" w:rsidRPr="00962548">
        <w:rPr>
          <w:rFonts w:ascii="Times New Roman" w:hAnsi="Times New Roman" w:cs="Times New Roman"/>
          <w:i/>
          <w:sz w:val="24"/>
          <w:szCs w:val="24"/>
        </w:rPr>
        <w:t>8,0</w:t>
      </w:r>
      <w:r w:rsidR="00FC63D1">
        <w:rPr>
          <w:rFonts w:ascii="Times New Roman" w:hAnsi="Times New Roman" w:cs="Times New Roman"/>
          <w:sz w:val="24"/>
          <w:szCs w:val="24"/>
        </w:rPr>
        <w:t xml:space="preserve"> </w:t>
      </w:r>
      <w:r w:rsidRPr="00F2709C">
        <w:rPr>
          <w:rFonts w:ascii="Times New Roman" w:hAnsi="Times New Roman" w:cs="Times New Roman"/>
          <w:i/>
          <w:sz w:val="24"/>
          <w:szCs w:val="24"/>
        </w:rPr>
        <w:t xml:space="preserve"> тыс</w:t>
      </w:r>
      <w:r w:rsidRPr="00F329DE">
        <w:rPr>
          <w:rFonts w:ascii="Times New Roman" w:hAnsi="Times New Roman" w:cs="Times New Roman"/>
          <w:i/>
          <w:sz w:val="24"/>
          <w:szCs w:val="24"/>
        </w:rPr>
        <w:t>. рублей</w:t>
      </w:r>
      <w:r>
        <w:rPr>
          <w:rFonts w:ascii="Times New Roman" w:hAnsi="Times New Roman" w:cs="Times New Roman"/>
          <w:sz w:val="24"/>
          <w:szCs w:val="24"/>
        </w:rPr>
        <w:t>.</w:t>
      </w:r>
    </w:p>
    <w:p w:rsidR="00F2709C" w:rsidRDefault="00F2709C" w:rsidP="00FC63D1">
      <w:pPr>
        <w:tabs>
          <w:tab w:val="left" w:pos="486"/>
          <w:tab w:val="left" w:pos="1808"/>
        </w:tabs>
        <w:spacing w:after="0" w:line="27"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7C081E">
        <w:rPr>
          <w:rFonts w:ascii="Times New Roman" w:hAnsi="Times New Roman" w:cs="Times New Roman"/>
          <w:sz w:val="24"/>
          <w:szCs w:val="24"/>
        </w:rPr>
        <w:t xml:space="preserve">В отчетном периоде изменения в первоначальный бюджет </w:t>
      </w:r>
      <w:r>
        <w:rPr>
          <w:rFonts w:ascii="Times New Roman" w:hAnsi="Times New Roman" w:cs="Times New Roman"/>
          <w:sz w:val="24"/>
          <w:szCs w:val="24"/>
        </w:rPr>
        <w:t>сельского поселения</w:t>
      </w:r>
      <w:r w:rsidRPr="007C081E">
        <w:rPr>
          <w:rFonts w:ascii="Times New Roman" w:hAnsi="Times New Roman" w:cs="Times New Roman"/>
          <w:sz w:val="24"/>
          <w:szCs w:val="24"/>
        </w:rPr>
        <w:t xml:space="preserve"> на 2017 год </w:t>
      </w:r>
      <w:r>
        <w:rPr>
          <w:rFonts w:ascii="Times New Roman" w:hAnsi="Times New Roman" w:cs="Times New Roman"/>
          <w:sz w:val="24"/>
          <w:szCs w:val="24"/>
        </w:rPr>
        <w:t>вносились</w:t>
      </w:r>
      <w:r w:rsidR="001457AC">
        <w:rPr>
          <w:rFonts w:ascii="Times New Roman" w:hAnsi="Times New Roman" w:cs="Times New Roman"/>
          <w:sz w:val="24"/>
          <w:szCs w:val="24"/>
        </w:rPr>
        <w:t xml:space="preserve"> решением Сельской Думы от 29.06.2017 № 14</w:t>
      </w:r>
      <w:r w:rsidR="00960B9C">
        <w:rPr>
          <w:rFonts w:ascii="Times New Roman" w:hAnsi="Times New Roman" w:cs="Times New Roman"/>
          <w:sz w:val="24"/>
          <w:szCs w:val="24"/>
        </w:rPr>
        <w:t xml:space="preserve">, согласно которого план </w:t>
      </w:r>
      <w:r w:rsidR="004643D5">
        <w:rPr>
          <w:rFonts w:ascii="Times New Roman" w:hAnsi="Times New Roman" w:cs="Times New Roman"/>
          <w:sz w:val="24"/>
          <w:szCs w:val="24"/>
        </w:rPr>
        <w:t xml:space="preserve">по </w:t>
      </w:r>
      <w:r w:rsidR="00960B9C">
        <w:rPr>
          <w:rFonts w:ascii="Times New Roman" w:hAnsi="Times New Roman" w:cs="Times New Roman"/>
          <w:sz w:val="24"/>
          <w:szCs w:val="24"/>
        </w:rPr>
        <w:t xml:space="preserve">расходной части бюджета </w:t>
      </w:r>
      <w:r w:rsidR="004643D5">
        <w:rPr>
          <w:rFonts w:ascii="Times New Roman" w:hAnsi="Times New Roman" w:cs="Times New Roman"/>
          <w:sz w:val="24"/>
          <w:szCs w:val="24"/>
        </w:rPr>
        <w:t>не изменился, а произведено</w:t>
      </w:r>
      <w:r w:rsidR="003F66BA">
        <w:rPr>
          <w:rFonts w:ascii="Times New Roman" w:hAnsi="Times New Roman" w:cs="Times New Roman"/>
          <w:sz w:val="24"/>
          <w:szCs w:val="24"/>
        </w:rPr>
        <w:t xml:space="preserve"> всего лишь</w:t>
      </w:r>
      <w:r w:rsidR="004643D5">
        <w:rPr>
          <w:rFonts w:ascii="Times New Roman" w:hAnsi="Times New Roman" w:cs="Times New Roman"/>
          <w:sz w:val="24"/>
          <w:szCs w:val="24"/>
        </w:rPr>
        <w:t xml:space="preserve"> внутреннее перераспределение средств по разделам и мероприятиям.</w:t>
      </w:r>
    </w:p>
    <w:p w:rsidR="00784247" w:rsidRPr="003F4D06" w:rsidRDefault="00FD62DF" w:rsidP="0096273C">
      <w:pPr>
        <w:spacing w:after="0" w:line="27" w:lineRule="atLeast"/>
        <w:ind w:firstLine="567"/>
        <w:jc w:val="both"/>
        <w:rPr>
          <w:rStyle w:val="a8"/>
          <w:rFonts w:ascii="Times New Roman" w:hAnsi="Times New Roman" w:cs="Times New Roman"/>
          <w:b w:val="0"/>
          <w:sz w:val="24"/>
          <w:szCs w:val="24"/>
        </w:rPr>
      </w:pPr>
      <w:r>
        <w:rPr>
          <w:rFonts w:ascii="Times New Roman" w:hAnsi="Times New Roman" w:cs="Times New Roman"/>
          <w:sz w:val="24"/>
          <w:szCs w:val="24"/>
        </w:rPr>
        <w:t>Запланированный</w:t>
      </w:r>
      <w:r w:rsidR="00784247" w:rsidRPr="003F4D06">
        <w:rPr>
          <w:rStyle w:val="a8"/>
          <w:rFonts w:ascii="Times New Roman" w:hAnsi="Times New Roman"/>
          <w:b w:val="0"/>
          <w:sz w:val="24"/>
          <w:szCs w:val="24"/>
        </w:rPr>
        <w:t xml:space="preserve"> дефицит бюджета сельского поселения не противоречит требованиям, установленным пунктом 3 статьи 92</w:t>
      </w:r>
      <w:r w:rsidR="00784247" w:rsidRPr="003F4D06">
        <w:rPr>
          <w:rStyle w:val="a8"/>
          <w:rFonts w:ascii="Times New Roman" w:hAnsi="Times New Roman" w:cs="Times New Roman"/>
          <w:b w:val="0"/>
          <w:sz w:val="24"/>
          <w:szCs w:val="24"/>
        </w:rPr>
        <w:t xml:space="preserve">¹ </w:t>
      </w:r>
      <w:r>
        <w:rPr>
          <w:rStyle w:val="a8"/>
          <w:rFonts w:ascii="Times New Roman" w:hAnsi="Times New Roman" w:cs="Times New Roman"/>
          <w:b w:val="0"/>
          <w:sz w:val="24"/>
          <w:szCs w:val="24"/>
        </w:rPr>
        <w:t>БК РФ</w:t>
      </w:r>
      <w:r w:rsidR="00784247" w:rsidRPr="003F4D06">
        <w:rPr>
          <w:rStyle w:val="a8"/>
          <w:rFonts w:ascii="Times New Roman" w:hAnsi="Times New Roman" w:cs="Times New Roman"/>
          <w:b w:val="0"/>
          <w:sz w:val="24"/>
          <w:szCs w:val="24"/>
        </w:rPr>
        <w:t>.</w:t>
      </w:r>
    </w:p>
    <w:p w:rsidR="00784247" w:rsidRDefault="00784247" w:rsidP="0096273C">
      <w:pPr>
        <w:tabs>
          <w:tab w:val="left" w:pos="486"/>
          <w:tab w:val="left" w:pos="1808"/>
        </w:tabs>
        <w:spacing w:after="0" w:line="27" w:lineRule="atLeast"/>
        <w:jc w:val="both"/>
        <w:rPr>
          <w:rFonts w:ascii="Times New Roman" w:hAnsi="Times New Roman" w:cs="Times New Roman"/>
          <w:sz w:val="24"/>
          <w:szCs w:val="24"/>
        </w:rPr>
      </w:pPr>
    </w:p>
    <w:p w:rsidR="00784247" w:rsidRDefault="00784247" w:rsidP="0096273C">
      <w:pPr>
        <w:tabs>
          <w:tab w:val="left" w:pos="486"/>
          <w:tab w:val="left" w:pos="1808"/>
        </w:tabs>
        <w:spacing w:after="0" w:line="27" w:lineRule="atLeast"/>
        <w:jc w:val="both"/>
        <w:rPr>
          <w:rFonts w:ascii="Times New Roman" w:hAnsi="Times New Roman" w:cs="Times New Roman"/>
          <w:sz w:val="24"/>
          <w:szCs w:val="24"/>
        </w:rPr>
      </w:pPr>
    </w:p>
    <w:p w:rsidR="00784247" w:rsidRDefault="00784247" w:rsidP="0096273C">
      <w:pPr>
        <w:tabs>
          <w:tab w:val="left" w:pos="486"/>
          <w:tab w:val="left" w:pos="1808"/>
        </w:tabs>
        <w:spacing w:after="0" w:line="27" w:lineRule="atLeast"/>
        <w:jc w:val="both"/>
        <w:rPr>
          <w:rFonts w:ascii="Times New Roman" w:hAnsi="Times New Roman" w:cs="Times New Roman"/>
          <w:sz w:val="24"/>
          <w:szCs w:val="24"/>
        </w:rPr>
      </w:pPr>
    </w:p>
    <w:p w:rsidR="00784247" w:rsidRDefault="00784247" w:rsidP="0096273C">
      <w:pPr>
        <w:tabs>
          <w:tab w:val="left" w:pos="486"/>
          <w:tab w:val="left" w:pos="1808"/>
        </w:tabs>
        <w:spacing w:after="0" w:line="27" w:lineRule="atLeast"/>
        <w:jc w:val="both"/>
        <w:rPr>
          <w:rFonts w:ascii="Times New Roman" w:hAnsi="Times New Roman" w:cs="Times New Roman"/>
          <w:sz w:val="24"/>
          <w:szCs w:val="24"/>
        </w:rPr>
      </w:pPr>
    </w:p>
    <w:p w:rsidR="00F2709C" w:rsidRDefault="00F2709C" w:rsidP="007D1FDF">
      <w:pPr>
        <w:tabs>
          <w:tab w:val="left" w:pos="486"/>
          <w:tab w:val="left" w:pos="1808"/>
        </w:tabs>
        <w:spacing w:after="0"/>
        <w:jc w:val="both"/>
        <w:rPr>
          <w:rFonts w:ascii="Times New Roman" w:hAnsi="Times New Roman" w:cs="Times New Roman"/>
          <w:b/>
          <w:sz w:val="24"/>
          <w:szCs w:val="24"/>
        </w:rPr>
      </w:pPr>
      <w:r w:rsidRPr="00D074C7">
        <w:rPr>
          <w:rFonts w:ascii="Times New Roman" w:hAnsi="Times New Roman" w:cs="Times New Roman"/>
          <w:b/>
          <w:sz w:val="24"/>
          <w:szCs w:val="24"/>
        </w:rPr>
        <w:lastRenderedPageBreak/>
        <w:t xml:space="preserve">      </w:t>
      </w:r>
      <w:r w:rsidR="00425F90">
        <w:rPr>
          <w:rFonts w:ascii="Times New Roman" w:hAnsi="Times New Roman" w:cs="Times New Roman"/>
          <w:b/>
          <w:sz w:val="24"/>
          <w:szCs w:val="24"/>
        </w:rPr>
        <w:t xml:space="preserve">   </w:t>
      </w:r>
      <w:r>
        <w:rPr>
          <w:rFonts w:ascii="Times New Roman" w:hAnsi="Times New Roman" w:cs="Times New Roman"/>
          <w:b/>
          <w:sz w:val="24"/>
          <w:szCs w:val="24"/>
        </w:rPr>
        <w:t xml:space="preserve">Исполнение основных параметров бюджета </w:t>
      </w:r>
      <w:r w:rsidR="00717C63">
        <w:rPr>
          <w:rFonts w:ascii="Times New Roman" w:hAnsi="Times New Roman" w:cs="Times New Roman"/>
          <w:b/>
          <w:sz w:val="24"/>
          <w:szCs w:val="24"/>
        </w:rPr>
        <w:t>сельского поселения</w:t>
      </w:r>
      <w:r w:rsidRPr="00D074C7">
        <w:rPr>
          <w:rFonts w:ascii="Times New Roman" w:hAnsi="Times New Roman" w:cs="Times New Roman"/>
          <w:b/>
          <w:sz w:val="24"/>
          <w:szCs w:val="24"/>
        </w:rPr>
        <w:t xml:space="preserve"> за </w:t>
      </w:r>
      <w:r>
        <w:rPr>
          <w:rFonts w:ascii="Times New Roman" w:hAnsi="Times New Roman" w:cs="Times New Roman"/>
          <w:b/>
          <w:sz w:val="24"/>
          <w:szCs w:val="24"/>
          <w:lang w:val="en-US"/>
        </w:rPr>
        <w:t>I</w:t>
      </w:r>
      <w:r w:rsidRPr="00D074C7">
        <w:rPr>
          <w:rFonts w:ascii="Times New Roman" w:hAnsi="Times New Roman" w:cs="Times New Roman"/>
          <w:b/>
          <w:sz w:val="24"/>
          <w:szCs w:val="24"/>
        </w:rPr>
        <w:t xml:space="preserve"> </w:t>
      </w:r>
      <w:r>
        <w:rPr>
          <w:rFonts w:ascii="Times New Roman" w:hAnsi="Times New Roman" w:cs="Times New Roman"/>
          <w:b/>
          <w:sz w:val="24"/>
          <w:szCs w:val="24"/>
        </w:rPr>
        <w:t>полугодие</w:t>
      </w:r>
      <w:r w:rsidRPr="00D074C7">
        <w:rPr>
          <w:rFonts w:ascii="Times New Roman" w:hAnsi="Times New Roman" w:cs="Times New Roman"/>
          <w:b/>
          <w:sz w:val="24"/>
          <w:szCs w:val="24"/>
        </w:rPr>
        <w:t xml:space="preserve"> 2017 года </w:t>
      </w:r>
      <w:r>
        <w:rPr>
          <w:rFonts w:ascii="Times New Roman" w:hAnsi="Times New Roman" w:cs="Times New Roman"/>
          <w:b/>
          <w:sz w:val="24"/>
          <w:szCs w:val="24"/>
        </w:rPr>
        <w:t xml:space="preserve">в сравнении </w:t>
      </w:r>
      <w:r w:rsidRPr="00D074C7">
        <w:rPr>
          <w:rFonts w:ascii="Times New Roman" w:hAnsi="Times New Roman" w:cs="Times New Roman"/>
          <w:b/>
          <w:sz w:val="24"/>
          <w:szCs w:val="24"/>
        </w:rPr>
        <w:t xml:space="preserve">с аналогичным периодом прошлых лет  </w:t>
      </w:r>
    </w:p>
    <w:p w:rsidR="00A1292E" w:rsidRDefault="00A1292E" w:rsidP="007D1FDF">
      <w:pPr>
        <w:tabs>
          <w:tab w:val="left" w:pos="486"/>
          <w:tab w:val="left" w:pos="1808"/>
        </w:tabs>
        <w:spacing w:after="0"/>
        <w:jc w:val="both"/>
        <w:rPr>
          <w:rFonts w:ascii="Times New Roman" w:hAnsi="Times New Roman" w:cs="Times New Roman"/>
          <w:b/>
          <w:sz w:val="24"/>
          <w:szCs w:val="24"/>
        </w:rPr>
      </w:pPr>
    </w:p>
    <w:tbl>
      <w:tblPr>
        <w:tblStyle w:val="af2"/>
        <w:tblW w:w="0" w:type="auto"/>
        <w:tblLook w:val="04A0" w:firstRow="1" w:lastRow="0" w:firstColumn="1" w:lastColumn="0" w:noHBand="0" w:noVBand="1"/>
      </w:tblPr>
      <w:tblGrid>
        <w:gridCol w:w="389"/>
        <w:gridCol w:w="1587"/>
        <w:gridCol w:w="1065"/>
        <w:gridCol w:w="1065"/>
        <w:gridCol w:w="1389"/>
        <w:gridCol w:w="1276"/>
        <w:gridCol w:w="1275"/>
        <w:gridCol w:w="851"/>
        <w:gridCol w:w="850"/>
      </w:tblGrid>
      <w:tr w:rsidR="00C73D13" w:rsidTr="003F66BA">
        <w:tc>
          <w:tcPr>
            <w:tcW w:w="389" w:type="dxa"/>
          </w:tcPr>
          <w:p w:rsidR="00C73D13" w:rsidRPr="00D074C7" w:rsidRDefault="00C73D13" w:rsidP="00E20A3C">
            <w:pPr>
              <w:tabs>
                <w:tab w:val="left" w:pos="486"/>
                <w:tab w:val="left" w:pos="1808"/>
              </w:tabs>
              <w:jc w:val="both"/>
              <w:rPr>
                <w:rFonts w:ascii="Times New Roman" w:hAnsi="Times New Roman" w:cs="Times New Roman"/>
                <w:sz w:val="18"/>
                <w:szCs w:val="18"/>
              </w:rPr>
            </w:pPr>
            <w:r w:rsidRPr="00D074C7">
              <w:rPr>
                <w:rFonts w:ascii="Times New Roman" w:hAnsi="Times New Roman" w:cs="Times New Roman"/>
                <w:sz w:val="18"/>
                <w:szCs w:val="18"/>
              </w:rPr>
              <w:t>№</w:t>
            </w:r>
          </w:p>
        </w:tc>
        <w:tc>
          <w:tcPr>
            <w:tcW w:w="1587" w:type="dxa"/>
          </w:tcPr>
          <w:p w:rsidR="00C73D13" w:rsidRPr="00D074C7" w:rsidRDefault="00C73D13" w:rsidP="00E20A3C">
            <w:pPr>
              <w:tabs>
                <w:tab w:val="left" w:pos="486"/>
                <w:tab w:val="left" w:pos="1808"/>
              </w:tabs>
              <w:jc w:val="both"/>
              <w:rPr>
                <w:rFonts w:ascii="Times New Roman" w:hAnsi="Times New Roman" w:cs="Times New Roman"/>
                <w:sz w:val="18"/>
                <w:szCs w:val="18"/>
              </w:rPr>
            </w:pPr>
            <w:r w:rsidRPr="00D074C7">
              <w:rPr>
                <w:rFonts w:ascii="Times New Roman" w:hAnsi="Times New Roman" w:cs="Times New Roman"/>
                <w:sz w:val="18"/>
                <w:szCs w:val="18"/>
              </w:rPr>
              <w:t>Параметры бюджета</w:t>
            </w:r>
          </w:p>
        </w:tc>
        <w:tc>
          <w:tcPr>
            <w:tcW w:w="1065" w:type="dxa"/>
          </w:tcPr>
          <w:p w:rsidR="00C73D13" w:rsidRPr="00D074C7" w:rsidRDefault="00C73D13" w:rsidP="00E20A3C">
            <w:pPr>
              <w:tabs>
                <w:tab w:val="left" w:pos="486"/>
                <w:tab w:val="left" w:pos="1808"/>
              </w:tabs>
              <w:jc w:val="both"/>
              <w:rPr>
                <w:rFonts w:ascii="Times New Roman" w:hAnsi="Times New Roman" w:cs="Times New Roman"/>
                <w:sz w:val="18"/>
                <w:szCs w:val="18"/>
              </w:rPr>
            </w:pPr>
            <w:r w:rsidRPr="00D074C7">
              <w:rPr>
                <w:rFonts w:ascii="Times New Roman" w:hAnsi="Times New Roman" w:cs="Times New Roman"/>
                <w:sz w:val="18"/>
                <w:szCs w:val="18"/>
              </w:rPr>
              <w:t>Исполнено за</w:t>
            </w:r>
            <w:r w:rsidRPr="006247CC">
              <w:rPr>
                <w:rFonts w:ascii="Times New Roman" w:hAnsi="Times New Roman" w:cs="Times New Roman"/>
                <w:sz w:val="18"/>
                <w:szCs w:val="18"/>
              </w:rPr>
              <w:t xml:space="preserve"> </w:t>
            </w:r>
            <w:r>
              <w:rPr>
                <w:rFonts w:ascii="Times New Roman" w:hAnsi="Times New Roman" w:cs="Times New Roman"/>
                <w:sz w:val="18"/>
                <w:szCs w:val="18"/>
                <w:lang w:val="en-US"/>
              </w:rPr>
              <w:t>I</w:t>
            </w:r>
            <w:r w:rsidRPr="00D074C7">
              <w:rPr>
                <w:rFonts w:ascii="Times New Roman" w:hAnsi="Times New Roman" w:cs="Times New Roman"/>
                <w:sz w:val="18"/>
                <w:szCs w:val="18"/>
              </w:rPr>
              <w:t xml:space="preserve"> </w:t>
            </w:r>
            <w:r>
              <w:rPr>
                <w:rFonts w:ascii="Times New Roman" w:hAnsi="Times New Roman" w:cs="Times New Roman"/>
                <w:sz w:val="18"/>
                <w:szCs w:val="18"/>
              </w:rPr>
              <w:t>полугодие</w:t>
            </w:r>
            <w:r w:rsidRPr="00D074C7">
              <w:rPr>
                <w:rFonts w:ascii="Times New Roman" w:hAnsi="Times New Roman" w:cs="Times New Roman"/>
                <w:sz w:val="18"/>
                <w:szCs w:val="18"/>
              </w:rPr>
              <w:t xml:space="preserve"> 2015</w:t>
            </w:r>
          </w:p>
        </w:tc>
        <w:tc>
          <w:tcPr>
            <w:tcW w:w="1065" w:type="dxa"/>
          </w:tcPr>
          <w:p w:rsidR="00C73D13" w:rsidRPr="00D074C7" w:rsidRDefault="00C73D13" w:rsidP="00E20A3C">
            <w:pPr>
              <w:tabs>
                <w:tab w:val="left" w:pos="486"/>
                <w:tab w:val="left" w:pos="1808"/>
              </w:tabs>
              <w:jc w:val="both"/>
              <w:rPr>
                <w:rFonts w:ascii="Times New Roman" w:hAnsi="Times New Roman" w:cs="Times New Roman"/>
                <w:sz w:val="18"/>
                <w:szCs w:val="18"/>
              </w:rPr>
            </w:pPr>
            <w:r w:rsidRPr="00D074C7">
              <w:rPr>
                <w:rFonts w:ascii="Times New Roman" w:hAnsi="Times New Roman" w:cs="Times New Roman"/>
                <w:sz w:val="18"/>
                <w:szCs w:val="18"/>
              </w:rPr>
              <w:t xml:space="preserve">Исполнено за </w:t>
            </w:r>
            <w:r>
              <w:rPr>
                <w:rFonts w:ascii="Times New Roman" w:hAnsi="Times New Roman" w:cs="Times New Roman"/>
                <w:sz w:val="18"/>
                <w:szCs w:val="18"/>
                <w:lang w:val="en-US"/>
              </w:rPr>
              <w:t>I</w:t>
            </w:r>
            <w:r w:rsidRPr="006247CC">
              <w:rPr>
                <w:rFonts w:ascii="Times New Roman" w:hAnsi="Times New Roman" w:cs="Times New Roman"/>
                <w:sz w:val="18"/>
                <w:szCs w:val="18"/>
              </w:rPr>
              <w:t xml:space="preserve"> </w:t>
            </w:r>
            <w:r>
              <w:rPr>
                <w:rFonts w:ascii="Times New Roman" w:hAnsi="Times New Roman" w:cs="Times New Roman"/>
                <w:sz w:val="18"/>
                <w:szCs w:val="18"/>
              </w:rPr>
              <w:t>полугодие</w:t>
            </w:r>
            <w:r w:rsidRPr="00D074C7">
              <w:rPr>
                <w:rFonts w:ascii="Times New Roman" w:hAnsi="Times New Roman" w:cs="Times New Roman"/>
                <w:sz w:val="18"/>
                <w:szCs w:val="18"/>
              </w:rPr>
              <w:t xml:space="preserve"> 2016</w:t>
            </w:r>
          </w:p>
        </w:tc>
        <w:tc>
          <w:tcPr>
            <w:tcW w:w="1389" w:type="dxa"/>
          </w:tcPr>
          <w:p w:rsidR="00C73D13" w:rsidRDefault="00C73D13" w:rsidP="00E20A3C">
            <w:pPr>
              <w:tabs>
                <w:tab w:val="left" w:pos="486"/>
                <w:tab w:val="left" w:pos="1808"/>
              </w:tabs>
              <w:jc w:val="both"/>
              <w:rPr>
                <w:rFonts w:ascii="Times New Roman" w:hAnsi="Times New Roman" w:cs="Times New Roman"/>
                <w:sz w:val="18"/>
                <w:szCs w:val="18"/>
              </w:rPr>
            </w:pPr>
            <w:r w:rsidRPr="00D074C7">
              <w:rPr>
                <w:rFonts w:ascii="Times New Roman" w:hAnsi="Times New Roman" w:cs="Times New Roman"/>
                <w:sz w:val="18"/>
                <w:szCs w:val="18"/>
              </w:rPr>
              <w:t xml:space="preserve">Утверждено решением </w:t>
            </w:r>
            <w:r>
              <w:rPr>
                <w:rFonts w:ascii="Times New Roman" w:hAnsi="Times New Roman" w:cs="Times New Roman"/>
                <w:sz w:val="18"/>
                <w:szCs w:val="18"/>
              </w:rPr>
              <w:t xml:space="preserve"> Сельской Думы</w:t>
            </w:r>
            <w:r w:rsidRPr="00D074C7">
              <w:rPr>
                <w:rFonts w:ascii="Times New Roman" w:hAnsi="Times New Roman" w:cs="Times New Roman"/>
                <w:sz w:val="18"/>
                <w:szCs w:val="18"/>
              </w:rPr>
              <w:t xml:space="preserve"> </w:t>
            </w:r>
            <w:r>
              <w:rPr>
                <w:rFonts w:ascii="Times New Roman" w:hAnsi="Times New Roman" w:cs="Times New Roman"/>
                <w:sz w:val="18"/>
                <w:szCs w:val="18"/>
              </w:rPr>
              <w:t xml:space="preserve"> от </w:t>
            </w:r>
            <w:r w:rsidRPr="00D074C7">
              <w:rPr>
                <w:rFonts w:ascii="Times New Roman" w:hAnsi="Times New Roman" w:cs="Times New Roman"/>
                <w:sz w:val="18"/>
                <w:szCs w:val="18"/>
              </w:rPr>
              <w:t>2</w:t>
            </w:r>
            <w:r w:rsidR="0024311A">
              <w:rPr>
                <w:rFonts w:ascii="Times New Roman" w:hAnsi="Times New Roman" w:cs="Times New Roman"/>
                <w:sz w:val="18"/>
                <w:szCs w:val="18"/>
              </w:rPr>
              <w:t>3</w:t>
            </w:r>
            <w:r w:rsidRPr="00D074C7">
              <w:rPr>
                <w:rFonts w:ascii="Times New Roman" w:hAnsi="Times New Roman" w:cs="Times New Roman"/>
                <w:sz w:val="18"/>
                <w:szCs w:val="18"/>
              </w:rPr>
              <w:t xml:space="preserve">.12.2016 № </w:t>
            </w:r>
            <w:r w:rsidR="0024311A">
              <w:rPr>
                <w:rFonts w:ascii="Times New Roman" w:hAnsi="Times New Roman" w:cs="Times New Roman"/>
                <w:sz w:val="18"/>
                <w:szCs w:val="18"/>
              </w:rPr>
              <w:t>33</w:t>
            </w:r>
          </w:p>
          <w:p w:rsidR="00C73D13" w:rsidRPr="00D074C7" w:rsidRDefault="00C73D13" w:rsidP="00E20A3C">
            <w:pPr>
              <w:tabs>
                <w:tab w:val="left" w:pos="486"/>
                <w:tab w:val="left" w:pos="1808"/>
              </w:tabs>
              <w:jc w:val="both"/>
              <w:rPr>
                <w:rFonts w:ascii="Times New Roman" w:hAnsi="Times New Roman" w:cs="Times New Roman"/>
                <w:sz w:val="18"/>
                <w:szCs w:val="18"/>
              </w:rPr>
            </w:pPr>
            <w:r>
              <w:rPr>
                <w:rFonts w:ascii="Times New Roman" w:hAnsi="Times New Roman" w:cs="Times New Roman"/>
                <w:sz w:val="18"/>
                <w:szCs w:val="18"/>
              </w:rPr>
              <w:t>на 2017 год</w:t>
            </w:r>
          </w:p>
        </w:tc>
        <w:tc>
          <w:tcPr>
            <w:tcW w:w="1276" w:type="dxa"/>
          </w:tcPr>
          <w:p w:rsidR="00C73D13" w:rsidRPr="00D074C7" w:rsidRDefault="00C73D13" w:rsidP="00E20A3C">
            <w:pPr>
              <w:tabs>
                <w:tab w:val="left" w:pos="486"/>
                <w:tab w:val="left" w:pos="1808"/>
              </w:tabs>
              <w:jc w:val="both"/>
              <w:rPr>
                <w:rFonts w:ascii="Times New Roman" w:hAnsi="Times New Roman" w:cs="Times New Roman"/>
                <w:sz w:val="18"/>
                <w:szCs w:val="18"/>
              </w:rPr>
            </w:pPr>
            <w:r w:rsidRPr="00D074C7">
              <w:rPr>
                <w:rFonts w:ascii="Times New Roman" w:hAnsi="Times New Roman" w:cs="Times New Roman"/>
                <w:sz w:val="18"/>
                <w:szCs w:val="18"/>
              </w:rPr>
              <w:t>Исполнено за</w:t>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I </w:t>
            </w:r>
            <w:r>
              <w:rPr>
                <w:rFonts w:ascii="Times New Roman" w:hAnsi="Times New Roman" w:cs="Times New Roman"/>
                <w:sz w:val="18"/>
                <w:szCs w:val="18"/>
              </w:rPr>
              <w:t>полугодие</w:t>
            </w:r>
            <w:r w:rsidRPr="00D074C7">
              <w:rPr>
                <w:rFonts w:ascii="Times New Roman" w:hAnsi="Times New Roman" w:cs="Times New Roman"/>
                <w:sz w:val="18"/>
                <w:szCs w:val="18"/>
              </w:rPr>
              <w:t xml:space="preserve"> 2017</w:t>
            </w:r>
          </w:p>
        </w:tc>
        <w:tc>
          <w:tcPr>
            <w:tcW w:w="1275" w:type="dxa"/>
          </w:tcPr>
          <w:p w:rsidR="003F66BA" w:rsidRDefault="00C73D13" w:rsidP="00E20A3C">
            <w:pPr>
              <w:tabs>
                <w:tab w:val="left" w:pos="486"/>
                <w:tab w:val="left" w:pos="1808"/>
              </w:tabs>
              <w:jc w:val="both"/>
              <w:rPr>
                <w:rFonts w:ascii="Times New Roman" w:hAnsi="Times New Roman" w:cs="Times New Roman"/>
                <w:sz w:val="18"/>
                <w:szCs w:val="18"/>
              </w:rPr>
            </w:pPr>
            <w:r w:rsidRPr="0054534F">
              <w:rPr>
                <w:rFonts w:ascii="Times New Roman" w:hAnsi="Times New Roman" w:cs="Times New Roman"/>
                <w:sz w:val="18"/>
                <w:szCs w:val="18"/>
              </w:rPr>
              <w:t xml:space="preserve">% </w:t>
            </w:r>
          </w:p>
          <w:p w:rsidR="00C73D13" w:rsidRPr="0054534F" w:rsidRDefault="00C73D13" w:rsidP="003F66BA">
            <w:pPr>
              <w:tabs>
                <w:tab w:val="left" w:pos="486"/>
                <w:tab w:val="left" w:pos="1808"/>
              </w:tabs>
              <w:jc w:val="both"/>
              <w:rPr>
                <w:rFonts w:ascii="Times New Roman" w:hAnsi="Times New Roman" w:cs="Times New Roman"/>
                <w:sz w:val="18"/>
                <w:szCs w:val="18"/>
              </w:rPr>
            </w:pPr>
            <w:r w:rsidRPr="0054534F">
              <w:rPr>
                <w:rFonts w:ascii="Times New Roman" w:hAnsi="Times New Roman" w:cs="Times New Roman"/>
                <w:sz w:val="18"/>
                <w:szCs w:val="18"/>
              </w:rPr>
              <w:t>исполн</w:t>
            </w:r>
            <w:r>
              <w:rPr>
                <w:rFonts w:ascii="Times New Roman" w:hAnsi="Times New Roman" w:cs="Times New Roman"/>
                <w:sz w:val="18"/>
                <w:szCs w:val="18"/>
              </w:rPr>
              <w:t>е</w:t>
            </w:r>
            <w:r w:rsidRPr="0054534F">
              <w:rPr>
                <w:rFonts w:ascii="Times New Roman" w:hAnsi="Times New Roman" w:cs="Times New Roman"/>
                <w:sz w:val="18"/>
                <w:szCs w:val="18"/>
              </w:rPr>
              <w:t xml:space="preserve">ния  2017 </w:t>
            </w:r>
          </w:p>
        </w:tc>
        <w:tc>
          <w:tcPr>
            <w:tcW w:w="851" w:type="dxa"/>
          </w:tcPr>
          <w:p w:rsidR="00C73D13" w:rsidRPr="0054534F" w:rsidRDefault="00C73D13" w:rsidP="00E20A3C">
            <w:pPr>
              <w:tabs>
                <w:tab w:val="left" w:pos="486"/>
                <w:tab w:val="left" w:pos="1808"/>
              </w:tabs>
              <w:jc w:val="both"/>
              <w:rPr>
                <w:rFonts w:ascii="Times New Roman" w:hAnsi="Times New Roman" w:cs="Times New Roman"/>
                <w:sz w:val="18"/>
                <w:szCs w:val="18"/>
              </w:rPr>
            </w:pPr>
            <w:r w:rsidRPr="0054534F">
              <w:rPr>
                <w:rFonts w:ascii="Times New Roman" w:hAnsi="Times New Roman" w:cs="Times New Roman"/>
                <w:sz w:val="18"/>
                <w:szCs w:val="18"/>
              </w:rPr>
              <w:t>%</w:t>
            </w:r>
          </w:p>
          <w:p w:rsidR="00C73D13" w:rsidRPr="0054534F" w:rsidRDefault="00C73D13" w:rsidP="00E20A3C">
            <w:pPr>
              <w:tabs>
                <w:tab w:val="left" w:pos="486"/>
                <w:tab w:val="left" w:pos="1808"/>
              </w:tabs>
              <w:jc w:val="both"/>
              <w:rPr>
                <w:rFonts w:ascii="Times New Roman" w:hAnsi="Times New Roman" w:cs="Times New Roman"/>
                <w:sz w:val="18"/>
                <w:szCs w:val="18"/>
              </w:rPr>
            </w:pPr>
            <w:r w:rsidRPr="0054534F">
              <w:rPr>
                <w:rFonts w:ascii="Times New Roman" w:hAnsi="Times New Roman" w:cs="Times New Roman"/>
                <w:sz w:val="18"/>
                <w:szCs w:val="18"/>
              </w:rPr>
              <w:t>2017 к 2015</w:t>
            </w:r>
          </w:p>
        </w:tc>
        <w:tc>
          <w:tcPr>
            <w:tcW w:w="850" w:type="dxa"/>
          </w:tcPr>
          <w:p w:rsidR="00C73D13" w:rsidRPr="0054534F" w:rsidRDefault="00C73D13" w:rsidP="00E20A3C">
            <w:pPr>
              <w:tabs>
                <w:tab w:val="left" w:pos="486"/>
                <w:tab w:val="left" w:pos="1808"/>
              </w:tabs>
              <w:jc w:val="both"/>
              <w:rPr>
                <w:rFonts w:ascii="Times New Roman" w:hAnsi="Times New Roman" w:cs="Times New Roman"/>
                <w:sz w:val="18"/>
                <w:szCs w:val="18"/>
              </w:rPr>
            </w:pPr>
            <w:r w:rsidRPr="0054534F">
              <w:rPr>
                <w:rFonts w:ascii="Times New Roman" w:hAnsi="Times New Roman" w:cs="Times New Roman"/>
                <w:sz w:val="18"/>
                <w:szCs w:val="18"/>
              </w:rPr>
              <w:t>% 2017 к 2016</w:t>
            </w:r>
          </w:p>
        </w:tc>
      </w:tr>
      <w:tr w:rsidR="00C73D13" w:rsidTr="003F66BA">
        <w:trPr>
          <w:trHeight w:val="621"/>
        </w:trPr>
        <w:tc>
          <w:tcPr>
            <w:tcW w:w="389" w:type="dxa"/>
          </w:tcPr>
          <w:p w:rsidR="00C73D13" w:rsidRPr="00CD7424" w:rsidRDefault="00C73D13" w:rsidP="00E20A3C">
            <w:pPr>
              <w:tabs>
                <w:tab w:val="left" w:pos="486"/>
                <w:tab w:val="left" w:pos="1808"/>
              </w:tabs>
              <w:jc w:val="both"/>
              <w:rPr>
                <w:rFonts w:ascii="Times New Roman" w:hAnsi="Times New Roman" w:cs="Times New Roman"/>
                <w:sz w:val="18"/>
                <w:szCs w:val="18"/>
              </w:rPr>
            </w:pPr>
            <w:r w:rsidRPr="00CD7424">
              <w:rPr>
                <w:rFonts w:ascii="Times New Roman" w:hAnsi="Times New Roman" w:cs="Times New Roman"/>
                <w:sz w:val="18"/>
                <w:szCs w:val="18"/>
              </w:rPr>
              <w:t>1.</w:t>
            </w:r>
          </w:p>
        </w:tc>
        <w:tc>
          <w:tcPr>
            <w:tcW w:w="1587" w:type="dxa"/>
          </w:tcPr>
          <w:p w:rsidR="00C73D13" w:rsidRDefault="00C73D13" w:rsidP="00E20A3C">
            <w:pPr>
              <w:tabs>
                <w:tab w:val="left" w:pos="486"/>
                <w:tab w:val="left" w:pos="1808"/>
              </w:tabs>
              <w:jc w:val="both"/>
              <w:rPr>
                <w:rFonts w:ascii="Times New Roman" w:hAnsi="Times New Roman" w:cs="Times New Roman"/>
                <w:sz w:val="18"/>
                <w:szCs w:val="18"/>
              </w:rPr>
            </w:pPr>
            <w:r w:rsidRPr="00CD7424">
              <w:rPr>
                <w:rFonts w:ascii="Times New Roman" w:hAnsi="Times New Roman" w:cs="Times New Roman"/>
                <w:sz w:val="18"/>
                <w:szCs w:val="18"/>
              </w:rPr>
              <w:t>Доходы всего</w:t>
            </w:r>
          </w:p>
          <w:p w:rsidR="00C73D13" w:rsidRPr="00CD7424" w:rsidRDefault="00C73D13" w:rsidP="00E20A3C">
            <w:pPr>
              <w:tabs>
                <w:tab w:val="left" w:pos="486"/>
                <w:tab w:val="left" w:pos="1808"/>
              </w:tabs>
              <w:jc w:val="both"/>
              <w:rPr>
                <w:rFonts w:ascii="Times New Roman" w:hAnsi="Times New Roman" w:cs="Times New Roman"/>
                <w:sz w:val="18"/>
                <w:szCs w:val="18"/>
              </w:rPr>
            </w:pPr>
            <w:r>
              <w:rPr>
                <w:rFonts w:ascii="Times New Roman" w:hAnsi="Times New Roman" w:cs="Times New Roman"/>
                <w:sz w:val="18"/>
                <w:szCs w:val="18"/>
              </w:rPr>
              <w:t>в том числе:</w:t>
            </w:r>
          </w:p>
          <w:p w:rsidR="00C73D13" w:rsidRPr="00CD7424" w:rsidRDefault="00C73D13" w:rsidP="00E20A3C">
            <w:pPr>
              <w:tabs>
                <w:tab w:val="left" w:pos="486"/>
                <w:tab w:val="left" w:pos="1808"/>
              </w:tabs>
              <w:jc w:val="both"/>
              <w:rPr>
                <w:rFonts w:ascii="Times New Roman" w:hAnsi="Times New Roman" w:cs="Times New Roman"/>
                <w:sz w:val="18"/>
                <w:szCs w:val="18"/>
              </w:rPr>
            </w:pPr>
            <w:r>
              <w:rPr>
                <w:rFonts w:ascii="Times New Roman" w:hAnsi="Times New Roman" w:cs="Times New Roman"/>
                <w:sz w:val="18"/>
                <w:szCs w:val="18"/>
              </w:rPr>
              <w:t>б</w:t>
            </w:r>
            <w:r w:rsidRPr="00CD7424">
              <w:rPr>
                <w:rFonts w:ascii="Times New Roman" w:hAnsi="Times New Roman" w:cs="Times New Roman"/>
                <w:sz w:val="18"/>
                <w:szCs w:val="18"/>
              </w:rPr>
              <w:t>езвозмездные поступления</w:t>
            </w:r>
          </w:p>
        </w:tc>
        <w:tc>
          <w:tcPr>
            <w:tcW w:w="1065" w:type="dxa"/>
          </w:tcPr>
          <w:p w:rsidR="00FC63D1" w:rsidRDefault="00FC63D1" w:rsidP="00344065">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2841,6</w:t>
            </w:r>
          </w:p>
          <w:p w:rsidR="003F4A76" w:rsidRDefault="003F4A76" w:rsidP="00FC63D1">
            <w:pPr>
              <w:rPr>
                <w:rFonts w:ascii="Times New Roman" w:hAnsi="Times New Roman" w:cs="Times New Roman"/>
                <w:sz w:val="20"/>
                <w:szCs w:val="20"/>
              </w:rPr>
            </w:pPr>
          </w:p>
          <w:p w:rsidR="00FC63D1" w:rsidRPr="00FC63D1" w:rsidRDefault="00FC63D1" w:rsidP="00FC63D1">
            <w:pPr>
              <w:rPr>
                <w:rFonts w:ascii="Times New Roman" w:hAnsi="Times New Roman" w:cs="Times New Roman"/>
                <w:sz w:val="20"/>
                <w:szCs w:val="20"/>
              </w:rPr>
            </w:pPr>
            <w:r>
              <w:rPr>
                <w:rFonts w:ascii="Times New Roman" w:hAnsi="Times New Roman" w:cs="Times New Roman"/>
                <w:sz w:val="20"/>
                <w:szCs w:val="20"/>
              </w:rPr>
              <w:t xml:space="preserve">  2819,8</w:t>
            </w:r>
          </w:p>
        </w:tc>
        <w:tc>
          <w:tcPr>
            <w:tcW w:w="1065" w:type="dxa"/>
          </w:tcPr>
          <w:p w:rsidR="003F4A76" w:rsidRDefault="00A2160B" w:rsidP="00344065">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2008,2</w:t>
            </w:r>
          </w:p>
          <w:p w:rsidR="00A2160B" w:rsidRDefault="00A2160B" w:rsidP="00344065">
            <w:pPr>
              <w:tabs>
                <w:tab w:val="left" w:pos="486"/>
                <w:tab w:val="left" w:pos="1808"/>
              </w:tabs>
              <w:jc w:val="center"/>
              <w:rPr>
                <w:rFonts w:ascii="Times New Roman" w:hAnsi="Times New Roman" w:cs="Times New Roman"/>
                <w:sz w:val="20"/>
                <w:szCs w:val="20"/>
              </w:rPr>
            </w:pPr>
          </w:p>
          <w:p w:rsidR="00A2160B" w:rsidRPr="00344065" w:rsidRDefault="00A2160B" w:rsidP="00344065">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1973,3</w:t>
            </w:r>
          </w:p>
        </w:tc>
        <w:tc>
          <w:tcPr>
            <w:tcW w:w="1389" w:type="dxa"/>
          </w:tcPr>
          <w:p w:rsidR="00DA27F8" w:rsidRDefault="00DA27F8" w:rsidP="005A007C">
            <w:pPr>
              <w:jc w:val="center"/>
              <w:rPr>
                <w:rFonts w:ascii="Times New Roman" w:hAnsi="Times New Roman" w:cs="Times New Roman"/>
                <w:sz w:val="20"/>
                <w:szCs w:val="20"/>
              </w:rPr>
            </w:pPr>
            <w:r>
              <w:rPr>
                <w:rFonts w:ascii="Times New Roman" w:hAnsi="Times New Roman" w:cs="Times New Roman"/>
                <w:sz w:val="20"/>
                <w:szCs w:val="20"/>
              </w:rPr>
              <w:t>6147,7</w:t>
            </w:r>
          </w:p>
          <w:p w:rsidR="003F4A76" w:rsidRDefault="003F4A76" w:rsidP="00DA27F8">
            <w:pPr>
              <w:jc w:val="center"/>
              <w:rPr>
                <w:rFonts w:ascii="Times New Roman" w:hAnsi="Times New Roman" w:cs="Times New Roman"/>
                <w:sz w:val="20"/>
                <w:szCs w:val="20"/>
              </w:rPr>
            </w:pPr>
          </w:p>
          <w:p w:rsidR="00DA27F8" w:rsidRPr="00DA27F8" w:rsidRDefault="00DA27F8" w:rsidP="00DF05A6">
            <w:pPr>
              <w:jc w:val="center"/>
              <w:rPr>
                <w:rFonts w:ascii="Times New Roman" w:hAnsi="Times New Roman" w:cs="Times New Roman"/>
                <w:sz w:val="20"/>
                <w:szCs w:val="20"/>
              </w:rPr>
            </w:pPr>
            <w:r>
              <w:rPr>
                <w:rFonts w:ascii="Times New Roman" w:hAnsi="Times New Roman" w:cs="Times New Roman"/>
                <w:sz w:val="20"/>
                <w:szCs w:val="20"/>
              </w:rPr>
              <w:t>59</w:t>
            </w:r>
            <w:r w:rsidR="00DF05A6">
              <w:rPr>
                <w:rFonts w:ascii="Times New Roman" w:hAnsi="Times New Roman" w:cs="Times New Roman"/>
                <w:sz w:val="20"/>
                <w:szCs w:val="20"/>
              </w:rPr>
              <w:t>8</w:t>
            </w:r>
            <w:r>
              <w:rPr>
                <w:rFonts w:ascii="Times New Roman" w:hAnsi="Times New Roman" w:cs="Times New Roman"/>
                <w:sz w:val="20"/>
                <w:szCs w:val="20"/>
              </w:rPr>
              <w:t>7,7</w:t>
            </w:r>
          </w:p>
        </w:tc>
        <w:tc>
          <w:tcPr>
            <w:tcW w:w="1276" w:type="dxa"/>
          </w:tcPr>
          <w:p w:rsidR="003F4A76" w:rsidRDefault="00662A2A" w:rsidP="00344065">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3039,4</w:t>
            </w:r>
          </w:p>
          <w:p w:rsidR="00662A2A" w:rsidRDefault="00662A2A" w:rsidP="00344065">
            <w:pPr>
              <w:tabs>
                <w:tab w:val="left" w:pos="486"/>
                <w:tab w:val="left" w:pos="1808"/>
              </w:tabs>
              <w:jc w:val="center"/>
              <w:rPr>
                <w:rFonts w:ascii="Times New Roman" w:hAnsi="Times New Roman" w:cs="Times New Roman"/>
                <w:sz w:val="20"/>
                <w:szCs w:val="20"/>
              </w:rPr>
            </w:pPr>
          </w:p>
          <w:p w:rsidR="00662A2A" w:rsidRPr="00344065" w:rsidRDefault="00195718" w:rsidP="00195718">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3016,2</w:t>
            </w:r>
          </w:p>
        </w:tc>
        <w:tc>
          <w:tcPr>
            <w:tcW w:w="1275" w:type="dxa"/>
          </w:tcPr>
          <w:p w:rsidR="003F4A76" w:rsidRDefault="00CC6448" w:rsidP="0063685A">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49,4</w:t>
            </w:r>
          </w:p>
          <w:p w:rsidR="00662A2A" w:rsidRDefault="00662A2A" w:rsidP="0063685A">
            <w:pPr>
              <w:tabs>
                <w:tab w:val="left" w:pos="486"/>
                <w:tab w:val="left" w:pos="1808"/>
              </w:tabs>
              <w:jc w:val="center"/>
              <w:rPr>
                <w:rFonts w:ascii="Times New Roman" w:hAnsi="Times New Roman" w:cs="Times New Roman"/>
                <w:sz w:val="20"/>
                <w:szCs w:val="20"/>
              </w:rPr>
            </w:pPr>
          </w:p>
          <w:p w:rsidR="00662A2A" w:rsidRPr="00344065" w:rsidRDefault="00195718" w:rsidP="00DF05A6">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5</w:t>
            </w:r>
            <w:r w:rsidR="00D8278D">
              <w:rPr>
                <w:rFonts w:ascii="Times New Roman" w:hAnsi="Times New Roman" w:cs="Times New Roman"/>
                <w:sz w:val="20"/>
                <w:szCs w:val="20"/>
              </w:rPr>
              <w:t>0,</w:t>
            </w:r>
            <w:r w:rsidR="00DF05A6">
              <w:rPr>
                <w:rFonts w:ascii="Times New Roman" w:hAnsi="Times New Roman" w:cs="Times New Roman"/>
                <w:sz w:val="20"/>
                <w:szCs w:val="20"/>
              </w:rPr>
              <w:t>4</w:t>
            </w:r>
          </w:p>
        </w:tc>
        <w:tc>
          <w:tcPr>
            <w:tcW w:w="851" w:type="dxa"/>
          </w:tcPr>
          <w:p w:rsidR="003F4A76" w:rsidRDefault="00662A2A" w:rsidP="00344065">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107,0</w:t>
            </w:r>
          </w:p>
          <w:p w:rsidR="00662A2A" w:rsidRDefault="00662A2A" w:rsidP="00344065">
            <w:pPr>
              <w:tabs>
                <w:tab w:val="left" w:pos="486"/>
                <w:tab w:val="left" w:pos="1808"/>
              </w:tabs>
              <w:jc w:val="center"/>
              <w:rPr>
                <w:rFonts w:ascii="Times New Roman" w:hAnsi="Times New Roman" w:cs="Times New Roman"/>
                <w:sz w:val="20"/>
                <w:szCs w:val="20"/>
              </w:rPr>
            </w:pPr>
          </w:p>
          <w:p w:rsidR="00662A2A" w:rsidRPr="00344065" w:rsidRDefault="00195718" w:rsidP="00195718">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10</w:t>
            </w:r>
            <w:r w:rsidR="009E35A5">
              <w:rPr>
                <w:rFonts w:ascii="Times New Roman" w:hAnsi="Times New Roman" w:cs="Times New Roman"/>
                <w:sz w:val="20"/>
                <w:szCs w:val="20"/>
              </w:rPr>
              <w:t>7,0</w:t>
            </w:r>
          </w:p>
        </w:tc>
        <w:tc>
          <w:tcPr>
            <w:tcW w:w="850" w:type="dxa"/>
          </w:tcPr>
          <w:p w:rsidR="003F4A76" w:rsidRDefault="00662A2A" w:rsidP="00344065">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151,3</w:t>
            </w:r>
          </w:p>
          <w:p w:rsidR="00662A2A" w:rsidRDefault="00662A2A" w:rsidP="00344065">
            <w:pPr>
              <w:tabs>
                <w:tab w:val="left" w:pos="486"/>
                <w:tab w:val="left" w:pos="1808"/>
              </w:tabs>
              <w:jc w:val="center"/>
              <w:rPr>
                <w:rFonts w:ascii="Times New Roman" w:hAnsi="Times New Roman" w:cs="Times New Roman"/>
                <w:sz w:val="20"/>
                <w:szCs w:val="20"/>
              </w:rPr>
            </w:pPr>
          </w:p>
          <w:p w:rsidR="00662A2A" w:rsidRPr="00344065" w:rsidRDefault="009E35A5" w:rsidP="00D8278D">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1</w:t>
            </w:r>
            <w:r w:rsidR="00195718">
              <w:rPr>
                <w:rFonts w:ascii="Times New Roman" w:hAnsi="Times New Roman" w:cs="Times New Roman"/>
                <w:sz w:val="20"/>
                <w:szCs w:val="20"/>
              </w:rPr>
              <w:t>5</w:t>
            </w:r>
            <w:r w:rsidR="00D8278D">
              <w:rPr>
                <w:rFonts w:ascii="Times New Roman" w:hAnsi="Times New Roman" w:cs="Times New Roman"/>
                <w:sz w:val="20"/>
                <w:szCs w:val="20"/>
              </w:rPr>
              <w:t>2,8</w:t>
            </w:r>
          </w:p>
        </w:tc>
      </w:tr>
      <w:tr w:rsidR="00C73D13" w:rsidTr="003F66BA">
        <w:tc>
          <w:tcPr>
            <w:tcW w:w="389" w:type="dxa"/>
          </w:tcPr>
          <w:p w:rsidR="00C73D13" w:rsidRPr="00CD7424" w:rsidRDefault="00C73D13" w:rsidP="00E20A3C">
            <w:pPr>
              <w:tabs>
                <w:tab w:val="left" w:pos="486"/>
                <w:tab w:val="left" w:pos="1808"/>
              </w:tabs>
              <w:jc w:val="both"/>
              <w:rPr>
                <w:rFonts w:ascii="Times New Roman" w:hAnsi="Times New Roman" w:cs="Times New Roman"/>
                <w:sz w:val="18"/>
                <w:szCs w:val="18"/>
              </w:rPr>
            </w:pPr>
            <w:r w:rsidRPr="00CD7424">
              <w:rPr>
                <w:rFonts w:ascii="Times New Roman" w:hAnsi="Times New Roman" w:cs="Times New Roman"/>
                <w:sz w:val="18"/>
                <w:szCs w:val="18"/>
              </w:rPr>
              <w:t>2.</w:t>
            </w:r>
          </w:p>
        </w:tc>
        <w:tc>
          <w:tcPr>
            <w:tcW w:w="1587" w:type="dxa"/>
          </w:tcPr>
          <w:p w:rsidR="00C73D13" w:rsidRPr="00CD7424" w:rsidRDefault="00C73D13" w:rsidP="00E20A3C">
            <w:pPr>
              <w:tabs>
                <w:tab w:val="left" w:pos="486"/>
                <w:tab w:val="left" w:pos="1808"/>
              </w:tabs>
              <w:jc w:val="both"/>
              <w:rPr>
                <w:rFonts w:ascii="Times New Roman" w:hAnsi="Times New Roman" w:cs="Times New Roman"/>
                <w:sz w:val="18"/>
                <w:szCs w:val="18"/>
              </w:rPr>
            </w:pPr>
            <w:r w:rsidRPr="00CD7424">
              <w:rPr>
                <w:rFonts w:ascii="Times New Roman" w:hAnsi="Times New Roman" w:cs="Times New Roman"/>
                <w:sz w:val="18"/>
                <w:szCs w:val="18"/>
              </w:rPr>
              <w:t>Расходы</w:t>
            </w:r>
          </w:p>
        </w:tc>
        <w:tc>
          <w:tcPr>
            <w:tcW w:w="1065" w:type="dxa"/>
          </w:tcPr>
          <w:p w:rsidR="00C73D13" w:rsidRPr="00344065" w:rsidRDefault="00FC63D1" w:rsidP="00344065">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2972,8</w:t>
            </w:r>
          </w:p>
        </w:tc>
        <w:tc>
          <w:tcPr>
            <w:tcW w:w="1065" w:type="dxa"/>
          </w:tcPr>
          <w:p w:rsidR="00C73D13" w:rsidRPr="00344065" w:rsidRDefault="00A2160B" w:rsidP="00344065">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1828,1</w:t>
            </w:r>
          </w:p>
        </w:tc>
        <w:tc>
          <w:tcPr>
            <w:tcW w:w="1389" w:type="dxa"/>
          </w:tcPr>
          <w:p w:rsidR="00C73D13" w:rsidRPr="00344065" w:rsidRDefault="00DA27F8" w:rsidP="00344065">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6155,7</w:t>
            </w:r>
          </w:p>
        </w:tc>
        <w:tc>
          <w:tcPr>
            <w:tcW w:w="1276" w:type="dxa"/>
          </w:tcPr>
          <w:p w:rsidR="00C73D13" w:rsidRPr="00344065" w:rsidRDefault="00662A2A" w:rsidP="00DE06E6">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1922,</w:t>
            </w:r>
            <w:r w:rsidR="00DE06E6">
              <w:rPr>
                <w:rFonts w:ascii="Times New Roman" w:hAnsi="Times New Roman" w:cs="Times New Roman"/>
                <w:sz w:val="20"/>
                <w:szCs w:val="20"/>
              </w:rPr>
              <w:t>6</w:t>
            </w:r>
          </w:p>
        </w:tc>
        <w:tc>
          <w:tcPr>
            <w:tcW w:w="1275" w:type="dxa"/>
          </w:tcPr>
          <w:p w:rsidR="00C73D13" w:rsidRPr="00344065" w:rsidRDefault="00662A2A" w:rsidP="00CC6448">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3</w:t>
            </w:r>
            <w:r w:rsidR="00CC6448">
              <w:rPr>
                <w:rFonts w:ascii="Times New Roman" w:hAnsi="Times New Roman" w:cs="Times New Roman"/>
                <w:sz w:val="20"/>
                <w:szCs w:val="20"/>
              </w:rPr>
              <w:t>1,2</w:t>
            </w:r>
          </w:p>
        </w:tc>
        <w:tc>
          <w:tcPr>
            <w:tcW w:w="851" w:type="dxa"/>
          </w:tcPr>
          <w:p w:rsidR="00C73D13" w:rsidRPr="00344065" w:rsidRDefault="009E35A5" w:rsidP="00CC6448">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6</w:t>
            </w:r>
            <w:r w:rsidR="00CC6448">
              <w:rPr>
                <w:rFonts w:ascii="Times New Roman" w:hAnsi="Times New Roman" w:cs="Times New Roman"/>
                <w:sz w:val="20"/>
                <w:szCs w:val="20"/>
              </w:rPr>
              <w:t>4,6</w:t>
            </w:r>
          </w:p>
        </w:tc>
        <w:tc>
          <w:tcPr>
            <w:tcW w:w="850" w:type="dxa"/>
          </w:tcPr>
          <w:p w:rsidR="00C73D13" w:rsidRPr="00344065" w:rsidRDefault="009E35A5" w:rsidP="00CC6448">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10</w:t>
            </w:r>
            <w:r w:rsidR="00CC6448">
              <w:rPr>
                <w:rFonts w:ascii="Times New Roman" w:hAnsi="Times New Roman" w:cs="Times New Roman"/>
                <w:sz w:val="20"/>
                <w:szCs w:val="20"/>
              </w:rPr>
              <w:t>5,2</w:t>
            </w:r>
          </w:p>
        </w:tc>
      </w:tr>
      <w:tr w:rsidR="00C73D13" w:rsidTr="003F66BA">
        <w:tc>
          <w:tcPr>
            <w:tcW w:w="389" w:type="dxa"/>
          </w:tcPr>
          <w:p w:rsidR="00C73D13" w:rsidRPr="00CD7424" w:rsidRDefault="00C73D13" w:rsidP="00E20A3C">
            <w:pPr>
              <w:tabs>
                <w:tab w:val="left" w:pos="486"/>
                <w:tab w:val="left" w:pos="1808"/>
              </w:tabs>
              <w:jc w:val="both"/>
              <w:rPr>
                <w:rFonts w:ascii="Times New Roman" w:hAnsi="Times New Roman" w:cs="Times New Roman"/>
                <w:sz w:val="18"/>
                <w:szCs w:val="18"/>
              </w:rPr>
            </w:pPr>
            <w:r w:rsidRPr="00CD7424">
              <w:rPr>
                <w:rFonts w:ascii="Times New Roman" w:hAnsi="Times New Roman" w:cs="Times New Roman"/>
                <w:sz w:val="18"/>
                <w:szCs w:val="18"/>
              </w:rPr>
              <w:t>4.</w:t>
            </w:r>
          </w:p>
        </w:tc>
        <w:tc>
          <w:tcPr>
            <w:tcW w:w="1587" w:type="dxa"/>
          </w:tcPr>
          <w:p w:rsidR="00C73D13" w:rsidRPr="00CD7424" w:rsidRDefault="00C73D13" w:rsidP="00E20A3C">
            <w:pPr>
              <w:tabs>
                <w:tab w:val="left" w:pos="486"/>
                <w:tab w:val="left" w:pos="1808"/>
              </w:tabs>
              <w:jc w:val="both"/>
              <w:rPr>
                <w:rFonts w:ascii="Times New Roman" w:hAnsi="Times New Roman" w:cs="Times New Roman"/>
                <w:sz w:val="18"/>
                <w:szCs w:val="18"/>
              </w:rPr>
            </w:pPr>
            <w:r w:rsidRPr="00CD7424">
              <w:rPr>
                <w:rFonts w:ascii="Times New Roman" w:hAnsi="Times New Roman" w:cs="Times New Roman"/>
                <w:sz w:val="18"/>
                <w:szCs w:val="18"/>
              </w:rPr>
              <w:t>Дефицит</w:t>
            </w:r>
            <w:proofErr w:type="gramStart"/>
            <w:r>
              <w:rPr>
                <w:rFonts w:ascii="Times New Roman" w:hAnsi="Times New Roman" w:cs="Times New Roman"/>
                <w:sz w:val="18"/>
                <w:szCs w:val="18"/>
              </w:rPr>
              <w:t xml:space="preserve"> (-), </w:t>
            </w:r>
            <w:proofErr w:type="gramEnd"/>
            <w:r>
              <w:rPr>
                <w:rFonts w:ascii="Times New Roman" w:hAnsi="Times New Roman" w:cs="Times New Roman"/>
                <w:sz w:val="18"/>
                <w:szCs w:val="18"/>
              </w:rPr>
              <w:t xml:space="preserve">профицит (+) </w:t>
            </w:r>
            <w:r w:rsidRPr="00CD7424">
              <w:rPr>
                <w:rFonts w:ascii="Times New Roman" w:hAnsi="Times New Roman" w:cs="Times New Roman"/>
                <w:sz w:val="18"/>
                <w:szCs w:val="18"/>
              </w:rPr>
              <w:t xml:space="preserve"> бюджета</w:t>
            </w:r>
          </w:p>
        </w:tc>
        <w:tc>
          <w:tcPr>
            <w:tcW w:w="1065" w:type="dxa"/>
          </w:tcPr>
          <w:p w:rsidR="00C73D13" w:rsidRPr="00344065" w:rsidRDefault="00FC63D1" w:rsidP="00C4776F">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-131,2</w:t>
            </w:r>
          </w:p>
        </w:tc>
        <w:tc>
          <w:tcPr>
            <w:tcW w:w="1065" w:type="dxa"/>
          </w:tcPr>
          <w:p w:rsidR="00C73D13" w:rsidRPr="00344065" w:rsidRDefault="00A2160B" w:rsidP="00A2160B">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+180,1</w:t>
            </w:r>
          </w:p>
        </w:tc>
        <w:tc>
          <w:tcPr>
            <w:tcW w:w="1389" w:type="dxa"/>
          </w:tcPr>
          <w:p w:rsidR="00C73D13" w:rsidRPr="00344065" w:rsidRDefault="00DA27F8" w:rsidP="0063685A">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-8,0</w:t>
            </w:r>
          </w:p>
        </w:tc>
        <w:tc>
          <w:tcPr>
            <w:tcW w:w="1276" w:type="dxa"/>
          </w:tcPr>
          <w:p w:rsidR="00C73D13" w:rsidRPr="00344065" w:rsidRDefault="00662EB2" w:rsidP="00344065">
            <w:pPr>
              <w:tabs>
                <w:tab w:val="left" w:pos="486"/>
                <w:tab w:val="left" w:pos="1808"/>
              </w:tabs>
              <w:jc w:val="center"/>
              <w:rPr>
                <w:rFonts w:ascii="Times New Roman" w:hAnsi="Times New Roman" w:cs="Times New Roman"/>
                <w:sz w:val="20"/>
                <w:szCs w:val="20"/>
              </w:rPr>
            </w:pPr>
            <w:r>
              <w:rPr>
                <w:rFonts w:ascii="Times New Roman" w:hAnsi="Times New Roman" w:cs="Times New Roman"/>
                <w:sz w:val="20"/>
                <w:szCs w:val="20"/>
              </w:rPr>
              <w:t>+1116,8</w:t>
            </w:r>
          </w:p>
        </w:tc>
        <w:tc>
          <w:tcPr>
            <w:tcW w:w="1275" w:type="dxa"/>
          </w:tcPr>
          <w:p w:rsidR="00C73D13" w:rsidRPr="00344065" w:rsidRDefault="00C73D13" w:rsidP="00344065">
            <w:pPr>
              <w:tabs>
                <w:tab w:val="left" w:pos="486"/>
                <w:tab w:val="left" w:pos="1808"/>
              </w:tabs>
              <w:jc w:val="center"/>
              <w:rPr>
                <w:rFonts w:ascii="Times New Roman" w:hAnsi="Times New Roman" w:cs="Times New Roman"/>
                <w:sz w:val="20"/>
                <w:szCs w:val="20"/>
              </w:rPr>
            </w:pPr>
          </w:p>
        </w:tc>
        <w:tc>
          <w:tcPr>
            <w:tcW w:w="851" w:type="dxa"/>
          </w:tcPr>
          <w:p w:rsidR="00C73D13" w:rsidRPr="00344065" w:rsidRDefault="00C73D13" w:rsidP="00344065">
            <w:pPr>
              <w:tabs>
                <w:tab w:val="left" w:pos="486"/>
                <w:tab w:val="left" w:pos="1808"/>
              </w:tabs>
              <w:jc w:val="center"/>
              <w:rPr>
                <w:rFonts w:ascii="Times New Roman" w:hAnsi="Times New Roman" w:cs="Times New Roman"/>
                <w:b/>
                <w:sz w:val="20"/>
                <w:szCs w:val="20"/>
              </w:rPr>
            </w:pPr>
          </w:p>
        </w:tc>
        <w:tc>
          <w:tcPr>
            <w:tcW w:w="850" w:type="dxa"/>
          </w:tcPr>
          <w:p w:rsidR="00C73D13" w:rsidRPr="00344065" w:rsidRDefault="00C73D13" w:rsidP="00344065">
            <w:pPr>
              <w:tabs>
                <w:tab w:val="left" w:pos="486"/>
                <w:tab w:val="left" w:pos="1808"/>
              </w:tabs>
              <w:jc w:val="center"/>
              <w:rPr>
                <w:rFonts w:ascii="Times New Roman" w:hAnsi="Times New Roman" w:cs="Times New Roman"/>
                <w:b/>
                <w:sz w:val="20"/>
                <w:szCs w:val="20"/>
              </w:rPr>
            </w:pPr>
          </w:p>
        </w:tc>
      </w:tr>
    </w:tbl>
    <w:p w:rsidR="00717C63" w:rsidRDefault="00717C63" w:rsidP="00F2709C">
      <w:pPr>
        <w:spacing w:after="0" w:line="240" w:lineRule="auto"/>
        <w:ind w:firstLine="567"/>
        <w:jc w:val="both"/>
        <w:rPr>
          <w:rFonts w:ascii="Times New Roman" w:hAnsi="Times New Roman"/>
          <w:sz w:val="24"/>
          <w:szCs w:val="24"/>
        </w:rPr>
      </w:pPr>
    </w:p>
    <w:p w:rsidR="00F2709C" w:rsidRPr="007D1FDF" w:rsidRDefault="00F2709C" w:rsidP="00A1292E">
      <w:pPr>
        <w:spacing w:after="0" w:line="27" w:lineRule="atLeast"/>
        <w:ind w:firstLine="708"/>
        <w:jc w:val="both"/>
        <w:rPr>
          <w:rFonts w:ascii="Times New Roman" w:hAnsi="Times New Roman" w:cs="Times New Roman"/>
          <w:sz w:val="24"/>
          <w:szCs w:val="24"/>
        </w:rPr>
      </w:pPr>
      <w:r w:rsidRPr="007D1FDF">
        <w:rPr>
          <w:rFonts w:ascii="Times New Roman" w:hAnsi="Times New Roman" w:cs="Times New Roman"/>
          <w:sz w:val="24"/>
          <w:szCs w:val="24"/>
        </w:rPr>
        <w:t xml:space="preserve">Бюджетные назначения за отчетный период исполнены </w:t>
      </w:r>
      <w:proofErr w:type="gramStart"/>
      <w:r w:rsidRPr="007D1FDF">
        <w:rPr>
          <w:rFonts w:ascii="Times New Roman" w:hAnsi="Times New Roman" w:cs="Times New Roman"/>
          <w:sz w:val="24"/>
          <w:szCs w:val="24"/>
        </w:rPr>
        <w:t>по</w:t>
      </w:r>
      <w:proofErr w:type="gramEnd"/>
      <w:r w:rsidRPr="007D1FDF">
        <w:rPr>
          <w:rFonts w:ascii="Times New Roman" w:hAnsi="Times New Roman" w:cs="Times New Roman"/>
          <w:sz w:val="24"/>
          <w:szCs w:val="24"/>
        </w:rPr>
        <w:t>:</w:t>
      </w:r>
    </w:p>
    <w:p w:rsidR="00344065" w:rsidRPr="007D1FDF" w:rsidRDefault="00F2709C" w:rsidP="00A1292E">
      <w:pPr>
        <w:spacing w:after="0" w:line="27" w:lineRule="atLeast"/>
        <w:ind w:firstLine="708"/>
        <w:jc w:val="both"/>
        <w:rPr>
          <w:rFonts w:ascii="Times New Roman" w:hAnsi="Times New Roman" w:cs="Times New Roman"/>
          <w:sz w:val="24"/>
          <w:szCs w:val="24"/>
        </w:rPr>
      </w:pPr>
      <w:r w:rsidRPr="007D1FDF">
        <w:rPr>
          <w:rFonts w:ascii="Times New Roman" w:hAnsi="Times New Roman" w:cs="Times New Roman"/>
          <w:sz w:val="24"/>
          <w:szCs w:val="24"/>
        </w:rPr>
        <w:t xml:space="preserve">доходам </w:t>
      </w:r>
      <w:r w:rsidR="00B44A7F" w:rsidRPr="007D1FDF">
        <w:rPr>
          <w:rFonts w:ascii="Times New Roman" w:hAnsi="Times New Roman" w:cs="Times New Roman"/>
          <w:sz w:val="24"/>
          <w:szCs w:val="24"/>
        </w:rPr>
        <w:t xml:space="preserve">в сумме </w:t>
      </w:r>
      <w:r w:rsidR="00662A2A" w:rsidRPr="007D1FDF">
        <w:rPr>
          <w:rFonts w:ascii="Times New Roman" w:hAnsi="Times New Roman" w:cs="Times New Roman"/>
          <w:sz w:val="24"/>
          <w:szCs w:val="24"/>
        </w:rPr>
        <w:t>3 039,4</w:t>
      </w:r>
      <w:r w:rsidRPr="007D1FDF">
        <w:rPr>
          <w:rFonts w:ascii="Times New Roman" w:hAnsi="Times New Roman" w:cs="Times New Roman"/>
          <w:sz w:val="24"/>
          <w:szCs w:val="24"/>
        </w:rPr>
        <w:t xml:space="preserve"> </w:t>
      </w:r>
      <w:r w:rsidR="00C73D13" w:rsidRPr="007D1FDF">
        <w:rPr>
          <w:rFonts w:ascii="Times New Roman" w:hAnsi="Times New Roman" w:cs="Times New Roman"/>
          <w:sz w:val="24"/>
          <w:szCs w:val="24"/>
        </w:rPr>
        <w:t xml:space="preserve"> </w:t>
      </w:r>
      <w:r w:rsidRPr="007D1FDF">
        <w:rPr>
          <w:rFonts w:ascii="Times New Roman" w:hAnsi="Times New Roman" w:cs="Times New Roman"/>
          <w:sz w:val="24"/>
          <w:szCs w:val="24"/>
        </w:rPr>
        <w:t>тыс. рублей, или</w:t>
      </w:r>
      <w:r w:rsidR="00C73D13" w:rsidRPr="007D1FDF">
        <w:rPr>
          <w:rFonts w:ascii="Times New Roman" w:hAnsi="Times New Roman" w:cs="Times New Roman"/>
          <w:sz w:val="24"/>
          <w:szCs w:val="24"/>
        </w:rPr>
        <w:t xml:space="preserve"> </w:t>
      </w:r>
      <w:r w:rsidR="00D8278D" w:rsidRPr="007D1FDF">
        <w:rPr>
          <w:rFonts w:ascii="Times New Roman" w:hAnsi="Times New Roman" w:cs="Times New Roman"/>
          <w:sz w:val="24"/>
          <w:szCs w:val="24"/>
        </w:rPr>
        <w:t>49,4</w:t>
      </w:r>
      <w:r w:rsidRPr="007D1FDF">
        <w:rPr>
          <w:rFonts w:ascii="Times New Roman" w:hAnsi="Times New Roman" w:cs="Times New Roman"/>
          <w:sz w:val="24"/>
          <w:szCs w:val="24"/>
        </w:rPr>
        <w:t xml:space="preserve"> % при годовых плановых назначениях</w:t>
      </w:r>
      <w:r w:rsidR="001457AC" w:rsidRPr="007D1FDF">
        <w:rPr>
          <w:rFonts w:ascii="Times New Roman" w:hAnsi="Times New Roman" w:cs="Times New Roman"/>
          <w:sz w:val="24"/>
          <w:szCs w:val="24"/>
        </w:rPr>
        <w:t xml:space="preserve"> 6147,7 тыс. рублей;</w:t>
      </w:r>
    </w:p>
    <w:p w:rsidR="00344065" w:rsidRPr="007D1FDF" w:rsidRDefault="00195718" w:rsidP="00A1292E">
      <w:pPr>
        <w:spacing w:after="0" w:line="27" w:lineRule="atLeast"/>
        <w:ind w:firstLine="708"/>
        <w:jc w:val="both"/>
        <w:rPr>
          <w:rFonts w:ascii="Times New Roman" w:hAnsi="Times New Roman" w:cs="Times New Roman"/>
          <w:sz w:val="24"/>
          <w:szCs w:val="24"/>
        </w:rPr>
      </w:pPr>
      <w:r w:rsidRPr="007D1FDF">
        <w:rPr>
          <w:rFonts w:ascii="Times New Roman" w:hAnsi="Times New Roman" w:cs="Times New Roman"/>
          <w:sz w:val="24"/>
          <w:szCs w:val="24"/>
        </w:rPr>
        <w:t>р</w:t>
      </w:r>
      <w:r w:rsidR="00F2709C" w:rsidRPr="007D1FDF">
        <w:rPr>
          <w:rFonts w:ascii="Times New Roman" w:hAnsi="Times New Roman" w:cs="Times New Roman"/>
          <w:sz w:val="24"/>
          <w:szCs w:val="24"/>
        </w:rPr>
        <w:t xml:space="preserve">асходам </w:t>
      </w:r>
      <w:r w:rsidR="00B44A7F" w:rsidRPr="007D1FDF">
        <w:rPr>
          <w:rFonts w:ascii="Times New Roman" w:hAnsi="Times New Roman" w:cs="Times New Roman"/>
          <w:sz w:val="24"/>
          <w:szCs w:val="24"/>
        </w:rPr>
        <w:t>в сумме</w:t>
      </w:r>
      <w:r w:rsidR="003435C2" w:rsidRPr="007D1FDF">
        <w:rPr>
          <w:rFonts w:ascii="Times New Roman" w:hAnsi="Times New Roman" w:cs="Times New Roman"/>
          <w:sz w:val="24"/>
          <w:szCs w:val="24"/>
        </w:rPr>
        <w:t xml:space="preserve"> </w:t>
      </w:r>
      <w:r w:rsidR="00662A2A" w:rsidRPr="007D1FDF">
        <w:rPr>
          <w:rFonts w:ascii="Times New Roman" w:hAnsi="Times New Roman" w:cs="Times New Roman"/>
          <w:sz w:val="24"/>
          <w:szCs w:val="24"/>
        </w:rPr>
        <w:t>1</w:t>
      </w:r>
      <w:r w:rsidR="003435C2" w:rsidRPr="007D1FDF">
        <w:rPr>
          <w:rFonts w:ascii="Times New Roman" w:hAnsi="Times New Roman" w:cs="Times New Roman"/>
          <w:sz w:val="24"/>
          <w:szCs w:val="24"/>
        </w:rPr>
        <w:t xml:space="preserve"> </w:t>
      </w:r>
      <w:r w:rsidR="00662A2A" w:rsidRPr="007D1FDF">
        <w:rPr>
          <w:rFonts w:ascii="Times New Roman" w:hAnsi="Times New Roman" w:cs="Times New Roman"/>
          <w:sz w:val="24"/>
          <w:szCs w:val="24"/>
        </w:rPr>
        <w:t xml:space="preserve">922,5 </w:t>
      </w:r>
      <w:r w:rsidR="00F2709C" w:rsidRPr="007D1FDF">
        <w:rPr>
          <w:rFonts w:ascii="Times New Roman" w:hAnsi="Times New Roman" w:cs="Times New Roman"/>
          <w:sz w:val="24"/>
          <w:szCs w:val="24"/>
        </w:rPr>
        <w:t xml:space="preserve">тыс. рублей, или  </w:t>
      </w:r>
      <w:r w:rsidR="00662A2A" w:rsidRPr="007D1FDF">
        <w:rPr>
          <w:rFonts w:ascii="Times New Roman" w:hAnsi="Times New Roman" w:cs="Times New Roman"/>
          <w:sz w:val="24"/>
          <w:szCs w:val="24"/>
        </w:rPr>
        <w:t>3</w:t>
      </w:r>
      <w:r w:rsidR="00CC6448" w:rsidRPr="007D1FDF">
        <w:rPr>
          <w:rFonts w:ascii="Times New Roman" w:hAnsi="Times New Roman" w:cs="Times New Roman"/>
          <w:sz w:val="24"/>
          <w:szCs w:val="24"/>
        </w:rPr>
        <w:t>1,2</w:t>
      </w:r>
      <w:r w:rsidR="00662A2A" w:rsidRPr="007D1FDF">
        <w:rPr>
          <w:rFonts w:ascii="Times New Roman" w:hAnsi="Times New Roman" w:cs="Times New Roman"/>
          <w:sz w:val="24"/>
          <w:szCs w:val="24"/>
        </w:rPr>
        <w:t xml:space="preserve"> </w:t>
      </w:r>
      <w:r w:rsidR="00F2709C" w:rsidRPr="007D1FDF">
        <w:rPr>
          <w:rFonts w:ascii="Times New Roman" w:hAnsi="Times New Roman" w:cs="Times New Roman"/>
          <w:sz w:val="24"/>
          <w:szCs w:val="24"/>
        </w:rPr>
        <w:t xml:space="preserve">% при </w:t>
      </w:r>
      <w:r w:rsidR="00344065" w:rsidRPr="007D1FDF">
        <w:rPr>
          <w:rFonts w:ascii="Times New Roman" w:hAnsi="Times New Roman" w:cs="Times New Roman"/>
          <w:sz w:val="24"/>
          <w:szCs w:val="24"/>
        </w:rPr>
        <w:t>годовых</w:t>
      </w:r>
      <w:r w:rsidR="00F2709C" w:rsidRPr="007D1FDF">
        <w:rPr>
          <w:rFonts w:ascii="Times New Roman" w:hAnsi="Times New Roman" w:cs="Times New Roman"/>
          <w:sz w:val="24"/>
          <w:szCs w:val="24"/>
        </w:rPr>
        <w:t xml:space="preserve"> плановых назначениях</w:t>
      </w:r>
      <w:r w:rsidR="001457AC" w:rsidRPr="007D1FDF">
        <w:rPr>
          <w:rFonts w:ascii="Times New Roman" w:hAnsi="Times New Roman" w:cs="Times New Roman"/>
          <w:sz w:val="24"/>
          <w:szCs w:val="24"/>
        </w:rPr>
        <w:t xml:space="preserve"> 6155,7 тыс. рублей</w:t>
      </w:r>
      <w:r w:rsidR="003435C2" w:rsidRPr="007D1FDF">
        <w:rPr>
          <w:rFonts w:ascii="Times New Roman" w:hAnsi="Times New Roman" w:cs="Times New Roman"/>
          <w:sz w:val="24"/>
          <w:szCs w:val="24"/>
        </w:rPr>
        <w:t>.</w:t>
      </w:r>
    </w:p>
    <w:p w:rsidR="003435C2" w:rsidRPr="007D1FDF" w:rsidRDefault="003435C2" w:rsidP="00A1292E">
      <w:pPr>
        <w:spacing w:after="0" w:line="27" w:lineRule="atLeast"/>
        <w:ind w:firstLine="708"/>
        <w:jc w:val="both"/>
        <w:rPr>
          <w:rFonts w:ascii="Times New Roman" w:hAnsi="Times New Roman" w:cs="Times New Roman"/>
          <w:sz w:val="24"/>
          <w:szCs w:val="24"/>
        </w:rPr>
      </w:pPr>
      <w:r w:rsidRPr="007D1FDF">
        <w:rPr>
          <w:rFonts w:ascii="Times New Roman" w:hAnsi="Times New Roman" w:cs="Times New Roman"/>
          <w:sz w:val="24"/>
          <w:szCs w:val="24"/>
        </w:rPr>
        <w:t>По отношению к уровню прошлых лет доходная часть бюджета в отчетном финансовом году увеличилась на 7,0% и 51,3 % соответственно, за счет увеличения безвозмездных поступлений.</w:t>
      </w:r>
    </w:p>
    <w:p w:rsidR="00F2709C" w:rsidRDefault="00662A2A" w:rsidP="00A1292E">
      <w:pPr>
        <w:spacing w:after="0" w:line="27" w:lineRule="atLeast"/>
        <w:ind w:firstLine="708"/>
        <w:jc w:val="both"/>
        <w:rPr>
          <w:rFonts w:ascii="Times New Roman" w:hAnsi="Times New Roman" w:cs="Times New Roman"/>
          <w:sz w:val="24"/>
          <w:szCs w:val="24"/>
        </w:rPr>
      </w:pPr>
      <w:r w:rsidRPr="007D1FDF">
        <w:rPr>
          <w:rFonts w:ascii="Times New Roman" w:hAnsi="Times New Roman" w:cs="Times New Roman"/>
          <w:sz w:val="24"/>
          <w:szCs w:val="24"/>
        </w:rPr>
        <w:t>Расходы в отчетном периоде по отношению к 2015 году сократились на 1</w:t>
      </w:r>
      <w:r w:rsidR="00DE06E6" w:rsidRPr="007D1FDF">
        <w:rPr>
          <w:rFonts w:ascii="Times New Roman" w:hAnsi="Times New Roman" w:cs="Times New Roman"/>
          <w:sz w:val="24"/>
          <w:szCs w:val="24"/>
        </w:rPr>
        <w:t xml:space="preserve"> </w:t>
      </w:r>
      <w:r w:rsidRPr="007D1FDF">
        <w:rPr>
          <w:rFonts w:ascii="Times New Roman" w:hAnsi="Times New Roman" w:cs="Times New Roman"/>
          <w:sz w:val="24"/>
          <w:szCs w:val="24"/>
        </w:rPr>
        <w:t>050,</w:t>
      </w:r>
      <w:r w:rsidR="00DE06E6" w:rsidRPr="007D1FDF">
        <w:rPr>
          <w:rFonts w:ascii="Times New Roman" w:hAnsi="Times New Roman" w:cs="Times New Roman"/>
          <w:sz w:val="24"/>
          <w:szCs w:val="24"/>
        </w:rPr>
        <w:t>2</w:t>
      </w:r>
      <w:r w:rsidRPr="007D1FDF">
        <w:rPr>
          <w:rFonts w:ascii="Times New Roman" w:hAnsi="Times New Roman" w:cs="Times New Roman"/>
          <w:sz w:val="24"/>
          <w:szCs w:val="24"/>
        </w:rPr>
        <w:t xml:space="preserve"> тыс. рублей, или 35,</w:t>
      </w:r>
      <w:r w:rsidR="00CC6448" w:rsidRPr="007D1FDF">
        <w:rPr>
          <w:rFonts w:ascii="Times New Roman" w:hAnsi="Times New Roman" w:cs="Times New Roman"/>
          <w:sz w:val="24"/>
          <w:szCs w:val="24"/>
        </w:rPr>
        <w:t>4</w:t>
      </w:r>
      <w:r w:rsidRPr="007D1FDF">
        <w:rPr>
          <w:rFonts w:ascii="Times New Roman" w:hAnsi="Times New Roman" w:cs="Times New Roman"/>
          <w:sz w:val="24"/>
          <w:szCs w:val="24"/>
        </w:rPr>
        <w:t xml:space="preserve">%, а по отношению к 2016 году увеличились на </w:t>
      </w:r>
      <w:r w:rsidR="00CC6448" w:rsidRPr="007D1FDF">
        <w:rPr>
          <w:rFonts w:ascii="Times New Roman" w:hAnsi="Times New Roman" w:cs="Times New Roman"/>
          <w:sz w:val="24"/>
          <w:szCs w:val="24"/>
        </w:rPr>
        <w:t>5,2</w:t>
      </w:r>
      <w:r w:rsidRPr="007D1FDF">
        <w:rPr>
          <w:rFonts w:ascii="Times New Roman" w:hAnsi="Times New Roman" w:cs="Times New Roman"/>
          <w:sz w:val="24"/>
          <w:szCs w:val="24"/>
        </w:rPr>
        <w:t>%.</w:t>
      </w:r>
    </w:p>
    <w:p w:rsidR="00F2709C" w:rsidRDefault="003826D5" w:rsidP="007D1FDF">
      <w:pPr>
        <w:spacing w:after="0" w:line="27"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F2709C" w:rsidRPr="007D1FDF">
        <w:rPr>
          <w:rFonts w:ascii="Times New Roman" w:hAnsi="Times New Roman" w:cs="Times New Roman"/>
          <w:sz w:val="24"/>
          <w:szCs w:val="24"/>
        </w:rPr>
        <w:t xml:space="preserve">Бюджет исполнен с профицитом в размере </w:t>
      </w:r>
      <w:r w:rsidR="003435C2" w:rsidRPr="007D1FDF">
        <w:rPr>
          <w:rFonts w:ascii="Times New Roman" w:hAnsi="Times New Roman" w:cs="Times New Roman"/>
          <w:sz w:val="24"/>
          <w:szCs w:val="24"/>
        </w:rPr>
        <w:t>1</w:t>
      </w:r>
      <w:r w:rsidR="00662A2A" w:rsidRPr="007D1FDF">
        <w:rPr>
          <w:rFonts w:ascii="Times New Roman" w:hAnsi="Times New Roman" w:cs="Times New Roman"/>
          <w:sz w:val="24"/>
          <w:szCs w:val="24"/>
        </w:rPr>
        <w:t>116,</w:t>
      </w:r>
      <w:r w:rsidR="00DE06E6" w:rsidRPr="007D1FDF">
        <w:rPr>
          <w:rFonts w:ascii="Times New Roman" w:hAnsi="Times New Roman" w:cs="Times New Roman"/>
          <w:sz w:val="24"/>
          <w:szCs w:val="24"/>
        </w:rPr>
        <w:t>8</w:t>
      </w:r>
      <w:r w:rsidR="00662A2A" w:rsidRPr="007D1FDF">
        <w:rPr>
          <w:rFonts w:ascii="Times New Roman" w:hAnsi="Times New Roman" w:cs="Times New Roman"/>
          <w:sz w:val="24"/>
          <w:szCs w:val="24"/>
        </w:rPr>
        <w:t xml:space="preserve"> т</w:t>
      </w:r>
      <w:r w:rsidR="00F2709C" w:rsidRPr="007D1FDF">
        <w:rPr>
          <w:rFonts w:ascii="Times New Roman" w:hAnsi="Times New Roman" w:cs="Times New Roman"/>
          <w:sz w:val="24"/>
          <w:szCs w:val="24"/>
        </w:rPr>
        <w:t>ыс.</w:t>
      </w:r>
      <w:r w:rsidR="00662A2A" w:rsidRPr="007D1FDF">
        <w:rPr>
          <w:rFonts w:ascii="Times New Roman" w:hAnsi="Times New Roman" w:cs="Times New Roman"/>
          <w:sz w:val="24"/>
          <w:szCs w:val="24"/>
        </w:rPr>
        <w:t xml:space="preserve"> </w:t>
      </w:r>
      <w:r w:rsidR="00F2709C" w:rsidRPr="007D1FDF">
        <w:rPr>
          <w:rFonts w:ascii="Times New Roman" w:hAnsi="Times New Roman" w:cs="Times New Roman"/>
          <w:sz w:val="24"/>
          <w:szCs w:val="24"/>
        </w:rPr>
        <w:t xml:space="preserve">рублей, </w:t>
      </w:r>
      <w:r w:rsidR="002606F5" w:rsidRPr="007D1FDF">
        <w:rPr>
          <w:rFonts w:ascii="Times New Roman" w:hAnsi="Times New Roman" w:cs="Times New Roman"/>
          <w:sz w:val="24"/>
          <w:szCs w:val="24"/>
        </w:rPr>
        <w:t xml:space="preserve">при годовом запланированном дефиците в размере </w:t>
      </w:r>
      <w:r w:rsidR="00662A2A" w:rsidRPr="007D1FDF">
        <w:rPr>
          <w:rFonts w:ascii="Times New Roman" w:hAnsi="Times New Roman" w:cs="Times New Roman"/>
          <w:sz w:val="24"/>
          <w:szCs w:val="24"/>
        </w:rPr>
        <w:t>8,0</w:t>
      </w:r>
      <w:r w:rsidR="002606F5" w:rsidRPr="007D1FDF">
        <w:rPr>
          <w:rFonts w:ascii="Times New Roman" w:hAnsi="Times New Roman" w:cs="Times New Roman"/>
          <w:sz w:val="24"/>
          <w:szCs w:val="24"/>
        </w:rPr>
        <w:t xml:space="preserve"> тыс. рублей.</w:t>
      </w:r>
    </w:p>
    <w:p w:rsidR="00A1292E" w:rsidRPr="007D1FDF" w:rsidRDefault="00A1292E" w:rsidP="007D1FDF">
      <w:pPr>
        <w:spacing w:after="0" w:line="27" w:lineRule="atLeast"/>
        <w:jc w:val="both"/>
        <w:rPr>
          <w:rFonts w:ascii="Times New Roman" w:hAnsi="Times New Roman" w:cs="Times New Roman"/>
          <w:sz w:val="24"/>
          <w:szCs w:val="24"/>
        </w:rPr>
      </w:pPr>
    </w:p>
    <w:p w:rsidR="00C47324" w:rsidRPr="007D1FDF" w:rsidRDefault="00C47324" w:rsidP="007D1FDF">
      <w:pPr>
        <w:spacing w:after="0" w:line="27" w:lineRule="atLeast"/>
        <w:jc w:val="both"/>
        <w:rPr>
          <w:rFonts w:ascii="Times New Roman" w:hAnsi="Times New Roman" w:cs="Times New Roman"/>
          <w:b/>
          <w:sz w:val="24"/>
          <w:szCs w:val="24"/>
        </w:rPr>
      </w:pPr>
      <w:r w:rsidRPr="007D1FDF">
        <w:rPr>
          <w:rFonts w:ascii="Times New Roman" w:hAnsi="Times New Roman" w:cs="Times New Roman"/>
          <w:b/>
          <w:sz w:val="24"/>
          <w:szCs w:val="24"/>
        </w:rPr>
        <w:t xml:space="preserve">   </w:t>
      </w:r>
      <w:r w:rsidR="00425F90" w:rsidRPr="007D1FDF">
        <w:rPr>
          <w:rFonts w:ascii="Times New Roman" w:hAnsi="Times New Roman" w:cs="Times New Roman"/>
          <w:b/>
          <w:sz w:val="24"/>
          <w:szCs w:val="24"/>
        </w:rPr>
        <w:t xml:space="preserve">   </w:t>
      </w:r>
      <w:r w:rsidRPr="007D1FDF">
        <w:rPr>
          <w:rFonts w:ascii="Times New Roman" w:hAnsi="Times New Roman" w:cs="Times New Roman"/>
          <w:b/>
          <w:sz w:val="24"/>
          <w:szCs w:val="24"/>
        </w:rPr>
        <w:t xml:space="preserve">   </w:t>
      </w:r>
      <w:r w:rsidR="006247CC" w:rsidRPr="007D1FDF">
        <w:rPr>
          <w:rFonts w:ascii="Times New Roman" w:hAnsi="Times New Roman" w:cs="Times New Roman"/>
          <w:b/>
          <w:sz w:val="24"/>
          <w:szCs w:val="24"/>
        </w:rPr>
        <w:t>3.</w:t>
      </w:r>
      <w:r w:rsidRPr="007D1FDF">
        <w:rPr>
          <w:rFonts w:ascii="Times New Roman" w:hAnsi="Times New Roman" w:cs="Times New Roman"/>
          <w:b/>
          <w:sz w:val="24"/>
          <w:szCs w:val="24"/>
        </w:rPr>
        <w:t xml:space="preserve"> Структура доходной части бюджета сельского поселения за I полугодие 2017 года и за аналогичные периоды прошлых лет</w:t>
      </w:r>
    </w:p>
    <w:p w:rsidR="003957D9" w:rsidRDefault="003957D9" w:rsidP="00C47324">
      <w:pPr>
        <w:tabs>
          <w:tab w:val="left" w:pos="486"/>
          <w:tab w:val="left" w:pos="1808"/>
        </w:tabs>
        <w:spacing w:after="0" w:line="240" w:lineRule="auto"/>
        <w:jc w:val="both"/>
        <w:rPr>
          <w:rFonts w:ascii="Times New Roman" w:hAnsi="Times New Roman" w:cs="Times New Roman"/>
          <w:b/>
          <w:sz w:val="24"/>
          <w:szCs w:val="24"/>
        </w:rPr>
      </w:pPr>
    </w:p>
    <w:tbl>
      <w:tblPr>
        <w:tblStyle w:val="af2"/>
        <w:tblW w:w="0" w:type="auto"/>
        <w:tblLook w:val="04A0" w:firstRow="1" w:lastRow="0" w:firstColumn="1" w:lastColumn="0" w:noHBand="0" w:noVBand="1"/>
      </w:tblPr>
      <w:tblGrid>
        <w:gridCol w:w="2552"/>
        <w:gridCol w:w="1151"/>
        <w:gridCol w:w="1367"/>
        <w:gridCol w:w="1158"/>
        <w:gridCol w:w="1257"/>
        <w:gridCol w:w="845"/>
        <w:gridCol w:w="621"/>
        <w:gridCol w:w="665"/>
      </w:tblGrid>
      <w:tr w:rsidR="00C47324" w:rsidTr="008D0ECE">
        <w:tc>
          <w:tcPr>
            <w:tcW w:w="2552" w:type="dxa"/>
          </w:tcPr>
          <w:p w:rsidR="00C47324" w:rsidRPr="00D16D9A" w:rsidRDefault="00C47324" w:rsidP="00E20A3C">
            <w:pPr>
              <w:tabs>
                <w:tab w:val="left" w:pos="486"/>
                <w:tab w:val="left" w:pos="1808"/>
              </w:tabs>
              <w:jc w:val="both"/>
              <w:rPr>
                <w:rFonts w:ascii="Times New Roman" w:hAnsi="Times New Roman" w:cs="Times New Roman"/>
                <w:sz w:val="18"/>
                <w:szCs w:val="18"/>
              </w:rPr>
            </w:pPr>
            <w:r w:rsidRPr="00D16D9A">
              <w:rPr>
                <w:rFonts w:ascii="Times New Roman" w:hAnsi="Times New Roman" w:cs="Times New Roman"/>
                <w:sz w:val="18"/>
                <w:szCs w:val="18"/>
              </w:rPr>
              <w:t>Наименование показателя</w:t>
            </w:r>
          </w:p>
        </w:tc>
        <w:tc>
          <w:tcPr>
            <w:tcW w:w="1151" w:type="dxa"/>
          </w:tcPr>
          <w:p w:rsidR="00C47324" w:rsidRPr="00D16D9A" w:rsidRDefault="00C47324" w:rsidP="00E20A3C">
            <w:pPr>
              <w:tabs>
                <w:tab w:val="left" w:pos="486"/>
                <w:tab w:val="left" w:pos="1808"/>
              </w:tabs>
              <w:jc w:val="both"/>
              <w:rPr>
                <w:rFonts w:ascii="Times New Roman" w:hAnsi="Times New Roman" w:cs="Times New Roman"/>
                <w:sz w:val="18"/>
                <w:szCs w:val="18"/>
              </w:rPr>
            </w:pPr>
            <w:r w:rsidRPr="00D16D9A">
              <w:rPr>
                <w:rFonts w:ascii="Times New Roman" w:hAnsi="Times New Roman" w:cs="Times New Roman"/>
                <w:sz w:val="18"/>
                <w:szCs w:val="18"/>
              </w:rPr>
              <w:t>Исполнение за</w:t>
            </w:r>
            <w:r>
              <w:rPr>
                <w:rFonts w:ascii="Times New Roman" w:hAnsi="Times New Roman" w:cs="Times New Roman"/>
                <w:sz w:val="18"/>
                <w:szCs w:val="18"/>
                <w:lang w:val="en-US"/>
              </w:rPr>
              <w:t xml:space="preserve"> I</w:t>
            </w:r>
            <w:r w:rsidRPr="00D16D9A">
              <w:rPr>
                <w:rFonts w:ascii="Times New Roman" w:hAnsi="Times New Roman" w:cs="Times New Roman"/>
                <w:sz w:val="18"/>
                <w:szCs w:val="18"/>
              </w:rPr>
              <w:t xml:space="preserve"> </w:t>
            </w:r>
            <w:r>
              <w:rPr>
                <w:rFonts w:ascii="Times New Roman" w:hAnsi="Times New Roman" w:cs="Times New Roman"/>
                <w:sz w:val="18"/>
                <w:szCs w:val="18"/>
              </w:rPr>
              <w:t>полугодие</w:t>
            </w:r>
            <w:r w:rsidRPr="00D16D9A">
              <w:rPr>
                <w:rFonts w:ascii="Times New Roman" w:hAnsi="Times New Roman" w:cs="Times New Roman"/>
                <w:sz w:val="18"/>
                <w:szCs w:val="18"/>
              </w:rPr>
              <w:t xml:space="preserve"> 2015</w:t>
            </w:r>
          </w:p>
        </w:tc>
        <w:tc>
          <w:tcPr>
            <w:tcW w:w="1367" w:type="dxa"/>
          </w:tcPr>
          <w:p w:rsidR="00C47324" w:rsidRPr="00D16D9A" w:rsidRDefault="00C47324" w:rsidP="00E20A3C">
            <w:pPr>
              <w:tabs>
                <w:tab w:val="left" w:pos="486"/>
                <w:tab w:val="left" w:pos="1808"/>
              </w:tabs>
              <w:jc w:val="both"/>
              <w:rPr>
                <w:rFonts w:ascii="Times New Roman" w:hAnsi="Times New Roman" w:cs="Times New Roman"/>
                <w:sz w:val="18"/>
                <w:szCs w:val="18"/>
              </w:rPr>
            </w:pPr>
            <w:r w:rsidRPr="00D16D9A">
              <w:rPr>
                <w:rFonts w:ascii="Times New Roman" w:hAnsi="Times New Roman" w:cs="Times New Roman"/>
                <w:sz w:val="18"/>
                <w:szCs w:val="18"/>
              </w:rPr>
              <w:t>Исполнение за</w:t>
            </w:r>
            <w:r>
              <w:rPr>
                <w:rFonts w:ascii="Times New Roman" w:hAnsi="Times New Roman" w:cs="Times New Roman"/>
                <w:sz w:val="18"/>
                <w:szCs w:val="18"/>
                <w:lang w:val="en-US"/>
              </w:rPr>
              <w:t xml:space="preserve"> I</w:t>
            </w:r>
            <w:r>
              <w:rPr>
                <w:rFonts w:ascii="Times New Roman" w:hAnsi="Times New Roman" w:cs="Times New Roman"/>
                <w:sz w:val="18"/>
                <w:szCs w:val="18"/>
              </w:rPr>
              <w:t xml:space="preserve"> полугодие</w:t>
            </w:r>
            <w:r w:rsidRPr="00D16D9A">
              <w:rPr>
                <w:rFonts w:ascii="Times New Roman" w:hAnsi="Times New Roman" w:cs="Times New Roman"/>
                <w:sz w:val="18"/>
                <w:szCs w:val="18"/>
              </w:rPr>
              <w:t xml:space="preserve"> 2016</w:t>
            </w:r>
          </w:p>
        </w:tc>
        <w:tc>
          <w:tcPr>
            <w:tcW w:w="1158" w:type="dxa"/>
          </w:tcPr>
          <w:p w:rsidR="00C47324" w:rsidRPr="00D16D9A" w:rsidRDefault="00C47324" w:rsidP="00E20A3C">
            <w:pPr>
              <w:tabs>
                <w:tab w:val="left" w:pos="486"/>
                <w:tab w:val="left" w:pos="1808"/>
              </w:tabs>
              <w:jc w:val="both"/>
              <w:rPr>
                <w:rFonts w:ascii="Times New Roman" w:hAnsi="Times New Roman" w:cs="Times New Roman"/>
                <w:sz w:val="18"/>
                <w:szCs w:val="18"/>
              </w:rPr>
            </w:pPr>
            <w:r w:rsidRPr="00D16D9A">
              <w:rPr>
                <w:rFonts w:ascii="Times New Roman" w:hAnsi="Times New Roman" w:cs="Times New Roman"/>
                <w:sz w:val="18"/>
                <w:szCs w:val="18"/>
              </w:rPr>
              <w:t>Бюджетные назначения на 2017</w:t>
            </w:r>
          </w:p>
        </w:tc>
        <w:tc>
          <w:tcPr>
            <w:tcW w:w="1257" w:type="dxa"/>
          </w:tcPr>
          <w:p w:rsidR="00C47324" w:rsidRPr="00D16D9A" w:rsidRDefault="00C47324" w:rsidP="00E20A3C">
            <w:pPr>
              <w:tabs>
                <w:tab w:val="left" w:pos="486"/>
                <w:tab w:val="left" w:pos="1808"/>
              </w:tabs>
              <w:jc w:val="both"/>
              <w:rPr>
                <w:rFonts w:ascii="Times New Roman" w:hAnsi="Times New Roman" w:cs="Times New Roman"/>
                <w:sz w:val="18"/>
                <w:szCs w:val="18"/>
              </w:rPr>
            </w:pPr>
            <w:r w:rsidRPr="00D16D9A">
              <w:rPr>
                <w:rFonts w:ascii="Times New Roman" w:hAnsi="Times New Roman" w:cs="Times New Roman"/>
                <w:sz w:val="18"/>
                <w:szCs w:val="18"/>
              </w:rPr>
              <w:t xml:space="preserve">Исполнено за </w:t>
            </w:r>
            <w:r>
              <w:rPr>
                <w:rFonts w:ascii="Times New Roman" w:hAnsi="Times New Roman" w:cs="Times New Roman"/>
                <w:sz w:val="18"/>
                <w:szCs w:val="18"/>
                <w:lang w:val="en-US"/>
              </w:rPr>
              <w:t>I</w:t>
            </w:r>
            <w:r w:rsidRPr="00D16D9A">
              <w:rPr>
                <w:rFonts w:ascii="Times New Roman" w:hAnsi="Times New Roman" w:cs="Times New Roman"/>
                <w:sz w:val="18"/>
                <w:szCs w:val="18"/>
              </w:rPr>
              <w:t xml:space="preserve"> </w:t>
            </w:r>
            <w:r>
              <w:rPr>
                <w:rFonts w:ascii="Times New Roman" w:hAnsi="Times New Roman" w:cs="Times New Roman"/>
                <w:sz w:val="18"/>
                <w:szCs w:val="18"/>
              </w:rPr>
              <w:t xml:space="preserve">полугодие </w:t>
            </w:r>
            <w:r w:rsidRPr="00D16D9A">
              <w:rPr>
                <w:rFonts w:ascii="Times New Roman" w:hAnsi="Times New Roman" w:cs="Times New Roman"/>
                <w:sz w:val="18"/>
                <w:szCs w:val="18"/>
              </w:rPr>
              <w:t>2017</w:t>
            </w:r>
          </w:p>
        </w:tc>
        <w:tc>
          <w:tcPr>
            <w:tcW w:w="845" w:type="dxa"/>
          </w:tcPr>
          <w:p w:rsidR="00C47324" w:rsidRDefault="00C47324" w:rsidP="00E20A3C">
            <w:pPr>
              <w:tabs>
                <w:tab w:val="left" w:pos="486"/>
                <w:tab w:val="left" w:pos="1808"/>
              </w:tabs>
              <w:jc w:val="both"/>
              <w:rPr>
                <w:rFonts w:ascii="Times New Roman" w:hAnsi="Times New Roman" w:cs="Times New Roman"/>
                <w:sz w:val="18"/>
                <w:szCs w:val="18"/>
              </w:rPr>
            </w:pPr>
            <w:r w:rsidRPr="00D16D9A">
              <w:rPr>
                <w:rFonts w:ascii="Times New Roman" w:hAnsi="Times New Roman" w:cs="Times New Roman"/>
                <w:sz w:val="18"/>
                <w:szCs w:val="18"/>
              </w:rPr>
              <w:t xml:space="preserve">% </w:t>
            </w:r>
            <w:proofErr w:type="spellStart"/>
            <w:r w:rsidRPr="00D16D9A">
              <w:rPr>
                <w:rFonts w:ascii="Times New Roman" w:hAnsi="Times New Roman" w:cs="Times New Roman"/>
                <w:sz w:val="18"/>
                <w:szCs w:val="18"/>
              </w:rPr>
              <w:t>исполне</w:t>
            </w:r>
            <w:proofErr w:type="spellEnd"/>
          </w:p>
          <w:p w:rsidR="00C47324" w:rsidRPr="00D16D9A" w:rsidRDefault="00C47324" w:rsidP="00E20A3C">
            <w:pPr>
              <w:tabs>
                <w:tab w:val="left" w:pos="486"/>
                <w:tab w:val="left" w:pos="1808"/>
              </w:tabs>
              <w:jc w:val="both"/>
              <w:rPr>
                <w:rFonts w:ascii="Times New Roman" w:hAnsi="Times New Roman" w:cs="Times New Roman"/>
                <w:sz w:val="18"/>
                <w:szCs w:val="18"/>
              </w:rPr>
            </w:pPr>
            <w:proofErr w:type="spellStart"/>
            <w:r w:rsidRPr="00D16D9A">
              <w:rPr>
                <w:rFonts w:ascii="Times New Roman" w:hAnsi="Times New Roman" w:cs="Times New Roman"/>
                <w:sz w:val="18"/>
                <w:szCs w:val="18"/>
              </w:rPr>
              <w:t>ния</w:t>
            </w:r>
            <w:proofErr w:type="spellEnd"/>
          </w:p>
        </w:tc>
        <w:tc>
          <w:tcPr>
            <w:tcW w:w="621" w:type="dxa"/>
          </w:tcPr>
          <w:p w:rsidR="00C47324" w:rsidRPr="00D16D9A" w:rsidRDefault="00C47324" w:rsidP="00E20A3C">
            <w:pPr>
              <w:tabs>
                <w:tab w:val="left" w:pos="486"/>
                <w:tab w:val="left" w:pos="1808"/>
              </w:tabs>
              <w:jc w:val="both"/>
              <w:rPr>
                <w:rFonts w:ascii="Times New Roman" w:hAnsi="Times New Roman" w:cs="Times New Roman"/>
                <w:sz w:val="18"/>
                <w:szCs w:val="18"/>
              </w:rPr>
            </w:pPr>
            <w:r w:rsidRPr="00D16D9A">
              <w:rPr>
                <w:rFonts w:ascii="Times New Roman" w:hAnsi="Times New Roman" w:cs="Times New Roman"/>
                <w:sz w:val="18"/>
                <w:szCs w:val="18"/>
              </w:rPr>
              <w:t>% 2017 к 2015</w:t>
            </w:r>
          </w:p>
        </w:tc>
        <w:tc>
          <w:tcPr>
            <w:tcW w:w="665" w:type="dxa"/>
          </w:tcPr>
          <w:p w:rsidR="00C47324" w:rsidRPr="00D16D9A" w:rsidRDefault="00C47324" w:rsidP="00E20A3C">
            <w:pPr>
              <w:tabs>
                <w:tab w:val="left" w:pos="486"/>
                <w:tab w:val="left" w:pos="1808"/>
              </w:tabs>
              <w:jc w:val="both"/>
              <w:rPr>
                <w:rFonts w:ascii="Times New Roman" w:hAnsi="Times New Roman" w:cs="Times New Roman"/>
                <w:sz w:val="18"/>
                <w:szCs w:val="18"/>
              </w:rPr>
            </w:pPr>
            <w:r w:rsidRPr="00D16D9A">
              <w:rPr>
                <w:rFonts w:ascii="Times New Roman" w:hAnsi="Times New Roman" w:cs="Times New Roman"/>
                <w:sz w:val="18"/>
                <w:szCs w:val="18"/>
              </w:rPr>
              <w:t>% 2017 к 2016</w:t>
            </w:r>
          </w:p>
        </w:tc>
      </w:tr>
      <w:tr w:rsidR="00C47324" w:rsidTr="008D0ECE">
        <w:tc>
          <w:tcPr>
            <w:tcW w:w="2552" w:type="dxa"/>
          </w:tcPr>
          <w:p w:rsidR="00C47324" w:rsidRPr="004B4EF7" w:rsidRDefault="00C47324" w:rsidP="00E20A3C">
            <w:pPr>
              <w:tabs>
                <w:tab w:val="left" w:pos="486"/>
                <w:tab w:val="left" w:pos="1808"/>
              </w:tabs>
              <w:jc w:val="both"/>
              <w:rPr>
                <w:rFonts w:ascii="Times New Roman" w:hAnsi="Times New Roman" w:cs="Times New Roman"/>
                <w:sz w:val="18"/>
                <w:szCs w:val="18"/>
              </w:rPr>
            </w:pPr>
            <w:r w:rsidRPr="004B4EF7">
              <w:rPr>
                <w:rFonts w:ascii="Times New Roman" w:hAnsi="Times New Roman" w:cs="Times New Roman"/>
                <w:sz w:val="18"/>
                <w:szCs w:val="18"/>
              </w:rPr>
              <w:t>Налоговые поступления всего</w:t>
            </w:r>
          </w:p>
          <w:p w:rsidR="00C47324" w:rsidRPr="004B4EF7" w:rsidRDefault="00C47324" w:rsidP="00E20A3C">
            <w:pPr>
              <w:tabs>
                <w:tab w:val="left" w:pos="486"/>
                <w:tab w:val="left" w:pos="1808"/>
              </w:tabs>
              <w:jc w:val="both"/>
              <w:rPr>
                <w:rFonts w:ascii="Times New Roman" w:hAnsi="Times New Roman" w:cs="Times New Roman"/>
                <w:sz w:val="18"/>
                <w:szCs w:val="18"/>
              </w:rPr>
            </w:pPr>
            <w:r w:rsidRPr="004B4EF7">
              <w:rPr>
                <w:rFonts w:ascii="Times New Roman" w:hAnsi="Times New Roman" w:cs="Times New Roman"/>
                <w:sz w:val="18"/>
                <w:szCs w:val="18"/>
              </w:rPr>
              <w:t>в том числе:</w:t>
            </w:r>
          </w:p>
        </w:tc>
        <w:tc>
          <w:tcPr>
            <w:tcW w:w="1151" w:type="dxa"/>
          </w:tcPr>
          <w:p w:rsidR="00C47324" w:rsidRPr="003E146D" w:rsidRDefault="00A2160B"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21,8</w:t>
            </w:r>
          </w:p>
        </w:tc>
        <w:tc>
          <w:tcPr>
            <w:tcW w:w="1367" w:type="dxa"/>
          </w:tcPr>
          <w:p w:rsidR="00C47324" w:rsidRPr="003E146D" w:rsidRDefault="00A2160B"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31,</w:t>
            </w:r>
            <w:r w:rsidR="00CA4C52" w:rsidRPr="003E146D">
              <w:rPr>
                <w:rFonts w:ascii="Times New Roman" w:hAnsi="Times New Roman" w:cs="Times New Roman"/>
                <w:sz w:val="18"/>
                <w:szCs w:val="18"/>
              </w:rPr>
              <w:t>8</w:t>
            </w:r>
          </w:p>
        </w:tc>
        <w:tc>
          <w:tcPr>
            <w:tcW w:w="1158" w:type="dxa"/>
          </w:tcPr>
          <w:p w:rsidR="00C47324" w:rsidRPr="003E146D" w:rsidRDefault="008813CD"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85,0</w:t>
            </w:r>
          </w:p>
        </w:tc>
        <w:tc>
          <w:tcPr>
            <w:tcW w:w="1257" w:type="dxa"/>
          </w:tcPr>
          <w:p w:rsidR="00C47324" w:rsidRPr="003E146D" w:rsidRDefault="003E146D"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23,2</w:t>
            </w:r>
          </w:p>
        </w:tc>
        <w:tc>
          <w:tcPr>
            <w:tcW w:w="845" w:type="dxa"/>
          </w:tcPr>
          <w:p w:rsidR="00C47324" w:rsidRPr="003E146D" w:rsidRDefault="003E146D"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27,3</w:t>
            </w:r>
          </w:p>
        </w:tc>
        <w:tc>
          <w:tcPr>
            <w:tcW w:w="621" w:type="dxa"/>
          </w:tcPr>
          <w:p w:rsidR="00C47324" w:rsidRPr="003E146D" w:rsidRDefault="003E146D"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106,4</w:t>
            </w:r>
          </w:p>
        </w:tc>
        <w:tc>
          <w:tcPr>
            <w:tcW w:w="665" w:type="dxa"/>
          </w:tcPr>
          <w:p w:rsidR="00C47324" w:rsidRPr="003E146D" w:rsidRDefault="003E146D"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73,0</w:t>
            </w:r>
          </w:p>
        </w:tc>
      </w:tr>
      <w:tr w:rsidR="00C47324" w:rsidTr="008D0ECE">
        <w:tc>
          <w:tcPr>
            <w:tcW w:w="2552" w:type="dxa"/>
          </w:tcPr>
          <w:p w:rsidR="00C47324" w:rsidRPr="004B4EF7" w:rsidRDefault="00C47324" w:rsidP="00E20A3C">
            <w:pPr>
              <w:tabs>
                <w:tab w:val="left" w:pos="486"/>
                <w:tab w:val="left" w:pos="1808"/>
              </w:tabs>
              <w:jc w:val="both"/>
              <w:rPr>
                <w:rFonts w:ascii="Times New Roman" w:hAnsi="Times New Roman" w:cs="Times New Roman"/>
                <w:sz w:val="18"/>
                <w:szCs w:val="18"/>
              </w:rPr>
            </w:pPr>
            <w:r w:rsidRPr="004B4EF7">
              <w:rPr>
                <w:rFonts w:ascii="Times New Roman" w:hAnsi="Times New Roman" w:cs="Times New Roman"/>
                <w:sz w:val="18"/>
                <w:szCs w:val="18"/>
              </w:rPr>
              <w:t>Налог на доходы физических лиц</w:t>
            </w:r>
          </w:p>
        </w:tc>
        <w:tc>
          <w:tcPr>
            <w:tcW w:w="1151" w:type="dxa"/>
          </w:tcPr>
          <w:p w:rsidR="00C47324" w:rsidRPr="003E146D" w:rsidRDefault="00A2160B"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7,9</w:t>
            </w:r>
          </w:p>
        </w:tc>
        <w:tc>
          <w:tcPr>
            <w:tcW w:w="1367" w:type="dxa"/>
          </w:tcPr>
          <w:p w:rsidR="00C47324" w:rsidRPr="003E146D" w:rsidRDefault="00CA4C52"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10,8</w:t>
            </w:r>
          </w:p>
        </w:tc>
        <w:tc>
          <w:tcPr>
            <w:tcW w:w="1158" w:type="dxa"/>
          </w:tcPr>
          <w:p w:rsidR="00C47324" w:rsidRPr="003E146D" w:rsidRDefault="008813CD"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20,0</w:t>
            </w:r>
          </w:p>
        </w:tc>
        <w:tc>
          <w:tcPr>
            <w:tcW w:w="1257" w:type="dxa"/>
          </w:tcPr>
          <w:p w:rsidR="00C47324" w:rsidRPr="003E146D" w:rsidRDefault="003435C2"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14,0</w:t>
            </w:r>
          </w:p>
        </w:tc>
        <w:tc>
          <w:tcPr>
            <w:tcW w:w="845" w:type="dxa"/>
          </w:tcPr>
          <w:p w:rsidR="00C47324" w:rsidRPr="003E146D" w:rsidRDefault="003435C2"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70,0</w:t>
            </w:r>
          </w:p>
        </w:tc>
        <w:tc>
          <w:tcPr>
            <w:tcW w:w="621" w:type="dxa"/>
          </w:tcPr>
          <w:p w:rsidR="00C47324" w:rsidRPr="003E146D" w:rsidRDefault="003435C2"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177,2</w:t>
            </w:r>
          </w:p>
        </w:tc>
        <w:tc>
          <w:tcPr>
            <w:tcW w:w="665" w:type="dxa"/>
          </w:tcPr>
          <w:p w:rsidR="00C47324" w:rsidRPr="003E146D" w:rsidRDefault="003435C2"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129,6</w:t>
            </w:r>
          </w:p>
        </w:tc>
      </w:tr>
      <w:tr w:rsidR="00C47324" w:rsidTr="008D0ECE">
        <w:tc>
          <w:tcPr>
            <w:tcW w:w="2552" w:type="dxa"/>
          </w:tcPr>
          <w:p w:rsidR="00C47324" w:rsidRPr="004B4EF7" w:rsidRDefault="00C47324" w:rsidP="00E20A3C">
            <w:pPr>
              <w:tabs>
                <w:tab w:val="left" w:pos="486"/>
                <w:tab w:val="left" w:pos="1808"/>
              </w:tabs>
              <w:jc w:val="both"/>
              <w:rPr>
                <w:rFonts w:ascii="Times New Roman" w:hAnsi="Times New Roman" w:cs="Times New Roman"/>
                <w:sz w:val="18"/>
                <w:szCs w:val="18"/>
              </w:rPr>
            </w:pPr>
            <w:r w:rsidRPr="004B4EF7">
              <w:rPr>
                <w:rFonts w:ascii="Times New Roman" w:hAnsi="Times New Roman" w:cs="Times New Roman"/>
                <w:sz w:val="18"/>
                <w:szCs w:val="18"/>
              </w:rPr>
              <w:t>Налог на совокупный доход</w:t>
            </w:r>
          </w:p>
        </w:tc>
        <w:tc>
          <w:tcPr>
            <w:tcW w:w="1151" w:type="dxa"/>
          </w:tcPr>
          <w:p w:rsidR="00C47324" w:rsidRPr="003E146D" w:rsidRDefault="00A2160B"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w:t>
            </w:r>
          </w:p>
        </w:tc>
        <w:tc>
          <w:tcPr>
            <w:tcW w:w="1367" w:type="dxa"/>
          </w:tcPr>
          <w:p w:rsidR="00C47324" w:rsidRPr="003E146D" w:rsidRDefault="00CA4C52"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w:t>
            </w:r>
          </w:p>
        </w:tc>
        <w:tc>
          <w:tcPr>
            <w:tcW w:w="1158" w:type="dxa"/>
          </w:tcPr>
          <w:p w:rsidR="00C47324" w:rsidRPr="003E146D" w:rsidRDefault="008813CD"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w:t>
            </w:r>
          </w:p>
        </w:tc>
        <w:tc>
          <w:tcPr>
            <w:tcW w:w="1257" w:type="dxa"/>
          </w:tcPr>
          <w:p w:rsidR="00C47324" w:rsidRPr="003E146D" w:rsidRDefault="003435C2"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w:t>
            </w:r>
          </w:p>
        </w:tc>
        <w:tc>
          <w:tcPr>
            <w:tcW w:w="845" w:type="dxa"/>
          </w:tcPr>
          <w:p w:rsidR="00C47324" w:rsidRPr="003E146D" w:rsidRDefault="003435C2"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w:t>
            </w:r>
          </w:p>
        </w:tc>
        <w:tc>
          <w:tcPr>
            <w:tcW w:w="621" w:type="dxa"/>
          </w:tcPr>
          <w:p w:rsidR="00C47324" w:rsidRPr="003E146D" w:rsidRDefault="003435C2"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w:t>
            </w:r>
          </w:p>
        </w:tc>
        <w:tc>
          <w:tcPr>
            <w:tcW w:w="665" w:type="dxa"/>
          </w:tcPr>
          <w:p w:rsidR="00C47324" w:rsidRPr="003E146D" w:rsidRDefault="003435C2"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w:t>
            </w:r>
          </w:p>
        </w:tc>
      </w:tr>
      <w:tr w:rsidR="00C47324" w:rsidTr="008D0ECE">
        <w:tc>
          <w:tcPr>
            <w:tcW w:w="2552" w:type="dxa"/>
          </w:tcPr>
          <w:p w:rsidR="00C47324" w:rsidRPr="004B4EF7" w:rsidRDefault="00C47324" w:rsidP="00E20A3C">
            <w:pPr>
              <w:tabs>
                <w:tab w:val="left" w:pos="486"/>
                <w:tab w:val="left" w:pos="1808"/>
              </w:tabs>
              <w:jc w:val="both"/>
              <w:rPr>
                <w:rFonts w:ascii="Times New Roman" w:hAnsi="Times New Roman" w:cs="Times New Roman"/>
                <w:sz w:val="18"/>
                <w:szCs w:val="18"/>
              </w:rPr>
            </w:pPr>
            <w:r w:rsidRPr="004B4EF7">
              <w:rPr>
                <w:rFonts w:ascii="Times New Roman" w:hAnsi="Times New Roman" w:cs="Times New Roman"/>
                <w:sz w:val="18"/>
                <w:szCs w:val="18"/>
              </w:rPr>
              <w:t>Налог на имущество</w:t>
            </w:r>
          </w:p>
        </w:tc>
        <w:tc>
          <w:tcPr>
            <w:tcW w:w="1151" w:type="dxa"/>
          </w:tcPr>
          <w:p w:rsidR="00C47324" w:rsidRPr="003E146D" w:rsidRDefault="00A2160B"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13,9</w:t>
            </w:r>
          </w:p>
        </w:tc>
        <w:tc>
          <w:tcPr>
            <w:tcW w:w="1367" w:type="dxa"/>
          </w:tcPr>
          <w:p w:rsidR="00C47324" w:rsidRPr="003E146D" w:rsidRDefault="00CA4C52"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21,0</w:t>
            </w:r>
          </w:p>
        </w:tc>
        <w:tc>
          <w:tcPr>
            <w:tcW w:w="1158" w:type="dxa"/>
          </w:tcPr>
          <w:p w:rsidR="00C47324" w:rsidRPr="003E146D" w:rsidRDefault="008813CD"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65,0</w:t>
            </w:r>
          </w:p>
        </w:tc>
        <w:tc>
          <w:tcPr>
            <w:tcW w:w="1257" w:type="dxa"/>
          </w:tcPr>
          <w:p w:rsidR="00C47324" w:rsidRPr="003E146D" w:rsidRDefault="003435C2"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9,2</w:t>
            </w:r>
          </w:p>
        </w:tc>
        <w:tc>
          <w:tcPr>
            <w:tcW w:w="845" w:type="dxa"/>
          </w:tcPr>
          <w:p w:rsidR="00C47324" w:rsidRPr="003E146D" w:rsidRDefault="003435C2"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14,2</w:t>
            </w:r>
          </w:p>
        </w:tc>
        <w:tc>
          <w:tcPr>
            <w:tcW w:w="621" w:type="dxa"/>
          </w:tcPr>
          <w:p w:rsidR="00C47324" w:rsidRPr="003E146D" w:rsidRDefault="003435C2"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66,2</w:t>
            </w:r>
          </w:p>
        </w:tc>
        <w:tc>
          <w:tcPr>
            <w:tcW w:w="665" w:type="dxa"/>
          </w:tcPr>
          <w:p w:rsidR="00C47324" w:rsidRPr="003E146D" w:rsidRDefault="003E146D"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43,8</w:t>
            </w:r>
          </w:p>
        </w:tc>
      </w:tr>
      <w:tr w:rsidR="00C47324" w:rsidTr="008D0ECE">
        <w:tc>
          <w:tcPr>
            <w:tcW w:w="2552" w:type="dxa"/>
          </w:tcPr>
          <w:p w:rsidR="00C47324" w:rsidRPr="004B4EF7" w:rsidRDefault="00C47324" w:rsidP="00E20A3C">
            <w:pPr>
              <w:tabs>
                <w:tab w:val="left" w:pos="486"/>
                <w:tab w:val="left" w:pos="1808"/>
              </w:tabs>
              <w:jc w:val="both"/>
              <w:rPr>
                <w:rFonts w:ascii="Times New Roman" w:hAnsi="Times New Roman" w:cs="Times New Roman"/>
                <w:sz w:val="18"/>
                <w:szCs w:val="18"/>
              </w:rPr>
            </w:pPr>
            <w:r w:rsidRPr="004B4EF7">
              <w:rPr>
                <w:rFonts w:ascii="Times New Roman" w:hAnsi="Times New Roman" w:cs="Times New Roman"/>
                <w:sz w:val="18"/>
                <w:szCs w:val="18"/>
              </w:rPr>
              <w:t>Неналоговые доходы всего</w:t>
            </w:r>
          </w:p>
          <w:p w:rsidR="00C47324" w:rsidRPr="004B4EF7" w:rsidRDefault="00C47324" w:rsidP="00E20A3C">
            <w:pPr>
              <w:tabs>
                <w:tab w:val="left" w:pos="486"/>
                <w:tab w:val="left" w:pos="1808"/>
              </w:tabs>
              <w:jc w:val="both"/>
              <w:rPr>
                <w:rFonts w:ascii="Times New Roman" w:hAnsi="Times New Roman" w:cs="Times New Roman"/>
                <w:sz w:val="18"/>
                <w:szCs w:val="18"/>
              </w:rPr>
            </w:pPr>
            <w:r w:rsidRPr="004B4EF7">
              <w:rPr>
                <w:rFonts w:ascii="Times New Roman" w:hAnsi="Times New Roman" w:cs="Times New Roman"/>
                <w:sz w:val="18"/>
                <w:szCs w:val="18"/>
              </w:rPr>
              <w:t>в том числе:</w:t>
            </w:r>
          </w:p>
        </w:tc>
        <w:tc>
          <w:tcPr>
            <w:tcW w:w="1151" w:type="dxa"/>
          </w:tcPr>
          <w:p w:rsidR="00C47324" w:rsidRPr="003E146D" w:rsidRDefault="00A2160B"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w:t>
            </w:r>
          </w:p>
        </w:tc>
        <w:tc>
          <w:tcPr>
            <w:tcW w:w="1367" w:type="dxa"/>
          </w:tcPr>
          <w:p w:rsidR="00C47324" w:rsidRPr="003E146D" w:rsidRDefault="00CA4C52"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3,1</w:t>
            </w:r>
          </w:p>
        </w:tc>
        <w:tc>
          <w:tcPr>
            <w:tcW w:w="1158" w:type="dxa"/>
          </w:tcPr>
          <w:p w:rsidR="00C47324" w:rsidRPr="003E146D" w:rsidRDefault="008813CD"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75,0</w:t>
            </w:r>
          </w:p>
        </w:tc>
        <w:tc>
          <w:tcPr>
            <w:tcW w:w="1257" w:type="dxa"/>
          </w:tcPr>
          <w:p w:rsidR="00C47324" w:rsidRPr="003E146D" w:rsidRDefault="003E146D"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w:t>
            </w:r>
          </w:p>
        </w:tc>
        <w:tc>
          <w:tcPr>
            <w:tcW w:w="845" w:type="dxa"/>
          </w:tcPr>
          <w:p w:rsidR="00C47324" w:rsidRPr="003E146D" w:rsidRDefault="003E146D"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w:t>
            </w:r>
          </w:p>
        </w:tc>
        <w:tc>
          <w:tcPr>
            <w:tcW w:w="621" w:type="dxa"/>
          </w:tcPr>
          <w:p w:rsidR="00C47324" w:rsidRPr="003E146D" w:rsidRDefault="003E146D"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w:t>
            </w:r>
          </w:p>
        </w:tc>
        <w:tc>
          <w:tcPr>
            <w:tcW w:w="665" w:type="dxa"/>
          </w:tcPr>
          <w:p w:rsidR="00C47324" w:rsidRPr="003E146D" w:rsidRDefault="003E146D"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w:t>
            </w:r>
          </w:p>
        </w:tc>
      </w:tr>
      <w:tr w:rsidR="00C47324" w:rsidTr="008D0ECE">
        <w:tc>
          <w:tcPr>
            <w:tcW w:w="2552" w:type="dxa"/>
          </w:tcPr>
          <w:p w:rsidR="00C47324" w:rsidRPr="004B4EF7" w:rsidRDefault="00C47324" w:rsidP="00E20A3C">
            <w:pPr>
              <w:tabs>
                <w:tab w:val="left" w:pos="486"/>
                <w:tab w:val="left" w:pos="1808"/>
              </w:tabs>
              <w:jc w:val="both"/>
              <w:rPr>
                <w:rFonts w:ascii="Times New Roman" w:hAnsi="Times New Roman" w:cs="Times New Roman"/>
                <w:sz w:val="18"/>
                <w:szCs w:val="18"/>
              </w:rPr>
            </w:pPr>
            <w:r w:rsidRPr="004B4EF7">
              <w:rPr>
                <w:rFonts w:ascii="Times New Roman" w:hAnsi="Times New Roman" w:cs="Times New Roman"/>
                <w:sz w:val="18"/>
                <w:szCs w:val="18"/>
              </w:rPr>
              <w:t>Доходы от сдачи в аренду имущества</w:t>
            </w:r>
          </w:p>
        </w:tc>
        <w:tc>
          <w:tcPr>
            <w:tcW w:w="1151" w:type="dxa"/>
          </w:tcPr>
          <w:p w:rsidR="00C47324" w:rsidRPr="003E146D" w:rsidRDefault="00A2160B"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w:t>
            </w:r>
          </w:p>
        </w:tc>
        <w:tc>
          <w:tcPr>
            <w:tcW w:w="1367" w:type="dxa"/>
          </w:tcPr>
          <w:p w:rsidR="00C47324" w:rsidRPr="003E146D" w:rsidRDefault="00CA4C52"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3,1</w:t>
            </w:r>
          </w:p>
        </w:tc>
        <w:tc>
          <w:tcPr>
            <w:tcW w:w="1158" w:type="dxa"/>
          </w:tcPr>
          <w:p w:rsidR="00C47324" w:rsidRPr="003E146D" w:rsidRDefault="008813CD"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75,0</w:t>
            </w:r>
          </w:p>
        </w:tc>
        <w:tc>
          <w:tcPr>
            <w:tcW w:w="1257" w:type="dxa"/>
          </w:tcPr>
          <w:p w:rsidR="00C47324" w:rsidRPr="003E146D" w:rsidRDefault="003E146D"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w:t>
            </w:r>
          </w:p>
        </w:tc>
        <w:tc>
          <w:tcPr>
            <w:tcW w:w="845" w:type="dxa"/>
          </w:tcPr>
          <w:p w:rsidR="00C47324" w:rsidRPr="003E146D" w:rsidRDefault="003E146D"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w:t>
            </w:r>
          </w:p>
        </w:tc>
        <w:tc>
          <w:tcPr>
            <w:tcW w:w="621" w:type="dxa"/>
          </w:tcPr>
          <w:p w:rsidR="00C47324" w:rsidRPr="003E146D" w:rsidRDefault="003E146D"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w:t>
            </w:r>
          </w:p>
        </w:tc>
        <w:tc>
          <w:tcPr>
            <w:tcW w:w="665" w:type="dxa"/>
          </w:tcPr>
          <w:p w:rsidR="00C47324" w:rsidRPr="003E146D" w:rsidRDefault="003E146D"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w:t>
            </w:r>
          </w:p>
        </w:tc>
      </w:tr>
      <w:tr w:rsidR="00171B1C" w:rsidTr="008D0ECE">
        <w:tc>
          <w:tcPr>
            <w:tcW w:w="2552" w:type="dxa"/>
          </w:tcPr>
          <w:p w:rsidR="00171B1C" w:rsidRPr="004B4EF7" w:rsidRDefault="00171B1C" w:rsidP="00C47324">
            <w:pPr>
              <w:tabs>
                <w:tab w:val="left" w:pos="486"/>
                <w:tab w:val="left" w:pos="1808"/>
              </w:tabs>
              <w:jc w:val="both"/>
              <w:rPr>
                <w:rFonts w:ascii="Times New Roman" w:hAnsi="Times New Roman" w:cs="Times New Roman"/>
                <w:sz w:val="18"/>
                <w:szCs w:val="18"/>
              </w:rPr>
            </w:pPr>
            <w:r>
              <w:rPr>
                <w:rFonts w:ascii="Times New Roman" w:hAnsi="Times New Roman" w:cs="Times New Roman"/>
                <w:sz w:val="18"/>
                <w:szCs w:val="18"/>
              </w:rPr>
              <w:t>Прочие неналоговые доходы</w:t>
            </w:r>
          </w:p>
        </w:tc>
        <w:tc>
          <w:tcPr>
            <w:tcW w:w="1151" w:type="dxa"/>
          </w:tcPr>
          <w:p w:rsidR="00171B1C" w:rsidRPr="003E146D" w:rsidRDefault="00A2160B"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w:t>
            </w:r>
          </w:p>
        </w:tc>
        <w:tc>
          <w:tcPr>
            <w:tcW w:w="1367" w:type="dxa"/>
          </w:tcPr>
          <w:p w:rsidR="00171B1C" w:rsidRPr="003E146D" w:rsidRDefault="00CA4C52"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w:t>
            </w:r>
          </w:p>
        </w:tc>
        <w:tc>
          <w:tcPr>
            <w:tcW w:w="1158" w:type="dxa"/>
          </w:tcPr>
          <w:p w:rsidR="00171B1C" w:rsidRPr="003E146D" w:rsidRDefault="008813CD"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w:t>
            </w:r>
          </w:p>
        </w:tc>
        <w:tc>
          <w:tcPr>
            <w:tcW w:w="1257" w:type="dxa"/>
          </w:tcPr>
          <w:p w:rsidR="00171B1C" w:rsidRPr="003E146D" w:rsidRDefault="003E146D"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w:t>
            </w:r>
          </w:p>
        </w:tc>
        <w:tc>
          <w:tcPr>
            <w:tcW w:w="845" w:type="dxa"/>
          </w:tcPr>
          <w:p w:rsidR="00171B1C" w:rsidRPr="003E146D" w:rsidRDefault="003E146D"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w:t>
            </w:r>
          </w:p>
        </w:tc>
        <w:tc>
          <w:tcPr>
            <w:tcW w:w="621" w:type="dxa"/>
          </w:tcPr>
          <w:p w:rsidR="00171B1C" w:rsidRPr="003E146D" w:rsidRDefault="003E146D"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w:t>
            </w:r>
          </w:p>
        </w:tc>
        <w:tc>
          <w:tcPr>
            <w:tcW w:w="665" w:type="dxa"/>
          </w:tcPr>
          <w:p w:rsidR="00171B1C" w:rsidRPr="003E146D" w:rsidRDefault="003E146D"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w:t>
            </w:r>
          </w:p>
        </w:tc>
      </w:tr>
      <w:tr w:rsidR="00171B1C" w:rsidTr="008D0ECE">
        <w:tc>
          <w:tcPr>
            <w:tcW w:w="2552" w:type="dxa"/>
          </w:tcPr>
          <w:p w:rsidR="00171B1C" w:rsidRPr="004B4EF7" w:rsidRDefault="00171B1C" w:rsidP="00E20A3C">
            <w:pPr>
              <w:tabs>
                <w:tab w:val="left" w:pos="486"/>
                <w:tab w:val="left" w:pos="1808"/>
              </w:tabs>
              <w:jc w:val="both"/>
              <w:rPr>
                <w:rFonts w:ascii="Times New Roman" w:hAnsi="Times New Roman" w:cs="Times New Roman"/>
                <w:sz w:val="18"/>
                <w:szCs w:val="18"/>
              </w:rPr>
            </w:pPr>
            <w:r>
              <w:rPr>
                <w:rFonts w:ascii="Times New Roman" w:hAnsi="Times New Roman" w:cs="Times New Roman"/>
                <w:sz w:val="18"/>
                <w:szCs w:val="18"/>
              </w:rPr>
              <w:t>Итого налоговые и неналоговые доходы</w:t>
            </w:r>
          </w:p>
        </w:tc>
        <w:tc>
          <w:tcPr>
            <w:tcW w:w="1151" w:type="dxa"/>
          </w:tcPr>
          <w:p w:rsidR="00171B1C" w:rsidRPr="003E146D" w:rsidRDefault="00A2160B"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21,8</w:t>
            </w:r>
          </w:p>
        </w:tc>
        <w:tc>
          <w:tcPr>
            <w:tcW w:w="1367" w:type="dxa"/>
          </w:tcPr>
          <w:p w:rsidR="00171B1C" w:rsidRPr="003E146D" w:rsidRDefault="00CA4C52"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34,9</w:t>
            </w:r>
          </w:p>
        </w:tc>
        <w:tc>
          <w:tcPr>
            <w:tcW w:w="1158" w:type="dxa"/>
          </w:tcPr>
          <w:p w:rsidR="00171B1C" w:rsidRPr="003E146D" w:rsidRDefault="008813CD"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160,0</w:t>
            </w:r>
          </w:p>
        </w:tc>
        <w:tc>
          <w:tcPr>
            <w:tcW w:w="1257" w:type="dxa"/>
          </w:tcPr>
          <w:p w:rsidR="00171B1C" w:rsidRPr="003E146D" w:rsidRDefault="003E146D"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w:t>
            </w:r>
          </w:p>
        </w:tc>
        <w:tc>
          <w:tcPr>
            <w:tcW w:w="845" w:type="dxa"/>
          </w:tcPr>
          <w:p w:rsidR="00171B1C" w:rsidRPr="003E146D" w:rsidRDefault="003E146D"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w:t>
            </w:r>
          </w:p>
        </w:tc>
        <w:tc>
          <w:tcPr>
            <w:tcW w:w="621" w:type="dxa"/>
          </w:tcPr>
          <w:p w:rsidR="00171B1C" w:rsidRPr="003E146D" w:rsidRDefault="003E146D"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w:t>
            </w:r>
          </w:p>
        </w:tc>
        <w:tc>
          <w:tcPr>
            <w:tcW w:w="665" w:type="dxa"/>
          </w:tcPr>
          <w:p w:rsidR="00171B1C" w:rsidRPr="003E146D" w:rsidRDefault="003E146D" w:rsidP="003E146D">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w:t>
            </w:r>
          </w:p>
        </w:tc>
      </w:tr>
      <w:tr w:rsidR="00B44A7F" w:rsidTr="008D0ECE">
        <w:tc>
          <w:tcPr>
            <w:tcW w:w="2552" w:type="dxa"/>
          </w:tcPr>
          <w:p w:rsidR="00B44A7F" w:rsidRDefault="00B44A7F" w:rsidP="00E20A3C">
            <w:pPr>
              <w:tabs>
                <w:tab w:val="left" w:pos="486"/>
                <w:tab w:val="left" w:pos="1808"/>
              </w:tabs>
              <w:jc w:val="both"/>
              <w:rPr>
                <w:rFonts w:ascii="Times New Roman" w:hAnsi="Times New Roman" w:cs="Times New Roman"/>
                <w:sz w:val="18"/>
                <w:szCs w:val="18"/>
              </w:rPr>
            </w:pPr>
            <w:r>
              <w:rPr>
                <w:rFonts w:ascii="Times New Roman" w:hAnsi="Times New Roman" w:cs="Times New Roman"/>
                <w:sz w:val="18"/>
                <w:szCs w:val="18"/>
              </w:rPr>
              <w:t>Безвозмездные поступления</w:t>
            </w:r>
          </w:p>
        </w:tc>
        <w:tc>
          <w:tcPr>
            <w:tcW w:w="1151" w:type="dxa"/>
          </w:tcPr>
          <w:p w:rsidR="00B44A7F" w:rsidRPr="003E146D" w:rsidRDefault="00B44A7F" w:rsidP="003E146D">
            <w:pPr>
              <w:tabs>
                <w:tab w:val="left" w:pos="486"/>
                <w:tab w:val="left" w:pos="1808"/>
              </w:tabs>
              <w:jc w:val="center"/>
              <w:rPr>
                <w:rFonts w:ascii="Times New Roman" w:hAnsi="Times New Roman" w:cs="Times New Roman"/>
                <w:sz w:val="18"/>
                <w:szCs w:val="18"/>
              </w:rPr>
            </w:pPr>
            <w:r>
              <w:rPr>
                <w:rFonts w:ascii="Times New Roman" w:hAnsi="Times New Roman" w:cs="Times New Roman"/>
                <w:sz w:val="18"/>
                <w:szCs w:val="18"/>
              </w:rPr>
              <w:t>2819,8</w:t>
            </w:r>
          </w:p>
        </w:tc>
        <w:tc>
          <w:tcPr>
            <w:tcW w:w="1367" w:type="dxa"/>
          </w:tcPr>
          <w:p w:rsidR="00B44A7F" w:rsidRPr="003E146D" w:rsidRDefault="00B44A7F" w:rsidP="003E146D">
            <w:pPr>
              <w:tabs>
                <w:tab w:val="left" w:pos="486"/>
                <w:tab w:val="left" w:pos="1808"/>
              </w:tabs>
              <w:jc w:val="center"/>
              <w:rPr>
                <w:rFonts w:ascii="Times New Roman" w:hAnsi="Times New Roman" w:cs="Times New Roman"/>
                <w:sz w:val="18"/>
                <w:szCs w:val="18"/>
              </w:rPr>
            </w:pPr>
            <w:r>
              <w:rPr>
                <w:rFonts w:ascii="Times New Roman" w:hAnsi="Times New Roman" w:cs="Times New Roman"/>
                <w:sz w:val="18"/>
                <w:szCs w:val="18"/>
              </w:rPr>
              <w:t>1973,3</w:t>
            </w:r>
          </w:p>
        </w:tc>
        <w:tc>
          <w:tcPr>
            <w:tcW w:w="1158" w:type="dxa"/>
          </w:tcPr>
          <w:p w:rsidR="00B44A7F" w:rsidRPr="003E146D" w:rsidRDefault="00B44A7F" w:rsidP="003E146D">
            <w:pPr>
              <w:tabs>
                <w:tab w:val="left" w:pos="486"/>
                <w:tab w:val="left" w:pos="1808"/>
              </w:tabs>
              <w:jc w:val="center"/>
              <w:rPr>
                <w:rFonts w:ascii="Times New Roman" w:hAnsi="Times New Roman" w:cs="Times New Roman"/>
                <w:sz w:val="18"/>
                <w:szCs w:val="18"/>
              </w:rPr>
            </w:pPr>
            <w:r>
              <w:rPr>
                <w:rFonts w:ascii="Times New Roman" w:hAnsi="Times New Roman" w:cs="Times New Roman"/>
                <w:sz w:val="18"/>
                <w:szCs w:val="18"/>
              </w:rPr>
              <w:t>5987,7</w:t>
            </w:r>
          </w:p>
        </w:tc>
        <w:tc>
          <w:tcPr>
            <w:tcW w:w="1257" w:type="dxa"/>
          </w:tcPr>
          <w:p w:rsidR="00B44A7F" w:rsidRPr="003E146D" w:rsidRDefault="00B44A7F" w:rsidP="003E146D">
            <w:pPr>
              <w:tabs>
                <w:tab w:val="left" w:pos="486"/>
                <w:tab w:val="left" w:pos="1808"/>
              </w:tabs>
              <w:jc w:val="center"/>
              <w:rPr>
                <w:rFonts w:ascii="Times New Roman" w:hAnsi="Times New Roman" w:cs="Times New Roman"/>
                <w:sz w:val="18"/>
                <w:szCs w:val="18"/>
              </w:rPr>
            </w:pPr>
            <w:r>
              <w:rPr>
                <w:rFonts w:ascii="Times New Roman" w:hAnsi="Times New Roman" w:cs="Times New Roman"/>
                <w:sz w:val="18"/>
                <w:szCs w:val="18"/>
              </w:rPr>
              <w:t>3016,2</w:t>
            </w:r>
          </w:p>
        </w:tc>
        <w:tc>
          <w:tcPr>
            <w:tcW w:w="845" w:type="dxa"/>
          </w:tcPr>
          <w:p w:rsidR="00B44A7F" w:rsidRPr="003E146D" w:rsidRDefault="00B44A7F" w:rsidP="003E146D">
            <w:pPr>
              <w:tabs>
                <w:tab w:val="left" w:pos="486"/>
                <w:tab w:val="left" w:pos="1808"/>
              </w:tabs>
              <w:jc w:val="center"/>
              <w:rPr>
                <w:rFonts w:ascii="Times New Roman" w:hAnsi="Times New Roman" w:cs="Times New Roman"/>
                <w:sz w:val="18"/>
                <w:szCs w:val="18"/>
              </w:rPr>
            </w:pPr>
            <w:r>
              <w:rPr>
                <w:rFonts w:ascii="Times New Roman" w:hAnsi="Times New Roman" w:cs="Times New Roman"/>
                <w:sz w:val="18"/>
                <w:szCs w:val="18"/>
              </w:rPr>
              <w:t>50,4</w:t>
            </w:r>
          </w:p>
        </w:tc>
        <w:tc>
          <w:tcPr>
            <w:tcW w:w="621" w:type="dxa"/>
          </w:tcPr>
          <w:p w:rsidR="00B44A7F" w:rsidRPr="003E146D" w:rsidRDefault="00B44A7F" w:rsidP="003E146D">
            <w:pPr>
              <w:tabs>
                <w:tab w:val="left" w:pos="486"/>
                <w:tab w:val="left" w:pos="1808"/>
              </w:tabs>
              <w:jc w:val="center"/>
              <w:rPr>
                <w:rFonts w:ascii="Times New Roman" w:hAnsi="Times New Roman" w:cs="Times New Roman"/>
                <w:sz w:val="18"/>
                <w:szCs w:val="18"/>
              </w:rPr>
            </w:pPr>
            <w:r>
              <w:rPr>
                <w:rFonts w:ascii="Times New Roman" w:hAnsi="Times New Roman" w:cs="Times New Roman"/>
                <w:sz w:val="18"/>
                <w:szCs w:val="18"/>
              </w:rPr>
              <w:t>107,0</w:t>
            </w:r>
          </w:p>
        </w:tc>
        <w:tc>
          <w:tcPr>
            <w:tcW w:w="665" w:type="dxa"/>
          </w:tcPr>
          <w:p w:rsidR="00B44A7F" w:rsidRPr="003E146D" w:rsidRDefault="00B44A7F" w:rsidP="003E146D">
            <w:pPr>
              <w:tabs>
                <w:tab w:val="left" w:pos="486"/>
                <w:tab w:val="left" w:pos="1808"/>
              </w:tabs>
              <w:jc w:val="center"/>
              <w:rPr>
                <w:rFonts w:ascii="Times New Roman" w:hAnsi="Times New Roman" w:cs="Times New Roman"/>
                <w:sz w:val="18"/>
                <w:szCs w:val="18"/>
              </w:rPr>
            </w:pPr>
            <w:r>
              <w:rPr>
                <w:rFonts w:ascii="Times New Roman" w:hAnsi="Times New Roman" w:cs="Times New Roman"/>
                <w:sz w:val="18"/>
                <w:szCs w:val="18"/>
              </w:rPr>
              <w:t>152,8</w:t>
            </w:r>
          </w:p>
        </w:tc>
      </w:tr>
      <w:tr w:rsidR="008D0ECE" w:rsidTr="008D0ECE">
        <w:trPr>
          <w:trHeight w:val="300"/>
        </w:trPr>
        <w:tc>
          <w:tcPr>
            <w:tcW w:w="2552" w:type="dxa"/>
          </w:tcPr>
          <w:p w:rsidR="008D0ECE" w:rsidRPr="004B4EF7" w:rsidRDefault="008D0ECE" w:rsidP="00425E5E">
            <w:pPr>
              <w:tabs>
                <w:tab w:val="left" w:pos="486"/>
                <w:tab w:val="left" w:pos="1808"/>
              </w:tabs>
              <w:jc w:val="both"/>
              <w:rPr>
                <w:rFonts w:ascii="Times New Roman" w:hAnsi="Times New Roman" w:cs="Times New Roman"/>
                <w:sz w:val="18"/>
                <w:szCs w:val="18"/>
              </w:rPr>
            </w:pPr>
            <w:r w:rsidRPr="004B4EF7">
              <w:rPr>
                <w:rFonts w:ascii="Times New Roman" w:hAnsi="Times New Roman" w:cs="Times New Roman"/>
                <w:sz w:val="18"/>
                <w:szCs w:val="18"/>
              </w:rPr>
              <w:t>Всего доходов</w:t>
            </w:r>
          </w:p>
        </w:tc>
        <w:tc>
          <w:tcPr>
            <w:tcW w:w="1151" w:type="dxa"/>
          </w:tcPr>
          <w:p w:rsidR="008D0ECE" w:rsidRPr="003E146D" w:rsidRDefault="008D0ECE" w:rsidP="00425E5E">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2841,6</w:t>
            </w:r>
          </w:p>
        </w:tc>
        <w:tc>
          <w:tcPr>
            <w:tcW w:w="1367" w:type="dxa"/>
          </w:tcPr>
          <w:p w:rsidR="008D0ECE" w:rsidRPr="003E146D" w:rsidRDefault="008D0ECE" w:rsidP="00425E5E">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2008,2</w:t>
            </w:r>
          </w:p>
        </w:tc>
        <w:tc>
          <w:tcPr>
            <w:tcW w:w="1158" w:type="dxa"/>
          </w:tcPr>
          <w:p w:rsidR="008D0ECE" w:rsidRPr="003E146D" w:rsidRDefault="008D0ECE" w:rsidP="00425E5E">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6147,7</w:t>
            </w:r>
          </w:p>
        </w:tc>
        <w:tc>
          <w:tcPr>
            <w:tcW w:w="1257" w:type="dxa"/>
          </w:tcPr>
          <w:p w:rsidR="008D0ECE" w:rsidRPr="003E146D" w:rsidRDefault="008D0ECE" w:rsidP="00425E5E">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3039,4</w:t>
            </w:r>
          </w:p>
        </w:tc>
        <w:tc>
          <w:tcPr>
            <w:tcW w:w="845" w:type="dxa"/>
          </w:tcPr>
          <w:p w:rsidR="008D0ECE" w:rsidRPr="003E146D" w:rsidRDefault="008D0ECE" w:rsidP="00425E5E">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49,4</w:t>
            </w:r>
          </w:p>
        </w:tc>
        <w:tc>
          <w:tcPr>
            <w:tcW w:w="621" w:type="dxa"/>
          </w:tcPr>
          <w:p w:rsidR="008D0ECE" w:rsidRPr="003E146D" w:rsidRDefault="008D0ECE" w:rsidP="00425E5E">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107,0</w:t>
            </w:r>
          </w:p>
        </w:tc>
        <w:tc>
          <w:tcPr>
            <w:tcW w:w="665" w:type="dxa"/>
          </w:tcPr>
          <w:p w:rsidR="008D0ECE" w:rsidRPr="003E146D" w:rsidRDefault="008D0ECE" w:rsidP="00425E5E">
            <w:pPr>
              <w:tabs>
                <w:tab w:val="left" w:pos="486"/>
                <w:tab w:val="left" w:pos="1808"/>
              </w:tabs>
              <w:jc w:val="center"/>
              <w:rPr>
                <w:rFonts w:ascii="Times New Roman" w:hAnsi="Times New Roman" w:cs="Times New Roman"/>
                <w:sz w:val="18"/>
                <w:szCs w:val="18"/>
              </w:rPr>
            </w:pPr>
            <w:r w:rsidRPr="003E146D">
              <w:rPr>
                <w:rFonts w:ascii="Times New Roman" w:hAnsi="Times New Roman" w:cs="Times New Roman"/>
                <w:sz w:val="18"/>
                <w:szCs w:val="18"/>
              </w:rPr>
              <w:t>151,3</w:t>
            </w:r>
          </w:p>
        </w:tc>
      </w:tr>
    </w:tbl>
    <w:p w:rsidR="00F2709C" w:rsidRDefault="00F2709C" w:rsidP="00B073CA">
      <w:pPr>
        <w:spacing w:after="0" w:line="240" w:lineRule="auto"/>
        <w:jc w:val="both"/>
        <w:rPr>
          <w:rFonts w:ascii="Times New Roman" w:hAnsi="Times New Roman" w:cs="Times New Roman"/>
          <w:sz w:val="24"/>
          <w:szCs w:val="24"/>
        </w:rPr>
      </w:pPr>
    </w:p>
    <w:p w:rsidR="00716573" w:rsidRDefault="002E520D" w:rsidP="0096273C">
      <w:pPr>
        <w:spacing w:after="0" w:line="27"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16573">
        <w:rPr>
          <w:rFonts w:ascii="Times New Roman" w:hAnsi="Times New Roman" w:cs="Times New Roman"/>
          <w:sz w:val="24"/>
          <w:szCs w:val="24"/>
        </w:rPr>
        <w:t xml:space="preserve">Основным источником доходной части бюджета сельского поселения являются безвозмездные поступления от других бюджетов бюджетной системы РФ, которые </w:t>
      </w:r>
      <w:r w:rsidR="00716573">
        <w:rPr>
          <w:rFonts w:ascii="Times New Roman" w:hAnsi="Times New Roman" w:cs="Times New Roman"/>
          <w:sz w:val="24"/>
          <w:szCs w:val="24"/>
        </w:rPr>
        <w:lastRenderedPageBreak/>
        <w:t xml:space="preserve">составили </w:t>
      </w:r>
      <w:r w:rsidR="00177F34">
        <w:rPr>
          <w:rFonts w:ascii="Times New Roman" w:hAnsi="Times New Roman" w:cs="Times New Roman"/>
          <w:sz w:val="24"/>
          <w:szCs w:val="24"/>
        </w:rPr>
        <w:t>99,2</w:t>
      </w:r>
      <w:r w:rsidR="00716573">
        <w:rPr>
          <w:rFonts w:ascii="Times New Roman" w:hAnsi="Times New Roman" w:cs="Times New Roman"/>
          <w:sz w:val="24"/>
          <w:szCs w:val="24"/>
        </w:rPr>
        <w:t>%</w:t>
      </w:r>
      <w:r w:rsidR="00046F6E">
        <w:rPr>
          <w:rFonts w:ascii="Times New Roman" w:hAnsi="Times New Roman" w:cs="Times New Roman"/>
          <w:sz w:val="24"/>
          <w:szCs w:val="24"/>
        </w:rPr>
        <w:t>, что свидетельствует о сохраняющейся зависимости бюджета от бюджетов других уровней.</w:t>
      </w:r>
      <w:r w:rsidR="00716573">
        <w:rPr>
          <w:rFonts w:ascii="Times New Roman" w:hAnsi="Times New Roman" w:cs="Times New Roman"/>
          <w:sz w:val="24"/>
          <w:szCs w:val="24"/>
        </w:rPr>
        <w:t xml:space="preserve"> </w:t>
      </w:r>
    </w:p>
    <w:p w:rsidR="0029078F" w:rsidRDefault="002E520D" w:rsidP="00177F34">
      <w:pPr>
        <w:spacing w:after="0" w:line="27" w:lineRule="atLeast"/>
        <w:jc w:val="both"/>
        <w:rPr>
          <w:rFonts w:ascii="Times New Roman" w:hAnsi="Times New Roman" w:cs="Times New Roman"/>
          <w:sz w:val="24"/>
          <w:szCs w:val="24"/>
        </w:rPr>
      </w:pPr>
      <w:r>
        <w:rPr>
          <w:rFonts w:ascii="Times New Roman" w:hAnsi="Times New Roman" w:cs="Times New Roman"/>
          <w:b/>
          <w:sz w:val="24"/>
          <w:szCs w:val="24"/>
        </w:rPr>
        <w:t xml:space="preserve">         </w:t>
      </w:r>
      <w:r w:rsidR="0029078F">
        <w:rPr>
          <w:rFonts w:ascii="Times New Roman" w:hAnsi="Times New Roman" w:cs="Times New Roman"/>
          <w:sz w:val="24"/>
          <w:szCs w:val="24"/>
        </w:rPr>
        <w:t>В соответствии со статьей 65 БК РФ сельскому поселению в отчетном периоде предоставлены межбюджетные трансферты</w:t>
      </w:r>
      <w:r w:rsidR="00046F6E">
        <w:rPr>
          <w:rFonts w:ascii="Times New Roman" w:hAnsi="Times New Roman" w:cs="Times New Roman"/>
          <w:sz w:val="24"/>
          <w:szCs w:val="24"/>
        </w:rPr>
        <w:t>.</w:t>
      </w:r>
    </w:p>
    <w:p w:rsidR="00A1292E" w:rsidRDefault="00A1292E" w:rsidP="00177F34">
      <w:pPr>
        <w:spacing w:after="0" w:line="27" w:lineRule="atLeast"/>
        <w:jc w:val="both"/>
        <w:rPr>
          <w:rFonts w:ascii="Times New Roman" w:hAnsi="Times New Roman" w:cs="Times New Roman"/>
          <w:sz w:val="24"/>
          <w:szCs w:val="24"/>
        </w:rPr>
      </w:pPr>
    </w:p>
    <w:p w:rsidR="00560EDB" w:rsidRDefault="00046F6E" w:rsidP="000800A7">
      <w:pPr>
        <w:spacing w:after="0" w:line="27" w:lineRule="atLeast"/>
        <w:jc w:val="both"/>
        <w:rPr>
          <w:rFonts w:ascii="Times New Roman" w:hAnsi="Times New Roman" w:cs="Times New Roman"/>
          <w:b/>
          <w:sz w:val="24"/>
          <w:szCs w:val="24"/>
        </w:rPr>
      </w:pPr>
      <w:r>
        <w:rPr>
          <w:rFonts w:ascii="Times New Roman" w:hAnsi="Times New Roman" w:cs="Times New Roman"/>
          <w:sz w:val="24"/>
          <w:szCs w:val="24"/>
        </w:rPr>
        <w:t xml:space="preserve">        </w:t>
      </w:r>
      <w:r w:rsidR="00560EDB" w:rsidRPr="00560EDB">
        <w:rPr>
          <w:rFonts w:ascii="Times New Roman" w:hAnsi="Times New Roman" w:cs="Times New Roman"/>
          <w:b/>
          <w:sz w:val="24"/>
          <w:szCs w:val="24"/>
        </w:rPr>
        <w:t xml:space="preserve">Структуры безвозмездных поступлений за </w:t>
      </w:r>
      <w:r w:rsidR="00560EDB" w:rsidRPr="00560EDB">
        <w:rPr>
          <w:rFonts w:ascii="Times New Roman" w:hAnsi="Times New Roman" w:cs="Times New Roman"/>
          <w:b/>
          <w:sz w:val="24"/>
          <w:szCs w:val="24"/>
          <w:lang w:val="en-US"/>
        </w:rPr>
        <w:t>I</w:t>
      </w:r>
      <w:r w:rsidR="00560EDB" w:rsidRPr="00560EDB">
        <w:rPr>
          <w:rFonts w:ascii="Times New Roman" w:hAnsi="Times New Roman" w:cs="Times New Roman"/>
          <w:b/>
          <w:sz w:val="24"/>
          <w:szCs w:val="24"/>
        </w:rPr>
        <w:t xml:space="preserve"> полугодие 2017 года и за аналогичные периоды прошлых лет</w:t>
      </w:r>
      <w:r w:rsidR="00177F34">
        <w:rPr>
          <w:rFonts w:ascii="Times New Roman" w:hAnsi="Times New Roman" w:cs="Times New Roman"/>
          <w:b/>
          <w:sz w:val="24"/>
          <w:szCs w:val="24"/>
        </w:rPr>
        <w:t xml:space="preserve"> характеризуется следующими данными:</w:t>
      </w:r>
    </w:p>
    <w:p w:rsidR="006F571C" w:rsidRPr="00560EDB" w:rsidRDefault="006F571C" w:rsidP="00560EDB">
      <w:pPr>
        <w:tabs>
          <w:tab w:val="left" w:pos="486"/>
          <w:tab w:val="left" w:pos="1808"/>
        </w:tabs>
        <w:spacing w:after="0" w:line="240" w:lineRule="auto"/>
        <w:jc w:val="both"/>
        <w:rPr>
          <w:rFonts w:ascii="Times New Roman" w:hAnsi="Times New Roman" w:cs="Times New Roman"/>
          <w:sz w:val="24"/>
          <w:szCs w:val="24"/>
        </w:rPr>
      </w:pPr>
    </w:p>
    <w:tbl>
      <w:tblPr>
        <w:tblStyle w:val="af2"/>
        <w:tblW w:w="0" w:type="auto"/>
        <w:tblLook w:val="04A0" w:firstRow="1" w:lastRow="0" w:firstColumn="1" w:lastColumn="0" w:noHBand="0" w:noVBand="1"/>
      </w:tblPr>
      <w:tblGrid>
        <w:gridCol w:w="445"/>
        <w:gridCol w:w="1767"/>
        <w:gridCol w:w="1418"/>
        <w:gridCol w:w="1418"/>
        <w:gridCol w:w="1700"/>
        <w:gridCol w:w="1577"/>
        <w:gridCol w:w="1422"/>
      </w:tblGrid>
      <w:tr w:rsidR="00560EDB" w:rsidTr="0019774F">
        <w:tc>
          <w:tcPr>
            <w:tcW w:w="445" w:type="dxa"/>
          </w:tcPr>
          <w:p w:rsidR="00560EDB" w:rsidRPr="00560EDB" w:rsidRDefault="00560EDB" w:rsidP="0029078F">
            <w:pPr>
              <w:spacing w:line="288"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560EDB">
              <w:rPr>
                <w:rFonts w:ascii="Times New Roman" w:hAnsi="Times New Roman" w:cs="Times New Roman"/>
                <w:sz w:val="20"/>
                <w:szCs w:val="20"/>
              </w:rPr>
              <w:t>№</w:t>
            </w:r>
          </w:p>
        </w:tc>
        <w:tc>
          <w:tcPr>
            <w:tcW w:w="1767" w:type="dxa"/>
          </w:tcPr>
          <w:p w:rsidR="00560EDB" w:rsidRPr="00560EDB" w:rsidRDefault="00560EDB" w:rsidP="00560EDB">
            <w:pPr>
              <w:spacing w:line="288" w:lineRule="auto"/>
              <w:jc w:val="both"/>
              <w:rPr>
                <w:rFonts w:ascii="Times New Roman" w:hAnsi="Times New Roman" w:cs="Times New Roman"/>
                <w:sz w:val="20"/>
                <w:szCs w:val="20"/>
              </w:rPr>
            </w:pPr>
            <w:r w:rsidRPr="00560EDB">
              <w:rPr>
                <w:rFonts w:ascii="Times New Roman" w:hAnsi="Times New Roman" w:cs="Times New Roman"/>
                <w:sz w:val="20"/>
                <w:szCs w:val="20"/>
              </w:rPr>
              <w:t>Перечень безвозмездных поступлений</w:t>
            </w:r>
          </w:p>
        </w:tc>
        <w:tc>
          <w:tcPr>
            <w:tcW w:w="1418" w:type="dxa"/>
          </w:tcPr>
          <w:p w:rsidR="00560EDB" w:rsidRPr="00560EDB" w:rsidRDefault="00560EDB" w:rsidP="0029078F">
            <w:pPr>
              <w:spacing w:line="288" w:lineRule="auto"/>
              <w:jc w:val="both"/>
              <w:rPr>
                <w:rFonts w:ascii="Times New Roman" w:hAnsi="Times New Roman" w:cs="Times New Roman"/>
                <w:sz w:val="20"/>
                <w:szCs w:val="20"/>
              </w:rPr>
            </w:pPr>
            <w:r w:rsidRPr="00560EDB">
              <w:rPr>
                <w:rFonts w:ascii="Times New Roman" w:hAnsi="Times New Roman" w:cs="Times New Roman"/>
                <w:sz w:val="20"/>
                <w:szCs w:val="20"/>
              </w:rPr>
              <w:t>2015 исполнение</w:t>
            </w:r>
          </w:p>
          <w:p w:rsidR="00560EDB" w:rsidRPr="00560EDB" w:rsidRDefault="00560EDB" w:rsidP="00560EDB">
            <w:pPr>
              <w:rPr>
                <w:rFonts w:ascii="Times New Roman" w:hAnsi="Times New Roman" w:cs="Times New Roman"/>
                <w:sz w:val="20"/>
                <w:szCs w:val="20"/>
              </w:rPr>
            </w:pPr>
            <w:r w:rsidRPr="00560EDB">
              <w:rPr>
                <w:rFonts w:ascii="Times New Roman" w:hAnsi="Times New Roman" w:cs="Times New Roman"/>
                <w:sz w:val="20"/>
                <w:szCs w:val="20"/>
              </w:rPr>
              <w:t>1 полугодие</w:t>
            </w:r>
          </w:p>
        </w:tc>
        <w:tc>
          <w:tcPr>
            <w:tcW w:w="1418" w:type="dxa"/>
          </w:tcPr>
          <w:p w:rsidR="00560EDB" w:rsidRPr="00560EDB" w:rsidRDefault="00560EDB" w:rsidP="0029078F">
            <w:pPr>
              <w:spacing w:line="288" w:lineRule="auto"/>
              <w:jc w:val="both"/>
              <w:rPr>
                <w:rFonts w:ascii="Times New Roman" w:hAnsi="Times New Roman" w:cs="Times New Roman"/>
                <w:sz w:val="20"/>
                <w:szCs w:val="20"/>
              </w:rPr>
            </w:pPr>
            <w:r w:rsidRPr="00560EDB">
              <w:rPr>
                <w:rFonts w:ascii="Times New Roman" w:hAnsi="Times New Roman" w:cs="Times New Roman"/>
                <w:sz w:val="20"/>
                <w:szCs w:val="20"/>
              </w:rPr>
              <w:t>2016 исполнение</w:t>
            </w:r>
          </w:p>
          <w:p w:rsidR="00560EDB" w:rsidRPr="00560EDB" w:rsidRDefault="00560EDB" w:rsidP="00560EDB">
            <w:pPr>
              <w:tabs>
                <w:tab w:val="left" w:pos="486"/>
                <w:tab w:val="left" w:pos="1808"/>
              </w:tabs>
              <w:jc w:val="both"/>
              <w:rPr>
                <w:rFonts w:ascii="Times New Roman" w:hAnsi="Times New Roman" w:cs="Times New Roman"/>
                <w:sz w:val="20"/>
                <w:szCs w:val="20"/>
              </w:rPr>
            </w:pPr>
            <w:r w:rsidRPr="00560EDB">
              <w:rPr>
                <w:rFonts w:ascii="Times New Roman" w:hAnsi="Times New Roman" w:cs="Times New Roman"/>
                <w:sz w:val="20"/>
                <w:szCs w:val="20"/>
                <w:lang w:val="en-US"/>
              </w:rPr>
              <w:t>I</w:t>
            </w:r>
            <w:r w:rsidRPr="00560EDB">
              <w:rPr>
                <w:rFonts w:ascii="Times New Roman" w:hAnsi="Times New Roman" w:cs="Times New Roman"/>
                <w:sz w:val="20"/>
                <w:szCs w:val="20"/>
              </w:rPr>
              <w:t xml:space="preserve"> полугодие </w:t>
            </w:r>
          </w:p>
          <w:p w:rsidR="00560EDB" w:rsidRPr="00560EDB" w:rsidRDefault="00560EDB" w:rsidP="00560EDB">
            <w:pPr>
              <w:rPr>
                <w:rFonts w:ascii="Times New Roman" w:hAnsi="Times New Roman" w:cs="Times New Roman"/>
                <w:sz w:val="20"/>
                <w:szCs w:val="20"/>
              </w:rPr>
            </w:pPr>
          </w:p>
        </w:tc>
        <w:tc>
          <w:tcPr>
            <w:tcW w:w="1700" w:type="dxa"/>
          </w:tcPr>
          <w:p w:rsidR="00560EDB" w:rsidRPr="00560EDB" w:rsidRDefault="00560EDB" w:rsidP="0029078F">
            <w:pPr>
              <w:spacing w:line="288" w:lineRule="auto"/>
              <w:jc w:val="both"/>
              <w:rPr>
                <w:rFonts w:ascii="Times New Roman" w:hAnsi="Times New Roman" w:cs="Times New Roman"/>
                <w:sz w:val="20"/>
                <w:szCs w:val="20"/>
              </w:rPr>
            </w:pPr>
            <w:r w:rsidRPr="00560EDB">
              <w:rPr>
                <w:rFonts w:ascii="Times New Roman" w:hAnsi="Times New Roman" w:cs="Times New Roman"/>
                <w:sz w:val="20"/>
                <w:szCs w:val="20"/>
              </w:rPr>
              <w:t>2017 утвержденные бюджетные назначения</w:t>
            </w:r>
          </w:p>
        </w:tc>
        <w:tc>
          <w:tcPr>
            <w:tcW w:w="1577" w:type="dxa"/>
          </w:tcPr>
          <w:p w:rsidR="00560EDB" w:rsidRPr="00560EDB" w:rsidRDefault="00560EDB" w:rsidP="0029078F">
            <w:pPr>
              <w:spacing w:line="288" w:lineRule="auto"/>
              <w:jc w:val="both"/>
              <w:rPr>
                <w:rFonts w:ascii="Times New Roman" w:hAnsi="Times New Roman" w:cs="Times New Roman"/>
                <w:sz w:val="20"/>
                <w:szCs w:val="20"/>
              </w:rPr>
            </w:pPr>
            <w:r w:rsidRPr="00560EDB">
              <w:rPr>
                <w:rFonts w:ascii="Times New Roman" w:hAnsi="Times New Roman" w:cs="Times New Roman"/>
                <w:sz w:val="20"/>
                <w:szCs w:val="20"/>
              </w:rPr>
              <w:t>2017</w:t>
            </w:r>
          </w:p>
          <w:p w:rsidR="00560EDB" w:rsidRPr="00560EDB" w:rsidRDefault="00560EDB" w:rsidP="00560EDB">
            <w:pPr>
              <w:spacing w:line="288" w:lineRule="auto"/>
              <w:jc w:val="both"/>
              <w:rPr>
                <w:rFonts w:ascii="Times New Roman" w:hAnsi="Times New Roman" w:cs="Times New Roman"/>
                <w:sz w:val="20"/>
                <w:szCs w:val="20"/>
              </w:rPr>
            </w:pPr>
            <w:r w:rsidRPr="00560EDB">
              <w:rPr>
                <w:rFonts w:ascii="Times New Roman" w:hAnsi="Times New Roman" w:cs="Times New Roman"/>
                <w:sz w:val="20"/>
                <w:szCs w:val="20"/>
              </w:rPr>
              <w:t>исполнение</w:t>
            </w:r>
          </w:p>
          <w:p w:rsidR="00560EDB" w:rsidRPr="00560EDB" w:rsidRDefault="00560EDB" w:rsidP="00560EDB">
            <w:pPr>
              <w:rPr>
                <w:rFonts w:ascii="Times New Roman" w:hAnsi="Times New Roman" w:cs="Times New Roman"/>
                <w:sz w:val="20"/>
                <w:szCs w:val="20"/>
              </w:rPr>
            </w:pPr>
            <w:r w:rsidRPr="00560EDB">
              <w:rPr>
                <w:rFonts w:ascii="Times New Roman" w:hAnsi="Times New Roman" w:cs="Times New Roman"/>
                <w:sz w:val="20"/>
                <w:szCs w:val="20"/>
              </w:rPr>
              <w:t>1 полугодие</w:t>
            </w:r>
          </w:p>
        </w:tc>
        <w:tc>
          <w:tcPr>
            <w:tcW w:w="1422" w:type="dxa"/>
          </w:tcPr>
          <w:p w:rsidR="00560EDB" w:rsidRPr="00560EDB" w:rsidRDefault="00560EDB" w:rsidP="0029078F">
            <w:pPr>
              <w:spacing w:line="288" w:lineRule="auto"/>
              <w:jc w:val="both"/>
              <w:rPr>
                <w:rFonts w:ascii="Times New Roman" w:hAnsi="Times New Roman" w:cs="Times New Roman"/>
                <w:sz w:val="20"/>
                <w:szCs w:val="20"/>
              </w:rPr>
            </w:pPr>
            <w:r w:rsidRPr="00560EDB">
              <w:rPr>
                <w:rFonts w:ascii="Times New Roman" w:hAnsi="Times New Roman" w:cs="Times New Roman"/>
                <w:sz w:val="20"/>
                <w:szCs w:val="20"/>
              </w:rPr>
              <w:t>% исполнения</w:t>
            </w:r>
          </w:p>
        </w:tc>
      </w:tr>
      <w:tr w:rsidR="00AF17E4" w:rsidRPr="004E2BA5" w:rsidTr="0019774F">
        <w:tc>
          <w:tcPr>
            <w:tcW w:w="445" w:type="dxa"/>
          </w:tcPr>
          <w:p w:rsidR="00AF17E4" w:rsidRPr="004E2BA5" w:rsidRDefault="00AF17E4" w:rsidP="0029078F">
            <w:pPr>
              <w:spacing w:line="288" w:lineRule="auto"/>
              <w:jc w:val="both"/>
              <w:rPr>
                <w:rFonts w:ascii="Times New Roman" w:hAnsi="Times New Roman" w:cs="Times New Roman"/>
                <w:sz w:val="20"/>
                <w:szCs w:val="20"/>
              </w:rPr>
            </w:pPr>
            <w:r w:rsidRPr="004E2BA5">
              <w:rPr>
                <w:rFonts w:ascii="Times New Roman" w:hAnsi="Times New Roman" w:cs="Times New Roman"/>
                <w:sz w:val="20"/>
                <w:szCs w:val="20"/>
              </w:rPr>
              <w:t>1.</w:t>
            </w:r>
          </w:p>
        </w:tc>
        <w:tc>
          <w:tcPr>
            <w:tcW w:w="1767" w:type="dxa"/>
          </w:tcPr>
          <w:p w:rsidR="00AF17E4" w:rsidRPr="004E2BA5" w:rsidRDefault="00AF17E4" w:rsidP="0029078F">
            <w:pPr>
              <w:spacing w:line="288" w:lineRule="auto"/>
              <w:jc w:val="both"/>
              <w:rPr>
                <w:rFonts w:ascii="Times New Roman" w:hAnsi="Times New Roman" w:cs="Times New Roman"/>
                <w:sz w:val="20"/>
                <w:szCs w:val="20"/>
              </w:rPr>
            </w:pPr>
            <w:r w:rsidRPr="004E2BA5">
              <w:rPr>
                <w:rFonts w:ascii="Times New Roman" w:hAnsi="Times New Roman" w:cs="Times New Roman"/>
                <w:sz w:val="20"/>
                <w:szCs w:val="20"/>
              </w:rPr>
              <w:t>Дотации</w:t>
            </w:r>
          </w:p>
        </w:tc>
        <w:tc>
          <w:tcPr>
            <w:tcW w:w="1418" w:type="dxa"/>
          </w:tcPr>
          <w:p w:rsidR="00AF17E4" w:rsidRPr="004E2BA5" w:rsidRDefault="0018688C" w:rsidP="004E2BA5">
            <w:pPr>
              <w:spacing w:line="288" w:lineRule="auto"/>
              <w:jc w:val="center"/>
              <w:rPr>
                <w:rFonts w:ascii="Times New Roman" w:hAnsi="Times New Roman" w:cs="Times New Roman"/>
                <w:sz w:val="20"/>
                <w:szCs w:val="20"/>
              </w:rPr>
            </w:pPr>
            <w:r>
              <w:rPr>
                <w:rFonts w:ascii="Times New Roman" w:hAnsi="Times New Roman" w:cs="Times New Roman"/>
                <w:sz w:val="20"/>
                <w:szCs w:val="20"/>
              </w:rPr>
              <w:t>1370,2</w:t>
            </w:r>
          </w:p>
        </w:tc>
        <w:tc>
          <w:tcPr>
            <w:tcW w:w="1418" w:type="dxa"/>
          </w:tcPr>
          <w:p w:rsidR="00AF17E4" w:rsidRPr="004E2BA5" w:rsidRDefault="0018688C" w:rsidP="00425E5E">
            <w:pPr>
              <w:spacing w:line="288" w:lineRule="auto"/>
              <w:jc w:val="center"/>
              <w:rPr>
                <w:rFonts w:ascii="Times New Roman" w:hAnsi="Times New Roman" w:cs="Times New Roman"/>
                <w:sz w:val="20"/>
                <w:szCs w:val="20"/>
              </w:rPr>
            </w:pPr>
            <w:r>
              <w:rPr>
                <w:rFonts w:ascii="Times New Roman" w:hAnsi="Times New Roman" w:cs="Times New Roman"/>
                <w:sz w:val="20"/>
                <w:szCs w:val="20"/>
              </w:rPr>
              <w:t>1420,0</w:t>
            </w:r>
          </w:p>
        </w:tc>
        <w:tc>
          <w:tcPr>
            <w:tcW w:w="1700" w:type="dxa"/>
          </w:tcPr>
          <w:p w:rsidR="00AF17E4" w:rsidRPr="004E2BA5" w:rsidRDefault="00AF17E4" w:rsidP="00F657D0">
            <w:pPr>
              <w:spacing w:line="288" w:lineRule="auto"/>
              <w:jc w:val="center"/>
              <w:rPr>
                <w:rFonts w:ascii="Times New Roman" w:hAnsi="Times New Roman" w:cs="Times New Roman"/>
                <w:sz w:val="20"/>
                <w:szCs w:val="20"/>
              </w:rPr>
            </w:pPr>
            <w:r>
              <w:rPr>
                <w:rFonts w:ascii="Times New Roman" w:hAnsi="Times New Roman" w:cs="Times New Roman"/>
                <w:sz w:val="20"/>
                <w:szCs w:val="20"/>
              </w:rPr>
              <w:t>5</w:t>
            </w:r>
            <w:r w:rsidR="00F657D0">
              <w:rPr>
                <w:rFonts w:ascii="Times New Roman" w:hAnsi="Times New Roman" w:cs="Times New Roman"/>
                <w:sz w:val="20"/>
                <w:szCs w:val="20"/>
              </w:rPr>
              <w:t>442,1</w:t>
            </w:r>
          </w:p>
        </w:tc>
        <w:tc>
          <w:tcPr>
            <w:tcW w:w="1577" w:type="dxa"/>
          </w:tcPr>
          <w:p w:rsidR="00AF17E4" w:rsidRPr="004E2BA5" w:rsidRDefault="00F657D0" w:rsidP="00F657D0">
            <w:pPr>
              <w:spacing w:line="288" w:lineRule="auto"/>
              <w:jc w:val="center"/>
              <w:rPr>
                <w:rFonts w:ascii="Times New Roman" w:hAnsi="Times New Roman" w:cs="Times New Roman"/>
                <w:sz w:val="20"/>
                <w:szCs w:val="20"/>
              </w:rPr>
            </w:pPr>
            <w:r>
              <w:rPr>
                <w:rFonts w:ascii="Times New Roman" w:hAnsi="Times New Roman" w:cs="Times New Roman"/>
                <w:sz w:val="20"/>
                <w:szCs w:val="20"/>
              </w:rPr>
              <w:t>2721,1</w:t>
            </w:r>
          </w:p>
        </w:tc>
        <w:tc>
          <w:tcPr>
            <w:tcW w:w="1422" w:type="dxa"/>
          </w:tcPr>
          <w:p w:rsidR="00AF17E4" w:rsidRPr="004E2BA5" w:rsidRDefault="00562D8A" w:rsidP="004E2BA5">
            <w:pPr>
              <w:spacing w:line="288" w:lineRule="auto"/>
              <w:jc w:val="center"/>
              <w:rPr>
                <w:rFonts w:ascii="Times New Roman" w:hAnsi="Times New Roman" w:cs="Times New Roman"/>
                <w:sz w:val="20"/>
                <w:szCs w:val="20"/>
              </w:rPr>
            </w:pPr>
            <w:r>
              <w:rPr>
                <w:rFonts w:ascii="Times New Roman" w:hAnsi="Times New Roman" w:cs="Times New Roman"/>
                <w:sz w:val="20"/>
                <w:szCs w:val="20"/>
              </w:rPr>
              <w:t>50,0</w:t>
            </w:r>
          </w:p>
        </w:tc>
      </w:tr>
      <w:tr w:rsidR="00AF17E4" w:rsidRPr="004E2BA5" w:rsidTr="0019774F">
        <w:tc>
          <w:tcPr>
            <w:tcW w:w="445" w:type="dxa"/>
          </w:tcPr>
          <w:p w:rsidR="00AF17E4" w:rsidRPr="004E2BA5" w:rsidRDefault="00AF17E4" w:rsidP="0029078F">
            <w:pPr>
              <w:spacing w:line="288" w:lineRule="auto"/>
              <w:jc w:val="both"/>
              <w:rPr>
                <w:rFonts w:ascii="Times New Roman" w:hAnsi="Times New Roman" w:cs="Times New Roman"/>
                <w:sz w:val="20"/>
                <w:szCs w:val="20"/>
              </w:rPr>
            </w:pPr>
            <w:r w:rsidRPr="004E2BA5">
              <w:rPr>
                <w:rFonts w:ascii="Times New Roman" w:hAnsi="Times New Roman" w:cs="Times New Roman"/>
                <w:sz w:val="20"/>
                <w:szCs w:val="20"/>
              </w:rPr>
              <w:t>2.</w:t>
            </w:r>
          </w:p>
        </w:tc>
        <w:tc>
          <w:tcPr>
            <w:tcW w:w="1767" w:type="dxa"/>
          </w:tcPr>
          <w:p w:rsidR="00AF17E4" w:rsidRPr="004E2BA5" w:rsidRDefault="00AF17E4" w:rsidP="0029078F">
            <w:pPr>
              <w:spacing w:line="288" w:lineRule="auto"/>
              <w:jc w:val="both"/>
              <w:rPr>
                <w:rFonts w:ascii="Times New Roman" w:hAnsi="Times New Roman" w:cs="Times New Roman"/>
                <w:sz w:val="20"/>
                <w:szCs w:val="20"/>
              </w:rPr>
            </w:pPr>
            <w:r w:rsidRPr="004E2BA5">
              <w:rPr>
                <w:rFonts w:ascii="Times New Roman" w:hAnsi="Times New Roman" w:cs="Times New Roman"/>
                <w:sz w:val="20"/>
                <w:szCs w:val="20"/>
              </w:rPr>
              <w:t>Субсидии</w:t>
            </w:r>
          </w:p>
        </w:tc>
        <w:tc>
          <w:tcPr>
            <w:tcW w:w="1418" w:type="dxa"/>
          </w:tcPr>
          <w:p w:rsidR="00AF17E4" w:rsidRPr="004E2BA5" w:rsidRDefault="0018688C" w:rsidP="004E2BA5">
            <w:pPr>
              <w:spacing w:line="288" w:lineRule="auto"/>
              <w:jc w:val="center"/>
              <w:rPr>
                <w:rFonts w:ascii="Times New Roman" w:hAnsi="Times New Roman" w:cs="Times New Roman"/>
                <w:sz w:val="20"/>
                <w:szCs w:val="20"/>
              </w:rPr>
            </w:pPr>
            <w:r>
              <w:rPr>
                <w:rFonts w:ascii="Times New Roman" w:hAnsi="Times New Roman" w:cs="Times New Roman"/>
                <w:sz w:val="20"/>
                <w:szCs w:val="20"/>
              </w:rPr>
              <w:t>843,7</w:t>
            </w:r>
          </w:p>
        </w:tc>
        <w:tc>
          <w:tcPr>
            <w:tcW w:w="1418" w:type="dxa"/>
          </w:tcPr>
          <w:p w:rsidR="00AF17E4" w:rsidRPr="004E2BA5" w:rsidRDefault="0018688C" w:rsidP="00425E5E">
            <w:pPr>
              <w:spacing w:line="288" w:lineRule="auto"/>
              <w:jc w:val="center"/>
              <w:rPr>
                <w:rFonts w:ascii="Times New Roman" w:hAnsi="Times New Roman" w:cs="Times New Roman"/>
                <w:sz w:val="20"/>
                <w:szCs w:val="20"/>
              </w:rPr>
            </w:pPr>
            <w:r>
              <w:rPr>
                <w:rFonts w:ascii="Times New Roman" w:hAnsi="Times New Roman" w:cs="Times New Roman"/>
                <w:sz w:val="20"/>
                <w:szCs w:val="20"/>
              </w:rPr>
              <w:t>435,0</w:t>
            </w:r>
          </w:p>
        </w:tc>
        <w:tc>
          <w:tcPr>
            <w:tcW w:w="1700" w:type="dxa"/>
          </w:tcPr>
          <w:p w:rsidR="00AF17E4" w:rsidRPr="004E2BA5" w:rsidRDefault="00F657D0" w:rsidP="004E2BA5">
            <w:pPr>
              <w:spacing w:line="288" w:lineRule="auto"/>
              <w:jc w:val="center"/>
              <w:rPr>
                <w:rFonts w:ascii="Times New Roman" w:hAnsi="Times New Roman" w:cs="Times New Roman"/>
                <w:sz w:val="20"/>
                <w:szCs w:val="20"/>
              </w:rPr>
            </w:pPr>
            <w:r>
              <w:rPr>
                <w:rFonts w:ascii="Times New Roman" w:hAnsi="Times New Roman" w:cs="Times New Roman"/>
                <w:sz w:val="20"/>
                <w:szCs w:val="20"/>
              </w:rPr>
              <w:t>360,0</w:t>
            </w:r>
          </w:p>
        </w:tc>
        <w:tc>
          <w:tcPr>
            <w:tcW w:w="1577" w:type="dxa"/>
          </w:tcPr>
          <w:p w:rsidR="00AF17E4" w:rsidRPr="004E2BA5" w:rsidRDefault="00F657D0" w:rsidP="004E2BA5">
            <w:pPr>
              <w:spacing w:line="288" w:lineRule="auto"/>
              <w:jc w:val="center"/>
              <w:rPr>
                <w:rFonts w:ascii="Times New Roman" w:hAnsi="Times New Roman" w:cs="Times New Roman"/>
                <w:sz w:val="20"/>
                <w:szCs w:val="20"/>
              </w:rPr>
            </w:pPr>
            <w:r>
              <w:rPr>
                <w:rFonts w:ascii="Times New Roman" w:hAnsi="Times New Roman" w:cs="Times New Roman"/>
                <w:sz w:val="20"/>
                <w:szCs w:val="20"/>
              </w:rPr>
              <w:t>168,1</w:t>
            </w:r>
          </w:p>
        </w:tc>
        <w:tc>
          <w:tcPr>
            <w:tcW w:w="1422" w:type="dxa"/>
          </w:tcPr>
          <w:p w:rsidR="00AF17E4" w:rsidRPr="004E2BA5" w:rsidRDefault="00562D8A" w:rsidP="004E2BA5">
            <w:pPr>
              <w:spacing w:line="288" w:lineRule="auto"/>
              <w:jc w:val="center"/>
              <w:rPr>
                <w:rFonts w:ascii="Times New Roman" w:hAnsi="Times New Roman" w:cs="Times New Roman"/>
                <w:sz w:val="20"/>
                <w:szCs w:val="20"/>
              </w:rPr>
            </w:pPr>
            <w:r>
              <w:rPr>
                <w:rFonts w:ascii="Times New Roman" w:hAnsi="Times New Roman" w:cs="Times New Roman"/>
                <w:sz w:val="20"/>
                <w:szCs w:val="20"/>
              </w:rPr>
              <w:t>46,7</w:t>
            </w:r>
          </w:p>
        </w:tc>
      </w:tr>
      <w:tr w:rsidR="00AF17E4" w:rsidRPr="004E2BA5" w:rsidTr="0019774F">
        <w:tc>
          <w:tcPr>
            <w:tcW w:w="445" w:type="dxa"/>
          </w:tcPr>
          <w:p w:rsidR="00AF17E4" w:rsidRPr="004E2BA5" w:rsidRDefault="00AF17E4" w:rsidP="0029078F">
            <w:pPr>
              <w:spacing w:line="288" w:lineRule="auto"/>
              <w:jc w:val="both"/>
              <w:rPr>
                <w:rFonts w:ascii="Times New Roman" w:hAnsi="Times New Roman" w:cs="Times New Roman"/>
                <w:sz w:val="20"/>
                <w:szCs w:val="20"/>
              </w:rPr>
            </w:pPr>
            <w:r w:rsidRPr="004E2BA5">
              <w:rPr>
                <w:rFonts w:ascii="Times New Roman" w:hAnsi="Times New Roman" w:cs="Times New Roman"/>
                <w:sz w:val="20"/>
                <w:szCs w:val="20"/>
              </w:rPr>
              <w:t>3.</w:t>
            </w:r>
          </w:p>
        </w:tc>
        <w:tc>
          <w:tcPr>
            <w:tcW w:w="1767" w:type="dxa"/>
          </w:tcPr>
          <w:p w:rsidR="00AF17E4" w:rsidRPr="004E2BA5" w:rsidRDefault="00AF17E4" w:rsidP="0029078F">
            <w:pPr>
              <w:spacing w:line="288" w:lineRule="auto"/>
              <w:jc w:val="both"/>
              <w:rPr>
                <w:rFonts w:ascii="Times New Roman" w:hAnsi="Times New Roman" w:cs="Times New Roman"/>
                <w:sz w:val="20"/>
                <w:szCs w:val="20"/>
              </w:rPr>
            </w:pPr>
            <w:r w:rsidRPr="004E2BA5">
              <w:rPr>
                <w:rFonts w:ascii="Times New Roman" w:hAnsi="Times New Roman" w:cs="Times New Roman"/>
                <w:sz w:val="20"/>
                <w:szCs w:val="20"/>
              </w:rPr>
              <w:t>Субвенции</w:t>
            </w:r>
          </w:p>
        </w:tc>
        <w:tc>
          <w:tcPr>
            <w:tcW w:w="1418" w:type="dxa"/>
          </w:tcPr>
          <w:p w:rsidR="00AF17E4" w:rsidRPr="004E2BA5" w:rsidRDefault="00AF17E4" w:rsidP="004E2BA5">
            <w:pPr>
              <w:spacing w:line="288" w:lineRule="auto"/>
              <w:jc w:val="center"/>
              <w:rPr>
                <w:rFonts w:ascii="Times New Roman" w:hAnsi="Times New Roman" w:cs="Times New Roman"/>
                <w:sz w:val="20"/>
                <w:szCs w:val="20"/>
              </w:rPr>
            </w:pPr>
            <w:r>
              <w:rPr>
                <w:rFonts w:ascii="Times New Roman" w:hAnsi="Times New Roman" w:cs="Times New Roman"/>
                <w:sz w:val="20"/>
                <w:szCs w:val="20"/>
              </w:rPr>
              <w:t>30,9</w:t>
            </w:r>
          </w:p>
        </w:tc>
        <w:tc>
          <w:tcPr>
            <w:tcW w:w="1418" w:type="dxa"/>
          </w:tcPr>
          <w:p w:rsidR="00AF17E4" w:rsidRPr="004E2BA5" w:rsidRDefault="00AF17E4" w:rsidP="00425E5E">
            <w:pPr>
              <w:spacing w:line="288" w:lineRule="auto"/>
              <w:jc w:val="center"/>
              <w:rPr>
                <w:rFonts w:ascii="Times New Roman" w:hAnsi="Times New Roman" w:cs="Times New Roman"/>
                <w:sz w:val="20"/>
                <w:szCs w:val="20"/>
              </w:rPr>
            </w:pPr>
            <w:r>
              <w:rPr>
                <w:rFonts w:ascii="Times New Roman" w:hAnsi="Times New Roman" w:cs="Times New Roman"/>
                <w:sz w:val="20"/>
                <w:szCs w:val="20"/>
              </w:rPr>
              <w:t>21,0</w:t>
            </w:r>
          </w:p>
        </w:tc>
        <w:tc>
          <w:tcPr>
            <w:tcW w:w="1700" w:type="dxa"/>
          </w:tcPr>
          <w:p w:rsidR="00AF17E4" w:rsidRPr="004E2BA5" w:rsidRDefault="00AF17E4" w:rsidP="004E2BA5">
            <w:pPr>
              <w:spacing w:line="288" w:lineRule="auto"/>
              <w:jc w:val="center"/>
              <w:rPr>
                <w:rFonts w:ascii="Times New Roman" w:hAnsi="Times New Roman" w:cs="Times New Roman"/>
                <w:sz w:val="20"/>
                <w:szCs w:val="20"/>
              </w:rPr>
            </w:pPr>
            <w:r>
              <w:rPr>
                <w:rFonts w:ascii="Times New Roman" w:hAnsi="Times New Roman" w:cs="Times New Roman"/>
                <w:sz w:val="20"/>
                <w:szCs w:val="20"/>
              </w:rPr>
              <w:t>50,6</w:t>
            </w:r>
          </w:p>
        </w:tc>
        <w:tc>
          <w:tcPr>
            <w:tcW w:w="1577" w:type="dxa"/>
          </w:tcPr>
          <w:p w:rsidR="00AF17E4" w:rsidRPr="004E2BA5" w:rsidRDefault="00F657D0" w:rsidP="004E2BA5">
            <w:pPr>
              <w:spacing w:line="288" w:lineRule="auto"/>
              <w:jc w:val="center"/>
              <w:rPr>
                <w:rFonts w:ascii="Times New Roman" w:hAnsi="Times New Roman" w:cs="Times New Roman"/>
                <w:sz w:val="20"/>
                <w:szCs w:val="20"/>
              </w:rPr>
            </w:pPr>
            <w:r>
              <w:rPr>
                <w:rFonts w:ascii="Times New Roman" w:hAnsi="Times New Roman" w:cs="Times New Roman"/>
                <w:sz w:val="20"/>
                <w:szCs w:val="20"/>
              </w:rPr>
              <w:t>25,6</w:t>
            </w:r>
          </w:p>
        </w:tc>
        <w:tc>
          <w:tcPr>
            <w:tcW w:w="1422" w:type="dxa"/>
          </w:tcPr>
          <w:p w:rsidR="00AF17E4" w:rsidRPr="004E2BA5" w:rsidRDefault="00562D8A" w:rsidP="004E2BA5">
            <w:pPr>
              <w:spacing w:line="288" w:lineRule="auto"/>
              <w:jc w:val="center"/>
              <w:rPr>
                <w:rFonts w:ascii="Times New Roman" w:hAnsi="Times New Roman" w:cs="Times New Roman"/>
                <w:sz w:val="20"/>
                <w:szCs w:val="20"/>
              </w:rPr>
            </w:pPr>
            <w:r>
              <w:rPr>
                <w:rFonts w:ascii="Times New Roman" w:hAnsi="Times New Roman" w:cs="Times New Roman"/>
                <w:sz w:val="20"/>
                <w:szCs w:val="20"/>
              </w:rPr>
              <w:t>50,6</w:t>
            </w:r>
          </w:p>
        </w:tc>
      </w:tr>
      <w:tr w:rsidR="00AF17E4" w:rsidRPr="004E2BA5" w:rsidTr="0019774F">
        <w:tc>
          <w:tcPr>
            <w:tcW w:w="445" w:type="dxa"/>
          </w:tcPr>
          <w:p w:rsidR="00AF17E4" w:rsidRPr="004E2BA5" w:rsidRDefault="00AF17E4" w:rsidP="0029078F">
            <w:pPr>
              <w:spacing w:line="288" w:lineRule="auto"/>
              <w:jc w:val="both"/>
              <w:rPr>
                <w:rFonts w:ascii="Times New Roman" w:hAnsi="Times New Roman" w:cs="Times New Roman"/>
                <w:sz w:val="20"/>
                <w:szCs w:val="20"/>
              </w:rPr>
            </w:pPr>
            <w:r w:rsidRPr="004E2BA5">
              <w:rPr>
                <w:rFonts w:ascii="Times New Roman" w:hAnsi="Times New Roman" w:cs="Times New Roman"/>
                <w:sz w:val="20"/>
                <w:szCs w:val="20"/>
              </w:rPr>
              <w:t>4.</w:t>
            </w:r>
          </w:p>
        </w:tc>
        <w:tc>
          <w:tcPr>
            <w:tcW w:w="1767" w:type="dxa"/>
          </w:tcPr>
          <w:p w:rsidR="00AF17E4" w:rsidRPr="004E2BA5" w:rsidRDefault="00AF17E4" w:rsidP="0029078F">
            <w:pPr>
              <w:spacing w:line="288" w:lineRule="auto"/>
              <w:jc w:val="both"/>
              <w:rPr>
                <w:rFonts w:ascii="Times New Roman" w:hAnsi="Times New Roman" w:cs="Times New Roman"/>
                <w:sz w:val="20"/>
                <w:szCs w:val="20"/>
              </w:rPr>
            </w:pPr>
            <w:r w:rsidRPr="004E2BA5">
              <w:rPr>
                <w:rFonts w:ascii="Times New Roman" w:hAnsi="Times New Roman" w:cs="Times New Roman"/>
                <w:sz w:val="20"/>
                <w:szCs w:val="20"/>
              </w:rPr>
              <w:t>Прочие межбюджетные</w:t>
            </w:r>
          </w:p>
        </w:tc>
        <w:tc>
          <w:tcPr>
            <w:tcW w:w="1418" w:type="dxa"/>
          </w:tcPr>
          <w:p w:rsidR="00AF17E4" w:rsidRPr="004E2BA5" w:rsidRDefault="00AF17E4" w:rsidP="004E2BA5">
            <w:pPr>
              <w:spacing w:line="288" w:lineRule="auto"/>
              <w:jc w:val="center"/>
              <w:rPr>
                <w:rFonts w:ascii="Times New Roman" w:hAnsi="Times New Roman" w:cs="Times New Roman"/>
                <w:sz w:val="20"/>
                <w:szCs w:val="20"/>
              </w:rPr>
            </w:pPr>
            <w:r>
              <w:rPr>
                <w:rFonts w:ascii="Times New Roman" w:hAnsi="Times New Roman" w:cs="Times New Roman"/>
                <w:sz w:val="20"/>
                <w:szCs w:val="20"/>
              </w:rPr>
              <w:t>575,0</w:t>
            </w:r>
          </w:p>
        </w:tc>
        <w:tc>
          <w:tcPr>
            <w:tcW w:w="1418" w:type="dxa"/>
          </w:tcPr>
          <w:p w:rsidR="00AF17E4" w:rsidRPr="004E2BA5" w:rsidRDefault="00AF17E4" w:rsidP="00425E5E">
            <w:pPr>
              <w:spacing w:line="288" w:lineRule="auto"/>
              <w:jc w:val="center"/>
              <w:rPr>
                <w:rFonts w:ascii="Times New Roman" w:hAnsi="Times New Roman" w:cs="Times New Roman"/>
                <w:sz w:val="20"/>
                <w:szCs w:val="20"/>
              </w:rPr>
            </w:pPr>
            <w:r>
              <w:rPr>
                <w:rFonts w:ascii="Times New Roman" w:hAnsi="Times New Roman" w:cs="Times New Roman"/>
                <w:sz w:val="20"/>
                <w:szCs w:val="20"/>
              </w:rPr>
              <w:t>97,3</w:t>
            </w:r>
          </w:p>
        </w:tc>
        <w:tc>
          <w:tcPr>
            <w:tcW w:w="1700" w:type="dxa"/>
          </w:tcPr>
          <w:p w:rsidR="00AF17E4" w:rsidRPr="004E2BA5" w:rsidRDefault="00F657D0" w:rsidP="004E2BA5">
            <w:pPr>
              <w:spacing w:line="288" w:lineRule="auto"/>
              <w:jc w:val="center"/>
              <w:rPr>
                <w:rFonts w:ascii="Times New Roman" w:hAnsi="Times New Roman" w:cs="Times New Roman"/>
                <w:sz w:val="20"/>
                <w:szCs w:val="20"/>
              </w:rPr>
            </w:pPr>
            <w:r>
              <w:rPr>
                <w:rFonts w:ascii="Times New Roman" w:hAnsi="Times New Roman" w:cs="Times New Roman"/>
                <w:sz w:val="20"/>
                <w:szCs w:val="20"/>
              </w:rPr>
              <w:t>135,0</w:t>
            </w:r>
          </w:p>
        </w:tc>
        <w:tc>
          <w:tcPr>
            <w:tcW w:w="1577" w:type="dxa"/>
          </w:tcPr>
          <w:p w:rsidR="00AF17E4" w:rsidRPr="004E2BA5" w:rsidRDefault="00F657D0" w:rsidP="004E2BA5">
            <w:pPr>
              <w:spacing w:line="288" w:lineRule="auto"/>
              <w:jc w:val="center"/>
              <w:rPr>
                <w:rFonts w:ascii="Times New Roman" w:hAnsi="Times New Roman" w:cs="Times New Roman"/>
                <w:sz w:val="20"/>
                <w:szCs w:val="20"/>
              </w:rPr>
            </w:pPr>
            <w:r>
              <w:rPr>
                <w:rFonts w:ascii="Times New Roman" w:hAnsi="Times New Roman" w:cs="Times New Roman"/>
                <w:sz w:val="20"/>
                <w:szCs w:val="20"/>
              </w:rPr>
              <w:t>101,4</w:t>
            </w:r>
          </w:p>
        </w:tc>
        <w:tc>
          <w:tcPr>
            <w:tcW w:w="1422" w:type="dxa"/>
          </w:tcPr>
          <w:p w:rsidR="00AF17E4" w:rsidRPr="004E2BA5" w:rsidRDefault="00562D8A" w:rsidP="004E2BA5">
            <w:pPr>
              <w:spacing w:line="288" w:lineRule="auto"/>
              <w:jc w:val="center"/>
              <w:rPr>
                <w:rFonts w:ascii="Times New Roman" w:hAnsi="Times New Roman" w:cs="Times New Roman"/>
                <w:sz w:val="20"/>
                <w:szCs w:val="20"/>
              </w:rPr>
            </w:pPr>
            <w:r>
              <w:rPr>
                <w:rFonts w:ascii="Times New Roman" w:hAnsi="Times New Roman" w:cs="Times New Roman"/>
                <w:sz w:val="20"/>
                <w:szCs w:val="20"/>
              </w:rPr>
              <w:t>75,1</w:t>
            </w:r>
          </w:p>
        </w:tc>
      </w:tr>
      <w:tr w:rsidR="00AF17E4" w:rsidRPr="004E2BA5" w:rsidTr="0019774F">
        <w:tc>
          <w:tcPr>
            <w:tcW w:w="445" w:type="dxa"/>
          </w:tcPr>
          <w:p w:rsidR="00AF17E4" w:rsidRPr="004E2BA5" w:rsidRDefault="00AF17E4" w:rsidP="0029078F">
            <w:pPr>
              <w:spacing w:line="288" w:lineRule="auto"/>
              <w:jc w:val="both"/>
              <w:rPr>
                <w:rFonts w:ascii="Times New Roman" w:hAnsi="Times New Roman" w:cs="Times New Roman"/>
                <w:sz w:val="20"/>
                <w:szCs w:val="20"/>
              </w:rPr>
            </w:pPr>
          </w:p>
        </w:tc>
        <w:tc>
          <w:tcPr>
            <w:tcW w:w="1767" w:type="dxa"/>
          </w:tcPr>
          <w:p w:rsidR="00AF17E4" w:rsidRPr="004E2BA5" w:rsidRDefault="00AF17E4" w:rsidP="0029078F">
            <w:pPr>
              <w:spacing w:line="288" w:lineRule="auto"/>
              <w:jc w:val="both"/>
              <w:rPr>
                <w:rFonts w:ascii="Times New Roman" w:hAnsi="Times New Roman" w:cs="Times New Roman"/>
                <w:sz w:val="20"/>
                <w:szCs w:val="20"/>
              </w:rPr>
            </w:pPr>
            <w:r w:rsidRPr="004E2BA5">
              <w:rPr>
                <w:rFonts w:ascii="Times New Roman" w:hAnsi="Times New Roman" w:cs="Times New Roman"/>
                <w:sz w:val="20"/>
                <w:szCs w:val="20"/>
              </w:rPr>
              <w:t xml:space="preserve">Итого </w:t>
            </w:r>
          </w:p>
        </w:tc>
        <w:tc>
          <w:tcPr>
            <w:tcW w:w="1418" w:type="dxa"/>
          </w:tcPr>
          <w:p w:rsidR="00AF17E4" w:rsidRPr="004E2BA5" w:rsidRDefault="0018688C" w:rsidP="0018688C">
            <w:pPr>
              <w:spacing w:line="288" w:lineRule="auto"/>
              <w:jc w:val="center"/>
              <w:rPr>
                <w:rFonts w:ascii="Times New Roman" w:hAnsi="Times New Roman" w:cs="Times New Roman"/>
                <w:sz w:val="20"/>
                <w:szCs w:val="20"/>
              </w:rPr>
            </w:pPr>
            <w:r>
              <w:rPr>
                <w:rFonts w:ascii="Times New Roman" w:hAnsi="Times New Roman" w:cs="Times New Roman"/>
                <w:sz w:val="20"/>
                <w:szCs w:val="20"/>
              </w:rPr>
              <w:t>2819,8</w:t>
            </w:r>
          </w:p>
        </w:tc>
        <w:tc>
          <w:tcPr>
            <w:tcW w:w="1418" w:type="dxa"/>
          </w:tcPr>
          <w:p w:rsidR="00AF17E4" w:rsidRPr="004E2BA5" w:rsidRDefault="0018688C" w:rsidP="0018688C">
            <w:pPr>
              <w:spacing w:line="288" w:lineRule="auto"/>
              <w:jc w:val="center"/>
              <w:rPr>
                <w:rFonts w:ascii="Times New Roman" w:hAnsi="Times New Roman" w:cs="Times New Roman"/>
                <w:sz w:val="20"/>
                <w:szCs w:val="20"/>
              </w:rPr>
            </w:pPr>
            <w:r>
              <w:rPr>
                <w:rFonts w:ascii="Times New Roman" w:hAnsi="Times New Roman" w:cs="Times New Roman"/>
                <w:sz w:val="20"/>
                <w:szCs w:val="20"/>
              </w:rPr>
              <w:t>1973,3</w:t>
            </w:r>
          </w:p>
        </w:tc>
        <w:tc>
          <w:tcPr>
            <w:tcW w:w="1700" w:type="dxa"/>
          </w:tcPr>
          <w:p w:rsidR="00AF17E4" w:rsidRPr="004E2BA5" w:rsidRDefault="00AF17E4" w:rsidP="00DF05A6">
            <w:pPr>
              <w:spacing w:line="288" w:lineRule="auto"/>
              <w:jc w:val="center"/>
              <w:rPr>
                <w:rFonts w:ascii="Times New Roman" w:hAnsi="Times New Roman" w:cs="Times New Roman"/>
                <w:sz w:val="20"/>
                <w:szCs w:val="20"/>
              </w:rPr>
            </w:pPr>
            <w:r>
              <w:rPr>
                <w:rFonts w:ascii="Times New Roman" w:hAnsi="Times New Roman" w:cs="Times New Roman"/>
                <w:sz w:val="20"/>
                <w:szCs w:val="20"/>
              </w:rPr>
              <w:t>5</w:t>
            </w:r>
            <w:r w:rsidR="00F657D0">
              <w:rPr>
                <w:rFonts w:ascii="Times New Roman" w:hAnsi="Times New Roman" w:cs="Times New Roman"/>
                <w:sz w:val="20"/>
                <w:szCs w:val="20"/>
              </w:rPr>
              <w:t>9</w:t>
            </w:r>
            <w:r w:rsidR="00DF05A6">
              <w:rPr>
                <w:rFonts w:ascii="Times New Roman" w:hAnsi="Times New Roman" w:cs="Times New Roman"/>
                <w:sz w:val="20"/>
                <w:szCs w:val="20"/>
              </w:rPr>
              <w:t>8</w:t>
            </w:r>
            <w:r w:rsidR="00F657D0">
              <w:rPr>
                <w:rFonts w:ascii="Times New Roman" w:hAnsi="Times New Roman" w:cs="Times New Roman"/>
                <w:sz w:val="20"/>
                <w:szCs w:val="20"/>
              </w:rPr>
              <w:t>7,7</w:t>
            </w:r>
          </w:p>
        </w:tc>
        <w:tc>
          <w:tcPr>
            <w:tcW w:w="1577" w:type="dxa"/>
          </w:tcPr>
          <w:p w:rsidR="00AF17E4" w:rsidRPr="004E2BA5" w:rsidRDefault="00F657D0" w:rsidP="004E2BA5">
            <w:pPr>
              <w:spacing w:line="288" w:lineRule="auto"/>
              <w:jc w:val="center"/>
              <w:rPr>
                <w:rFonts w:ascii="Times New Roman" w:hAnsi="Times New Roman" w:cs="Times New Roman"/>
                <w:sz w:val="20"/>
                <w:szCs w:val="20"/>
              </w:rPr>
            </w:pPr>
            <w:r>
              <w:rPr>
                <w:rFonts w:ascii="Times New Roman" w:hAnsi="Times New Roman" w:cs="Times New Roman"/>
                <w:sz w:val="20"/>
                <w:szCs w:val="20"/>
              </w:rPr>
              <w:t>3016,2</w:t>
            </w:r>
          </w:p>
        </w:tc>
        <w:tc>
          <w:tcPr>
            <w:tcW w:w="1422" w:type="dxa"/>
          </w:tcPr>
          <w:p w:rsidR="00AF17E4" w:rsidRPr="004E2BA5" w:rsidRDefault="00562D8A" w:rsidP="00DF05A6">
            <w:pPr>
              <w:spacing w:line="288" w:lineRule="auto"/>
              <w:jc w:val="center"/>
              <w:rPr>
                <w:rFonts w:ascii="Times New Roman" w:hAnsi="Times New Roman" w:cs="Times New Roman"/>
                <w:sz w:val="20"/>
                <w:szCs w:val="20"/>
              </w:rPr>
            </w:pPr>
            <w:r>
              <w:rPr>
                <w:rFonts w:ascii="Times New Roman" w:hAnsi="Times New Roman" w:cs="Times New Roman"/>
                <w:sz w:val="20"/>
                <w:szCs w:val="20"/>
              </w:rPr>
              <w:t>50,</w:t>
            </w:r>
            <w:r w:rsidR="00DF05A6">
              <w:rPr>
                <w:rFonts w:ascii="Times New Roman" w:hAnsi="Times New Roman" w:cs="Times New Roman"/>
                <w:sz w:val="20"/>
                <w:szCs w:val="20"/>
              </w:rPr>
              <w:t>4</w:t>
            </w:r>
          </w:p>
        </w:tc>
      </w:tr>
    </w:tbl>
    <w:p w:rsidR="00560EDB" w:rsidRPr="004E2BA5" w:rsidRDefault="00560EDB" w:rsidP="0029078F">
      <w:pPr>
        <w:spacing w:after="0" w:line="288" w:lineRule="auto"/>
        <w:ind w:firstLine="567"/>
        <w:jc w:val="both"/>
        <w:rPr>
          <w:rFonts w:ascii="Times New Roman" w:hAnsi="Times New Roman" w:cs="Times New Roman"/>
          <w:sz w:val="20"/>
          <w:szCs w:val="20"/>
        </w:rPr>
      </w:pPr>
    </w:p>
    <w:p w:rsidR="00560EDB" w:rsidRDefault="008B54A6" w:rsidP="0096273C">
      <w:pPr>
        <w:spacing w:after="0" w:line="27" w:lineRule="atLeast"/>
        <w:ind w:firstLine="567"/>
        <w:jc w:val="both"/>
        <w:rPr>
          <w:rFonts w:ascii="Times New Roman" w:hAnsi="Times New Roman" w:cs="Times New Roman"/>
          <w:sz w:val="24"/>
          <w:szCs w:val="24"/>
        </w:rPr>
      </w:pPr>
      <w:r>
        <w:rPr>
          <w:rFonts w:ascii="Times New Roman" w:hAnsi="Times New Roman" w:cs="Times New Roman"/>
          <w:sz w:val="24"/>
          <w:szCs w:val="24"/>
        </w:rPr>
        <w:t>В целом б</w:t>
      </w:r>
      <w:r w:rsidR="004E2BA5">
        <w:rPr>
          <w:rFonts w:ascii="Times New Roman" w:hAnsi="Times New Roman" w:cs="Times New Roman"/>
          <w:sz w:val="24"/>
          <w:szCs w:val="24"/>
        </w:rPr>
        <w:t xml:space="preserve">езвозмездные поступления в отчетном периоде по отношению к 2015 </w:t>
      </w:r>
      <w:r w:rsidR="00177F34">
        <w:rPr>
          <w:rFonts w:ascii="Times New Roman" w:hAnsi="Times New Roman" w:cs="Times New Roman"/>
          <w:sz w:val="24"/>
          <w:szCs w:val="24"/>
        </w:rPr>
        <w:t>-2016гг.</w:t>
      </w:r>
      <w:r w:rsidR="004E2BA5">
        <w:rPr>
          <w:rFonts w:ascii="Times New Roman" w:hAnsi="Times New Roman" w:cs="Times New Roman"/>
          <w:sz w:val="24"/>
          <w:szCs w:val="24"/>
        </w:rPr>
        <w:t xml:space="preserve"> увеличились на </w:t>
      </w:r>
      <w:r w:rsidR="0018688C">
        <w:rPr>
          <w:rFonts w:ascii="Times New Roman" w:hAnsi="Times New Roman" w:cs="Times New Roman"/>
          <w:i/>
          <w:sz w:val="24"/>
          <w:szCs w:val="24"/>
        </w:rPr>
        <w:t>196,4</w:t>
      </w:r>
      <w:r w:rsidR="004E2BA5" w:rsidRPr="004E2BA5">
        <w:rPr>
          <w:rFonts w:ascii="Times New Roman" w:hAnsi="Times New Roman" w:cs="Times New Roman"/>
          <w:i/>
          <w:sz w:val="24"/>
          <w:szCs w:val="24"/>
        </w:rPr>
        <w:t xml:space="preserve"> тыс. рублей</w:t>
      </w:r>
      <w:r w:rsidR="001F6C3F">
        <w:rPr>
          <w:rFonts w:ascii="Times New Roman" w:hAnsi="Times New Roman" w:cs="Times New Roman"/>
          <w:i/>
          <w:sz w:val="24"/>
          <w:szCs w:val="24"/>
        </w:rPr>
        <w:t xml:space="preserve">, </w:t>
      </w:r>
      <w:r w:rsidR="0018688C">
        <w:rPr>
          <w:rFonts w:ascii="Times New Roman" w:hAnsi="Times New Roman" w:cs="Times New Roman"/>
          <w:i/>
          <w:sz w:val="24"/>
          <w:szCs w:val="24"/>
        </w:rPr>
        <w:t>1042,9</w:t>
      </w:r>
      <w:r w:rsidR="00177F34" w:rsidRPr="00177F34">
        <w:rPr>
          <w:rFonts w:ascii="Times New Roman" w:hAnsi="Times New Roman" w:cs="Times New Roman"/>
          <w:i/>
          <w:sz w:val="24"/>
          <w:szCs w:val="24"/>
        </w:rPr>
        <w:t xml:space="preserve"> тыс</w:t>
      </w:r>
      <w:r w:rsidR="004E2BA5" w:rsidRPr="00177F34">
        <w:rPr>
          <w:rFonts w:ascii="Times New Roman" w:hAnsi="Times New Roman" w:cs="Times New Roman"/>
          <w:i/>
          <w:sz w:val="24"/>
          <w:szCs w:val="24"/>
        </w:rPr>
        <w:t>. рублей</w:t>
      </w:r>
      <w:r w:rsidR="00177F34">
        <w:rPr>
          <w:rFonts w:ascii="Times New Roman" w:hAnsi="Times New Roman" w:cs="Times New Roman"/>
          <w:i/>
          <w:sz w:val="24"/>
          <w:szCs w:val="24"/>
        </w:rPr>
        <w:t xml:space="preserve"> </w:t>
      </w:r>
      <w:r w:rsidR="00177F34" w:rsidRPr="00177F34">
        <w:rPr>
          <w:rFonts w:ascii="Times New Roman" w:hAnsi="Times New Roman" w:cs="Times New Roman"/>
          <w:sz w:val="24"/>
          <w:szCs w:val="24"/>
        </w:rPr>
        <w:t>соответственно.</w:t>
      </w:r>
      <w:r w:rsidR="00A51B75">
        <w:rPr>
          <w:rFonts w:ascii="Times New Roman" w:hAnsi="Times New Roman" w:cs="Times New Roman"/>
          <w:sz w:val="24"/>
          <w:szCs w:val="24"/>
        </w:rPr>
        <w:t xml:space="preserve"> </w:t>
      </w:r>
    </w:p>
    <w:p w:rsidR="008B54A6" w:rsidRDefault="00A51B75" w:rsidP="0096273C">
      <w:pPr>
        <w:spacing w:after="0" w:line="27" w:lineRule="atLeast"/>
        <w:ind w:firstLine="567"/>
        <w:jc w:val="both"/>
        <w:rPr>
          <w:rFonts w:ascii="Times New Roman" w:hAnsi="Times New Roman" w:cs="Times New Roman"/>
          <w:sz w:val="24"/>
          <w:szCs w:val="24"/>
        </w:rPr>
      </w:pPr>
      <w:r>
        <w:rPr>
          <w:rFonts w:ascii="Times New Roman" w:hAnsi="Times New Roman" w:cs="Times New Roman"/>
          <w:sz w:val="24"/>
          <w:szCs w:val="24"/>
        </w:rPr>
        <w:t>П</w:t>
      </w:r>
      <w:r w:rsidR="008B54A6">
        <w:rPr>
          <w:rFonts w:ascii="Times New Roman" w:hAnsi="Times New Roman" w:cs="Times New Roman"/>
          <w:sz w:val="24"/>
          <w:szCs w:val="24"/>
        </w:rPr>
        <w:t>оступления дотации из областного бюджета</w:t>
      </w:r>
      <w:r>
        <w:rPr>
          <w:rFonts w:ascii="Times New Roman" w:hAnsi="Times New Roman" w:cs="Times New Roman"/>
          <w:sz w:val="24"/>
          <w:szCs w:val="24"/>
        </w:rPr>
        <w:t xml:space="preserve"> против 2015-2016гг. увеличилось на</w:t>
      </w:r>
      <w:r w:rsidR="008B54A6">
        <w:rPr>
          <w:rFonts w:ascii="Times New Roman" w:hAnsi="Times New Roman" w:cs="Times New Roman"/>
          <w:sz w:val="24"/>
          <w:szCs w:val="24"/>
        </w:rPr>
        <w:t xml:space="preserve"> </w:t>
      </w:r>
      <w:r w:rsidR="008B54A6" w:rsidRPr="00DF78E7">
        <w:rPr>
          <w:rFonts w:ascii="Times New Roman" w:hAnsi="Times New Roman" w:cs="Times New Roman"/>
          <w:i/>
          <w:sz w:val="24"/>
          <w:szCs w:val="24"/>
        </w:rPr>
        <w:t>1</w:t>
      </w:r>
      <w:r w:rsidR="0018688C">
        <w:rPr>
          <w:rFonts w:ascii="Times New Roman" w:hAnsi="Times New Roman" w:cs="Times New Roman"/>
          <w:i/>
          <w:sz w:val="24"/>
          <w:szCs w:val="24"/>
        </w:rPr>
        <w:t> 350,8</w:t>
      </w:r>
      <w:r w:rsidR="008B54A6" w:rsidRPr="00DF78E7">
        <w:rPr>
          <w:rFonts w:ascii="Times New Roman" w:hAnsi="Times New Roman" w:cs="Times New Roman"/>
          <w:i/>
          <w:sz w:val="24"/>
          <w:szCs w:val="24"/>
        </w:rPr>
        <w:t xml:space="preserve"> тыс. рублей</w:t>
      </w:r>
      <w:r w:rsidR="008B54A6">
        <w:rPr>
          <w:rFonts w:ascii="Times New Roman" w:hAnsi="Times New Roman" w:cs="Times New Roman"/>
          <w:sz w:val="24"/>
          <w:szCs w:val="24"/>
        </w:rPr>
        <w:t xml:space="preserve"> и  </w:t>
      </w:r>
      <w:r w:rsidR="0018688C">
        <w:rPr>
          <w:rFonts w:ascii="Times New Roman" w:hAnsi="Times New Roman" w:cs="Times New Roman"/>
          <w:i/>
          <w:sz w:val="24"/>
          <w:szCs w:val="24"/>
        </w:rPr>
        <w:t xml:space="preserve">1301,0 </w:t>
      </w:r>
      <w:r w:rsidR="008B54A6" w:rsidRPr="00DF78E7">
        <w:rPr>
          <w:rFonts w:ascii="Times New Roman" w:hAnsi="Times New Roman" w:cs="Times New Roman"/>
          <w:i/>
          <w:sz w:val="24"/>
          <w:szCs w:val="24"/>
        </w:rPr>
        <w:t xml:space="preserve"> тыс. рублей</w:t>
      </w:r>
      <w:r w:rsidR="008B54A6">
        <w:rPr>
          <w:rFonts w:ascii="Times New Roman" w:hAnsi="Times New Roman" w:cs="Times New Roman"/>
          <w:sz w:val="24"/>
          <w:szCs w:val="24"/>
        </w:rPr>
        <w:t xml:space="preserve"> соответственно.</w:t>
      </w:r>
    </w:p>
    <w:p w:rsidR="00046F6E" w:rsidRDefault="00046F6E" w:rsidP="0096273C">
      <w:pPr>
        <w:spacing w:after="0" w:line="27"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В структуре безвозмездных поступлений доля дотаций составляет 90,2%. </w:t>
      </w:r>
    </w:p>
    <w:p w:rsidR="005E3730" w:rsidRPr="005E3730" w:rsidRDefault="005E3730" w:rsidP="0096273C">
      <w:pPr>
        <w:spacing w:after="0" w:line="27" w:lineRule="atLeast"/>
        <w:ind w:firstLine="567"/>
        <w:jc w:val="both"/>
        <w:rPr>
          <w:rFonts w:ascii="Times New Roman" w:hAnsi="Times New Roman" w:cs="Times New Roman"/>
          <w:b/>
          <w:sz w:val="24"/>
          <w:szCs w:val="24"/>
        </w:rPr>
      </w:pPr>
      <w:r w:rsidRPr="005E3730">
        <w:rPr>
          <w:rFonts w:ascii="Times New Roman" w:hAnsi="Times New Roman" w:cs="Times New Roman"/>
          <w:b/>
          <w:sz w:val="24"/>
          <w:szCs w:val="24"/>
        </w:rPr>
        <w:t>Налоговые доходы</w:t>
      </w:r>
    </w:p>
    <w:p w:rsidR="0018688C" w:rsidRPr="003F66BA" w:rsidRDefault="00793A32" w:rsidP="0096273C">
      <w:pPr>
        <w:spacing w:after="0" w:line="27" w:lineRule="atLeast"/>
        <w:jc w:val="both"/>
        <w:rPr>
          <w:rFonts w:ascii="Times New Roman" w:hAnsi="Times New Roman" w:cs="Times New Roman"/>
          <w:sz w:val="24"/>
          <w:szCs w:val="24"/>
        </w:rPr>
      </w:pPr>
      <w:r>
        <w:rPr>
          <w:rFonts w:ascii="Times New Roman" w:hAnsi="Times New Roman" w:cs="Times New Roman"/>
          <w:b/>
          <w:sz w:val="24"/>
          <w:szCs w:val="24"/>
        </w:rPr>
        <w:t xml:space="preserve">         </w:t>
      </w:r>
      <w:r w:rsidR="003F66BA" w:rsidRPr="003F66BA">
        <w:rPr>
          <w:rFonts w:ascii="Times New Roman" w:hAnsi="Times New Roman" w:cs="Times New Roman"/>
          <w:sz w:val="24"/>
          <w:szCs w:val="24"/>
        </w:rPr>
        <w:t xml:space="preserve">В целом налоговые доходы против 2015 года увеличились на </w:t>
      </w:r>
      <w:r w:rsidR="003F66BA" w:rsidRPr="003F66BA">
        <w:rPr>
          <w:rFonts w:ascii="Times New Roman" w:hAnsi="Times New Roman" w:cs="Times New Roman"/>
          <w:i/>
          <w:sz w:val="24"/>
          <w:szCs w:val="24"/>
        </w:rPr>
        <w:t>1,4 тыс. рубле</w:t>
      </w:r>
      <w:r w:rsidR="003F66BA">
        <w:rPr>
          <w:rFonts w:ascii="Times New Roman" w:hAnsi="Times New Roman" w:cs="Times New Roman"/>
          <w:sz w:val="24"/>
          <w:szCs w:val="24"/>
        </w:rPr>
        <w:t>й</w:t>
      </w:r>
      <w:r w:rsidR="003F66BA" w:rsidRPr="003F66BA">
        <w:rPr>
          <w:rFonts w:ascii="Times New Roman" w:hAnsi="Times New Roman" w:cs="Times New Roman"/>
          <w:sz w:val="24"/>
          <w:szCs w:val="24"/>
        </w:rPr>
        <w:t xml:space="preserve">, а против 2016 сократились на </w:t>
      </w:r>
      <w:r w:rsidR="003F66BA" w:rsidRPr="003F66BA">
        <w:rPr>
          <w:rFonts w:ascii="Times New Roman" w:hAnsi="Times New Roman" w:cs="Times New Roman"/>
          <w:i/>
          <w:sz w:val="24"/>
          <w:szCs w:val="24"/>
        </w:rPr>
        <w:t>8,6 тыс. рублей</w:t>
      </w:r>
      <w:r w:rsidR="003F66BA" w:rsidRPr="003F66BA">
        <w:rPr>
          <w:rFonts w:ascii="Times New Roman" w:hAnsi="Times New Roman" w:cs="Times New Roman"/>
          <w:sz w:val="24"/>
          <w:szCs w:val="24"/>
        </w:rPr>
        <w:t>.</w:t>
      </w:r>
    </w:p>
    <w:p w:rsidR="00E53FB5" w:rsidRDefault="00793A32" w:rsidP="0096273C">
      <w:pPr>
        <w:spacing w:after="0" w:line="27"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18688C">
        <w:rPr>
          <w:rFonts w:ascii="Times New Roman" w:hAnsi="Times New Roman" w:cs="Times New Roman"/>
          <w:sz w:val="24"/>
          <w:szCs w:val="24"/>
        </w:rPr>
        <w:t xml:space="preserve">   </w:t>
      </w:r>
      <w:r w:rsidR="001F6C3F">
        <w:rPr>
          <w:rFonts w:ascii="Times New Roman" w:hAnsi="Times New Roman" w:cs="Times New Roman"/>
          <w:sz w:val="24"/>
          <w:szCs w:val="24"/>
        </w:rPr>
        <w:t xml:space="preserve"> </w:t>
      </w:r>
      <w:r w:rsidR="0018688C">
        <w:rPr>
          <w:rFonts w:ascii="Times New Roman" w:hAnsi="Times New Roman" w:cs="Times New Roman"/>
          <w:sz w:val="24"/>
          <w:szCs w:val="24"/>
        </w:rPr>
        <w:t xml:space="preserve"> </w:t>
      </w:r>
      <w:r>
        <w:rPr>
          <w:rFonts w:ascii="Times New Roman" w:hAnsi="Times New Roman" w:cs="Times New Roman"/>
          <w:sz w:val="24"/>
          <w:szCs w:val="24"/>
        </w:rPr>
        <w:t>Налоговые доходы состоят из налогов на имущество и на доходы физических лиц.</w:t>
      </w:r>
      <w:r w:rsidR="00763FDF">
        <w:rPr>
          <w:rFonts w:ascii="Times New Roman" w:hAnsi="Times New Roman" w:cs="Times New Roman"/>
          <w:sz w:val="24"/>
          <w:szCs w:val="24"/>
        </w:rPr>
        <w:t xml:space="preserve"> </w:t>
      </w:r>
    </w:p>
    <w:p w:rsidR="00793A32" w:rsidRDefault="00E53FB5" w:rsidP="0096273C">
      <w:pPr>
        <w:spacing w:after="0" w:line="27"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1F6C3F">
        <w:rPr>
          <w:rFonts w:ascii="Times New Roman" w:hAnsi="Times New Roman" w:cs="Times New Roman"/>
          <w:sz w:val="24"/>
          <w:szCs w:val="24"/>
        </w:rPr>
        <w:t xml:space="preserve"> </w:t>
      </w:r>
      <w:r>
        <w:rPr>
          <w:rFonts w:ascii="Times New Roman" w:hAnsi="Times New Roman" w:cs="Times New Roman"/>
          <w:sz w:val="24"/>
          <w:szCs w:val="24"/>
        </w:rPr>
        <w:t xml:space="preserve"> </w:t>
      </w:r>
      <w:r w:rsidR="0018688C">
        <w:rPr>
          <w:rFonts w:ascii="Times New Roman" w:hAnsi="Times New Roman" w:cs="Times New Roman"/>
          <w:sz w:val="24"/>
          <w:szCs w:val="24"/>
        </w:rPr>
        <w:t xml:space="preserve">Налог на доходы физических лиц в составе налоговых доходов занимает 60,3%, налог на имущество </w:t>
      </w:r>
      <w:r>
        <w:rPr>
          <w:rFonts w:ascii="Times New Roman" w:hAnsi="Times New Roman" w:cs="Times New Roman"/>
          <w:sz w:val="24"/>
          <w:szCs w:val="24"/>
        </w:rPr>
        <w:t>39,7%.</w:t>
      </w:r>
    </w:p>
    <w:p w:rsidR="00A5587C" w:rsidRDefault="00A5587C" w:rsidP="0096273C">
      <w:pPr>
        <w:spacing w:after="0" w:line="27" w:lineRule="atLeast"/>
        <w:jc w:val="both"/>
        <w:rPr>
          <w:rFonts w:ascii="Times New Roman" w:hAnsi="Times New Roman" w:cs="Times New Roman"/>
          <w:b/>
          <w:sz w:val="24"/>
          <w:szCs w:val="24"/>
        </w:rPr>
      </w:pPr>
      <w:r>
        <w:rPr>
          <w:rFonts w:ascii="Times New Roman" w:hAnsi="Times New Roman" w:cs="Times New Roman"/>
          <w:sz w:val="24"/>
          <w:szCs w:val="24"/>
        </w:rPr>
        <w:t xml:space="preserve">        </w:t>
      </w:r>
      <w:r w:rsidRPr="00A5587C">
        <w:rPr>
          <w:rFonts w:ascii="Times New Roman" w:hAnsi="Times New Roman" w:cs="Times New Roman"/>
          <w:b/>
          <w:sz w:val="24"/>
          <w:szCs w:val="24"/>
        </w:rPr>
        <w:t>Неналоговые доходы</w:t>
      </w:r>
    </w:p>
    <w:p w:rsidR="003F66BA" w:rsidRDefault="008D0ECE" w:rsidP="008D0E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В доходной части бюджета на 2017 год предусмотрено поступление неналоговых доходов в виде арендной платы на землю, находящейся в собственности сельского поселения в сумме </w:t>
      </w:r>
      <w:r w:rsidRPr="00BB7270">
        <w:rPr>
          <w:rFonts w:ascii="Times New Roman" w:hAnsi="Times New Roman" w:cs="Times New Roman"/>
          <w:i/>
          <w:sz w:val="24"/>
          <w:szCs w:val="24"/>
        </w:rPr>
        <w:t>75,0 тыс. рублей</w:t>
      </w:r>
      <w:r>
        <w:rPr>
          <w:rFonts w:ascii="Times New Roman" w:hAnsi="Times New Roman" w:cs="Times New Roman"/>
          <w:sz w:val="24"/>
          <w:szCs w:val="24"/>
        </w:rPr>
        <w:t>, что составляет 1,2%</w:t>
      </w:r>
    </w:p>
    <w:p w:rsidR="00A1292E" w:rsidRDefault="003F66BA" w:rsidP="008D0E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D0ECE">
        <w:rPr>
          <w:rFonts w:ascii="Times New Roman" w:hAnsi="Times New Roman" w:cs="Times New Roman"/>
          <w:sz w:val="24"/>
          <w:szCs w:val="24"/>
        </w:rPr>
        <w:t>. В отчетном периоде средства в виде арендной платы в доход бюджета сельского поселения не поступали.</w:t>
      </w:r>
    </w:p>
    <w:p w:rsidR="00A1292E" w:rsidRPr="001218A2" w:rsidRDefault="00046F6E" w:rsidP="00046F6E">
      <w:pPr>
        <w:spacing w:after="0" w:line="240" w:lineRule="auto"/>
        <w:jc w:val="both"/>
        <w:rPr>
          <w:rFonts w:ascii="Times New Roman" w:hAnsi="Times New Roman" w:cs="Times New Roman"/>
          <w:b/>
          <w:sz w:val="24"/>
          <w:szCs w:val="20"/>
        </w:rPr>
      </w:pPr>
      <w:r>
        <w:rPr>
          <w:rFonts w:ascii="Times New Roman" w:hAnsi="Times New Roman" w:cs="Times New Roman"/>
          <w:sz w:val="24"/>
          <w:szCs w:val="24"/>
        </w:rPr>
        <w:t xml:space="preserve">        </w:t>
      </w:r>
      <w:r w:rsidR="00763FDF">
        <w:rPr>
          <w:rFonts w:ascii="Times New Roman" w:hAnsi="Times New Roman" w:cs="Times New Roman"/>
          <w:sz w:val="24"/>
          <w:szCs w:val="24"/>
        </w:rPr>
        <w:t xml:space="preserve"> </w:t>
      </w:r>
      <w:r w:rsidR="00793A32" w:rsidRPr="001218A2">
        <w:rPr>
          <w:rFonts w:ascii="Times New Roman" w:hAnsi="Times New Roman" w:cs="Times New Roman"/>
          <w:b/>
          <w:sz w:val="24"/>
          <w:szCs w:val="20"/>
        </w:rPr>
        <w:t>4. Исполнение расходной части бюджета</w:t>
      </w:r>
    </w:p>
    <w:p w:rsidR="00D139A2" w:rsidRDefault="00FD2E22" w:rsidP="00D139A2">
      <w:pPr>
        <w:spacing w:after="0" w:line="240" w:lineRule="auto"/>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При утвержденных бюджетных назначениях </w:t>
      </w:r>
      <w:r w:rsidR="00D139A2" w:rsidRPr="00D139A2">
        <w:rPr>
          <w:rFonts w:ascii="Times New Roman" w:hAnsi="Times New Roman" w:cs="Times New Roman"/>
          <w:bCs/>
          <w:i/>
          <w:sz w:val="24"/>
          <w:szCs w:val="20"/>
        </w:rPr>
        <w:t>6 155,7 тыс. рублей</w:t>
      </w:r>
      <w:r>
        <w:rPr>
          <w:rFonts w:ascii="Times New Roman" w:hAnsi="Times New Roman" w:cs="Times New Roman"/>
          <w:bCs/>
          <w:sz w:val="24"/>
          <w:szCs w:val="20"/>
        </w:rPr>
        <w:t xml:space="preserve">, расходная часть бюджета </w:t>
      </w:r>
      <w:r w:rsidR="00D139A2">
        <w:rPr>
          <w:rFonts w:ascii="Times New Roman" w:hAnsi="Times New Roman" w:cs="Times New Roman"/>
          <w:bCs/>
          <w:sz w:val="24"/>
          <w:szCs w:val="20"/>
        </w:rPr>
        <w:t xml:space="preserve">исполнена на </w:t>
      </w:r>
      <w:r w:rsidR="00D139A2" w:rsidRPr="00E005FA">
        <w:rPr>
          <w:rFonts w:ascii="Times New Roman" w:hAnsi="Times New Roman" w:cs="Times New Roman"/>
          <w:bCs/>
          <w:i/>
          <w:sz w:val="24"/>
          <w:szCs w:val="20"/>
        </w:rPr>
        <w:t>1922,</w:t>
      </w:r>
      <w:r w:rsidR="006870FD">
        <w:rPr>
          <w:rFonts w:ascii="Times New Roman" w:hAnsi="Times New Roman" w:cs="Times New Roman"/>
          <w:bCs/>
          <w:i/>
          <w:sz w:val="24"/>
          <w:szCs w:val="20"/>
        </w:rPr>
        <w:t>6</w:t>
      </w:r>
      <w:r w:rsidR="00D139A2" w:rsidRPr="00E005FA">
        <w:rPr>
          <w:rFonts w:ascii="Times New Roman" w:hAnsi="Times New Roman" w:cs="Times New Roman"/>
          <w:bCs/>
          <w:i/>
          <w:sz w:val="24"/>
          <w:szCs w:val="20"/>
        </w:rPr>
        <w:t xml:space="preserve"> тыс. рублей</w:t>
      </w:r>
      <w:r w:rsidR="00D139A2">
        <w:rPr>
          <w:rFonts w:ascii="Times New Roman" w:hAnsi="Times New Roman" w:cs="Times New Roman"/>
          <w:bCs/>
          <w:sz w:val="24"/>
          <w:szCs w:val="20"/>
        </w:rPr>
        <w:t>, что составило 31,</w:t>
      </w:r>
      <w:r w:rsidR="00BB7270">
        <w:rPr>
          <w:rFonts w:ascii="Times New Roman" w:hAnsi="Times New Roman" w:cs="Times New Roman"/>
          <w:bCs/>
          <w:sz w:val="24"/>
          <w:szCs w:val="20"/>
        </w:rPr>
        <w:t>2</w:t>
      </w:r>
      <w:r w:rsidR="00D139A2">
        <w:rPr>
          <w:rFonts w:ascii="Times New Roman" w:hAnsi="Times New Roman" w:cs="Times New Roman"/>
          <w:bCs/>
          <w:sz w:val="24"/>
          <w:szCs w:val="20"/>
        </w:rPr>
        <w:t>%.</w:t>
      </w:r>
    </w:p>
    <w:p w:rsidR="00E005FA" w:rsidRDefault="00E005FA" w:rsidP="00D139A2">
      <w:pPr>
        <w:spacing w:after="0" w:line="240" w:lineRule="auto"/>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Расходная часть бюджета сельского поселения в отчетном периоде по отношению: к 2015 сократилась на </w:t>
      </w:r>
      <w:r w:rsidRPr="006D1537">
        <w:rPr>
          <w:rFonts w:ascii="Times New Roman" w:hAnsi="Times New Roman" w:cs="Times New Roman"/>
          <w:bCs/>
          <w:i/>
          <w:sz w:val="24"/>
          <w:szCs w:val="20"/>
        </w:rPr>
        <w:t>1050,3 тыс. рублей</w:t>
      </w:r>
      <w:r>
        <w:rPr>
          <w:rFonts w:ascii="Times New Roman" w:hAnsi="Times New Roman" w:cs="Times New Roman"/>
          <w:bCs/>
          <w:sz w:val="24"/>
          <w:szCs w:val="20"/>
        </w:rPr>
        <w:t>, или 35,</w:t>
      </w:r>
      <w:r w:rsidR="006870FD">
        <w:rPr>
          <w:rFonts w:ascii="Times New Roman" w:hAnsi="Times New Roman" w:cs="Times New Roman"/>
          <w:bCs/>
          <w:sz w:val="24"/>
          <w:szCs w:val="20"/>
        </w:rPr>
        <w:t>4</w:t>
      </w:r>
      <w:r>
        <w:rPr>
          <w:rFonts w:ascii="Times New Roman" w:hAnsi="Times New Roman" w:cs="Times New Roman"/>
          <w:bCs/>
          <w:sz w:val="24"/>
          <w:szCs w:val="20"/>
        </w:rPr>
        <w:t xml:space="preserve">%, к 2016 увеличилась на </w:t>
      </w:r>
      <w:r w:rsidRPr="006D1537">
        <w:rPr>
          <w:rFonts w:ascii="Times New Roman" w:hAnsi="Times New Roman" w:cs="Times New Roman"/>
          <w:bCs/>
          <w:i/>
          <w:sz w:val="24"/>
          <w:szCs w:val="20"/>
        </w:rPr>
        <w:t>94,4 тыс. рублей</w:t>
      </w:r>
      <w:r>
        <w:rPr>
          <w:rFonts w:ascii="Times New Roman" w:hAnsi="Times New Roman" w:cs="Times New Roman"/>
          <w:bCs/>
          <w:sz w:val="24"/>
          <w:szCs w:val="20"/>
        </w:rPr>
        <w:t>, или 5,2%.</w:t>
      </w:r>
    </w:p>
    <w:p w:rsidR="0051034B" w:rsidRDefault="0051034B" w:rsidP="00D139A2">
      <w:pPr>
        <w:spacing w:after="0" w:line="240" w:lineRule="auto"/>
        <w:ind w:firstLine="567"/>
        <w:jc w:val="both"/>
        <w:rPr>
          <w:rFonts w:ascii="Times New Roman" w:hAnsi="Times New Roman" w:cs="Times New Roman"/>
          <w:sz w:val="24"/>
          <w:szCs w:val="20"/>
        </w:rPr>
      </w:pPr>
      <w:r w:rsidRPr="00792E53">
        <w:rPr>
          <w:rFonts w:ascii="Times New Roman" w:hAnsi="Times New Roman" w:cs="Times New Roman"/>
          <w:sz w:val="24"/>
          <w:szCs w:val="20"/>
        </w:rPr>
        <w:t xml:space="preserve">Структура расходов по разделам бюджетной классификации сельского поселения </w:t>
      </w:r>
      <w:r>
        <w:rPr>
          <w:rFonts w:ascii="Times New Roman" w:hAnsi="Times New Roman" w:cs="Times New Roman"/>
          <w:sz w:val="24"/>
          <w:szCs w:val="20"/>
        </w:rPr>
        <w:t xml:space="preserve"> характеризуется следующими данными:</w:t>
      </w:r>
    </w:p>
    <w:p w:rsidR="001F6C3F" w:rsidRDefault="001F6C3F" w:rsidP="0051034B">
      <w:pPr>
        <w:spacing w:after="0" w:line="27" w:lineRule="atLeast"/>
        <w:ind w:firstLine="567"/>
        <w:jc w:val="both"/>
        <w:rPr>
          <w:rFonts w:ascii="Times New Roman" w:hAnsi="Times New Roman" w:cs="Times New Roman"/>
          <w:sz w:val="24"/>
          <w:szCs w:val="20"/>
        </w:rPr>
        <w:sectPr w:rsidR="001F6C3F" w:rsidSect="00B579D8">
          <w:headerReference w:type="default" r:id="rId9"/>
          <w:pgSz w:w="11906" w:h="16838"/>
          <w:pgMar w:top="1418" w:right="851" w:bottom="1134" w:left="1418" w:header="708" w:footer="708" w:gutter="0"/>
          <w:cols w:space="708"/>
          <w:titlePg/>
          <w:docGrid w:linePitch="360"/>
        </w:sectPr>
      </w:pPr>
    </w:p>
    <w:p w:rsidR="001F6C3F" w:rsidRDefault="001F6C3F" w:rsidP="00A1292E">
      <w:pPr>
        <w:spacing w:after="0" w:line="27" w:lineRule="atLeast"/>
        <w:jc w:val="both"/>
        <w:rPr>
          <w:rFonts w:ascii="Times New Roman" w:hAnsi="Times New Roman" w:cs="Times New Roman"/>
          <w:sz w:val="24"/>
          <w:szCs w:val="20"/>
        </w:rPr>
      </w:pPr>
    </w:p>
    <w:tbl>
      <w:tblPr>
        <w:tblpPr w:leftFromText="180" w:rightFromText="180" w:vertAnchor="page" w:horzAnchor="page" w:tblpX="1374" w:tblpY="17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5"/>
        <w:gridCol w:w="974"/>
        <w:gridCol w:w="1417"/>
        <w:gridCol w:w="1417"/>
        <w:gridCol w:w="1419"/>
        <w:gridCol w:w="1527"/>
        <w:gridCol w:w="704"/>
      </w:tblGrid>
      <w:tr w:rsidR="00F34DB1" w:rsidRPr="00792E53" w:rsidTr="001F6C3F">
        <w:trPr>
          <w:trHeight w:val="437"/>
        </w:trPr>
        <w:tc>
          <w:tcPr>
            <w:tcW w:w="1215" w:type="pct"/>
            <w:shd w:val="clear" w:color="auto" w:fill="FFFFFF"/>
            <w:vAlign w:val="center"/>
          </w:tcPr>
          <w:p w:rsidR="00F34DB1" w:rsidRPr="00792E53" w:rsidRDefault="00F34DB1" w:rsidP="00F34DB1">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lastRenderedPageBreak/>
              <w:t>Наименование расходов</w:t>
            </w:r>
          </w:p>
        </w:tc>
        <w:tc>
          <w:tcPr>
            <w:tcW w:w="494" w:type="pct"/>
            <w:vAlign w:val="center"/>
          </w:tcPr>
          <w:p w:rsidR="00F34DB1" w:rsidRPr="00792E53" w:rsidRDefault="00F34DB1" w:rsidP="00F34DB1">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раздел</w:t>
            </w:r>
          </w:p>
        </w:tc>
        <w:tc>
          <w:tcPr>
            <w:tcW w:w="719" w:type="pct"/>
          </w:tcPr>
          <w:p w:rsidR="00F34DB1" w:rsidRDefault="00F34DB1" w:rsidP="00F34DB1">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Исполнено </w:t>
            </w:r>
            <w:r w:rsidRPr="000E7E22">
              <w:rPr>
                <w:rFonts w:ascii="Times New Roman" w:hAnsi="Times New Roman" w:cs="Times New Roman"/>
                <w:b/>
                <w:sz w:val="20"/>
                <w:szCs w:val="20"/>
              </w:rPr>
              <w:t>з</w:t>
            </w:r>
            <w:r>
              <w:rPr>
                <w:rFonts w:ascii="Times New Roman" w:hAnsi="Times New Roman" w:cs="Times New Roman"/>
                <w:sz w:val="20"/>
                <w:szCs w:val="20"/>
              </w:rPr>
              <w:t>а</w:t>
            </w:r>
          </w:p>
          <w:p w:rsidR="00F34DB1" w:rsidRPr="00560EDB" w:rsidRDefault="00F34DB1" w:rsidP="00F34DB1">
            <w:pPr>
              <w:tabs>
                <w:tab w:val="left" w:pos="486"/>
                <w:tab w:val="left" w:pos="1808"/>
              </w:tabs>
              <w:jc w:val="both"/>
              <w:rPr>
                <w:rFonts w:ascii="Times New Roman" w:hAnsi="Times New Roman" w:cs="Times New Roman"/>
                <w:sz w:val="20"/>
                <w:szCs w:val="20"/>
              </w:rPr>
            </w:pPr>
            <w:r w:rsidRPr="00560EDB">
              <w:rPr>
                <w:rFonts w:ascii="Times New Roman" w:hAnsi="Times New Roman" w:cs="Times New Roman"/>
                <w:sz w:val="20"/>
                <w:szCs w:val="20"/>
                <w:lang w:val="en-US"/>
              </w:rPr>
              <w:t>I</w:t>
            </w:r>
            <w:r w:rsidRPr="00560EDB">
              <w:rPr>
                <w:rFonts w:ascii="Times New Roman" w:hAnsi="Times New Roman" w:cs="Times New Roman"/>
                <w:sz w:val="20"/>
                <w:szCs w:val="20"/>
              </w:rPr>
              <w:t xml:space="preserve"> полугодие </w:t>
            </w:r>
          </w:p>
          <w:p w:rsidR="00F34DB1" w:rsidRDefault="00F34DB1" w:rsidP="00F34DB1">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2015 </w:t>
            </w:r>
          </w:p>
        </w:tc>
        <w:tc>
          <w:tcPr>
            <w:tcW w:w="719" w:type="pct"/>
            <w:vAlign w:val="center"/>
          </w:tcPr>
          <w:p w:rsidR="00F34DB1" w:rsidRDefault="00F34DB1" w:rsidP="00F34DB1">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Исполнено </w:t>
            </w:r>
            <w:r w:rsidRPr="000E7E22">
              <w:rPr>
                <w:rFonts w:ascii="Times New Roman" w:hAnsi="Times New Roman" w:cs="Times New Roman"/>
                <w:b/>
                <w:sz w:val="20"/>
                <w:szCs w:val="20"/>
              </w:rPr>
              <w:t>з</w:t>
            </w:r>
            <w:r>
              <w:rPr>
                <w:rFonts w:ascii="Times New Roman" w:hAnsi="Times New Roman" w:cs="Times New Roman"/>
                <w:sz w:val="20"/>
                <w:szCs w:val="20"/>
              </w:rPr>
              <w:t>а</w:t>
            </w:r>
          </w:p>
          <w:p w:rsidR="00F34DB1" w:rsidRPr="00560EDB" w:rsidRDefault="00F34DB1" w:rsidP="00F34DB1">
            <w:pPr>
              <w:tabs>
                <w:tab w:val="left" w:pos="486"/>
                <w:tab w:val="left" w:pos="1808"/>
              </w:tabs>
              <w:jc w:val="both"/>
              <w:rPr>
                <w:rFonts w:ascii="Times New Roman" w:hAnsi="Times New Roman" w:cs="Times New Roman"/>
                <w:sz w:val="20"/>
                <w:szCs w:val="20"/>
              </w:rPr>
            </w:pPr>
            <w:r w:rsidRPr="00560EDB">
              <w:rPr>
                <w:rFonts w:ascii="Times New Roman" w:hAnsi="Times New Roman" w:cs="Times New Roman"/>
                <w:sz w:val="20"/>
                <w:szCs w:val="20"/>
                <w:lang w:val="en-US"/>
              </w:rPr>
              <w:t>I</w:t>
            </w:r>
            <w:r w:rsidRPr="00560EDB">
              <w:rPr>
                <w:rFonts w:ascii="Times New Roman" w:hAnsi="Times New Roman" w:cs="Times New Roman"/>
                <w:sz w:val="20"/>
                <w:szCs w:val="20"/>
              </w:rPr>
              <w:t xml:space="preserve"> полугодие </w:t>
            </w:r>
          </w:p>
          <w:p w:rsidR="00F34DB1" w:rsidRPr="00792E53" w:rsidRDefault="00F34DB1" w:rsidP="00F34DB1">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2016</w:t>
            </w:r>
          </w:p>
        </w:tc>
        <w:tc>
          <w:tcPr>
            <w:tcW w:w="720" w:type="pct"/>
            <w:vAlign w:val="center"/>
          </w:tcPr>
          <w:p w:rsidR="00F34DB1" w:rsidRPr="00792E53" w:rsidRDefault="00F34DB1" w:rsidP="00F34DB1">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Бюджетные ассигнования на 2017 год</w:t>
            </w:r>
          </w:p>
        </w:tc>
        <w:tc>
          <w:tcPr>
            <w:tcW w:w="775" w:type="pct"/>
            <w:noWrap/>
            <w:vAlign w:val="center"/>
          </w:tcPr>
          <w:p w:rsidR="00F34DB1" w:rsidRDefault="00F34DB1" w:rsidP="00F34DB1">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Исполнено </w:t>
            </w:r>
            <w:r w:rsidRPr="000E7E22">
              <w:rPr>
                <w:rFonts w:ascii="Times New Roman" w:hAnsi="Times New Roman" w:cs="Times New Roman"/>
                <w:b/>
                <w:sz w:val="20"/>
                <w:szCs w:val="20"/>
              </w:rPr>
              <w:t>з</w:t>
            </w:r>
            <w:r>
              <w:rPr>
                <w:rFonts w:ascii="Times New Roman" w:hAnsi="Times New Roman" w:cs="Times New Roman"/>
                <w:sz w:val="20"/>
                <w:szCs w:val="20"/>
              </w:rPr>
              <w:t>а</w:t>
            </w:r>
          </w:p>
          <w:p w:rsidR="00F34DB1" w:rsidRPr="00560EDB" w:rsidRDefault="00F34DB1" w:rsidP="00F34DB1">
            <w:pPr>
              <w:tabs>
                <w:tab w:val="left" w:pos="486"/>
                <w:tab w:val="left" w:pos="1808"/>
              </w:tabs>
              <w:jc w:val="both"/>
              <w:rPr>
                <w:rFonts w:ascii="Times New Roman" w:hAnsi="Times New Roman" w:cs="Times New Roman"/>
                <w:sz w:val="20"/>
                <w:szCs w:val="20"/>
              </w:rPr>
            </w:pPr>
            <w:r w:rsidRPr="00560EDB">
              <w:rPr>
                <w:rFonts w:ascii="Times New Roman" w:hAnsi="Times New Roman" w:cs="Times New Roman"/>
                <w:sz w:val="20"/>
                <w:szCs w:val="20"/>
                <w:lang w:val="en-US"/>
              </w:rPr>
              <w:t>I</w:t>
            </w:r>
            <w:r w:rsidRPr="00560EDB">
              <w:rPr>
                <w:rFonts w:ascii="Times New Roman" w:hAnsi="Times New Roman" w:cs="Times New Roman"/>
                <w:sz w:val="20"/>
                <w:szCs w:val="20"/>
              </w:rPr>
              <w:t xml:space="preserve"> полугодие </w:t>
            </w:r>
          </w:p>
          <w:p w:rsidR="00F34DB1" w:rsidRPr="00792E53" w:rsidRDefault="00F34DB1" w:rsidP="00F34DB1">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2017</w:t>
            </w:r>
          </w:p>
        </w:tc>
        <w:tc>
          <w:tcPr>
            <w:tcW w:w="357" w:type="pct"/>
            <w:vAlign w:val="center"/>
          </w:tcPr>
          <w:p w:rsidR="00F34DB1" w:rsidRPr="00792E53" w:rsidRDefault="00F34DB1" w:rsidP="00F34DB1">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исполнения</w:t>
            </w:r>
          </w:p>
        </w:tc>
      </w:tr>
      <w:tr w:rsidR="00F34DB1" w:rsidRPr="00792E53" w:rsidTr="001F6C3F">
        <w:trPr>
          <w:trHeight w:val="437"/>
        </w:trPr>
        <w:tc>
          <w:tcPr>
            <w:tcW w:w="1215" w:type="pct"/>
            <w:shd w:val="clear" w:color="auto" w:fill="FFFFFF"/>
            <w:vAlign w:val="center"/>
          </w:tcPr>
          <w:p w:rsidR="00F34DB1" w:rsidRPr="00792E53" w:rsidRDefault="00F34DB1" w:rsidP="00F34DB1">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«Общегосударственные вопросы»</w:t>
            </w:r>
          </w:p>
        </w:tc>
        <w:tc>
          <w:tcPr>
            <w:tcW w:w="494" w:type="pct"/>
            <w:vAlign w:val="center"/>
          </w:tcPr>
          <w:p w:rsidR="00F34DB1" w:rsidRPr="00792E53" w:rsidRDefault="00F34DB1" w:rsidP="00F34DB1">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01 00</w:t>
            </w:r>
          </w:p>
        </w:tc>
        <w:tc>
          <w:tcPr>
            <w:tcW w:w="719" w:type="pct"/>
          </w:tcPr>
          <w:p w:rsidR="00F34DB1" w:rsidRPr="00AE7420" w:rsidRDefault="00F34DB1" w:rsidP="00F34DB1">
            <w:pPr>
              <w:spacing w:after="0" w:line="240" w:lineRule="auto"/>
              <w:ind w:left="-57" w:right="-57"/>
              <w:jc w:val="center"/>
              <w:rPr>
                <w:rFonts w:ascii="Times New Roman" w:hAnsi="Times New Roman" w:cs="Times New Roman"/>
                <w:sz w:val="18"/>
                <w:szCs w:val="18"/>
              </w:rPr>
            </w:pPr>
          </w:p>
          <w:p w:rsidR="00F34DB1" w:rsidRPr="00AE7420" w:rsidRDefault="00F34DB1" w:rsidP="00F34DB1">
            <w:pPr>
              <w:spacing w:after="0" w:line="240" w:lineRule="auto"/>
              <w:ind w:left="-57" w:right="-57"/>
              <w:jc w:val="center"/>
              <w:rPr>
                <w:rFonts w:ascii="Times New Roman" w:hAnsi="Times New Roman" w:cs="Times New Roman"/>
                <w:sz w:val="18"/>
                <w:szCs w:val="18"/>
              </w:rPr>
            </w:pPr>
            <w:r w:rsidRPr="00AE7420">
              <w:rPr>
                <w:rFonts w:ascii="Times New Roman" w:hAnsi="Times New Roman" w:cs="Times New Roman"/>
                <w:sz w:val="18"/>
                <w:szCs w:val="18"/>
              </w:rPr>
              <w:t>1129,3</w:t>
            </w:r>
          </w:p>
        </w:tc>
        <w:tc>
          <w:tcPr>
            <w:tcW w:w="719" w:type="pct"/>
            <w:vAlign w:val="center"/>
          </w:tcPr>
          <w:p w:rsidR="00F34DB1" w:rsidRPr="00AE7420" w:rsidRDefault="00F34DB1" w:rsidP="00F34DB1">
            <w:pPr>
              <w:spacing w:after="0" w:line="240" w:lineRule="auto"/>
              <w:ind w:left="-57" w:right="-57"/>
              <w:jc w:val="center"/>
              <w:rPr>
                <w:rFonts w:ascii="Times New Roman" w:hAnsi="Times New Roman" w:cs="Times New Roman"/>
                <w:sz w:val="18"/>
                <w:szCs w:val="18"/>
              </w:rPr>
            </w:pPr>
            <w:r w:rsidRPr="00AE7420">
              <w:rPr>
                <w:rFonts w:ascii="Times New Roman" w:hAnsi="Times New Roman" w:cs="Times New Roman"/>
                <w:sz w:val="18"/>
                <w:szCs w:val="18"/>
              </w:rPr>
              <w:t>929,3</w:t>
            </w:r>
          </w:p>
        </w:tc>
        <w:tc>
          <w:tcPr>
            <w:tcW w:w="720" w:type="pct"/>
            <w:vAlign w:val="center"/>
          </w:tcPr>
          <w:p w:rsidR="00F34DB1" w:rsidRPr="00AE7420" w:rsidRDefault="00F34DB1" w:rsidP="00F34DB1">
            <w:pPr>
              <w:spacing w:after="0" w:line="240" w:lineRule="auto"/>
              <w:ind w:left="-57" w:right="-57"/>
              <w:jc w:val="center"/>
              <w:rPr>
                <w:rFonts w:ascii="Times New Roman" w:hAnsi="Times New Roman" w:cs="Times New Roman"/>
                <w:sz w:val="18"/>
                <w:szCs w:val="18"/>
              </w:rPr>
            </w:pPr>
            <w:r w:rsidRPr="00AE7420">
              <w:rPr>
                <w:rFonts w:ascii="Times New Roman" w:hAnsi="Times New Roman" w:cs="Times New Roman"/>
                <w:sz w:val="18"/>
                <w:szCs w:val="18"/>
              </w:rPr>
              <w:t>2288,2</w:t>
            </w:r>
          </w:p>
        </w:tc>
        <w:tc>
          <w:tcPr>
            <w:tcW w:w="775" w:type="pct"/>
            <w:noWrap/>
            <w:vAlign w:val="center"/>
          </w:tcPr>
          <w:p w:rsidR="00F34DB1" w:rsidRPr="00AE7420" w:rsidRDefault="00F34DB1" w:rsidP="00F34DB1">
            <w:pPr>
              <w:spacing w:after="0" w:line="240" w:lineRule="auto"/>
              <w:ind w:left="-57" w:right="-57"/>
              <w:jc w:val="center"/>
              <w:rPr>
                <w:rFonts w:ascii="Times New Roman" w:hAnsi="Times New Roman" w:cs="Times New Roman"/>
                <w:sz w:val="18"/>
                <w:szCs w:val="18"/>
              </w:rPr>
            </w:pPr>
            <w:r w:rsidRPr="00AE7420">
              <w:rPr>
                <w:rFonts w:ascii="Times New Roman" w:hAnsi="Times New Roman" w:cs="Times New Roman"/>
                <w:sz w:val="18"/>
                <w:szCs w:val="18"/>
              </w:rPr>
              <w:t>1152,6</w:t>
            </w:r>
          </w:p>
        </w:tc>
        <w:tc>
          <w:tcPr>
            <w:tcW w:w="357" w:type="pct"/>
            <w:vAlign w:val="center"/>
          </w:tcPr>
          <w:p w:rsidR="00F34DB1" w:rsidRPr="00AE7420" w:rsidRDefault="00F34DB1" w:rsidP="00F34DB1">
            <w:pPr>
              <w:spacing w:after="0" w:line="240" w:lineRule="auto"/>
              <w:ind w:left="-57" w:right="-57"/>
              <w:jc w:val="center"/>
              <w:rPr>
                <w:rFonts w:ascii="Times New Roman" w:hAnsi="Times New Roman" w:cs="Times New Roman"/>
                <w:sz w:val="18"/>
                <w:szCs w:val="18"/>
              </w:rPr>
            </w:pPr>
            <w:r w:rsidRPr="00AE7420">
              <w:rPr>
                <w:rFonts w:ascii="Times New Roman" w:hAnsi="Times New Roman" w:cs="Times New Roman"/>
                <w:sz w:val="18"/>
                <w:szCs w:val="18"/>
              </w:rPr>
              <w:t>50,4</w:t>
            </w:r>
          </w:p>
        </w:tc>
      </w:tr>
      <w:tr w:rsidR="00F34DB1" w:rsidRPr="00792E53" w:rsidTr="001F6C3F">
        <w:trPr>
          <w:trHeight w:val="277"/>
        </w:trPr>
        <w:tc>
          <w:tcPr>
            <w:tcW w:w="1215" w:type="pct"/>
            <w:shd w:val="clear" w:color="auto" w:fill="FFFFFF"/>
            <w:vAlign w:val="center"/>
          </w:tcPr>
          <w:p w:rsidR="00F34DB1" w:rsidRPr="00792E53" w:rsidRDefault="00F34DB1" w:rsidP="00F34DB1">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«Национальная оборона»</w:t>
            </w:r>
          </w:p>
        </w:tc>
        <w:tc>
          <w:tcPr>
            <w:tcW w:w="494" w:type="pct"/>
            <w:vAlign w:val="center"/>
          </w:tcPr>
          <w:p w:rsidR="00F34DB1" w:rsidRPr="00792E53" w:rsidRDefault="00F34DB1" w:rsidP="00F34DB1">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02 00</w:t>
            </w:r>
          </w:p>
        </w:tc>
        <w:tc>
          <w:tcPr>
            <w:tcW w:w="719" w:type="pct"/>
          </w:tcPr>
          <w:p w:rsidR="00F34DB1" w:rsidRDefault="00F34DB1" w:rsidP="00F34DB1">
            <w:pPr>
              <w:spacing w:after="0" w:line="240" w:lineRule="auto"/>
              <w:ind w:left="-57" w:right="-57"/>
              <w:jc w:val="center"/>
              <w:rPr>
                <w:rFonts w:ascii="Times New Roman" w:hAnsi="Times New Roman" w:cs="Times New Roman"/>
                <w:sz w:val="18"/>
                <w:szCs w:val="18"/>
              </w:rPr>
            </w:pPr>
          </w:p>
          <w:p w:rsidR="00F34DB1" w:rsidRPr="00AE7420" w:rsidRDefault="00F34DB1" w:rsidP="00F34DB1">
            <w:pPr>
              <w:spacing w:after="0" w:line="240" w:lineRule="auto"/>
              <w:ind w:left="-57" w:right="-57"/>
              <w:jc w:val="center"/>
              <w:rPr>
                <w:rFonts w:ascii="Times New Roman" w:hAnsi="Times New Roman" w:cs="Times New Roman"/>
                <w:sz w:val="18"/>
                <w:szCs w:val="18"/>
              </w:rPr>
            </w:pPr>
            <w:r w:rsidRPr="00AE7420">
              <w:rPr>
                <w:rFonts w:ascii="Times New Roman" w:hAnsi="Times New Roman" w:cs="Times New Roman"/>
                <w:sz w:val="18"/>
                <w:szCs w:val="18"/>
              </w:rPr>
              <w:t>24,9</w:t>
            </w:r>
          </w:p>
        </w:tc>
        <w:tc>
          <w:tcPr>
            <w:tcW w:w="719" w:type="pct"/>
            <w:vAlign w:val="center"/>
          </w:tcPr>
          <w:p w:rsidR="00F34DB1" w:rsidRDefault="00F34DB1" w:rsidP="00F34DB1">
            <w:pPr>
              <w:spacing w:after="0" w:line="240" w:lineRule="auto"/>
              <w:ind w:left="-57" w:right="-57"/>
              <w:jc w:val="center"/>
              <w:rPr>
                <w:rFonts w:ascii="Times New Roman" w:hAnsi="Times New Roman" w:cs="Times New Roman"/>
                <w:sz w:val="18"/>
                <w:szCs w:val="18"/>
              </w:rPr>
            </w:pPr>
          </w:p>
          <w:p w:rsidR="00F34DB1" w:rsidRPr="00AE7420" w:rsidRDefault="00F34DB1" w:rsidP="00F34DB1">
            <w:pPr>
              <w:spacing w:after="0" w:line="240" w:lineRule="auto"/>
              <w:ind w:left="-57" w:right="-57"/>
              <w:jc w:val="center"/>
              <w:rPr>
                <w:rFonts w:ascii="Times New Roman" w:hAnsi="Times New Roman" w:cs="Times New Roman"/>
                <w:sz w:val="18"/>
                <w:szCs w:val="18"/>
              </w:rPr>
            </w:pPr>
            <w:r w:rsidRPr="00AE7420">
              <w:rPr>
                <w:rFonts w:ascii="Times New Roman" w:hAnsi="Times New Roman" w:cs="Times New Roman"/>
                <w:sz w:val="18"/>
                <w:szCs w:val="18"/>
              </w:rPr>
              <w:t>19,5</w:t>
            </w:r>
          </w:p>
        </w:tc>
        <w:tc>
          <w:tcPr>
            <w:tcW w:w="720" w:type="pct"/>
            <w:vAlign w:val="center"/>
          </w:tcPr>
          <w:p w:rsidR="00F34DB1" w:rsidRDefault="00F34DB1" w:rsidP="00F34DB1">
            <w:pPr>
              <w:spacing w:after="0" w:line="240" w:lineRule="auto"/>
              <w:ind w:left="-57" w:right="-57"/>
              <w:jc w:val="center"/>
              <w:rPr>
                <w:rFonts w:ascii="Times New Roman" w:hAnsi="Times New Roman" w:cs="Times New Roman"/>
                <w:sz w:val="18"/>
                <w:szCs w:val="18"/>
              </w:rPr>
            </w:pPr>
          </w:p>
          <w:p w:rsidR="00F34DB1" w:rsidRPr="00AE7420" w:rsidRDefault="00F34DB1" w:rsidP="00F34DB1">
            <w:pPr>
              <w:spacing w:after="0" w:line="240" w:lineRule="auto"/>
              <w:ind w:left="-57" w:right="-57"/>
              <w:jc w:val="center"/>
              <w:rPr>
                <w:rFonts w:ascii="Times New Roman" w:hAnsi="Times New Roman" w:cs="Times New Roman"/>
                <w:sz w:val="18"/>
                <w:szCs w:val="18"/>
              </w:rPr>
            </w:pPr>
            <w:r w:rsidRPr="00AE7420">
              <w:rPr>
                <w:rFonts w:ascii="Times New Roman" w:hAnsi="Times New Roman" w:cs="Times New Roman"/>
                <w:sz w:val="18"/>
                <w:szCs w:val="18"/>
              </w:rPr>
              <w:t>50,6</w:t>
            </w:r>
          </w:p>
        </w:tc>
        <w:tc>
          <w:tcPr>
            <w:tcW w:w="775" w:type="pct"/>
            <w:noWrap/>
            <w:vAlign w:val="center"/>
          </w:tcPr>
          <w:p w:rsidR="00F34DB1" w:rsidRDefault="00F34DB1" w:rsidP="00F34DB1">
            <w:pPr>
              <w:spacing w:after="0" w:line="240" w:lineRule="auto"/>
              <w:ind w:left="-57" w:right="-57"/>
              <w:jc w:val="center"/>
              <w:rPr>
                <w:rFonts w:ascii="Times New Roman" w:hAnsi="Times New Roman" w:cs="Times New Roman"/>
                <w:sz w:val="18"/>
                <w:szCs w:val="18"/>
              </w:rPr>
            </w:pPr>
          </w:p>
          <w:p w:rsidR="00F34DB1" w:rsidRPr="00AE7420" w:rsidRDefault="00F34DB1" w:rsidP="00F34DB1">
            <w:pPr>
              <w:spacing w:after="0" w:line="240" w:lineRule="auto"/>
              <w:ind w:left="-57" w:right="-57"/>
              <w:jc w:val="center"/>
              <w:rPr>
                <w:rFonts w:ascii="Times New Roman" w:hAnsi="Times New Roman" w:cs="Times New Roman"/>
                <w:sz w:val="18"/>
                <w:szCs w:val="18"/>
              </w:rPr>
            </w:pPr>
            <w:r w:rsidRPr="00AE7420">
              <w:rPr>
                <w:rFonts w:ascii="Times New Roman" w:hAnsi="Times New Roman" w:cs="Times New Roman"/>
                <w:sz w:val="18"/>
                <w:szCs w:val="18"/>
              </w:rPr>
              <w:t>25,</w:t>
            </w:r>
            <w:r>
              <w:rPr>
                <w:rFonts w:ascii="Times New Roman" w:hAnsi="Times New Roman" w:cs="Times New Roman"/>
                <w:sz w:val="18"/>
                <w:szCs w:val="18"/>
              </w:rPr>
              <w:t>3</w:t>
            </w:r>
          </w:p>
        </w:tc>
        <w:tc>
          <w:tcPr>
            <w:tcW w:w="357" w:type="pct"/>
            <w:vAlign w:val="center"/>
          </w:tcPr>
          <w:p w:rsidR="00F34DB1" w:rsidRDefault="00F34DB1" w:rsidP="00F34DB1">
            <w:pPr>
              <w:spacing w:after="0" w:line="240" w:lineRule="auto"/>
              <w:ind w:left="-57" w:right="-57"/>
              <w:jc w:val="center"/>
              <w:rPr>
                <w:rFonts w:ascii="Times New Roman" w:hAnsi="Times New Roman" w:cs="Times New Roman"/>
                <w:sz w:val="18"/>
                <w:szCs w:val="18"/>
              </w:rPr>
            </w:pPr>
          </w:p>
          <w:p w:rsidR="00F34DB1" w:rsidRPr="00AE7420" w:rsidRDefault="00F34DB1" w:rsidP="00F34DB1">
            <w:pPr>
              <w:spacing w:after="0" w:line="240" w:lineRule="auto"/>
              <w:ind w:left="-57" w:right="-57"/>
              <w:jc w:val="center"/>
              <w:rPr>
                <w:rFonts w:ascii="Times New Roman" w:hAnsi="Times New Roman" w:cs="Times New Roman"/>
                <w:sz w:val="18"/>
                <w:szCs w:val="18"/>
              </w:rPr>
            </w:pPr>
            <w:r w:rsidRPr="00AE7420">
              <w:rPr>
                <w:rFonts w:ascii="Times New Roman" w:hAnsi="Times New Roman" w:cs="Times New Roman"/>
                <w:sz w:val="18"/>
                <w:szCs w:val="18"/>
              </w:rPr>
              <w:t>50,0</w:t>
            </w:r>
          </w:p>
        </w:tc>
      </w:tr>
      <w:tr w:rsidR="00F34DB1" w:rsidRPr="00792E53" w:rsidTr="001F6C3F">
        <w:trPr>
          <w:trHeight w:val="277"/>
        </w:trPr>
        <w:tc>
          <w:tcPr>
            <w:tcW w:w="1215" w:type="pct"/>
            <w:shd w:val="clear" w:color="auto" w:fill="FFFFFF"/>
            <w:vAlign w:val="center"/>
          </w:tcPr>
          <w:p w:rsidR="00F34DB1" w:rsidRPr="00792E53" w:rsidRDefault="00F34DB1" w:rsidP="00F34DB1">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«Национальная безопасность и правоохранительная деятельность»</w:t>
            </w:r>
          </w:p>
        </w:tc>
        <w:tc>
          <w:tcPr>
            <w:tcW w:w="494" w:type="pct"/>
            <w:vAlign w:val="center"/>
          </w:tcPr>
          <w:p w:rsidR="00F34DB1" w:rsidRPr="00792E53" w:rsidRDefault="00F34DB1" w:rsidP="00F34DB1">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03 00</w:t>
            </w:r>
          </w:p>
        </w:tc>
        <w:tc>
          <w:tcPr>
            <w:tcW w:w="719" w:type="pct"/>
          </w:tcPr>
          <w:p w:rsidR="00F34DB1" w:rsidRDefault="00F34DB1" w:rsidP="00F34DB1">
            <w:pPr>
              <w:spacing w:after="0" w:line="240" w:lineRule="auto"/>
              <w:ind w:left="-57" w:right="-57"/>
              <w:jc w:val="center"/>
              <w:rPr>
                <w:rFonts w:ascii="Times New Roman" w:hAnsi="Times New Roman" w:cs="Times New Roman"/>
                <w:sz w:val="18"/>
                <w:szCs w:val="18"/>
              </w:rPr>
            </w:pPr>
          </w:p>
          <w:p w:rsidR="00F34DB1" w:rsidRDefault="00F34DB1" w:rsidP="00F34DB1">
            <w:pPr>
              <w:spacing w:after="0" w:line="240" w:lineRule="auto"/>
              <w:ind w:left="-57" w:right="-57"/>
              <w:jc w:val="center"/>
              <w:rPr>
                <w:rFonts w:ascii="Times New Roman" w:hAnsi="Times New Roman" w:cs="Times New Roman"/>
                <w:sz w:val="18"/>
                <w:szCs w:val="18"/>
              </w:rPr>
            </w:pPr>
          </w:p>
          <w:p w:rsidR="00F34DB1" w:rsidRPr="00AE7420" w:rsidRDefault="00F34DB1" w:rsidP="00F34DB1">
            <w:pPr>
              <w:spacing w:after="0" w:line="240" w:lineRule="auto"/>
              <w:ind w:left="-57" w:right="-57"/>
              <w:jc w:val="center"/>
              <w:rPr>
                <w:rFonts w:ascii="Times New Roman" w:hAnsi="Times New Roman" w:cs="Times New Roman"/>
                <w:sz w:val="18"/>
                <w:szCs w:val="18"/>
              </w:rPr>
            </w:pPr>
            <w:r>
              <w:rPr>
                <w:rFonts w:ascii="Times New Roman" w:hAnsi="Times New Roman" w:cs="Times New Roman"/>
                <w:sz w:val="18"/>
                <w:szCs w:val="18"/>
              </w:rPr>
              <w:t>124,7</w:t>
            </w:r>
          </w:p>
        </w:tc>
        <w:tc>
          <w:tcPr>
            <w:tcW w:w="719" w:type="pct"/>
            <w:vAlign w:val="center"/>
          </w:tcPr>
          <w:p w:rsidR="00F34DB1" w:rsidRPr="00AE7420" w:rsidRDefault="00F34DB1" w:rsidP="00F34DB1">
            <w:pPr>
              <w:spacing w:after="0" w:line="240" w:lineRule="auto"/>
              <w:ind w:left="-57" w:right="-57"/>
              <w:jc w:val="center"/>
              <w:rPr>
                <w:rFonts w:ascii="Times New Roman" w:hAnsi="Times New Roman" w:cs="Times New Roman"/>
                <w:sz w:val="18"/>
                <w:szCs w:val="18"/>
              </w:rPr>
            </w:pPr>
            <w:r w:rsidRPr="00AE7420">
              <w:rPr>
                <w:rFonts w:ascii="Times New Roman" w:hAnsi="Times New Roman" w:cs="Times New Roman"/>
                <w:sz w:val="18"/>
                <w:szCs w:val="18"/>
              </w:rPr>
              <w:t>92,4</w:t>
            </w:r>
          </w:p>
        </w:tc>
        <w:tc>
          <w:tcPr>
            <w:tcW w:w="720" w:type="pct"/>
            <w:vAlign w:val="center"/>
          </w:tcPr>
          <w:p w:rsidR="00F34DB1" w:rsidRPr="00AE7420" w:rsidRDefault="00F34DB1" w:rsidP="00F34DB1">
            <w:pPr>
              <w:spacing w:after="0" w:line="240" w:lineRule="auto"/>
              <w:ind w:left="-57" w:right="-57"/>
              <w:jc w:val="center"/>
              <w:rPr>
                <w:rFonts w:ascii="Times New Roman" w:hAnsi="Times New Roman" w:cs="Times New Roman"/>
                <w:sz w:val="18"/>
                <w:szCs w:val="18"/>
              </w:rPr>
            </w:pPr>
            <w:r w:rsidRPr="00AE7420">
              <w:rPr>
                <w:rFonts w:ascii="Times New Roman" w:hAnsi="Times New Roman" w:cs="Times New Roman"/>
                <w:sz w:val="18"/>
                <w:szCs w:val="18"/>
              </w:rPr>
              <w:t>200,0</w:t>
            </w:r>
          </w:p>
        </w:tc>
        <w:tc>
          <w:tcPr>
            <w:tcW w:w="775" w:type="pct"/>
            <w:noWrap/>
            <w:vAlign w:val="center"/>
          </w:tcPr>
          <w:p w:rsidR="00F34DB1" w:rsidRPr="00AE7420" w:rsidRDefault="00F34DB1" w:rsidP="00F34DB1">
            <w:pPr>
              <w:spacing w:after="0" w:line="240" w:lineRule="auto"/>
              <w:ind w:left="-57" w:right="-57"/>
              <w:jc w:val="center"/>
              <w:rPr>
                <w:rFonts w:ascii="Times New Roman" w:hAnsi="Times New Roman" w:cs="Times New Roman"/>
                <w:sz w:val="18"/>
                <w:szCs w:val="18"/>
              </w:rPr>
            </w:pPr>
            <w:r w:rsidRPr="00AE7420">
              <w:rPr>
                <w:rFonts w:ascii="Times New Roman" w:hAnsi="Times New Roman" w:cs="Times New Roman"/>
                <w:sz w:val="18"/>
                <w:szCs w:val="18"/>
              </w:rPr>
              <w:t>82,9</w:t>
            </w:r>
          </w:p>
        </w:tc>
        <w:tc>
          <w:tcPr>
            <w:tcW w:w="357" w:type="pct"/>
            <w:vAlign w:val="center"/>
          </w:tcPr>
          <w:p w:rsidR="00F34DB1" w:rsidRPr="00AE7420" w:rsidRDefault="00F34DB1" w:rsidP="00F34DB1">
            <w:pPr>
              <w:spacing w:after="0" w:line="240" w:lineRule="auto"/>
              <w:ind w:left="-57" w:right="-57"/>
              <w:jc w:val="center"/>
              <w:rPr>
                <w:rFonts w:ascii="Times New Roman" w:hAnsi="Times New Roman" w:cs="Times New Roman"/>
                <w:sz w:val="18"/>
                <w:szCs w:val="18"/>
              </w:rPr>
            </w:pPr>
            <w:r w:rsidRPr="00AE7420">
              <w:rPr>
                <w:rFonts w:ascii="Times New Roman" w:hAnsi="Times New Roman" w:cs="Times New Roman"/>
                <w:sz w:val="18"/>
                <w:szCs w:val="18"/>
              </w:rPr>
              <w:t>41,4</w:t>
            </w:r>
          </w:p>
        </w:tc>
      </w:tr>
      <w:tr w:rsidR="00F34DB1" w:rsidRPr="00792E53" w:rsidTr="001F6C3F">
        <w:trPr>
          <w:trHeight w:val="277"/>
        </w:trPr>
        <w:tc>
          <w:tcPr>
            <w:tcW w:w="1215" w:type="pct"/>
            <w:shd w:val="clear" w:color="auto" w:fill="FFFFFF"/>
            <w:vAlign w:val="center"/>
          </w:tcPr>
          <w:p w:rsidR="00F34DB1" w:rsidRPr="00792E53" w:rsidRDefault="00F34DB1" w:rsidP="00F34DB1">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«Национальная экономика»</w:t>
            </w:r>
          </w:p>
        </w:tc>
        <w:tc>
          <w:tcPr>
            <w:tcW w:w="494" w:type="pct"/>
            <w:vAlign w:val="center"/>
          </w:tcPr>
          <w:p w:rsidR="00F34DB1" w:rsidRPr="00792E53" w:rsidRDefault="00F34DB1" w:rsidP="00F34DB1">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04 00</w:t>
            </w:r>
          </w:p>
        </w:tc>
        <w:tc>
          <w:tcPr>
            <w:tcW w:w="719" w:type="pct"/>
          </w:tcPr>
          <w:p w:rsidR="00F34DB1" w:rsidRDefault="00F34DB1" w:rsidP="00F34DB1">
            <w:pPr>
              <w:spacing w:after="0" w:line="240" w:lineRule="auto"/>
              <w:ind w:left="-57" w:right="-57"/>
              <w:jc w:val="center"/>
              <w:rPr>
                <w:rFonts w:ascii="Times New Roman" w:hAnsi="Times New Roman" w:cs="Times New Roman"/>
                <w:sz w:val="18"/>
                <w:szCs w:val="18"/>
              </w:rPr>
            </w:pPr>
          </w:p>
          <w:p w:rsidR="00F34DB1" w:rsidRPr="00AE7420" w:rsidRDefault="00F34DB1" w:rsidP="00F34DB1">
            <w:pPr>
              <w:spacing w:after="0" w:line="240" w:lineRule="auto"/>
              <w:ind w:left="-57" w:right="-57"/>
              <w:jc w:val="center"/>
              <w:rPr>
                <w:rFonts w:ascii="Times New Roman" w:hAnsi="Times New Roman" w:cs="Times New Roman"/>
                <w:sz w:val="18"/>
                <w:szCs w:val="18"/>
              </w:rPr>
            </w:pPr>
            <w:r w:rsidRPr="00AE7420">
              <w:rPr>
                <w:rFonts w:ascii="Times New Roman" w:hAnsi="Times New Roman" w:cs="Times New Roman"/>
                <w:sz w:val="18"/>
                <w:szCs w:val="18"/>
              </w:rPr>
              <w:t>304,6</w:t>
            </w:r>
          </w:p>
        </w:tc>
        <w:tc>
          <w:tcPr>
            <w:tcW w:w="719" w:type="pct"/>
            <w:vAlign w:val="center"/>
          </w:tcPr>
          <w:p w:rsidR="00F34DB1" w:rsidRDefault="00F34DB1" w:rsidP="00F34DB1">
            <w:pPr>
              <w:spacing w:after="0" w:line="240" w:lineRule="auto"/>
              <w:ind w:left="-57" w:right="-57"/>
              <w:jc w:val="center"/>
              <w:rPr>
                <w:rFonts w:ascii="Times New Roman" w:hAnsi="Times New Roman" w:cs="Times New Roman"/>
                <w:sz w:val="18"/>
                <w:szCs w:val="18"/>
              </w:rPr>
            </w:pPr>
          </w:p>
          <w:p w:rsidR="00F34DB1" w:rsidRPr="00AE7420" w:rsidRDefault="00F34DB1" w:rsidP="00F34DB1">
            <w:pPr>
              <w:spacing w:after="0" w:line="240" w:lineRule="auto"/>
              <w:ind w:left="-57" w:right="-57"/>
              <w:jc w:val="center"/>
              <w:rPr>
                <w:rFonts w:ascii="Times New Roman" w:hAnsi="Times New Roman" w:cs="Times New Roman"/>
                <w:sz w:val="18"/>
                <w:szCs w:val="18"/>
              </w:rPr>
            </w:pPr>
            <w:r w:rsidRPr="00AE7420">
              <w:rPr>
                <w:rFonts w:ascii="Times New Roman" w:hAnsi="Times New Roman" w:cs="Times New Roman"/>
                <w:sz w:val="18"/>
                <w:szCs w:val="18"/>
              </w:rPr>
              <w:t>435,0</w:t>
            </w:r>
          </w:p>
        </w:tc>
        <w:tc>
          <w:tcPr>
            <w:tcW w:w="720" w:type="pct"/>
            <w:vAlign w:val="center"/>
          </w:tcPr>
          <w:p w:rsidR="00F34DB1" w:rsidRDefault="00F34DB1" w:rsidP="00F34DB1">
            <w:pPr>
              <w:spacing w:after="0" w:line="240" w:lineRule="auto"/>
              <w:ind w:left="-57" w:right="-57"/>
              <w:jc w:val="center"/>
              <w:rPr>
                <w:rFonts w:ascii="Times New Roman" w:hAnsi="Times New Roman" w:cs="Times New Roman"/>
                <w:sz w:val="18"/>
                <w:szCs w:val="18"/>
              </w:rPr>
            </w:pPr>
          </w:p>
          <w:p w:rsidR="00F34DB1" w:rsidRPr="00AE7420" w:rsidRDefault="00F34DB1" w:rsidP="00F34DB1">
            <w:pPr>
              <w:spacing w:after="0" w:line="240" w:lineRule="auto"/>
              <w:ind w:left="-57" w:right="-57"/>
              <w:jc w:val="center"/>
              <w:rPr>
                <w:rFonts w:ascii="Times New Roman" w:hAnsi="Times New Roman" w:cs="Times New Roman"/>
                <w:sz w:val="18"/>
                <w:szCs w:val="18"/>
              </w:rPr>
            </w:pPr>
            <w:r w:rsidRPr="00AE7420">
              <w:rPr>
                <w:rFonts w:ascii="Times New Roman" w:hAnsi="Times New Roman" w:cs="Times New Roman"/>
                <w:sz w:val="18"/>
                <w:szCs w:val="18"/>
              </w:rPr>
              <w:t>360,0</w:t>
            </w:r>
          </w:p>
        </w:tc>
        <w:tc>
          <w:tcPr>
            <w:tcW w:w="775" w:type="pct"/>
            <w:noWrap/>
            <w:vAlign w:val="center"/>
          </w:tcPr>
          <w:p w:rsidR="00F34DB1" w:rsidRDefault="00F34DB1" w:rsidP="00F34DB1">
            <w:pPr>
              <w:spacing w:after="0" w:line="240" w:lineRule="auto"/>
              <w:ind w:left="-57" w:right="-57"/>
              <w:jc w:val="center"/>
              <w:rPr>
                <w:rFonts w:ascii="Times New Roman" w:hAnsi="Times New Roman" w:cs="Times New Roman"/>
                <w:sz w:val="18"/>
                <w:szCs w:val="18"/>
              </w:rPr>
            </w:pPr>
          </w:p>
          <w:p w:rsidR="00F34DB1" w:rsidRPr="00AE7420" w:rsidRDefault="00F34DB1" w:rsidP="00F34DB1">
            <w:pPr>
              <w:spacing w:after="0" w:line="240" w:lineRule="auto"/>
              <w:ind w:left="-57" w:right="-57"/>
              <w:jc w:val="center"/>
              <w:rPr>
                <w:rFonts w:ascii="Times New Roman" w:hAnsi="Times New Roman" w:cs="Times New Roman"/>
                <w:sz w:val="18"/>
                <w:szCs w:val="18"/>
              </w:rPr>
            </w:pPr>
            <w:r w:rsidRPr="00AE7420">
              <w:rPr>
                <w:rFonts w:ascii="Times New Roman" w:hAnsi="Times New Roman" w:cs="Times New Roman"/>
                <w:sz w:val="18"/>
                <w:szCs w:val="18"/>
              </w:rPr>
              <w:t>9</w:t>
            </w:r>
            <w:r>
              <w:rPr>
                <w:rFonts w:ascii="Times New Roman" w:hAnsi="Times New Roman" w:cs="Times New Roman"/>
                <w:sz w:val="18"/>
                <w:szCs w:val="18"/>
              </w:rPr>
              <w:t>9,0</w:t>
            </w:r>
          </w:p>
        </w:tc>
        <w:tc>
          <w:tcPr>
            <w:tcW w:w="357" w:type="pct"/>
            <w:vAlign w:val="center"/>
          </w:tcPr>
          <w:p w:rsidR="00F34DB1" w:rsidRDefault="00F34DB1" w:rsidP="00F34DB1">
            <w:pPr>
              <w:spacing w:after="0" w:line="240" w:lineRule="auto"/>
              <w:ind w:left="-57" w:right="-57"/>
              <w:jc w:val="center"/>
              <w:rPr>
                <w:rFonts w:ascii="Times New Roman" w:hAnsi="Times New Roman" w:cs="Times New Roman"/>
                <w:sz w:val="18"/>
                <w:szCs w:val="18"/>
              </w:rPr>
            </w:pPr>
          </w:p>
          <w:p w:rsidR="00F34DB1" w:rsidRPr="00AE7420" w:rsidRDefault="00F34DB1" w:rsidP="00F34DB1">
            <w:pPr>
              <w:spacing w:after="0" w:line="240" w:lineRule="auto"/>
              <w:ind w:left="-57" w:right="-57"/>
              <w:jc w:val="center"/>
              <w:rPr>
                <w:rFonts w:ascii="Times New Roman" w:hAnsi="Times New Roman" w:cs="Times New Roman"/>
                <w:sz w:val="18"/>
                <w:szCs w:val="18"/>
              </w:rPr>
            </w:pPr>
            <w:r w:rsidRPr="00AE7420">
              <w:rPr>
                <w:rFonts w:ascii="Times New Roman" w:hAnsi="Times New Roman" w:cs="Times New Roman"/>
                <w:sz w:val="18"/>
                <w:szCs w:val="18"/>
              </w:rPr>
              <w:t>27,5</w:t>
            </w:r>
          </w:p>
        </w:tc>
      </w:tr>
      <w:tr w:rsidR="00F34DB1" w:rsidRPr="00792E53" w:rsidTr="001F6C3F">
        <w:trPr>
          <w:trHeight w:val="354"/>
        </w:trPr>
        <w:tc>
          <w:tcPr>
            <w:tcW w:w="1215" w:type="pct"/>
            <w:shd w:val="clear" w:color="auto" w:fill="FFFFFF"/>
            <w:vAlign w:val="center"/>
          </w:tcPr>
          <w:p w:rsidR="00F34DB1" w:rsidRPr="00792E53" w:rsidRDefault="00F34DB1" w:rsidP="00F34DB1">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«Жилищно-коммунальное хозяйство»</w:t>
            </w:r>
          </w:p>
        </w:tc>
        <w:tc>
          <w:tcPr>
            <w:tcW w:w="494" w:type="pct"/>
            <w:vAlign w:val="center"/>
          </w:tcPr>
          <w:p w:rsidR="00F34DB1" w:rsidRPr="00792E53" w:rsidRDefault="00F34DB1" w:rsidP="00F34DB1">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05 00</w:t>
            </w:r>
          </w:p>
        </w:tc>
        <w:tc>
          <w:tcPr>
            <w:tcW w:w="719" w:type="pct"/>
          </w:tcPr>
          <w:p w:rsidR="00F34DB1" w:rsidRDefault="00F34DB1" w:rsidP="00F34DB1">
            <w:pPr>
              <w:spacing w:after="0" w:line="240" w:lineRule="auto"/>
              <w:ind w:left="-57" w:right="-57"/>
              <w:jc w:val="center"/>
              <w:rPr>
                <w:rFonts w:ascii="Times New Roman" w:hAnsi="Times New Roman" w:cs="Times New Roman"/>
                <w:sz w:val="18"/>
                <w:szCs w:val="18"/>
              </w:rPr>
            </w:pPr>
          </w:p>
          <w:p w:rsidR="00F34DB1" w:rsidRPr="00AE7420" w:rsidRDefault="00F34DB1" w:rsidP="00F34DB1">
            <w:pPr>
              <w:spacing w:after="0" w:line="240" w:lineRule="auto"/>
              <w:ind w:left="-57" w:right="-57"/>
              <w:jc w:val="center"/>
              <w:rPr>
                <w:rFonts w:ascii="Times New Roman" w:hAnsi="Times New Roman" w:cs="Times New Roman"/>
                <w:sz w:val="18"/>
                <w:szCs w:val="18"/>
              </w:rPr>
            </w:pPr>
            <w:r w:rsidRPr="00AE7420">
              <w:rPr>
                <w:rFonts w:ascii="Times New Roman" w:hAnsi="Times New Roman" w:cs="Times New Roman"/>
                <w:sz w:val="18"/>
                <w:szCs w:val="18"/>
              </w:rPr>
              <w:t>1384,7</w:t>
            </w:r>
          </w:p>
        </w:tc>
        <w:tc>
          <w:tcPr>
            <w:tcW w:w="719" w:type="pct"/>
            <w:vAlign w:val="center"/>
          </w:tcPr>
          <w:p w:rsidR="00F34DB1" w:rsidRDefault="00F34DB1" w:rsidP="00F34DB1">
            <w:pPr>
              <w:spacing w:after="0" w:line="240" w:lineRule="auto"/>
              <w:ind w:left="-57" w:right="-57"/>
              <w:jc w:val="center"/>
              <w:rPr>
                <w:rFonts w:ascii="Times New Roman" w:hAnsi="Times New Roman" w:cs="Times New Roman"/>
                <w:sz w:val="18"/>
                <w:szCs w:val="18"/>
              </w:rPr>
            </w:pPr>
          </w:p>
          <w:p w:rsidR="00F34DB1" w:rsidRPr="00AE7420" w:rsidRDefault="00F34DB1" w:rsidP="00F34DB1">
            <w:pPr>
              <w:spacing w:after="0" w:line="240" w:lineRule="auto"/>
              <w:ind w:left="-57" w:right="-57"/>
              <w:jc w:val="center"/>
              <w:rPr>
                <w:rFonts w:ascii="Times New Roman" w:hAnsi="Times New Roman" w:cs="Times New Roman"/>
                <w:sz w:val="18"/>
                <w:szCs w:val="18"/>
              </w:rPr>
            </w:pPr>
            <w:r w:rsidRPr="00AE7420">
              <w:rPr>
                <w:rFonts w:ascii="Times New Roman" w:hAnsi="Times New Roman" w:cs="Times New Roman"/>
                <w:sz w:val="18"/>
                <w:szCs w:val="18"/>
              </w:rPr>
              <w:t>348,6</w:t>
            </w:r>
          </w:p>
        </w:tc>
        <w:tc>
          <w:tcPr>
            <w:tcW w:w="720" w:type="pct"/>
            <w:vAlign w:val="center"/>
          </w:tcPr>
          <w:p w:rsidR="00F34DB1" w:rsidRDefault="00F34DB1" w:rsidP="00F34DB1">
            <w:pPr>
              <w:spacing w:after="0" w:line="240" w:lineRule="auto"/>
              <w:ind w:left="-57" w:right="-57"/>
              <w:jc w:val="center"/>
              <w:rPr>
                <w:rFonts w:ascii="Times New Roman" w:hAnsi="Times New Roman" w:cs="Times New Roman"/>
                <w:sz w:val="18"/>
                <w:szCs w:val="18"/>
              </w:rPr>
            </w:pPr>
          </w:p>
          <w:p w:rsidR="00F34DB1" w:rsidRPr="00AE7420" w:rsidRDefault="00F34DB1" w:rsidP="00F34DB1">
            <w:pPr>
              <w:spacing w:after="0" w:line="240" w:lineRule="auto"/>
              <w:ind w:left="-57" w:right="-57"/>
              <w:jc w:val="center"/>
              <w:rPr>
                <w:rFonts w:ascii="Times New Roman" w:hAnsi="Times New Roman" w:cs="Times New Roman"/>
                <w:sz w:val="18"/>
                <w:szCs w:val="18"/>
              </w:rPr>
            </w:pPr>
            <w:r w:rsidRPr="00AE7420">
              <w:rPr>
                <w:rFonts w:ascii="Times New Roman" w:hAnsi="Times New Roman" w:cs="Times New Roman"/>
                <w:sz w:val="18"/>
                <w:szCs w:val="18"/>
              </w:rPr>
              <w:t>795,6</w:t>
            </w:r>
          </w:p>
        </w:tc>
        <w:tc>
          <w:tcPr>
            <w:tcW w:w="775" w:type="pct"/>
            <w:noWrap/>
            <w:vAlign w:val="center"/>
          </w:tcPr>
          <w:p w:rsidR="00F34DB1" w:rsidRDefault="00F34DB1" w:rsidP="00F34DB1">
            <w:pPr>
              <w:spacing w:after="0" w:line="240" w:lineRule="auto"/>
              <w:ind w:left="-57" w:right="-57"/>
              <w:jc w:val="center"/>
              <w:rPr>
                <w:rFonts w:ascii="Times New Roman" w:hAnsi="Times New Roman" w:cs="Times New Roman"/>
                <w:sz w:val="18"/>
                <w:szCs w:val="18"/>
              </w:rPr>
            </w:pPr>
          </w:p>
          <w:p w:rsidR="00F34DB1" w:rsidRPr="00AE7420" w:rsidRDefault="00F34DB1" w:rsidP="00F34DB1">
            <w:pPr>
              <w:spacing w:after="0" w:line="240" w:lineRule="auto"/>
              <w:ind w:left="-57" w:right="-57"/>
              <w:jc w:val="center"/>
              <w:rPr>
                <w:rFonts w:ascii="Times New Roman" w:hAnsi="Times New Roman" w:cs="Times New Roman"/>
                <w:sz w:val="18"/>
                <w:szCs w:val="18"/>
              </w:rPr>
            </w:pPr>
            <w:r w:rsidRPr="00AE7420">
              <w:rPr>
                <w:rFonts w:ascii="Times New Roman" w:hAnsi="Times New Roman" w:cs="Times New Roman"/>
                <w:sz w:val="18"/>
                <w:szCs w:val="18"/>
              </w:rPr>
              <w:t>535,</w:t>
            </w:r>
            <w:r>
              <w:rPr>
                <w:rFonts w:ascii="Times New Roman" w:hAnsi="Times New Roman" w:cs="Times New Roman"/>
                <w:sz w:val="18"/>
                <w:szCs w:val="18"/>
              </w:rPr>
              <w:t>1</w:t>
            </w:r>
          </w:p>
        </w:tc>
        <w:tc>
          <w:tcPr>
            <w:tcW w:w="357" w:type="pct"/>
            <w:vAlign w:val="center"/>
          </w:tcPr>
          <w:p w:rsidR="00F34DB1" w:rsidRDefault="00F34DB1" w:rsidP="00F34DB1">
            <w:pPr>
              <w:spacing w:after="0" w:line="240" w:lineRule="auto"/>
              <w:ind w:left="-57" w:right="-57"/>
              <w:jc w:val="center"/>
              <w:rPr>
                <w:rFonts w:ascii="Times New Roman" w:hAnsi="Times New Roman" w:cs="Times New Roman"/>
                <w:sz w:val="18"/>
                <w:szCs w:val="18"/>
              </w:rPr>
            </w:pPr>
          </w:p>
          <w:p w:rsidR="00F34DB1" w:rsidRPr="00AE7420" w:rsidRDefault="00F34DB1" w:rsidP="00F34DB1">
            <w:pPr>
              <w:spacing w:after="0" w:line="240" w:lineRule="auto"/>
              <w:ind w:left="-57" w:right="-57"/>
              <w:jc w:val="center"/>
              <w:rPr>
                <w:rFonts w:ascii="Times New Roman" w:hAnsi="Times New Roman" w:cs="Times New Roman"/>
                <w:sz w:val="18"/>
                <w:szCs w:val="18"/>
              </w:rPr>
            </w:pPr>
            <w:r w:rsidRPr="00AE7420">
              <w:rPr>
                <w:rFonts w:ascii="Times New Roman" w:hAnsi="Times New Roman" w:cs="Times New Roman"/>
                <w:sz w:val="18"/>
                <w:szCs w:val="18"/>
              </w:rPr>
              <w:t>67,3</w:t>
            </w:r>
          </w:p>
        </w:tc>
      </w:tr>
      <w:tr w:rsidR="00F34DB1" w:rsidRPr="00792E53" w:rsidTr="001F6C3F">
        <w:trPr>
          <w:trHeight w:val="248"/>
        </w:trPr>
        <w:tc>
          <w:tcPr>
            <w:tcW w:w="1215" w:type="pct"/>
            <w:shd w:val="clear" w:color="auto" w:fill="FFFFFF"/>
            <w:vAlign w:val="center"/>
          </w:tcPr>
          <w:p w:rsidR="00F34DB1" w:rsidRPr="00792E53" w:rsidRDefault="00F34DB1" w:rsidP="00F34DB1">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«Образование»</w:t>
            </w:r>
          </w:p>
        </w:tc>
        <w:tc>
          <w:tcPr>
            <w:tcW w:w="494" w:type="pct"/>
            <w:vAlign w:val="center"/>
          </w:tcPr>
          <w:p w:rsidR="00F34DB1" w:rsidRPr="00792E53" w:rsidRDefault="00F34DB1" w:rsidP="00F34DB1">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07 00</w:t>
            </w:r>
          </w:p>
        </w:tc>
        <w:tc>
          <w:tcPr>
            <w:tcW w:w="719" w:type="pct"/>
          </w:tcPr>
          <w:p w:rsidR="00F34DB1" w:rsidRPr="00AE7420" w:rsidRDefault="00F34DB1" w:rsidP="00F34DB1">
            <w:pPr>
              <w:spacing w:after="0" w:line="240" w:lineRule="auto"/>
              <w:ind w:left="-57" w:right="-57"/>
              <w:jc w:val="center"/>
              <w:rPr>
                <w:rFonts w:ascii="Times New Roman" w:hAnsi="Times New Roman" w:cs="Times New Roman"/>
                <w:sz w:val="18"/>
                <w:szCs w:val="18"/>
              </w:rPr>
            </w:pPr>
            <w:r w:rsidRPr="00AE7420">
              <w:rPr>
                <w:rFonts w:ascii="Times New Roman" w:hAnsi="Times New Roman" w:cs="Times New Roman"/>
                <w:sz w:val="18"/>
                <w:szCs w:val="18"/>
              </w:rPr>
              <w:t>-</w:t>
            </w:r>
          </w:p>
        </w:tc>
        <w:tc>
          <w:tcPr>
            <w:tcW w:w="719" w:type="pct"/>
            <w:vAlign w:val="center"/>
          </w:tcPr>
          <w:p w:rsidR="00F34DB1" w:rsidRPr="00AE7420" w:rsidRDefault="00F34DB1" w:rsidP="00F34DB1">
            <w:pPr>
              <w:spacing w:after="0" w:line="240" w:lineRule="auto"/>
              <w:ind w:left="-57" w:right="-57"/>
              <w:jc w:val="center"/>
              <w:rPr>
                <w:rFonts w:ascii="Times New Roman" w:hAnsi="Times New Roman" w:cs="Times New Roman"/>
                <w:sz w:val="18"/>
                <w:szCs w:val="18"/>
              </w:rPr>
            </w:pPr>
            <w:r w:rsidRPr="00AE7420">
              <w:rPr>
                <w:rFonts w:ascii="Times New Roman" w:hAnsi="Times New Roman" w:cs="Times New Roman"/>
                <w:sz w:val="18"/>
                <w:szCs w:val="18"/>
              </w:rPr>
              <w:t>-</w:t>
            </w:r>
          </w:p>
        </w:tc>
        <w:tc>
          <w:tcPr>
            <w:tcW w:w="720" w:type="pct"/>
            <w:vAlign w:val="center"/>
          </w:tcPr>
          <w:p w:rsidR="00F34DB1" w:rsidRPr="00AE7420" w:rsidRDefault="00F34DB1" w:rsidP="00F34DB1">
            <w:pPr>
              <w:spacing w:after="0" w:line="240" w:lineRule="auto"/>
              <w:ind w:left="-57" w:right="-57"/>
              <w:jc w:val="center"/>
              <w:rPr>
                <w:rFonts w:ascii="Times New Roman" w:hAnsi="Times New Roman" w:cs="Times New Roman"/>
                <w:sz w:val="18"/>
                <w:szCs w:val="18"/>
              </w:rPr>
            </w:pPr>
            <w:r w:rsidRPr="00AE7420">
              <w:rPr>
                <w:rFonts w:ascii="Times New Roman" w:hAnsi="Times New Roman" w:cs="Times New Roman"/>
                <w:sz w:val="18"/>
                <w:szCs w:val="18"/>
              </w:rPr>
              <w:t>7,0</w:t>
            </w:r>
          </w:p>
        </w:tc>
        <w:tc>
          <w:tcPr>
            <w:tcW w:w="775" w:type="pct"/>
            <w:noWrap/>
            <w:vAlign w:val="center"/>
          </w:tcPr>
          <w:p w:rsidR="00F34DB1" w:rsidRPr="00AE7420" w:rsidRDefault="00F34DB1" w:rsidP="00F34DB1">
            <w:pPr>
              <w:spacing w:after="0" w:line="240" w:lineRule="auto"/>
              <w:ind w:left="-57" w:right="-57"/>
              <w:jc w:val="center"/>
              <w:rPr>
                <w:rFonts w:ascii="Times New Roman" w:hAnsi="Times New Roman" w:cs="Times New Roman"/>
                <w:sz w:val="18"/>
                <w:szCs w:val="18"/>
              </w:rPr>
            </w:pPr>
            <w:r w:rsidRPr="00AE7420">
              <w:rPr>
                <w:rFonts w:ascii="Times New Roman" w:hAnsi="Times New Roman" w:cs="Times New Roman"/>
                <w:sz w:val="18"/>
                <w:szCs w:val="18"/>
              </w:rPr>
              <w:t>7,0</w:t>
            </w:r>
          </w:p>
        </w:tc>
        <w:tc>
          <w:tcPr>
            <w:tcW w:w="357" w:type="pct"/>
            <w:vAlign w:val="center"/>
          </w:tcPr>
          <w:p w:rsidR="00F34DB1" w:rsidRPr="00AE7420" w:rsidRDefault="00F34DB1" w:rsidP="00F34DB1">
            <w:pPr>
              <w:spacing w:after="0" w:line="240" w:lineRule="auto"/>
              <w:ind w:left="-57" w:right="-57"/>
              <w:jc w:val="center"/>
              <w:rPr>
                <w:rFonts w:ascii="Times New Roman" w:hAnsi="Times New Roman" w:cs="Times New Roman"/>
                <w:sz w:val="18"/>
                <w:szCs w:val="18"/>
              </w:rPr>
            </w:pPr>
            <w:r w:rsidRPr="00AE7420">
              <w:rPr>
                <w:rFonts w:ascii="Times New Roman" w:hAnsi="Times New Roman" w:cs="Times New Roman"/>
                <w:sz w:val="18"/>
                <w:szCs w:val="18"/>
              </w:rPr>
              <w:t>100,0</w:t>
            </w:r>
          </w:p>
        </w:tc>
      </w:tr>
      <w:tr w:rsidR="00F34DB1" w:rsidRPr="00792E53" w:rsidTr="001F6C3F">
        <w:trPr>
          <w:trHeight w:val="137"/>
        </w:trPr>
        <w:tc>
          <w:tcPr>
            <w:tcW w:w="1215" w:type="pct"/>
            <w:shd w:val="clear" w:color="auto" w:fill="FFFFFF"/>
            <w:vAlign w:val="center"/>
          </w:tcPr>
          <w:p w:rsidR="00F34DB1" w:rsidRPr="00792E53" w:rsidRDefault="00F34DB1" w:rsidP="00F34DB1">
            <w:pPr>
              <w:spacing w:after="0" w:line="240" w:lineRule="auto"/>
              <w:ind w:left="-57"/>
              <w:rPr>
                <w:rFonts w:ascii="Times New Roman" w:hAnsi="Times New Roman" w:cs="Times New Roman"/>
                <w:sz w:val="20"/>
                <w:szCs w:val="20"/>
              </w:rPr>
            </w:pPr>
            <w:r w:rsidRPr="00792E53">
              <w:rPr>
                <w:rFonts w:ascii="Times New Roman" w:hAnsi="Times New Roman" w:cs="Times New Roman"/>
                <w:sz w:val="20"/>
                <w:szCs w:val="20"/>
              </w:rPr>
              <w:t>Раздел «Культура и кинематография»</w:t>
            </w:r>
          </w:p>
        </w:tc>
        <w:tc>
          <w:tcPr>
            <w:tcW w:w="494" w:type="pct"/>
            <w:vAlign w:val="center"/>
          </w:tcPr>
          <w:p w:rsidR="00F34DB1" w:rsidRPr="00792E53" w:rsidRDefault="00F34DB1" w:rsidP="00F34DB1">
            <w:pPr>
              <w:spacing w:after="0" w:line="240" w:lineRule="auto"/>
              <w:ind w:left="-57"/>
              <w:jc w:val="center"/>
              <w:rPr>
                <w:rFonts w:ascii="Times New Roman" w:hAnsi="Times New Roman" w:cs="Times New Roman"/>
                <w:sz w:val="20"/>
                <w:szCs w:val="20"/>
              </w:rPr>
            </w:pPr>
            <w:r w:rsidRPr="00792E53">
              <w:rPr>
                <w:rFonts w:ascii="Times New Roman" w:hAnsi="Times New Roman" w:cs="Times New Roman"/>
                <w:sz w:val="20"/>
                <w:szCs w:val="20"/>
              </w:rPr>
              <w:t>08 00</w:t>
            </w:r>
          </w:p>
        </w:tc>
        <w:tc>
          <w:tcPr>
            <w:tcW w:w="719" w:type="pct"/>
          </w:tcPr>
          <w:p w:rsidR="00F34DB1" w:rsidRPr="00AE7420" w:rsidRDefault="00F34DB1" w:rsidP="00F34DB1">
            <w:pPr>
              <w:spacing w:after="0" w:line="240" w:lineRule="auto"/>
              <w:ind w:left="-57"/>
              <w:jc w:val="center"/>
              <w:rPr>
                <w:rFonts w:ascii="Times New Roman" w:hAnsi="Times New Roman" w:cs="Times New Roman"/>
                <w:sz w:val="18"/>
                <w:szCs w:val="18"/>
              </w:rPr>
            </w:pPr>
            <w:r w:rsidRPr="00AE7420">
              <w:rPr>
                <w:rFonts w:ascii="Times New Roman" w:hAnsi="Times New Roman" w:cs="Times New Roman"/>
                <w:sz w:val="18"/>
                <w:szCs w:val="18"/>
              </w:rPr>
              <w:t>-</w:t>
            </w:r>
          </w:p>
        </w:tc>
        <w:tc>
          <w:tcPr>
            <w:tcW w:w="719" w:type="pct"/>
            <w:vAlign w:val="center"/>
          </w:tcPr>
          <w:p w:rsidR="00F34DB1" w:rsidRPr="00AE7420" w:rsidRDefault="00F34DB1" w:rsidP="00F34DB1">
            <w:pPr>
              <w:spacing w:after="0" w:line="240" w:lineRule="auto"/>
              <w:ind w:left="-57"/>
              <w:jc w:val="center"/>
              <w:rPr>
                <w:rFonts w:ascii="Times New Roman" w:hAnsi="Times New Roman" w:cs="Times New Roman"/>
                <w:sz w:val="18"/>
                <w:szCs w:val="18"/>
              </w:rPr>
            </w:pPr>
            <w:r w:rsidRPr="00AE7420">
              <w:rPr>
                <w:rFonts w:ascii="Times New Roman" w:hAnsi="Times New Roman" w:cs="Times New Roman"/>
                <w:sz w:val="18"/>
                <w:szCs w:val="18"/>
              </w:rPr>
              <w:t>-</w:t>
            </w:r>
          </w:p>
        </w:tc>
        <w:tc>
          <w:tcPr>
            <w:tcW w:w="720" w:type="pct"/>
            <w:vAlign w:val="center"/>
          </w:tcPr>
          <w:p w:rsidR="00F34DB1" w:rsidRPr="00AE7420" w:rsidRDefault="00F34DB1" w:rsidP="00F34DB1">
            <w:pPr>
              <w:spacing w:after="0" w:line="240" w:lineRule="auto"/>
              <w:ind w:left="-57"/>
              <w:jc w:val="center"/>
              <w:rPr>
                <w:rFonts w:ascii="Times New Roman" w:hAnsi="Times New Roman" w:cs="Times New Roman"/>
                <w:sz w:val="18"/>
                <w:szCs w:val="18"/>
              </w:rPr>
            </w:pPr>
            <w:r w:rsidRPr="00AE7420">
              <w:rPr>
                <w:rFonts w:ascii="Times New Roman" w:hAnsi="Times New Roman" w:cs="Times New Roman"/>
                <w:sz w:val="18"/>
                <w:szCs w:val="18"/>
              </w:rPr>
              <w:t>2300,0</w:t>
            </w:r>
          </w:p>
        </w:tc>
        <w:tc>
          <w:tcPr>
            <w:tcW w:w="775" w:type="pct"/>
            <w:noWrap/>
            <w:vAlign w:val="center"/>
          </w:tcPr>
          <w:p w:rsidR="00F34DB1" w:rsidRPr="00AE7420" w:rsidRDefault="00F34DB1" w:rsidP="00F34DB1">
            <w:pPr>
              <w:spacing w:after="0" w:line="240" w:lineRule="auto"/>
              <w:ind w:left="-57"/>
              <w:jc w:val="center"/>
              <w:rPr>
                <w:rFonts w:ascii="Times New Roman" w:hAnsi="Times New Roman" w:cs="Times New Roman"/>
                <w:sz w:val="18"/>
                <w:szCs w:val="18"/>
              </w:rPr>
            </w:pPr>
            <w:r w:rsidRPr="00AE7420">
              <w:rPr>
                <w:rFonts w:ascii="Times New Roman" w:hAnsi="Times New Roman" w:cs="Times New Roman"/>
                <w:sz w:val="18"/>
                <w:szCs w:val="18"/>
              </w:rPr>
              <w:t>-</w:t>
            </w:r>
          </w:p>
        </w:tc>
        <w:tc>
          <w:tcPr>
            <w:tcW w:w="357" w:type="pct"/>
            <w:vAlign w:val="center"/>
          </w:tcPr>
          <w:p w:rsidR="00F34DB1" w:rsidRPr="00AE7420" w:rsidRDefault="00F34DB1" w:rsidP="00F34DB1">
            <w:pPr>
              <w:spacing w:after="0" w:line="240" w:lineRule="auto"/>
              <w:ind w:left="-57"/>
              <w:jc w:val="center"/>
              <w:rPr>
                <w:rFonts w:ascii="Times New Roman" w:hAnsi="Times New Roman" w:cs="Times New Roman"/>
                <w:sz w:val="18"/>
                <w:szCs w:val="18"/>
              </w:rPr>
            </w:pPr>
            <w:r w:rsidRPr="00AE7420">
              <w:rPr>
                <w:rFonts w:ascii="Times New Roman" w:hAnsi="Times New Roman" w:cs="Times New Roman"/>
                <w:sz w:val="18"/>
                <w:szCs w:val="18"/>
              </w:rPr>
              <w:t>-</w:t>
            </w:r>
          </w:p>
        </w:tc>
      </w:tr>
      <w:tr w:rsidR="00F34DB1" w:rsidRPr="00792E53" w:rsidTr="001F6C3F">
        <w:trPr>
          <w:trHeight w:val="264"/>
        </w:trPr>
        <w:tc>
          <w:tcPr>
            <w:tcW w:w="1215" w:type="pct"/>
            <w:shd w:val="clear" w:color="auto" w:fill="FFFFFF"/>
            <w:vAlign w:val="center"/>
          </w:tcPr>
          <w:p w:rsidR="00F34DB1" w:rsidRPr="00792E53" w:rsidRDefault="00F34DB1" w:rsidP="00F34DB1">
            <w:pPr>
              <w:spacing w:after="0" w:line="240" w:lineRule="auto"/>
              <w:ind w:left="-57"/>
              <w:rPr>
                <w:rFonts w:ascii="Times New Roman" w:hAnsi="Times New Roman" w:cs="Times New Roman"/>
                <w:sz w:val="20"/>
                <w:szCs w:val="20"/>
              </w:rPr>
            </w:pPr>
            <w:r w:rsidRPr="00792E53">
              <w:rPr>
                <w:rFonts w:ascii="Times New Roman" w:hAnsi="Times New Roman" w:cs="Times New Roman"/>
                <w:sz w:val="20"/>
                <w:szCs w:val="20"/>
              </w:rPr>
              <w:t>Раздел «Социальная политика»</w:t>
            </w:r>
          </w:p>
        </w:tc>
        <w:tc>
          <w:tcPr>
            <w:tcW w:w="494" w:type="pct"/>
            <w:vAlign w:val="center"/>
          </w:tcPr>
          <w:p w:rsidR="00F34DB1" w:rsidRPr="00792E53" w:rsidRDefault="00F34DB1" w:rsidP="00F34DB1">
            <w:pPr>
              <w:spacing w:after="0" w:line="240" w:lineRule="auto"/>
              <w:ind w:left="-57"/>
              <w:jc w:val="center"/>
              <w:rPr>
                <w:rFonts w:ascii="Times New Roman" w:hAnsi="Times New Roman" w:cs="Times New Roman"/>
                <w:sz w:val="20"/>
                <w:szCs w:val="20"/>
              </w:rPr>
            </w:pPr>
            <w:r w:rsidRPr="00792E53">
              <w:rPr>
                <w:rFonts w:ascii="Times New Roman" w:hAnsi="Times New Roman" w:cs="Times New Roman"/>
                <w:sz w:val="20"/>
                <w:szCs w:val="20"/>
              </w:rPr>
              <w:t>10 00</w:t>
            </w:r>
          </w:p>
        </w:tc>
        <w:tc>
          <w:tcPr>
            <w:tcW w:w="719" w:type="pct"/>
          </w:tcPr>
          <w:p w:rsidR="00F34DB1" w:rsidRDefault="00F34DB1" w:rsidP="00F34DB1">
            <w:pPr>
              <w:spacing w:after="0" w:line="240" w:lineRule="auto"/>
              <w:ind w:left="-57"/>
              <w:jc w:val="center"/>
              <w:rPr>
                <w:rFonts w:ascii="Times New Roman" w:hAnsi="Times New Roman" w:cs="Times New Roman"/>
                <w:sz w:val="18"/>
                <w:szCs w:val="18"/>
              </w:rPr>
            </w:pPr>
          </w:p>
          <w:p w:rsidR="00F34DB1" w:rsidRPr="00AE7420" w:rsidRDefault="00F34DB1" w:rsidP="00F34DB1">
            <w:pPr>
              <w:spacing w:after="0" w:line="240" w:lineRule="auto"/>
              <w:ind w:left="-57"/>
              <w:jc w:val="center"/>
              <w:rPr>
                <w:rFonts w:ascii="Times New Roman" w:hAnsi="Times New Roman" w:cs="Times New Roman"/>
                <w:sz w:val="18"/>
                <w:szCs w:val="18"/>
              </w:rPr>
            </w:pPr>
            <w:r w:rsidRPr="00AE7420">
              <w:rPr>
                <w:rFonts w:ascii="Times New Roman" w:hAnsi="Times New Roman" w:cs="Times New Roman"/>
                <w:sz w:val="18"/>
                <w:szCs w:val="18"/>
              </w:rPr>
              <w:t>4,6</w:t>
            </w:r>
          </w:p>
        </w:tc>
        <w:tc>
          <w:tcPr>
            <w:tcW w:w="719" w:type="pct"/>
            <w:vAlign w:val="center"/>
          </w:tcPr>
          <w:p w:rsidR="00F34DB1" w:rsidRDefault="00F34DB1" w:rsidP="00F34DB1">
            <w:pPr>
              <w:spacing w:after="0" w:line="240" w:lineRule="auto"/>
              <w:ind w:left="-57"/>
              <w:jc w:val="center"/>
              <w:rPr>
                <w:rFonts w:ascii="Times New Roman" w:hAnsi="Times New Roman" w:cs="Times New Roman"/>
                <w:sz w:val="18"/>
                <w:szCs w:val="18"/>
              </w:rPr>
            </w:pPr>
          </w:p>
          <w:p w:rsidR="00F34DB1" w:rsidRPr="00AE7420" w:rsidRDefault="00F34DB1" w:rsidP="00F34DB1">
            <w:pPr>
              <w:spacing w:after="0" w:line="240" w:lineRule="auto"/>
              <w:ind w:left="-57"/>
              <w:jc w:val="center"/>
              <w:rPr>
                <w:rFonts w:ascii="Times New Roman" w:hAnsi="Times New Roman" w:cs="Times New Roman"/>
                <w:sz w:val="18"/>
                <w:szCs w:val="18"/>
              </w:rPr>
            </w:pPr>
            <w:r w:rsidRPr="00AE7420">
              <w:rPr>
                <w:rFonts w:ascii="Times New Roman" w:hAnsi="Times New Roman" w:cs="Times New Roman"/>
                <w:sz w:val="18"/>
                <w:szCs w:val="18"/>
              </w:rPr>
              <w:t>3,3</w:t>
            </w:r>
          </w:p>
        </w:tc>
        <w:tc>
          <w:tcPr>
            <w:tcW w:w="720" w:type="pct"/>
            <w:vAlign w:val="center"/>
          </w:tcPr>
          <w:p w:rsidR="00F34DB1" w:rsidRDefault="00F34DB1" w:rsidP="00F34DB1">
            <w:pPr>
              <w:spacing w:after="0" w:line="240" w:lineRule="auto"/>
              <w:ind w:left="-57"/>
              <w:jc w:val="center"/>
              <w:rPr>
                <w:rFonts w:ascii="Times New Roman" w:hAnsi="Times New Roman" w:cs="Times New Roman"/>
                <w:sz w:val="18"/>
                <w:szCs w:val="18"/>
              </w:rPr>
            </w:pPr>
          </w:p>
          <w:p w:rsidR="00F34DB1" w:rsidRPr="00AE7420" w:rsidRDefault="00F34DB1" w:rsidP="00F34DB1">
            <w:pPr>
              <w:spacing w:after="0" w:line="240" w:lineRule="auto"/>
              <w:ind w:left="-57"/>
              <w:jc w:val="center"/>
              <w:rPr>
                <w:rFonts w:ascii="Times New Roman" w:hAnsi="Times New Roman" w:cs="Times New Roman"/>
                <w:sz w:val="18"/>
                <w:szCs w:val="18"/>
              </w:rPr>
            </w:pPr>
            <w:r w:rsidRPr="00AE7420">
              <w:rPr>
                <w:rFonts w:ascii="Times New Roman" w:hAnsi="Times New Roman" w:cs="Times New Roman"/>
                <w:sz w:val="18"/>
                <w:szCs w:val="18"/>
              </w:rPr>
              <w:t>153,3</w:t>
            </w:r>
          </w:p>
        </w:tc>
        <w:tc>
          <w:tcPr>
            <w:tcW w:w="775" w:type="pct"/>
            <w:noWrap/>
            <w:vAlign w:val="center"/>
          </w:tcPr>
          <w:p w:rsidR="00F34DB1" w:rsidRDefault="00F34DB1" w:rsidP="00F34DB1">
            <w:pPr>
              <w:spacing w:after="0" w:line="240" w:lineRule="auto"/>
              <w:ind w:left="-57"/>
              <w:jc w:val="center"/>
              <w:rPr>
                <w:rFonts w:ascii="Times New Roman" w:hAnsi="Times New Roman" w:cs="Times New Roman"/>
                <w:sz w:val="18"/>
                <w:szCs w:val="18"/>
              </w:rPr>
            </w:pPr>
          </w:p>
          <w:p w:rsidR="00F34DB1" w:rsidRPr="00AE7420" w:rsidRDefault="00F34DB1" w:rsidP="00F34DB1">
            <w:pPr>
              <w:spacing w:after="0" w:line="240" w:lineRule="auto"/>
              <w:ind w:left="-57"/>
              <w:jc w:val="center"/>
              <w:rPr>
                <w:rFonts w:ascii="Times New Roman" w:hAnsi="Times New Roman" w:cs="Times New Roman"/>
                <w:sz w:val="18"/>
                <w:szCs w:val="18"/>
              </w:rPr>
            </w:pPr>
            <w:r w:rsidRPr="00AE7420">
              <w:rPr>
                <w:rFonts w:ascii="Times New Roman" w:hAnsi="Times New Roman" w:cs="Times New Roman"/>
                <w:sz w:val="18"/>
                <w:szCs w:val="18"/>
              </w:rPr>
              <w:t>20,7</w:t>
            </w:r>
          </w:p>
        </w:tc>
        <w:tc>
          <w:tcPr>
            <w:tcW w:w="357" w:type="pct"/>
            <w:vAlign w:val="center"/>
          </w:tcPr>
          <w:p w:rsidR="00F34DB1" w:rsidRDefault="00F34DB1" w:rsidP="00F34DB1">
            <w:pPr>
              <w:spacing w:after="0" w:line="240" w:lineRule="auto"/>
              <w:ind w:left="-57"/>
              <w:jc w:val="center"/>
              <w:rPr>
                <w:rFonts w:ascii="Times New Roman" w:hAnsi="Times New Roman" w:cs="Times New Roman"/>
                <w:sz w:val="18"/>
                <w:szCs w:val="18"/>
              </w:rPr>
            </w:pPr>
          </w:p>
          <w:p w:rsidR="00F34DB1" w:rsidRPr="00AE7420" w:rsidRDefault="00F34DB1" w:rsidP="00F34DB1">
            <w:pPr>
              <w:spacing w:after="0" w:line="240" w:lineRule="auto"/>
              <w:ind w:left="-57"/>
              <w:jc w:val="center"/>
              <w:rPr>
                <w:rFonts w:ascii="Times New Roman" w:hAnsi="Times New Roman" w:cs="Times New Roman"/>
                <w:sz w:val="18"/>
                <w:szCs w:val="18"/>
              </w:rPr>
            </w:pPr>
            <w:r w:rsidRPr="00AE7420">
              <w:rPr>
                <w:rFonts w:ascii="Times New Roman" w:hAnsi="Times New Roman" w:cs="Times New Roman"/>
                <w:sz w:val="18"/>
                <w:szCs w:val="18"/>
              </w:rPr>
              <w:t>13,5</w:t>
            </w:r>
          </w:p>
        </w:tc>
      </w:tr>
      <w:tr w:rsidR="00F34DB1" w:rsidRPr="00792E53" w:rsidTr="001F6C3F">
        <w:trPr>
          <w:trHeight w:val="324"/>
        </w:trPr>
        <w:tc>
          <w:tcPr>
            <w:tcW w:w="1215" w:type="pct"/>
            <w:shd w:val="clear" w:color="auto" w:fill="FFFFFF"/>
            <w:vAlign w:val="center"/>
          </w:tcPr>
          <w:p w:rsidR="00F34DB1" w:rsidRPr="00792E53" w:rsidRDefault="00F34DB1" w:rsidP="00F34DB1">
            <w:pPr>
              <w:spacing w:after="0" w:line="240" w:lineRule="auto"/>
              <w:ind w:left="-57"/>
              <w:rPr>
                <w:rFonts w:ascii="Times New Roman" w:hAnsi="Times New Roman" w:cs="Times New Roman"/>
                <w:sz w:val="20"/>
                <w:szCs w:val="20"/>
              </w:rPr>
            </w:pPr>
            <w:r w:rsidRPr="00792E53">
              <w:rPr>
                <w:rFonts w:ascii="Times New Roman" w:hAnsi="Times New Roman" w:cs="Times New Roman"/>
                <w:sz w:val="20"/>
                <w:szCs w:val="20"/>
              </w:rPr>
              <w:t>Раздел «Физическая культура и спорт»</w:t>
            </w:r>
          </w:p>
        </w:tc>
        <w:tc>
          <w:tcPr>
            <w:tcW w:w="494" w:type="pct"/>
            <w:vAlign w:val="center"/>
          </w:tcPr>
          <w:p w:rsidR="00F34DB1" w:rsidRPr="00792E53" w:rsidRDefault="00F34DB1" w:rsidP="00F34DB1">
            <w:pPr>
              <w:spacing w:after="0" w:line="240" w:lineRule="auto"/>
              <w:ind w:left="-57"/>
              <w:jc w:val="center"/>
              <w:rPr>
                <w:rFonts w:ascii="Times New Roman" w:hAnsi="Times New Roman" w:cs="Times New Roman"/>
                <w:sz w:val="20"/>
                <w:szCs w:val="20"/>
              </w:rPr>
            </w:pPr>
            <w:r w:rsidRPr="00792E53">
              <w:rPr>
                <w:rFonts w:ascii="Times New Roman" w:hAnsi="Times New Roman" w:cs="Times New Roman"/>
                <w:sz w:val="20"/>
                <w:szCs w:val="20"/>
              </w:rPr>
              <w:t>11 00</w:t>
            </w:r>
          </w:p>
        </w:tc>
        <w:tc>
          <w:tcPr>
            <w:tcW w:w="719" w:type="pct"/>
          </w:tcPr>
          <w:p w:rsidR="00F34DB1" w:rsidRPr="00AE7420" w:rsidRDefault="00F34DB1" w:rsidP="00F34DB1">
            <w:pPr>
              <w:spacing w:after="0" w:line="240" w:lineRule="auto"/>
              <w:ind w:left="-57"/>
              <w:jc w:val="center"/>
              <w:rPr>
                <w:rFonts w:ascii="Times New Roman" w:hAnsi="Times New Roman" w:cs="Times New Roman"/>
                <w:sz w:val="18"/>
                <w:szCs w:val="18"/>
              </w:rPr>
            </w:pPr>
            <w:r w:rsidRPr="00AE7420">
              <w:rPr>
                <w:rFonts w:ascii="Times New Roman" w:hAnsi="Times New Roman" w:cs="Times New Roman"/>
                <w:sz w:val="18"/>
                <w:szCs w:val="18"/>
              </w:rPr>
              <w:t>-</w:t>
            </w:r>
          </w:p>
        </w:tc>
        <w:tc>
          <w:tcPr>
            <w:tcW w:w="719" w:type="pct"/>
            <w:vAlign w:val="center"/>
          </w:tcPr>
          <w:p w:rsidR="00F34DB1" w:rsidRPr="00AE7420" w:rsidRDefault="00F34DB1" w:rsidP="00F34DB1">
            <w:pPr>
              <w:spacing w:after="0" w:line="240" w:lineRule="auto"/>
              <w:ind w:left="-57"/>
              <w:jc w:val="center"/>
              <w:rPr>
                <w:rFonts w:ascii="Times New Roman" w:hAnsi="Times New Roman" w:cs="Times New Roman"/>
                <w:sz w:val="18"/>
                <w:szCs w:val="18"/>
              </w:rPr>
            </w:pPr>
            <w:r w:rsidRPr="00AE7420">
              <w:rPr>
                <w:rFonts w:ascii="Times New Roman" w:hAnsi="Times New Roman" w:cs="Times New Roman"/>
                <w:sz w:val="18"/>
                <w:szCs w:val="18"/>
              </w:rPr>
              <w:t>-</w:t>
            </w:r>
          </w:p>
        </w:tc>
        <w:tc>
          <w:tcPr>
            <w:tcW w:w="720" w:type="pct"/>
            <w:vAlign w:val="center"/>
          </w:tcPr>
          <w:p w:rsidR="00F34DB1" w:rsidRPr="00AE7420" w:rsidRDefault="00F34DB1" w:rsidP="00F34DB1">
            <w:pPr>
              <w:spacing w:after="0" w:line="240" w:lineRule="auto"/>
              <w:ind w:left="-57"/>
              <w:jc w:val="center"/>
              <w:rPr>
                <w:rFonts w:ascii="Times New Roman" w:hAnsi="Times New Roman" w:cs="Times New Roman"/>
                <w:sz w:val="18"/>
                <w:szCs w:val="18"/>
              </w:rPr>
            </w:pPr>
            <w:r w:rsidRPr="00AE7420">
              <w:rPr>
                <w:rFonts w:ascii="Times New Roman" w:hAnsi="Times New Roman" w:cs="Times New Roman"/>
                <w:sz w:val="18"/>
                <w:szCs w:val="18"/>
              </w:rPr>
              <w:t>1,0</w:t>
            </w:r>
          </w:p>
        </w:tc>
        <w:tc>
          <w:tcPr>
            <w:tcW w:w="775" w:type="pct"/>
            <w:noWrap/>
            <w:vAlign w:val="center"/>
          </w:tcPr>
          <w:p w:rsidR="00F34DB1" w:rsidRPr="00AE7420" w:rsidRDefault="00F34DB1" w:rsidP="00F34DB1">
            <w:pPr>
              <w:spacing w:after="0" w:line="240" w:lineRule="auto"/>
              <w:ind w:left="-57"/>
              <w:jc w:val="center"/>
              <w:rPr>
                <w:rFonts w:ascii="Times New Roman" w:hAnsi="Times New Roman" w:cs="Times New Roman"/>
                <w:sz w:val="18"/>
                <w:szCs w:val="18"/>
              </w:rPr>
            </w:pPr>
            <w:r w:rsidRPr="00AE7420">
              <w:rPr>
                <w:rFonts w:ascii="Times New Roman" w:hAnsi="Times New Roman" w:cs="Times New Roman"/>
                <w:sz w:val="18"/>
                <w:szCs w:val="18"/>
              </w:rPr>
              <w:t>-</w:t>
            </w:r>
          </w:p>
        </w:tc>
        <w:tc>
          <w:tcPr>
            <w:tcW w:w="357" w:type="pct"/>
            <w:vAlign w:val="center"/>
          </w:tcPr>
          <w:p w:rsidR="00F34DB1" w:rsidRPr="00AE7420" w:rsidRDefault="00F34DB1" w:rsidP="00F34DB1">
            <w:pPr>
              <w:spacing w:after="0" w:line="240" w:lineRule="auto"/>
              <w:ind w:left="-57"/>
              <w:jc w:val="center"/>
              <w:rPr>
                <w:rFonts w:ascii="Times New Roman" w:hAnsi="Times New Roman" w:cs="Times New Roman"/>
                <w:sz w:val="18"/>
                <w:szCs w:val="18"/>
              </w:rPr>
            </w:pPr>
            <w:r w:rsidRPr="00AE7420">
              <w:rPr>
                <w:rFonts w:ascii="Times New Roman" w:hAnsi="Times New Roman" w:cs="Times New Roman"/>
                <w:sz w:val="18"/>
                <w:szCs w:val="18"/>
              </w:rPr>
              <w:t>-</w:t>
            </w:r>
          </w:p>
        </w:tc>
      </w:tr>
      <w:tr w:rsidR="00F34DB1" w:rsidRPr="00792E53" w:rsidTr="001F6C3F">
        <w:trPr>
          <w:trHeight w:val="387"/>
        </w:trPr>
        <w:tc>
          <w:tcPr>
            <w:tcW w:w="1215" w:type="pct"/>
            <w:shd w:val="clear" w:color="auto" w:fill="FFFFFF"/>
            <w:vAlign w:val="center"/>
          </w:tcPr>
          <w:p w:rsidR="00F34DB1" w:rsidRPr="00792E53" w:rsidRDefault="00F34DB1" w:rsidP="00F34DB1">
            <w:pPr>
              <w:spacing w:after="0" w:line="240" w:lineRule="auto"/>
              <w:ind w:left="-57"/>
              <w:jc w:val="both"/>
              <w:rPr>
                <w:rFonts w:ascii="Times New Roman" w:hAnsi="Times New Roman" w:cs="Times New Roman"/>
                <w:sz w:val="20"/>
                <w:szCs w:val="20"/>
              </w:rPr>
            </w:pPr>
            <w:r w:rsidRPr="00792E53">
              <w:rPr>
                <w:rFonts w:ascii="Times New Roman" w:hAnsi="Times New Roman" w:cs="Times New Roman"/>
                <w:sz w:val="20"/>
                <w:szCs w:val="20"/>
              </w:rPr>
              <w:t>Итого:</w:t>
            </w:r>
          </w:p>
        </w:tc>
        <w:tc>
          <w:tcPr>
            <w:tcW w:w="494" w:type="pct"/>
          </w:tcPr>
          <w:p w:rsidR="00F34DB1" w:rsidRPr="00792E53" w:rsidRDefault="00F34DB1" w:rsidP="00F34DB1">
            <w:pPr>
              <w:spacing w:after="0" w:line="240" w:lineRule="auto"/>
              <w:ind w:left="-57"/>
              <w:jc w:val="center"/>
              <w:rPr>
                <w:rFonts w:ascii="Times New Roman" w:hAnsi="Times New Roman" w:cs="Times New Roman"/>
                <w:sz w:val="20"/>
                <w:szCs w:val="20"/>
              </w:rPr>
            </w:pPr>
          </w:p>
        </w:tc>
        <w:tc>
          <w:tcPr>
            <w:tcW w:w="719" w:type="pct"/>
          </w:tcPr>
          <w:p w:rsidR="00F34DB1" w:rsidRDefault="00F34DB1" w:rsidP="00F34DB1">
            <w:pPr>
              <w:spacing w:after="0" w:line="240" w:lineRule="auto"/>
              <w:ind w:left="-57"/>
              <w:jc w:val="center"/>
              <w:rPr>
                <w:rFonts w:ascii="Times New Roman" w:hAnsi="Times New Roman" w:cs="Times New Roman"/>
                <w:sz w:val="18"/>
                <w:szCs w:val="18"/>
              </w:rPr>
            </w:pPr>
          </w:p>
          <w:p w:rsidR="00F34DB1" w:rsidRPr="00AE7420" w:rsidRDefault="00F34DB1" w:rsidP="00F34DB1">
            <w:pPr>
              <w:spacing w:after="0" w:line="240" w:lineRule="auto"/>
              <w:ind w:left="-57"/>
              <w:jc w:val="center"/>
              <w:rPr>
                <w:rFonts w:ascii="Times New Roman" w:hAnsi="Times New Roman" w:cs="Times New Roman"/>
                <w:sz w:val="18"/>
                <w:szCs w:val="18"/>
              </w:rPr>
            </w:pPr>
            <w:r w:rsidRPr="00AE7420">
              <w:rPr>
                <w:rFonts w:ascii="Times New Roman" w:hAnsi="Times New Roman" w:cs="Times New Roman"/>
                <w:sz w:val="18"/>
                <w:szCs w:val="18"/>
              </w:rPr>
              <w:t>2972,8</w:t>
            </w:r>
          </w:p>
        </w:tc>
        <w:tc>
          <w:tcPr>
            <w:tcW w:w="719" w:type="pct"/>
            <w:vAlign w:val="center"/>
          </w:tcPr>
          <w:p w:rsidR="00F34DB1" w:rsidRDefault="00F34DB1" w:rsidP="00F34DB1">
            <w:pPr>
              <w:spacing w:after="0" w:line="240" w:lineRule="auto"/>
              <w:ind w:left="-57"/>
              <w:jc w:val="center"/>
              <w:rPr>
                <w:rFonts w:ascii="Times New Roman" w:hAnsi="Times New Roman" w:cs="Times New Roman"/>
                <w:sz w:val="18"/>
                <w:szCs w:val="18"/>
              </w:rPr>
            </w:pPr>
          </w:p>
          <w:p w:rsidR="00F34DB1" w:rsidRPr="00AE7420" w:rsidRDefault="00F34DB1" w:rsidP="00F34DB1">
            <w:pPr>
              <w:spacing w:after="0" w:line="240" w:lineRule="auto"/>
              <w:ind w:left="-57"/>
              <w:jc w:val="center"/>
              <w:rPr>
                <w:rFonts w:ascii="Times New Roman" w:hAnsi="Times New Roman" w:cs="Times New Roman"/>
                <w:sz w:val="18"/>
                <w:szCs w:val="18"/>
              </w:rPr>
            </w:pPr>
            <w:r w:rsidRPr="00AE7420">
              <w:rPr>
                <w:rFonts w:ascii="Times New Roman" w:hAnsi="Times New Roman" w:cs="Times New Roman"/>
                <w:sz w:val="18"/>
                <w:szCs w:val="18"/>
              </w:rPr>
              <w:t>1828,1</w:t>
            </w:r>
          </w:p>
        </w:tc>
        <w:tc>
          <w:tcPr>
            <w:tcW w:w="720" w:type="pct"/>
            <w:vAlign w:val="center"/>
          </w:tcPr>
          <w:p w:rsidR="00F34DB1" w:rsidRDefault="00F34DB1" w:rsidP="00F34DB1">
            <w:pPr>
              <w:spacing w:after="0" w:line="240" w:lineRule="auto"/>
              <w:ind w:left="-57"/>
              <w:jc w:val="center"/>
              <w:rPr>
                <w:rFonts w:ascii="Times New Roman" w:hAnsi="Times New Roman" w:cs="Times New Roman"/>
                <w:sz w:val="18"/>
                <w:szCs w:val="18"/>
              </w:rPr>
            </w:pPr>
          </w:p>
          <w:p w:rsidR="00F34DB1" w:rsidRPr="00AE7420" w:rsidRDefault="00F34DB1" w:rsidP="00F34DB1">
            <w:pPr>
              <w:spacing w:after="0" w:line="240" w:lineRule="auto"/>
              <w:ind w:left="-57"/>
              <w:jc w:val="center"/>
              <w:rPr>
                <w:rFonts w:ascii="Times New Roman" w:hAnsi="Times New Roman" w:cs="Times New Roman"/>
                <w:sz w:val="18"/>
                <w:szCs w:val="18"/>
              </w:rPr>
            </w:pPr>
            <w:r w:rsidRPr="00AE7420">
              <w:rPr>
                <w:rFonts w:ascii="Times New Roman" w:hAnsi="Times New Roman" w:cs="Times New Roman"/>
                <w:sz w:val="18"/>
                <w:szCs w:val="18"/>
              </w:rPr>
              <w:t>6155,7</w:t>
            </w:r>
          </w:p>
        </w:tc>
        <w:tc>
          <w:tcPr>
            <w:tcW w:w="775" w:type="pct"/>
            <w:noWrap/>
            <w:vAlign w:val="center"/>
          </w:tcPr>
          <w:p w:rsidR="00F34DB1" w:rsidRDefault="00F34DB1" w:rsidP="00F34DB1">
            <w:pPr>
              <w:spacing w:after="0" w:line="240" w:lineRule="auto"/>
              <w:ind w:left="-57"/>
              <w:jc w:val="center"/>
              <w:rPr>
                <w:rFonts w:ascii="Times New Roman" w:hAnsi="Times New Roman" w:cs="Times New Roman"/>
                <w:sz w:val="18"/>
                <w:szCs w:val="18"/>
              </w:rPr>
            </w:pPr>
          </w:p>
          <w:p w:rsidR="00F34DB1" w:rsidRPr="00AE7420" w:rsidRDefault="00F34DB1" w:rsidP="00F34DB1">
            <w:pPr>
              <w:spacing w:after="0" w:line="240" w:lineRule="auto"/>
              <w:ind w:left="-57"/>
              <w:jc w:val="center"/>
              <w:rPr>
                <w:rFonts w:ascii="Times New Roman" w:hAnsi="Times New Roman" w:cs="Times New Roman"/>
                <w:sz w:val="18"/>
                <w:szCs w:val="18"/>
              </w:rPr>
            </w:pPr>
            <w:r w:rsidRPr="00AE7420">
              <w:rPr>
                <w:rFonts w:ascii="Times New Roman" w:hAnsi="Times New Roman" w:cs="Times New Roman"/>
                <w:sz w:val="18"/>
                <w:szCs w:val="18"/>
              </w:rPr>
              <w:t>1922,</w:t>
            </w:r>
            <w:r>
              <w:rPr>
                <w:rFonts w:ascii="Times New Roman" w:hAnsi="Times New Roman" w:cs="Times New Roman"/>
                <w:sz w:val="18"/>
                <w:szCs w:val="18"/>
              </w:rPr>
              <w:t>6</w:t>
            </w:r>
          </w:p>
        </w:tc>
        <w:tc>
          <w:tcPr>
            <w:tcW w:w="357" w:type="pct"/>
            <w:vAlign w:val="center"/>
          </w:tcPr>
          <w:p w:rsidR="00F34DB1" w:rsidRDefault="00F34DB1" w:rsidP="00F34DB1">
            <w:pPr>
              <w:spacing w:after="0" w:line="240" w:lineRule="auto"/>
              <w:ind w:left="-57"/>
              <w:jc w:val="center"/>
              <w:rPr>
                <w:rFonts w:ascii="Times New Roman" w:hAnsi="Times New Roman" w:cs="Times New Roman"/>
                <w:sz w:val="18"/>
                <w:szCs w:val="18"/>
              </w:rPr>
            </w:pPr>
          </w:p>
          <w:p w:rsidR="00F34DB1" w:rsidRPr="00AE7420" w:rsidRDefault="00F34DB1" w:rsidP="00F34DB1">
            <w:pPr>
              <w:spacing w:after="0" w:line="240" w:lineRule="auto"/>
              <w:ind w:left="-57"/>
              <w:jc w:val="center"/>
              <w:rPr>
                <w:rFonts w:ascii="Times New Roman" w:hAnsi="Times New Roman" w:cs="Times New Roman"/>
                <w:sz w:val="18"/>
                <w:szCs w:val="18"/>
              </w:rPr>
            </w:pPr>
            <w:r w:rsidRPr="00AE7420">
              <w:rPr>
                <w:rFonts w:ascii="Times New Roman" w:hAnsi="Times New Roman" w:cs="Times New Roman"/>
                <w:sz w:val="18"/>
                <w:szCs w:val="18"/>
              </w:rPr>
              <w:t>31,</w:t>
            </w:r>
            <w:r>
              <w:rPr>
                <w:rFonts w:ascii="Times New Roman" w:hAnsi="Times New Roman" w:cs="Times New Roman"/>
                <w:sz w:val="18"/>
                <w:szCs w:val="18"/>
              </w:rPr>
              <w:t>2</w:t>
            </w:r>
          </w:p>
        </w:tc>
      </w:tr>
    </w:tbl>
    <w:p w:rsidR="004540CD" w:rsidRDefault="004540CD" w:rsidP="001F6C3F">
      <w:pPr>
        <w:spacing w:after="0" w:line="240" w:lineRule="auto"/>
        <w:ind w:firstLine="567"/>
        <w:jc w:val="both"/>
        <w:rPr>
          <w:rFonts w:ascii="Times New Roman" w:hAnsi="Times New Roman" w:cs="Times New Roman"/>
          <w:bCs/>
          <w:sz w:val="24"/>
          <w:szCs w:val="24"/>
        </w:rPr>
      </w:pPr>
    </w:p>
    <w:p w:rsidR="006870FD" w:rsidRDefault="001F6C3F" w:rsidP="001F6C3F">
      <w:pPr>
        <w:spacing w:after="0" w:line="240" w:lineRule="auto"/>
        <w:ind w:firstLine="567"/>
        <w:jc w:val="both"/>
        <w:rPr>
          <w:rFonts w:ascii="Times New Roman" w:hAnsi="Times New Roman" w:cs="Times New Roman"/>
          <w:bCs/>
          <w:sz w:val="24"/>
          <w:szCs w:val="24"/>
        </w:rPr>
      </w:pPr>
      <w:r w:rsidRPr="00ED3045">
        <w:rPr>
          <w:rFonts w:ascii="Times New Roman" w:hAnsi="Times New Roman" w:cs="Times New Roman"/>
          <w:bCs/>
          <w:sz w:val="24"/>
          <w:szCs w:val="24"/>
        </w:rPr>
        <w:t xml:space="preserve">В расходной части бюджета сельского поселения наибольший удельный вес занимают расходы на реализацию общегосударственных вопросов, которые составили </w:t>
      </w:r>
      <w:r>
        <w:rPr>
          <w:rFonts w:ascii="Times New Roman" w:hAnsi="Times New Roman" w:cs="Times New Roman"/>
          <w:bCs/>
          <w:sz w:val="24"/>
          <w:szCs w:val="24"/>
        </w:rPr>
        <w:t>60,0</w:t>
      </w:r>
      <w:r w:rsidRPr="00ED3045">
        <w:rPr>
          <w:rFonts w:ascii="Times New Roman" w:hAnsi="Times New Roman" w:cs="Times New Roman"/>
          <w:bCs/>
          <w:sz w:val="24"/>
          <w:szCs w:val="24"/>
        </w:rPr>
        <w:t xml:space="preserve"> %</w:t>
      </w:r>
      <w:r>
        <w:rPr>
          <w:rFonts w:ascii="Times New Roman" w:hAnsi="Times New Roman" w:cs="Times New Roman"/>
          <w:bCs/>
          <w:sz w:val="24"/>
          <w:szCs w:val="24"/>
        </w:rPr>
        <w:t>.</w:t>
      </w:r>
    </w:p>
    <w:p w:rsidR="001F6C3F" w:rsidRDefault="001F6C3F" w:rsidP="001F6C3F">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отношению к 2015-2016гг. расходы увеличились на </w:t>
      </w:r>
      <w:r w:rsidRPr="00425E5E">
        <w:rPr>
          <w:rFonts w:ascii="Times New Roman" w:hAnsi="Times New Roman" w:cs="Times New Roman"/>
          <w:bCs/>
          <w:i/>
          <w:sz w:val="24"/>
          <w:szCs w:val="24"/>
        </w:rPr>
        <w:t>23,3</w:t>
      </w:r>
      <w:r w:rsidRPr="003C1B2F">
        <w:rPr>
          <w:rFonts w:ascii="Times New Roman" w:hAnsi="Times New Roman" w:cs="Times New Roman"/>
          <w:bCs/>
          <w:i/>
          <w:sz w:val="24"/>
          <w:szCs w:val="24"/>
        </w:rPr>
        <w:t xml:space="preserve"> тыс. рублей</w:t>
      </w:r>
      <w:r>
        <w:rPr>
          <w:rFonts w:ascii="Times New Roman" w:hAnsi="Times New Roman" w:cs="Times New Roman"/>
          <w:bCs/>
          <w:i/>
          <w:sz w:val="24"/>
          <w:szCs w:val="24"/>
        </w:rPr>
        <w:t xml:space="preserve">, 223,3 тыс. рублей </w:t>
      </w:r>
      <w:r w:rsidRPr="00425E5E">
        <w:rPr>
          <w:rFonts w:ascii="Times New Roman" w:hAnsi="Times New Roman" w:cs="Times New Roman"/>
          <w:bCs/>
          <w:sz w:val="24"/>
          <w:szCs w:val="24"/>
        </w:rPr>
        <w:t>соответственно.</w:t>
      </w:r>
    </w:p>
    <w:p w:rsidR="001F6C3F" w:rsidRDefault="001F6C3F" w:rsidP="001F6C3F">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Основная доля расходов 54,5% приходится по подразделу «Функционирование Правительства РФ, высших исполнительных органов государственной власти субъектов РФ, местных администраций» (расходы на обеспечение функционирования администрации сельского поселения). </w:t>
      </w:r>
    </w:p>
    <w:p w:rsidR="001F6C3F" w:rsidRDefault="001F6C3F" w:rsidP="001F6C3F">
      <w:pPr>
        <w:spacing w:after="0" w:line="264" w:lineRule="auto"/>
        <w:ind w:firstLine="567"/>
        <w:jc w:val="both"/>
        <w:rPr>
          <w:rFonts w:ascii="Times New Roman" w:hAnsi="Times New Roman" w:cs="Times New Roman"/>
          <w:bCs/>
          <w:sz w:val="24"/>
          <w:szCs w:val="20"/>
        </w:rPr>
      </w:pPr>
      <w:r>
        <w:rPr>
          <w:rFonts w:ascii="Times New Roman" w:hAnsi="Times New Roman" w:cs="Times New Roman"/>
          <w:bCs/>
          <w:sz w:val="24"/>
          <w:szCs w:val="20"/>
        </w:rPr>
        <w:t>В бюджете сельского поселения на 2017 год предусмотрены расходы на реализацию  9 муниципальных программ, из них:</w:t>
      </w:r>
    </w:p>
    <w:p w:rsidR="00681466" w:rsidRDefault="00681466" w:rsidP="00681466">
      <w:pPr>
        <w:spacing w:after="0" w:line="264" w:lineRule="auto"/>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 </w:t>
      </w:r>
      <w:r w:rsidR="00915B90">
        <w:rPr>
          <w:rFonts w:ascii="Times New Roman" w:hAnsi="Times New Roman" w:cs="Times New Roman"/>
          <w:bCs/>
          <w:sz w:val="24"/>
          <w:szCs w:val="20"/>
        </w:rPr>
        <w:t xml:space="preserve">4 </w:t>
      </w:r>
      <w:r>
        <w:rPr>
          <w:rFonts w:ascii="Times New Roman" w:hAnsi="Times New Roman" w:cs="Times New Roman"/>
          <w:bCs/>
          <w:sz w:val="24"/>
          <w:szCs w:val="20"/>
        </w:rPr>
        <w:t>муниципальные программы</w:t>
      </w:r>
      <w:r w:rsidR="008167D7">
        <w:rPr>
          <w:rFonts w:ascii="Times New Roman" w:hAnsi="Times New Roman" w:cs="Times New Roman"/>
          <w:bCs/>
          <w:sz w:val="24"/>
          <w:szCs w:val="20"/>
        </w:rPr>
        <w:t>,</w:t>
      </w:r>
      <w:r>
        <w:rPr>
          <w:rFonts w:ascii="Times New Roman" w:hAnsi="Times New Roman" w:cs="Times New Roman"/>
          <w:bCs/>
          <w:sz w:val="24"/>
          <w:szCs w:val="20"/>
        </w:rPr>
        <w:t xml:space="preserve"> </w:t>
      </w:r>
      <w:r w:rsidR="00BB7270">
        <w:rPr>
          <w:rFonts w:ascii="Times New Roman" w:hAnsi="Times New Roman" w:cs="Times New Roman"/>
          <w:bCs/>
          <w:sz w:val="24"/>
          <w:szCs w:val="20"/>
        </w:rPr>
        <w:t xml:space="preserve">реализуемые непосредственно </w:t>
      </w:r>
      <w:r>
        <w:rPr>
          <w:rFonts w:ascii="Times New Roman" w:hAnsi="Times New Roman" w:cs="Times New Roman"/>
          <w:bCs/>
          <w:sz w:val="24"/>
          <w:szCs w:val="20"/>
        </w:rPr>
        <w:t>сельск</w:t>
      </w:r>
      <w:r w:rsidR="00BB7270">
        <w:rPr>
          <w:rFonts w:ascii="Times New Roman" w:hAnsi="Times New Roman" w:cs="Times New Roman"/>
          <w:bCs/>
          <w:sz w:val="24"/>
          <w:szCs w:val="20"/>
        </w:rPr>
        <w:t>им</w:t>
      </w:r>
      <w:r>
        <w:rPr>
          <w:rFonts w:ascii="Times New Roman" w:hAnsi="Times New Roman" w:cs="Times New Roman"/>
          <w:bCs/>
          <w:sz w:val="24"/>
          <w:szCs w:val="20"/>
        </w:rPr>
        <w:t xml:space="preserve"> поселени</w:t>
      </w:r>
      <w:r w:rsidR="00BB7270">
        <w:rPr>
          <w:rFonts w:ascii="Times New Roman" w:hAnsi="Times New Roman" w:cs="Times New Roman"/>
          <w:bCs/>
          <w:sz w:val="24"/>
          <w:szCs w:val="20"/>
        </w:rPr>
        <w:t>ем:</w:t>
      </w:r>
    </w:p>
    <w:p w:rsidR="00681466" w:rsidRDefault="008167D7" w:rsidP="00681466">
      <w:pPr>
        <w:spacing w:after="0" w:line="264" w:lineRule="auto"/>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 - </w:t>
      </w:r>
      <w:r w:rsidR="00681466">
        <w:rPr>
          <w:rFonts w:ascii="Times New Roman" w:hAnsi="Times New Roman" w:cs="Times New Roman"/>
          <w:bCs/>
          <w:sz w:val="24"/>
          <w:szCs w:val="20"/>
        </w:rPr>
        <w:t>«Совершенствование системы управления органами местного самоуправления сельского поселения «</w:t>
      </w:r>
      <w:r w:rsidR="00990177">
        <w:rPr>
          <w:rFonts w:ascii="Times New Roman" w:hAnsi="Times New Roman" w:cs="Times New Roman"/>
          <w:bCs/>
          <w:sz w:val="24"/>
          <w:szCs w:val="20"/>
        </w:rPr>
        <w:t>Село Букань</w:t>
      </w:r>
      <w:r w:rsidR="00681466">
        <w:rPr>
          <w:rFonts w:ascii="Times New Roman" w:hAnsi="Times New Roman" w:cs="Times New Roman"/>
          <w:bCs/>
          <w:sz w:val="24"/>
          <w:szCs w:val="20"/>
        </w:rPr>
        <w:t xml:space="preserve">» с годовым объемом финансирования в размере </w:t>
      </w:r>
      <w:r w:rsidR="00681466" w:rsidRPr="00236850">
        <w:rPr>
          <w:rFonts w:ascii="Times New Roman" w:hAnsi="Times New Roman" w:cs="Times New Roman"/>
          <w:bCs/>
          <w:i/>
          <w:sz w:val="24"/>
          <w:szCs w:val="20"/>
        </w:rPr>
        <w:t>2</w:t>
      </w:r>
      <w:r w:rsidR="00990177">
        <w:rPr>
          <w:rFonts w:ascii="Times New Roman" w:hAnsi="Times New Roman" w:cs="Times New Roman"/>
          <w:bCs/>
          <w:i/>
          <w:sz w:val="24"/>
          <w:szCs w:val="20"/>
        </w:rPr>
        <w:t> 316,9</w:t>
      </w:r>
      <w:r w:rsidR="00681466" w:rsidRPr="00236850">
        <w:rPr>
          <w:rFonts w:ascii="Times New Roman" w:hAnsi="Times New Roman" w:cs="Times New Roman"/>
          <w:bCs/>
          <w:i/>
          <w:sz w:val="24"/>
          <w:szCs w:val="20"/>
        </w:rPr>
        <w:t xml:space="preserve"> тыс. рублей</w:t>
      </w:r>
      <w:r w:rsidR="00681466">
        <w:rPr>
          <w:rFonts w:ascii="Times New Roman" w:hAnsi="Times New Roman" w:cs="Times New Roman"/>
          <w:bCs/>
          <w:i/>
          <w:sz w:val="24"/>
          <w:szCs w:val="20"/>
        </w:rPr>
        <w:t xml:space="preserve"> </w:t>
      </w:r>
      <w:r w:rsidR="00681466" w:rsidRPr="009B3E42">
        <w:rPr>
          <w:rFonts w:ascii="Times New Roman" w:hAnsi="Times New Roman" w:cs="Times New Roman"/>
          <w:bCs/>
          <w:sz w:val="24"/>
          <w:szCs w:val="20"/>
        </w:rPr>
        <w:t>(</w:t>
      </w:r>
      <w:r w:rsidR="00681466">
        <w:rPr>
          <w:rFonts w:ascii="Times New Roman" w:hAnsi="Times New Roman" w:cs="Times New Roman"/>
          <w:bCs/>
          <w:sz w:val="24"/>
          <w:szCs w:val="20"/>
        </w:rPr>
        <w:t>исполнение  за 1 полугодие составило</w:t>
      </w:r>
      <w:r w:rsidR="0082644D">
        <w:rPr>
          <w:rFonts w:ascii="Times New Roman" w:hAnsi="Times New Roman" w:cs="Times New Roman"/>
          <w:bCs/>
          <w:sz w:val="24"/>
          <w:szCs w:val="20"/>
        </w:rPr>
        <w:t xml:space="preserve"> </w:t>
      </w:r>
      <w:r w:rsidR="0082644D" w:rsidRPr="0082644D">
        <w:rPr>
          <w:rFonts w:ascii="Times New Roman" w:hAnsi="Times New Roman" w:cs="Times New Roman"/>
          <w:bCs/>
          <w:i/>
          <w:sz w:val="24"/>
          <w:szCs w:val="20"/>
        </w:rPr>
        <w:t>1152,6 тыс. рублей</w:t>
      </w:r>
      <w:r w:rsidR="00681466">
        <w:rPr>
          <w:rFonts w:ascii="Times New Roman" w:hAnsi="Times New Roman" w:cs="Times New Roman"/>
          <w:bCs/>
          <w:sz w:val="24"/>
          <w:szCs w:val="20"/>
        </w:rPr>
        <w:t xml:space="preserve">, или </w:t>
      </w:r>
      <w:r w:rsidR="0082644D">
        <w:rPr>
          <w:rFonts w:ascii="Times New Roman" w:hAnsi="Times New Roman" w:cs="Times New Roman"/>
          <w:bCs/>
          <w:sz w:val="24"/>
          <w:szCs w:val="20"/>
        </w:rPr>
        <w:t>49,8</w:t>
      </w:r>
      <w:r w:rsidR="00990177">
        <w:rPr>
          <w:rFonts w:ascii="Times New Roman" w:hAnsi="Times New Roman" w:cs="Times New Roman"/>
          <w:bCs/>
          <w:sz w:val="24"/>
          <w:szCs w:val="20"/>
        </w:rPr>
        <w:t xml:space="preserve"> </w:t>
      </w:r>
      <w:r w:rsidR="00681466">
        <w:rPr>
          <w:rFonts w:ascii="Times New Roman" w:hAnsi="Times New Roman" w:cs="Times New Roman"/>
          <w:bCs/>
          <w:sz w:val="24"/>
          <w:szCs w:val="20"/>
        </w:rPr>
        <w:t>%);</w:t>
      </w:r>
    </w:p>
    <w:p w:rsidR="00681466" w:rsidRPr="00425E5E" w:rsidRDefault="008167D7" w:rsidP="00681466">
      <w:pPr>
        <w:spacing w:after="0" w:line="264" w:lineRule="auto"/>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 - </w:t>
      </w:r>
      <w:r w:rsidR="00681466">
        <w:rPr>
          <w:rFonts w:ascii="Times New Roman" w:hAnsi="Times New Roman" w:cs="Times New Roman"/>
          <w:bCs/>
          <w:sz w:val="24"/>
          <w:szCs w:val="20"/>
        </w:rPr>
        <w:t xml:space="preserve">«Безопасность жизнедеятельности на территории сельского поселения </w:t>
      </w:r>
      <w:r w:rsidR="00AF6BE5">
        <w:rPr>
          <w:rFonts w:ascii="Times New Roman" w:hAnsi="Times New Roman" w:cs="Times New Roman"/>
          <w:bCs/>
          <w:sz w:val="24"/>
          <w:szCs w:val="20"/>
        </w:rPr>
        <w:t>«</w:t>
      </w:r>
      <w:r w:rsidR="00990177">
        <w:rPr>
          <w:rFonts w:ascii="Times New Roman" w:hAnsi="Times New Roman" w:cs="Times New Roman"/>
          <w:bCs/>
          <w:sz w:val="24"/>
          <w:szCs w:val="20"/>
        </w:rPr>
        <w:t>Село Букань»</w:t>
      </w:r>
      <w:r w:rsidR="00681466">
        <w:rPr>
          <w:rFonts w:ascii="Times New Roman" w:hAnsi="Times New Roman" w:cs="Times New Roman"/>
          <w:bCs/>
          <w:sz w:val="24"/>
          <w:szCs w:val="20"/>
        </w:rPr>
        <w:t xml:space="preserve"> с годовым объемом финансирования в размере </w:t>
      </w:r>
      <w:r w:rsidR="00681466" w:rsidRPr="00BB2D5D">
        <w:rPr>
          <w:rFonts w:ascii="Times New Roman" w:hAnsi="Times New Roman" w:cs="Times New Roman"/>
          <w:bCs/>
          <w:i/>
          <w:sz w:val="24"/>
          <w:szCs w:val="20"/>
        </w:rPr>
        <w:t>2</w:t>
      </w:r>
      <w:r w:rsidR="00990177">
        <w:rPr>
          <w:rFonts w:ascii="Times New Roman" w:hAnsi="Times New Roman" w:cs="Times New Roman"/>
          <w:bCs/>
          <w:i/>
          <w:sz w:val="24"/>
          <w:szCs w:val="20"/>
        </w:rPr>
        <w:t>0</w:t>
      </w:r>
      <w:r w:rsidR="00681466" w:rsidRPr="00BB2D5D">
        <w:rPr>
          <w:rFonts w:ascii="Times New Roman" w:hAnsi="Times New Roman" w:cs="Times New Roman"/>
          <w:bCs/>
          <w:i/>
          <w:sz w:val="24"/>
          <w:szCs w:val="20"/>
        </w:rPr>
        <w:t>0,0 тыс. рублей</w:t>
      </w:r>
      <w:r w:rsidR="00425E5E" w:rsidRPr="00425E5E">
        <w:rPr>
          <w:rFonts w:ascii="Times New Roman" w:hAnsi="Times New Roman" w:cs="Times New Roman"/>
          <w:bCs/>
          <w:sz w:val="24"/>
          <w:szCs w:val="20"/>
        </w:rPr>
        <w:t xml:space="preserve">. За отчетный период </w:t>
      </w:r>
      <w:r w:rsidR="00BB7270">
        <w:rPr>
          <w:rFonts w:ascii="Times New Roman" w:hAnsi="Times New Roman" w:cs="Times New Roman"/>
          <w:bCs/>
          <w:sz w:val="24"/>
          <w:szCs w:val="20"/>
        </w:rPr>
        <w:t>кассовые расходы исполнены в сумме</w:t>
      </w:r>
      <w:r w:rsidR="00425E5E" w:rsidRPr="00425E5E">
        <w:rPr>
          <w:rFonts w:ascii="Times New Roman" w:hAnsi="Times New Roman" w:cs="Times New Roman"/>
          <w:bCs/>
          <w:sz w:val="24"/>
          <w:szCs w:val="20"/>
        </w:rPr>
        <w:t xml:space="preserve"> </w:t>
      </w:r>
      <w:r w:rsidR="00425E5E" w:rsidRPr="00425E5E">
        <w:rPr>
          <w:rFonts w:ascii="Times New Roman" w:hAnsi="Times New Roman" w:cs="Times New Roman"/>
          <w:bCs/>
          <w:i/>
          <w:sz w:val="24"/>
          <w:szCs w:val="20"/>
        </w:rPr>
        <w:t>82,8 тыс. рублей</w:t>
      </w:r>
      <w:r w:rsidR="00425E5E" w:rsidRPr="00425E5E">
        <w:rPr>
          <w:rFonts w:ascii="Times New Roman" w:hAnsi="Times New Roman" w:cs="Times New Roman"/>
          <w:bCs/>
          <w:sz w:val="24"/>
          <w:szCs w:val="20"/>
        </w:rPr>
        <w:t xml:space="preserve">, </w:t>
      </w:r>
      <w:r w:rsidR="00BB7270">
        <w:rPr>
          <w:rFonts w:ascii="Times New Roman" w:hAnsi="Times New Roman" w:cs="Times New Roman"/>
          <w:bCs/>
          <w:sz w:val="24"/>
          <w:szCs w:val="20"/>
        </w:rPr>
        <w:t>или</w:t>
      </w:r>
      <w:r w:rsidR="00425E5E" w:rsidRPr="00425E5E">
        <w:rPr>
          <w:rFonts w:ascii="Times New Roman" w:hAnsi="Times New Roman" w:cs="Times New Roman"/>
          <w:bCs/>
          <w:sz w:val="24"/>
          <w:szCs w:val="20"/>
        </w:rPr>
        <w:t xml:space="preserve"> 41,4%</w:t>
      </w:r>
      <w:r w:rsidR="00681466" w:rsidRPr="00425E5E">
        <w:rPr>
          <w:rFonts w:ascii="Times New Roman" w:hAnsi="Times New Roman" w:cs="Times New Roman"/>
          <w:bCs/>
          <w:sz w:val="24"/>
          <w:szCs w:val="20"/>
        </w:rPr>
        <w:t>;</w:t>
      </w:r>
    </w:p>
    <w:p w:rsidR="005632C3" w:rsidRDefault="008167D7" w:rsidP="005632C3">
      <w:pPr>
        <w:spacing w:after="0" w:line="264" w:lineRule="auto"/>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 - </w:t>
      </w:r>
      <w:r w:rsidR="005632C3">
        <w:rPr>
          <w:rFonts w:ascii="Times New Roman" w:hAnsi="Times New Roman" w:cs="Times New Roman"/>
          <w:bCs/>
          <w:sz w:val="24"/>
          <w:szCs w:val="20"/>
        </w:rPr>
        <w:t>«Благоустройство на территории сельского поселения «</w:t>
      </w:r>
      <w:r w:rsidR="00990177">
        <w:rPr>
          <w:rFonts w:ascii="Times New Roman" w:hAnsi="Times New Roman" w:cs="Times New Roman"/>
          <w:bCs/>
          <w:sz w:val="24"/>
          <w:szCs w:val="20"/>
        </w:rPr>
        <w:t>Село Букань</w:t>
      </w:r>
      <w:r w:rsidR="005632C3">
        <w:rPr>
          <w:rFonts w:ascii="Times New Roman" w:hAnsi="Times New Roman" w:cs="Times New Roman"/>
          <w:bCs/>
          <w:sz w:val="24"/>
          <w:szCs w:val="20"/>
        </w:rPr>
        <w:t xml:space="preserve">» с объемом финансирования в размере </w:t>
      </w:r>
      <w:r w:rsidR="00B15356" w:rsidRPr="00B15356">
        <w:rPr>
          <w:rFonts w:ascii="Times New Roman" w:hAnsi="Times New Roman" w:cs="Times New Roman"/>
          <w:bCs/>
          <w:i/>
          <w:sz w:val="24"/>
          <w:szCs w:val="20"/>
        </w:rPr>
        <w:t>640,5</w:t>
      </w:r>
      <w:r w:rsidR="005632C3" w:rsidRPr="009C2DAB">
        <w:rPr>
          <w:rFonts w:ascii="Times New Roman" w:hAnsi="Times New Roman" w:cs="Times New Roman"/>
          <w:bCs/>
          <w:i/>
          <w:sz w:val="24"/>
          <w:szCs w:val="20"/>
        </w:rPr>
        <w:t xml:space="preserve"> тыс. рублей</w:t>
      </w:r>
      <w:r w:rsidR="005632C3">
        <w:rPr>
          <w:rFonts w:ascii="Times New Roman" w:hAnsi="Times New Roman" w:cs="Times New Roman"/>
          <w:bCs/>
          <w:sz w:val="24"/>
          <w:szCs w:val="20"/>
        </w:rPr>
        <w:t>.</w:t>
      </w:r>
      <w:r w:rsidR="00457D2D" w:rsidRPr="00457D2D">
        <w:rPr>
          <w:rFonts w:ascii="Times New Roman" w:hAnsi="Times New Roman" w:cs="Times New Roman"/>
          <w:bCs/>
          <w:sz w:val="24"/>
          <w:szCs w:val="20"/>
        </w:rPr>
        <w:t xml:space="preserve"> </w:t>
      </w:r>
      <w:r w:rsidR="00457D2D">
        <w:rPr>
          <w:rFonts w:ascii="Times New Roman" w:hAnsi="Times New Roman" w:cs="Times New Roman"/>
          <w:bCs/>
          <w:sz w:val="24"/>
          <w:szCs w:val="20"/>
        </w:rPr>
        <w:t xml:space="preserve">Средства, предусмотренные в бюджете  </w:t>
      </w:r>
      <w:r w:rsidR="00C1741B">
        <w:rPr>
          <w:rFonts w:ascii="Times New Roman" w:hAnsi="Times New Roman" w:cs="Times New Roman"/>
          <w:bCs/>
          <w:sz w:val="24"/>
          <w:szCs w:val="20"/>
        </w:rPr>
        <w:t>использованы</w:t>
      </w:r>
      <w:r w:rsidR="00457D2D">
        <w:rPr>
          <w:rFonts w:ascii="Times New Roman" w:hAnsi="Times New Roman" w:cs="Times New Roman"/>
          <w:bCs/>
          <w:sz w:val="24"/>
          <w:szCs w:val="20"/>
        </w:rPr>
        <w:t xml:space="preserve"> </w:t>
      </w:r>
      <w:r w:rsidR="00C1741B">
        <w:rPr>
          <w:rFonts w:ascii="Times New Roman" w:hAnsi="Times New Roman" w:cs="Times New Roman"/>
          <w:bCs/>
          <w:sz w:val="24"/>
          <w:szCs w:val="20"/>
        </w:rPr>
        <w:t xml:space="preserve">в сумме </w:t>
      </w:r>
      <w:r w:rsidR="006A12C8" w:rsidRPr="006A12C8">
        <w:rPr>
          <w:rFonts w:ascii="Times New Roman" w:hAnsi="Times New Roman" w:cs="Times New Roman"/>
          <w:bCs/>
          <w:i/>
          <w:sz w:val="24"/>
          <w:szCs w:val="20"/>
        </w:rPr>
        <w:t>466,0</w:t>
      </w:r>
      <w:r w:rsidR="00C1741B" w:rsidRPr="00A41601">
        <w:rPr>
          <w:rFonts w:ascii="Times New Roman" w:hAnsi="Times New Roman" w:cs="Times New Roman"/>
          <w:bCs/>
          <w:i/>
          <w:sz w:val="24"/>
          <w:szCs w:val="20"/>
        </w:rPr>
        <w:t xml:space="preserve"> тыс. рублей</w:t>
      </w:r>
      <w:r w:rsidR="00C1741B">
        <w:rPr>
          <w:rFonts w:ascii="Times New Roman" w:hAnsi="Times New Roman" w:cs="Times New Roman"/>
          <w:bCs/>
          <w:sz w:val="24"/>
          <w:szCs w:val="20"/>
        </w:rPr>
        <w:t>, из них</w:t>
      </w:r>
      <w:r w:rsidR="006A12C8">
        <w:rPr>
          <w:rFonts w:ascii="Times New Roman" w:hAnsi="Times New Roman" w:cs="Times New Roman"/>
          <w:bCs/>
          <w:sz w:val="24"/>
          <w:szCs w:val="20"/>
        </w:rPr>
        <w:t>:</w:t>
      </w:r>
      <w:r w:rsidR="00C1741B">
        <w:rPr>
          <w:rFonts w:ascii="Times New Roman" w:hAnsi="Times New Roman" w:cs="Times New Roman"/>
          <w:bCs/>
          <w:sz w:val="24"/>
          <w:szCs w:val="20"/>
        </w:rPr>
        <w:t xml:space="preserve"> </w:t>
      </w:r>
      <w:r w:rsidR="006A12C8">
        <w:rPr>
          <w:rFonts w:ascii="Times New Roman" w:hAnsi="Times New Roman" w:cs="Times New Roman"/>
          <w:bCs/>
          <w:sz w:val="24"/>
          <w:szCs w:val="20"/>
        </w:rPr>
        <w:t>на уличное освещение и</w:t>
      </w:r>
      <w:r w:rsidR="00457D2D">
        <w:rPr>
          <w:rFonts w:ascii="Times New Roman" w:hAnsi="Times New Roman" w:cs="Times New Roman"/>
          <w:bCs/>
          <w:sz w:val="24"/>
          <w:szCs w:val="20"/>
        </w:rPr>
        <w:t xml:space="preserve"> </w:t>
      </w:r>
      <w:r w:rsidR="00C1741B">
        <w:rPr>
          <w:rFonts w:ascii="Times New Roman" w:hAnsi="Times New Roman" w:cs="Times New Roman"/>
          <w:bCs/>
          <w:sz w:val="24"/>
          <w:szCs w:val="20"/>
        </w:rPr>
        <w:t>содержание объектов уличного освещения</w:t>
      </w:r>
      <w:r w:rsidR="005632C3">
        <w:rPr>
          <w:rFonts w:ascii="Times New Roman" w:hAnsi="Times New Roman" w:cs="Times New Roman"/>
          <w:bCs/>
          <w:sz w:val="24"/>
          <w:szCs w:val="20"/>
        </w:rPr>
        <w:t xml:space="preserve"> в сумме </w:t>
      </w:r>
      <w:r w:rsidR="0068521E" w:rsidRPr="0068521E">
        <w:rPr>
          <w:rFonts w:ascii="Times New Roman" w:hAnsi="Times New Roman" w:cs="Times New Roman"/>
          <w:bCs/>
          <w:i/>
          <w:sz w:val="24"/>
          <w:szCs w:val="20"/>
        </w:rPr>
        <w:t>162,9</w:t>
      </w:r>
      <w:r w:rsidR="006A12C8">
        <w:rPr>
          <w:rFonts w:ascii="Times New Roman" w:hAnsi="Times New Roman" w:cs="Times New Roman"/>
          <w:bCs/>
          <w:sz w:val="24"/>
          <w:szCs w:val="20"/>
        </w:rPr>
        <w:t xml:space="preserve"> тыс. рублей</w:t>
      </w:r>
      <w:r w:rsidR="005632C3">
        <w:rPr>
          <w:rFonts w:ascii="Times New Roman" w:hAnsi="Times New Roman" w:cs="Times New Roman"/>
          <w:bCs/>
          <w:sz w:val="24"/>
          <w:szCs w:val="20"/>
        </w:rPr>
        <w:t xml:space="preserve">, </w:t>
      </w:r>
      <w:r w:rsidR="00C1741B">
        <w:rPr>
          <w:rFonts w:ascii="Times New Roman" w:hAnsi="Times New Roman" w:cs="Times New Roman"/>
          <w:bCs/>
          <w:sz w:val="24"/>
          <w:szCs w:val="20"/>
        </w:rPr>
        <w:t xml:space="preserve">на содержание и уборку территории сельского поселения в сумме </w:t>
      </w:r>
      <w:r w:rsidR="00C1741B" w:rsidRPr="00A41601">
        <w:rPr>
          <w:rFonts w:ascii="Times New Roman" w:hAnsi="Times New Roman" w:cs="Times New Roman"/>
          <w:bCs/>
          <w:i/>
          <w:sz w:val="24"/>
          <w:szCs w:val="20"/>
        </w:rPr>
        <w:t>180,1 тыс. рублей</w:t>
      </w:r>
      <w:r w:rsidR="00C1741B">
        <w:rPr>
          <w:rFonts w:ascii="Times New Roman" w:hAnsi="Times New Roman" w:cs="Times New Roman"/>
          <w:bCs/>
          <w:sz w:val="24"/>
          <w:szCs w:val="20"/>
        </w:rPr>
        <w:t xml:space="preserve">, обрезку деревьев в сумме </w:t>
      </w:r>
      <w:r w:rsidR="00C1741B" w:rsidRPr="00A41601">
        <w:rPr>
          <w:rFonts w:ascii="Times New Roman" w:hAnsi="Times New Roman" w:cs="Times New Roman"/>
          <w:bCs/>
          <w:i/>
          <w:sz w:val="24"/>
          <w:szCs w:val="20"/>
        </w:rPr>
        <w:t>13,2 тыс. рублей</w:t>
      </w:r>
      <w:r w:rsidR="00C1741B">
        <w:rPr>
          <w:rFonts w:ascii="Times New Roman" w:hAnsi="Times New Roman" w:cs="Times New Roman"/>
          <w:bCs/>
          <w:sz w:val="24"/>
          <w:szCs w:val="20"/>
        </w:rPr>
        <w:t>, обустройство спортивн</w:t>
      </w:r>
      <w:proofErr w:type="gramStart"/>
      <w:r w:rsidR="00C1741B">
        <w:rPr>
          <w:rFonts w:ascii="Times New Roman" w:hAnsi="Times New Roman" w:cs="Times New Roman"/>
          <w:bCs/>
          <w:sz w:val="24"/>
          <w:szCs w:val="20"/>
        </w:rPr>
        <w:t>о-</w:t>
      </w:r>
      <w:proofErr w:type="gramEnd"/>
      <w:r w:rsidR="00C1741B">
        <w:rPr>
          <w:rFonts w:ascii="Times New Roman" w:hAnsi="Times New Roman" w:cs="Times New Roman"/>
          <w:bCs/>
          <w:sz w:val="24"/>
          <w:szCs w:val="20"/>
        </w:rPr>
        <w:t xml:space="preserve"> игровых площадо</w:t>
      </w:r>
      <w:r w:rsidR="00A41601">
        <w:rPr>
          <w:rFonts w:ascii="Times New Roman" w:hAnsi="Times New Roman" w:cs="Times New Roman"/>
          <w:bCs/>
          <w:sz w:val="24"/>
          <w:szCs w:val="20"/>
        </w:rPr>
        <w:t xml:space="preserve">к в сумме </w:t>
      </w:r>
      <w:r w:rsidR="00A41601" w:rsidRPr="00A41601">
        <w:rPr>
          <w:rFonts w:ascii="Times New Roman" w:hAnsi="Times New Roman" w:cs="Times New Roman"/>
          <w:bCs/>
          <w:i/>
          <w:sz w:val="24"/>
          <w:szCs w:val="20"/>
        </w:rPr>
        <w:t>109,8 тыс. рублей</w:t>
      </w:r>
      <w:r w:rsidR="00E35213">
        <w:rPr>
          <w:rFonts w:ascii="Times New Roman" w:hAnsi="Times New Roman" w:cs="Times New Roman"/>
          <w:bCs/>
          <w:i/>
          <w:sz w:val="24"/>
          <w:szCs w:val="20"/>
        </w:rPr>
        <w:t xml:space="preserve">. </w:t>
      </w:r>
    </w:p>
    <w:p w:rsidR="005632C3" w:rsidRDefault="008167D7" w:rsidP="0096273C">
      <w:pPr>
        <w:spacing w:after="0" w:line="240" w:lineRule="auto"/>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 - </w:t>
      </w:r>
      <w:r w:rsidR="005632C3">
        <w:rPr>
          <w:rFonts w:ascii="Times New Roman" w:hAnsi="Times New Roman" w:cs="Times New Roman"/>
          <w:bCs/>
          <w:sz w:val="24"/>
          <w:szCs w:val="20"/>
        </w:rPr>
        <w:t>«Социальная поддержка граждан сельского поселения «</w:t>
      </w:r>
      <w:r w:rsidR="00B82296">
        <w:rPr>
          <w:rFonts w:ascii="Times New Roman" w:hAnsi="Times New Roman" w:cs="Times New Roman"/>
          <w:bCs/>
          <w:sz w:val="24"/>
          <w:szCs w:val="20"/>
        </w:rPr>
        <w:t>Село Букань</w:t>
      </w:r>
      <w:r w:rsidR="005632C3">
        <w:rPr>
          <w:rFonts w:ascii="Times New Roman" w:hAnsi="Times New Roman" w:cs="Times New Roman"/>
          <w:bCs/>
          <w:sz w:val="24"/>
          <w:szCs w:val="20"/>
        </w:rPr>
        <w:t xml:space="preserve">» с объемом финансирования в размере </w:t>
      </w:r>
      <w:r w:rsidR="00B15356" w:rsidRPr="00B15356">
        <w:rPr>
          <w:rFonts w:ascii="Times New Roman" w:hAnsi="Times New Roman" w:cs="Times New Roman"/>
          <w:bCs/>
          <w:i/>
          <w:sz w:val="24"/>
          <w:szCs w:val="20"/>
        </w:rPr>
        <w:t>153,3</w:t>
      </w:r>
      <w:r w:rsidR="005632C3" w:rsidRPr="00B15356">
        <w:rPr>
          <w:rFonts w:ascii="Times New Roman" w:hAnsi="Times New Roman" w:cs="Times New Roman"/>
          <w:bCs/>
          <w:i/>
          <w:sz w:val="24"/>
          <w:szCs w:val="20"/>
        </w:rPr>
        <w:t xml:space="preserve"> тыс</w:t>
      </w:r>
      <w:r w:rsidR="005632C3" w:rsidRPr="009C2DAB">
        <w:rPr>
          <w:rFonts w:ascii="Times New Roman" w:hAnsi="Times New Roman" w:cs="Times New Roman"/>
          <w:bCs/>
          <w:i/>
          <w:sz w:val="24"/>
          <w:szCs w:val="20"/>
        </w:rPr>
        <w:t>. рублей</w:t>
      </w:r>
      <w:r w:rsidR="005632C3">
        <w:rPr>
          <w:rFonts w:ascii="Times New Roman" w:hAnsi="Times New Roman" w:cs="Times New Roman"/>
          <w:bCs/>
          <w:sz w:val="24"/>
          <w:szCs w:val="20"/>
        </w:rPr>
        <w:t xml:space="preserve"> (</w:t>
      </w:r>
      <w:r w:rsidR="00B15356">
        <w:rPr>
          <w:rFonts w:ascii="Times New Roman" w:hAnsi="Times New Roman" w:cs="Times New Roman"/>
          <w:bCs/>
          <w:sz w:val="24"/>
          <w:szCs w:val="20"/>
        </w:rPr>
        <w:t xml:space="preserve">средства в отчетном периоде не </w:t>
      </w:r>
      <w:r w:rsidR="00B15356">
        <w:rPr>
          <w:rFonts w:ascii="Times New Roman" w:hAnsi="Times New Roman" w:cs="Times New Roman"/>
          <w:bCs/>
          <w:sz w:val="24"/>
          <w:szCs w:val="20"/>
        </w:rPr>
        <w:lastRenderedPageBreak/>
        <w:t>использовались</w:t>
      </w:r>
      <w:r w:rsidR="005632C3">
        <w:rPr>
          <w:rFonts w:ascii="Times New Roman" w:hAnsi="Times New Roman" w:cs="Times New Roman"/>
          <w:bCs/>
          <w:sz w:val="24"/>
          <w:szCs w:val="20"/>
        </w:rPr>
        <w:t>)</w:t>
      </w:r>
      <w:r>
        <w:rPr>
          <w:rFonts w:ascii="Times New Roman" w:hAnsi="Times New Roman" w:cs="Times New Roman"/>
          <w:bCs/>
          <w:sz w:val="24"/>
          <w:szCs w:val="20"/>
        </w:rPr>
        <w:t>.</w:t>
      </w:r>
      <w:r w:rsidR="000A5EF2">
        <w:rPr>
          <w:rFonts w:ascii="Times New Roman" w:hAnsi="Times New Roman" w:cs="Times New Roman"/>
          <w:bCs/>
          <w:sz w:val="24"/>
          <w:szCs w:val="20"/>
        </w:rPr>
        <w:t xml:space="preserve"> На социальные нужды из бюджета муниципального района отвлечено средств, в сумме </w:t>
      </w:r>
      <w:r w:rsidR="000A5EF2" w:rsidRPr="000A5EF2">
        <w:rPr>
          <w:rFonts w:ascii="Times New Roman" w:hAnsi="Times New Roman" w:cs="Times New Roman"/>
          <w:bCs/>
          <w:i/>
          <w:sz w:val="24"/>
          <w:szCs w:val="20"/>
        </w:rPr>
        <w:t>44,0 тыс. рублей</w:t>
      </w:r>
      <w:r w:rsidR="000A5EF2">
        <w:rPr>
          <w:rFonts w:ascii="Times New Roman" w:hAnsi="Times New Roman" w:cs="Times New Roman"/>
          <w:bCs/>
          <w:sz w:val="24"/>
          <w:szCs w:val="20"/>
        </w:rPr>
        <w:t>.</w:t>
      </w:r>
    </w:p>
    <w:p w:rsidR="0096273C" w:rsidRDefault="00915B90" w:rsidP="0096273C">
      <w:pPr>
        <w:spacing w:after="0" w:line="240" w:lineRule="auto"/>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 </w:t>
      </w:r>
      <w:r w:rsidR="0096273C">
        <w:rPr>
          <w:rFonts w:ascii="Times New Roman" w:hAnsi="Times New Roman" w:cs="Times New Roman"/>
          <w:bCs/>
          <w:sz w:val="24"/>
          <w:szCs w:val="20"/>
        </w:rPr>
        <w:t>муниципальны</w:t>
      </w:r>
      <w:r w:rsidR="00457D2D">
        <w:rPr>
          <w:rFonts w:ascii="Times New Roman" w:hAnsi="Times New Roman" w:cs="Times New Roman"/>
          <w:bCs/>
          <w:sz w:val="24"/>
          <w:szCs w:val="20"/>
        </w:rPr>
        <w:t>е</w:t>
      </w:r>
      <w:r w:rsidR="0096273C">
        <w:rPr>
          <w:rFonts w:ascii="Times New Roman" w:hAnsi="Times New Roman" w:cs="Times New Roman"/>
          <w:bCs/>
          <w:sz w:val="24"/>
          <w:szCs w:val="20"/>
        </w:rPr>
        <w:t xml:space="preserve"> программ</w:t>
      </w:r>
      <w:r w:rsidR="00457D2D">
        <w:rPr>
          <w:rFonts w:ascii="Times New Roman" w:hAnsi="Times New Roman" w:cs="Times New Roman"/>
          <w:bCs/>
          <w:sz w:val="24"/>
          <w:szCs w:val="20"/>
        </w:rPr>
        <w:t xml:space="preserve">ы </w:t>
      </w:r>
      <w:r w:rsidR="0096273C">
        <w:rPr>
          <w:rFonts w:ascii="Times New Roman" w:hAnsi="Times New Roman" w:cs="Times New Roman"/>
          <w:bCs/>
          <w:sz w:val="24"/>
          <w:szCs w:val="20"/>
        </w:rPr>
        <w:t>района, реализуемые на территории сельского поселения:</w:t>
      </w:r>
    </w:p>
    <w:p w:rsidR="00425E5E" w:rsidRPr="00425E5E" w:rsidRDefault="008167D7" w:rsidP="00425E5E">
      <w:pPr>
        <w:spacing w:after="0" w:line="264" w:lineRule="auto"/>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 - </w:t>
      </w:r>
      <w:r w:rsidR="00681466">
        <w:rPr>
          <w:rFonts w:ascii="Times New Roman" w:hAnsi="Times New Roman" w:cs="Times New Roman"/>
          <w:bCs/>
          <w:sz w:val="24"/>
          <w:szCs w:val="20"/>
        </w:rPr>
        <w:t xml:space="preserve">«Развитие дорожного хозяйства в </w:t>
      </w:r>
      <w:proofErr w:type="spellStart"/>
      <w:r w:rsidR="00681466">
        <w:rPr>
          <w:rFonts w:ascii="Times New Roman" w:hAnsi="Times New Roman" w:cs="Times New Roman"/>
          <w:bCs/>
          <w:sz w:val="24"/>
          <w:szCs w:val="20"/>
        </w:rPr>
        <w:t>Людиновском</w:t>
      </w:r>
      <w:proofErr w:type="spellEnd"/>
      <w:r w:rsidR="00681466">
        <w:rPr>
          <w:rFonts w:ascii="Times New Roman" w:hAnsi="Times New Roman" w:cs="Times New Roman"/>
          <w:bCs/>
          <w:sz w:val="24"/>
          <w:szCs w:val="20"/>
        </w:rPr>
        <w:t xml:space="preserve"> районе» с годовым объемом финансирования в размере </w:t>
      </w:r>
      <w:r w:rsidR="00990177" w:rsidRPr="00AE28A4">
        <w:rPr>
          <w:rFonts w:ascii="Times New Roman" w:hAnsi="Times New Roman" w:cs="Times New Roman"/>
          <w:bCs/>
          <w:i/>
          <w:sz w:val="24"/>
          <w:szCs w:val="20"/>
        </w:rPr>
        <w:t>360,0</w:t>
      </w:r>
      <w:r w:rsidR="00681466" w:rsidRPr="00CD29E0">
        <w:rPr>
          <w:rFonts w:ascii="Times New Roman" w:hAnsi="Times New Roman" w:cs="Times New Roman"/>
          <w:bCs/>
          <w:i/>
          <w:sz w:val="24"/>
          <w:szCs w:val="20"/>
        </w:rPr>
        <w:t xml:space="preserve"> тыс. рублей</w:t>
      </w:r>
      <w:r w:rsidR="00425E5E">
        <w:rPr>
          <w:rFonts w:ascii="Times New Roman" w:hAnsi="Times New Roman" w:cs="Times New Roman"/>
          <w:bCs/>
          <w:sz w:val="24"/>
          <w:szCs w:val="20"/>
        </w:rPr>
        <w:t>.</w:t>
      </w:r>
      <w:r w:rsidR="00425E5E" w:rsidRPr="00425E5E">
        <w:rPr>
          <w:rFonts w:ascii="Times New Roman" w:hAnsi="Times New Roman" w:cs="Times New Roman"/>
          <w:bCs/>
          <w:sz w:val="24"/>
          <w:szCs w:val="20"/>
        </w:rPr>
        <w:t xml:space="preserve"> За отчетный период </w:t>
      </w:r>
      <w:r w:rsidR="00BB7270">
        <w:rPr>
          <w:rFonts w:ascii="Times New Roman" w:hAnsi="Times New Roman" w:cs="Times New Roman"/>
          <w:bCs/>
          <w:sz w:val="24"/>
          <w:szCs w:val="20"/>
        </w:rPr>
        <w:t xml:space="preserve">кассовые расходы </w:t>
      </w:r>
      <w:r w:rsidR="00425E5E" w:rsidRPr="00425E5E">
        <w:rPr>
          <w:rFonts w:ascii="Times New Roman" w:hAnsi="Times New Roman" w:cs="Times New Roman"/>
          <w:bCs/>
          <w:sz w:val="24"/>
          <w:szCs w:val="20"/>
        </w:rPr>
        <w:t>исполнен</w:t>
      </w:r>
      <w:r w:rsidR="00BB7270">
        <w:rPr>
          <w:rFonts w:ascii="Times New Roman" w:hAnsi="Times New Roman" w:cs="Times New Roman"/>
          <w:bCs/>
          <w:sz w:val="24"/>
          <w:szCs w:val="20"/>
        </w:rPr>
        <w:t>ы</w:t>
      </w:r>
      <w:r w:rsidR="00425E5E" w:rsidRPr="00425E5E">
        <w:rPr>
          <w:rFonts w:ascii="Times New Roman" w:hAnsi="Times New Roman" w:cs="Times New Roman"/>
          <w:bCs/>
          <w:sz w:val="24"/>
          <w:szCs w:val="20"/>
        </w:rPr>
        <w:t xml:space="preserve"> на </w:t>
      </w:r>
      <w:r w:rsidR="00B15356" w:rsidRPr="00B15356">
        <w:rPr>
          <w:rFonts w:ascii="Times New Roman" w:hAnsi="Times New Roman" w:cs="Times New Roman"/>
          <w:bCs/>
          <w:i/>
          <w:sz w:val="24"/>
          <w:szCs w:val="20"/>
        </w:rPr>
        <w:t>98,9</w:t>
      </w:r>
      <w:r w:rsidR="00425E5E" w:rsidRPr="00425E5E">
        <w:rPr>
          <w:rFonts w:ascii="Times New Roman" w:hAnsi="Times New Roman" w:cs="Times New Roman"/>
          <w:bCs/>
          <w:i/>
          <w:sz w:val="24"/>
          <w:szCs w:val="20"/>
        </w:rPr>
        <w:t xml:space="preserve"> тыс. рублей</w:t>
      </w:r>
      <w:r w:rsidR="00425E5E" w:rsidRPr="00425E5E">
        <w:rPr>
          <w:rFonts w:ascii="Times New Roman" w:hAnsi="Times New Roman" w:cs="Times New Roman"/>
          <w:bCs/>
          <w:sz w:val="24"/>
          <w:szCs w:val="20"/>
        </w:rPr>
        <w:t xml:space="preserve">, </w:t>
      </w:r>
      <w:r w:rsidR="00BB7270">
        <w:rPr>
          <w:rFonts w:ascii="Times New Roman" w:hAnsi="Times New Roman" w:cs="Times New Roman"/>
          <w:bCs/>
          <w:sz w:val="24"/>
          <w:szCs w:val="20"/>
        </w:rPr>
        <w:t>или</w:t>
      </w:r>
      <w:r w:rsidR="00425E5E" w:rsidRPr="00425E5E">
        <w:rPr>
          <w:rFonts w:ascii="Times New Roman" w:hAnsi="Times New Roman" w:cs="Times New Roman"/>
          <w:bCs/>
          <w:sz w:val="24"/>
          <w:szCs w:val="20"/>
        </w:rPr>
        <w:t xml:space="preserve"> </w:t>
      </w:r>
      <w:r w:rsidR="00B15356">
        <w:rPr>
          <w:rFonts w:ascii="Times New Roman" w:hAnsi="Times New Roman" w:cs="Times New Roman"/>
          <w:bCs/>
          <w:sz w:val="24"/>
          <w:szCs w:val="20"/>
        </w:rPr>
        <w:t>27,5</w:t>
      </w:r>
      <w:r w:rsidR="00425E5E" w:rsidRPr="00425E5E">
        <w:rPr>
          <w:rFonts w:ascii="Times New Roman" w:hAnsi="Times New Roman" w:cs="Times New Roman"/>
          <w:bCs/>
          <w:sz w:val="24"/>
          <w:szCs w:val="20"/>
        </w:rPr>
        <w:t>%;</w:t>
      </w:r>
    </w:p>
    <w:p w:rsidR="006A12C8" w:rsidRDefault="008167D7" w:rsidP="0096273C">
      <w:pPr>
        <w:spacing w:after="0" w:line="240" w:lineRule="auto"/>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 - </w:t>
      </w:r>
      <w:r w:rsidR="00681466">
        <w:rPr>
          <w:rFonts w:ascii="Times New Roman" w:hAnsi="Times New Roman" w:cs="Times New Roman"/>
          <w:bCs/>
          <w:sz w:val="24"/>
          <w:szCs w:val="20"/>
        </w:rPr>
        <w:t>«Обеспечение доступным и комфортным жильем и коммунальными услугами населения</w:t>
      </w:r>
      <w:r w:rsidR="005632C3">
        <w:rPr>
          <w:rFonts w:ascii="Times New Roman" w:hAnsi="Times New Roman" w:cs="Times New Roman"/>
          <w:bCs/>
          <w:sz w:val="24"/>
          <w:szCs w:val="20"/>
        </w:rPr>
        <w:t xml:space="preserve"> </w:t>
      </w:r>
      <w:proofErr w:type="spellStart"/>
      <w:r w:rsidR="005632C3">
        <w:rPr>
          <w:rFonts w:ascii="Times New Roman" w:hAnsi="Times New Roman" w:cs="Times New Roman"/>
          <w:bCs/>
          <w:sz w:val="24"/>
          <w:szCs w:val="20"/>
        </w:rPr>
        <w:t>Людиновского</w:t>
      </w:r>
      <w:proofErr w:type="spellEnd"/>
      <w:r w:rsidR="005632C3">
        <w:rPr>
          <w:rFonts w:ascii="Times New Roman" w:hAnsi="Times New Roman" w:cs="Times New Roman"/>
          <w:bCs/>
          <w:sz w:val="24"/>
          <w:szCs w:val="20"/>
        </w:rPr>
        <w:t xml:space="preserve"> района</w:t>
      </w:r>
      <w:r w:rsidR="00681466">
        <w:rPr>
          <w:rFonts w:ascii="Times New Roman" w:hAnsi="Times New Roman" w:cs="Times New Roman"/>
          <w:bCs/>
          <w:sz w:val="24"/>
          <w:szCs w:val="20"/>
        </w:rPr>
        <w:t xml:space="preserve">» с объемом финансирования в размере </w:t>
      </w:r>
      <w:r w:rsidR="006A12C8" w:rsidRPr="006A12C8">
        <w:rPr>
          <w:rFonts w:ascii="Times New Roman" w:hAnsi="Times New Roman" w:cs="Times New Roman"/>
          <w:bCs/>
          <w:i/>
          <w:sz w:val="24"/>
          <w:szCs w:val="20"/>
        </w:rPr>
        <w:t>40,0</w:t>
      </w:r>
      <w:r w:rsidR="00681466" w:rsidRPr="00CD29E0">
        <w:rPr>
          <w:rFonts w:ascii="Times New Roman" w:hAnsi="Times New Roman" w:cs="Times New Roman"/>
          <w:bCs/>
          <w:i/>
          <w:sz w:val="24"/>
          <w:szCs w:val="20"/>
        </w:rPr>
        <w:t xml:space="preserve"> тыс. рублей</w:t>
      </w:r>
      <w:r w:rsidR="00BB7270">
        <w:rPr>
          <w:rFonts w:ascii="Times New Roman" w:hAnsi="Times New Roman" w:cs="Times New Roman"/>
          <w:bCs/>
          <w:sz w:val="24"/>
          <w:szCs w:val="20"/>
        </w:rPr>
        <w:t xml:space="preserve">. Кассовые расходы исполнены на </w:t>
      </w:r>
      <w:r w:rsidR="006A12C8" w:rsidRPr="006A12C8">
        <w:rPr>
          <w:rFonts w:ascii="Times New Roman" w:hAnsi="Times New Roman" w:cs="Times New Roman"/>
          <w:bCs/>
          <w:i/>
          <w:sz w:val="24"/>
          <w:szCs w:val="20"/>
        </w:rPr>
        <w:t>6,6</w:t>
      </w:r>
      <w:r w:rsidR="00BB7270" w:rsidRPr="00BB7270">
        <w:rPr>
          <w:rFonts w:ascii="Times New Roman" w:hAnsi="Times New Roman" w:cs="Times New Roman"/>
          <w:bCs/>
          <w:i/>
          <w:sz w:val="24"/>
          <w:szCs w:val="20"/>
        </w:rPr>
        <w:t xml:space="preserve"> тыс. рублей</w:t>
      </w:r>
      <w:r w:rsidR="00BB7270">
        <w:rPr>
          <w:rFonts w:ascii="Times New Roman" w:hAnsi="Times New Roman" w:cs="Times New Roman"/>
          <w:bCs/>
          <w:sz w:val="24"/>
          <w:szCs w:val="20"/>
        </w:rPr>
        <w:t xml:space="preserve">, или </w:t>
      </w:r>
      <w:r w:rsidR="006A12C8">
        <w:rPr>
          <w:rFonts w:ascii="Times New Roman" w:hAnsi="Times New Roman" w:cs="Times New Roman"/>
          <w:bCs/>
          <w:sz w:val="24"/>
          <w:szCs w:val="20"/>
        </w:rPr>
        <w:t>16,5</w:t>
      </w:r>
    </w:p>
    <w:p w:rsidR="00681466" w:rsidRDefault="008167D7" w:rsidP="0096273C">
      <w:pPr>
        <w:spacing w:after="0" w:line="240" w:lineRule="auto"/>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 - </w:t>
      </w:r>
      <w:r w:rsidR="00681466">
        <w:rPr>
          <w:rFonts w:ascii="Times New Roman" w:hAnsi="Times New Roman" w:cs="Times New Roman"/>
          <w:bCs/>
          <w:sz w:val="24"/>
          <w:szCs w:val="20"/>
        </w:rPr>
        <w:t xml:space="preserve">«Повышение  эффективности использования топливно-энергетических ресурсов в </w:t>
      </w:r>
      <w:proofErr w:type="spellStart"/>
      <w:r w:rsidR="00681466">
        <w:rPr>
          <w:rFonts w:ascii="Times New Roman" w:hAnsi="Times New Roman" w:cs="Times New Roman"/>
          <w:bCs/>
          <w:sz w:val="24"/>
          <w:szCs w:val="20"/>
        </w:rPr>
        <w:t>Людиновском</w:t>
      </w:r>
      <w:proofErr w:type="spellEnd"/>
      <w:r w:rsidR="00681466">
        <w:rPr>
          <w:rFonts w:ascii="Times New Roman" w:hAnsi="Times New Roman" w:cs="Times New Roman"/>
          <w:bCs/>
          <w:sz w:val="24"/>
          <w:szCs w:val="20"/>
        </w:rPr>
        <w:t xml:space="preserve"> районе» с объемом финансирования в размере </w:t>
      </w:r>
      <w:r w:rsidR="00DF05A6" w:rsidRPr="00DF05A6">
        <w:rPr>
          <w:rFonts w:ascii="Times New Roman" w:hAnsi="Times New Roman" w:cs="Times New Roman"/>
          <w:bCs/>
          <w:i/>
          <w:sz w:val="24"/>
          <w:szCs w:val="20"/>
        </w:rPr>
        <w:t>55,0</w:t>
      </w:r>
      <w:r w:rsidR="00681466" w:rsidRPr="009C2DAB">
        <w:rPr>
          <w:rFonts w:ascii="Times New Roman" w:hAnsi="Times New Roman" w:cs="Times New Roman"/>
          <w:bCs/>
          <w:i/>
          <w:sz w:val="24"/>
          <w:szCs w:val="20"/>
        </w:rPr>
        <w:t xml:space="preserve"> тыс. рублей</w:t>
      </w:r>
      <w:r w:rsidR="006A12C8">
        <w:rPr>
          <w:rFonts w:ascii="Times New Roman" w:hAnsi="Times New Roman" w:cs="Times New Roman"/>
          <w:bCs/>
          <w:i/>
          <w:sz w:val="24"/>
          <w:szCs w:val="20"/>
        </w:rPr>
        <w:t>, исполнено 27,1 тыс. рублей, или 1,8%</w:t>
      </w:r>
      <w:r w:rsidR="00681466">
        <w:rPr>
          <w:rFonts w:ascii="Times New Roman" w:hAnsi="Times New Roman" w:cs="Times New Roman"/>
          <w:bCs/>
          <w:sz w:val="24"/>
          <w:szCs w:val="20"/>
        </w:rPr>
        <w:t>;</w:t>
      </w:r>
    </w:p>
    <w:p w:rsidR="00457D2D" w:rsidRDefault="008167D7" w:rsidP="0096273C">
      <w:pPr>
        <w:spacing w:after="0" w:line="240" w:lineRule="auto"/>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 - </w:t>
      </w:r>
      <w:r w:rsidR="00457D2D">
        <w:rPr>
          <w:rFonts w:ascii="Times New Roman" w:hAnsi="Times New Roman" w:cs="Times New Roman"/>
          <w:bCs/>
          <w:sz w:val="24"/>
          <w:szCs w:val="20"/>
        </w:rPr>
        <w:t xml:space="preserve">«Охрана окружающей среды» с объемом финансирования в сумме </w:t>
      </w:r>
      <w:r w:rsidR="00457D2D" w:rsidRPr="00457D2D">
        <w:rPr>
          <w:rFonts w:ascii="Times New Roman" w:hAnsi="Times New Roman" w:cs="Times New Roman"/>
          <w:bCs/>
          <w:i/>
          <w:sz w:val="24"/>
          <w:szCs w:val="20"/>
        </w:rPr>
        <w:t>60,0 тыс. рублей</w:t>
      </w:r>
      <w:r w:rsidR="00457D2D">
        <w:rPr>
          <w:rFonts w:ascii="Times New Roman" w:hAnsi="Times New Roman" w:cs="Times New Roman"/>
          <w:bCs/>
          <w:i/>
          <w:sz w:val="24"/>
          <w:szCs w:val="20"/>
        </w:rPr>
        <w:t xml:space="preserve">. </w:t>
      </w:r>
    </w:p>
    <w:p w:rsidR="00457D2D" w:rsidRDefault="008167D7" w:rsidP="0096273C">
      <w:pPr>
        <w:spacing w:after="0" w:line="240" w:lineRule="auto"/>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 </w:t>
      </w:r>
      <w:r w:rsidR="00457D2D">
        <w:rPr>
          <w:rFonts w:ascii="Times New Roman" w:hAnsi="Times New Roman" w:cs="Times New Roman"/>
          <w:bCs/>
          <w:sz w:val="24"/>
          <w:szCs w:val="20"/>
        </w:rPr>
        <w:t>Средства предусмотренные</w:t>
      </w:r>
      <w:r>
        <w:rPr>
          <w:rFonts w:ascii="Times New Roman" w:hAnsi="Times New Roman" w:cs="Times New Roman"/>
          <w:bCs/>
          <w:sz w:val="24"/>
          <w:szCs w:val="20"/>
        </w:rPr>
        <w:t>,</w:t>
      </w:r>
      <w:r w:rsidR="00457D2D">
        <w:rPr>
          <w:rFonts w:ascii="Times New Roman" w:hAnsi="Times New Roman" w:cs="Times New Roman"/>
          <w:bCs/>
          <w:sz w:val="24"/>
          <w:szCs w:val="20"/>
        </w:rPr>
        <w:t xml:space="preserve"> в бюджете сельского поселения направлены на оплату расходов по вывозу ТБО </w:t>
      </w:r>
      <w:r w:rsidR="00457D2D" w:rsidRPr="00457D2D">
        <w:rPr>
          <w:rFonts w:ascii="Times New Roman" w:hAnsi="Times New Roman" w:cs="Times New Roman"/>
          <w:bCs/>
          <w:sz w:val="24"/>
          <w:szCs w:val="20"/>
        </w:rPr>
        <w:t>в сумме</w:t>
      </w:r>
      <w:r w:rsidR="00457D2D">
        <w:rPr>
          <w:rFonts w:ascii="Times New Roman" w:hAnsi="Times New Roman" w:cs="Times New Roman"/>
          <w:bCs/>
          <w:i/>
          <w:sz w:val="24"/>
          <w:szCs w:val="20"/>
        </w:rPr>
        <w:t xml:space="preserve"> 35,4 тыс. рублей.</w:t>
      </w:r>
    </w:p>
    <w:p w:rsidR="00B15356" w:rsidRDefault="005632C3" w:rsidP="0096273C">
      <w:pPr>
        <w:spacing w:after="0" w:line="240" w:lineRule="auto"/>
        <w:ind w:firstLine="567"/>
        <w:jc w:val="both"/>
        <w:rPr>
          <w:rFonts w:ascii="Times New Roman" w:hAnsi="Times New Roman" w:cs="Times New Roman"/>
          <w:bCs/>
          <w:i/>
          <w:sz w:val="24"/>
          <w:szCs w:val="20"/>
        </w:rPr>
      </w:pPr>
      <w:r>
        <w:rPr>
          <w:rFonts w:ascii="Times New Roman" w:hAnsi="Times New Roman" w:cs="Times New Roman"/>
          <w:bCs/>
          <w:sz w:val="24"/>
          <w:szCs w:val="20"/>
        </w:rPr>
        <w:t xml:space="preserve"> </w:t>
      </w:r>
      <w:r w:rsidR="008167D7">
        <w:rPr>
          <w:rFonts w:ascii="Times New Roman" w:hAnsi="Times New Roman" w:cs="Times New Roman"/>
          <w:bCs/>
          <w:sz w:val="24"/>
          <w:szCs w:val="20"/>
        </w:rPr>
        <w:t xml:space="preserve">- </w:t>
      </w:r>
      <w:r w:rsidR="00681466">
        <w:rPr>
          <w:rFonts w:ascii="Times New Roman" w:hAnsi="Times New Roman" w:cs="Times New Roman"/>
          <w:bCs/>
          <w:sz w:val="24"/>
          <w:szCs w:val="20"/>
        </w:rPr>
        <w:t xml:space="preserve">«Развитие культуры в </w:t>
      </w:r>
      <w:proofErr w:type="spellStart"/>
      <w:r w:rsidR="00681466">
        <w:rPr>
          <w:rFonts w:ascii="Times New Roman" w:hAnsi="Times New Roman" w:cs="Times New Roman"/>
          <w:bCs/>
          <w:sz w:val="24"/>
          <w:szCs w:val="20"/>
        </w:rPr>
        <w:t>Людиновском</w:t>
      </w:r>
      <w:proofErr w:type="spellEnd"/>
      <w:r w:rsidR="00681466">
        <w:rPr>
          <w:rFonts w:ascii="Times New Roman" w:hAnsi="Times New Roman" w:cs="Times New Roman"/>
          <w:bCs/>
          <w:sz w:val="24"/>
          <w:szCs w:val="20"/>
        </w:rPr>
        <w:t xml:space="preserve"> районе» с объемом финансирования в размере </w:t>
      </w:r>
      <w:r w:rsidR="00B82296" w:rsidRPr="00AE28A4">
        <w:rPr>
          <w:rFonts w:ascii="Times New Roman" w:hAnsi="Times New Roman" w:cs="Times New Roman"/>
          <w:bCs/>
          <w:i/>
          <w:sz w:val="24"/>
          <w:szCs w:val="20"/>
        </w:rPr>
        <w:t>2</w:t>
      </w:r>
      <w:r w:rsidR="00AE28A4" w:rsidRPr="00AE28A4">
        <w:rPr>
          <w:rFonts w:ascii="Times New Roman" w:hAnsi="Times New Roman" w:cs="Times New Roman"/>
          <w:bCs/>
          <w:i/>
          <w:sz w:val="24"/>
          <w:szCs w:val="20"/>
        </w:rPr>
        <w:t xml:space="preserve"> </w:t>
      </w:r>
      <w:r w:rsidR="00B82296" w:rsidRPr="00AE28A4">
        <w:rPr>
          <w:rFonts w:ascii="Times New Roman" w:hAnsi="Times New Roman" w:cs="Times New Roman"/>
          <w:bCs/>
          <w:i/>
          <w:sz w:val="24"/>
          <w:szCs w:val="20"/>
        </w:rPr>
        <w:t>300,0</w:t>
      </w:r>
      <w:r w:rsidR="00681466" w:rsidRPr="00AE28A4">
        <w:rPr>
          <w:rFonts w:ascii="Times New Roman" w:hAnsi="Times New Roman" w:cs="Times New Roman"/>
          <w:bCs/>
          <w:i/>
          <w:sz w:val="24"/>
          <w:szCs w:val="20"/>
        </w:rPr>
        <w:t xml:space="preserve"> тыс. рублей</w:t>
      </w:r>
      <w:r w:rsidR="00B15356">
        <w:rPr>
          <w:rFonts w:ascii="Times New Roman" w:hAnsi="Times New Roman" w:cs="Times New Roman"/>
          <w:bCs/>
          <w:i/>
          <w:sz w:val="24"/>
          <w:szCs w:val="20"/>
        </w:rPr>
        <w:t>.</w:t>
      </w:r>
    </w:p>
    <w:p w:rsidR="00B15356" w:rsidRPr="00ED3045" w:rsidRDefault="008167D7" w:rsidP="00B153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w:t>
      </w:r>
      <w:r w:rsidRPr="00ED3045">
        <w:rPr>
          <w:rFonts w:ascii="Times New Roman" w:hAnsi="Times New Roman" w:cs="Times New Roman"/>
          <w:sz w:val="24"/>
          <w:szCs w:val="24"/>
        </w:rPr>
        <w:t>юджетные назначения</w:t>
      </w:r>
      <w:r>
        <w:rPr>
          <w:rFonts w:ascii="Times New Roman" w:hAnsi="Times New Roman" w:cs="Times New Roman"/>
          <w:sz w:val="24"/>
          <w:szCs w:val="24"/>
        </w:rPr>
        <w:t xml:space="preserve"> п</w:t>
      </w:r>
      <w:r w:rsidR="00B15356" w:rsidRPr="00ED3045">
        <w:rPr>
          <w:rFonts w:ascii="Times New Roman" w:hAnsi="Times New Roman" w:cs="Times New Roman"/>
          <w:bCs/>
          <w:sz w:val="24"/>
          <w:szCs w:val="24"/>
        </w:rPr>
        <w:t>о разделу</w:t>
      </w:r>
      <w:r>
        <w:rPr>
          <w:rFonts w:ascii="Times New Roman" w:hAnsi="Times New Roman" w:cs="Times New Roman"/>
          <w:bCs/>
          <w:sz w:val="24"/>
          <w:szCs w:val="24"/>
        </w:rPr>
        <w:t>,</w:t>
      </w:r>
      <w:r w:rsidR="00B15356">
        <w:rPr>
          <w:rFonts w:ascii="Times New Roman" w:hAnsi="Times New Roman" w:cs="Times New Roman"/>
          <w:bCs/>
          <w:sz w:val="24"/>
          <w:szCs w:val="24"/>
        </w:rPr>
        <w:t xml:space="preserve"> муниципальной программе</w:t>
      </w:r>
      <w:r w:rsidR="00B15356" w:rsidRPr="00ED3045">
        <w:rPr>
          <w:rFonts w:ascii="Times New Roman" w:hAnsi="Times New Roman" w:cs="Times New Roman"/>
          <w:bCs/>
          <w:sz w:val="24"/>
          <w:szCs w:val="24"/>
        </w:rPr>
        <w:t xml:space="preserve"> </w:t>
      </w:r>
      <w:r w:rsidR="00B15356" w:rsidRPr="00ED3045">
        <w:rPr>
          <w:rFonts w:ascii="Times New Roman" w:hAnsi="Times New Roman" w:cs="Times New Roman"/>
          <w:sz w:val="24"/>
          <w:szCs w:val="24"/>
        </w:rPr>
        <w:t>«Культура и кинематография» сельским поселением</w:t>
      </w:r>
      <w:r w:rsidRPr="008167D7">
        <w:rPr>
          <w:rFonts w:ascii="Times New Roman" w:hAnsi="Times New Roman" w:cs="Times New Roman"/>
          <w:sz w:val="24"/>
          <w:szCs w:val="24"/>
        </w:rPr>
        <w:t xml:space="preserve"> </w:t>
      </w:r>
      <w:r w:rsidR="00B15356">
        <w:rPr>
          <w:rFonts w:ascii="Times New Roman" w:hAnsi="Times New Roman" w:cs="Times New Roman"/>
          <w:sz w:val="24"/>
          <w:szCs w:val="24"/>
        </w:rPr>
        <w:t>в отчетном периоде</w:t>
      </w:r>
      <w:r w:rsidR="00B15356" w:rsidRPr="00ED3045">
        <w:rPr>
          <w:rFonts w:ascii="Times New Roman" w:hAnsi="Times New Roman" w:cs="Times New Roman"/>
          <w:sz w:val="24"/>
          <w:szCs w:val="24"/>
        </w:rPr>
        <w:t xml:space="preserve"> на исполнение мероприятий по созданию условий для организации досуга и обеспечение жителей услугами организации культуры  не использовались. </w:t>
      </w:r>
    </w:p>
    <w:p w:rsidR="00B15356" w:rsidRPr="00ED3045" w:rsidRDefault="00B15356" w:rsidP="00B15356">
      <w:pPr>
        <w:spacing w:after="0" w:line="264" w:lineRule="auto"/>
        <w:ind w:firstLine="567"/>
        <w:jc w:val="both"/>
        <w:rPr>
          <w:rFonts w:ascii="Times New Roman" w:hAnsi="Times New Roman" w:cs="Times New Roman"/>
          <w:bCs/>
          <w:sz w:val="24"/>
          <w:szCs w:val="24"/>
        </w:rPr>
      </w:pPr>
      <w:r w:rsidRPr="00ED3045">
        <w:rPr>
          <w:rFonts w:ascii="Times New Roman" w:hAnsi="Times New Roman" w:cs="Times New Roman"/>
          <w:sz w:val="24"/>
          <w:szCs w:val="24"/>
        </w:rPr>
        <w:t>Межбюджетные трансферты</w:t>
      </w:r>
      <w:r w:rsidR="008167D7">
        <w:rPr>
          <w:rFonts w:ascii="Times New Roman" w:hAnsi="Times New Roman" w:cs="Times New Roman"/>
          <w:sz w:val="24"/>
          <w:szCs w:val="24"/>
        </w:rPr>
        <w:t>,</w:t>
      </w:r>
      <w:r w:rsidRPr="00ED3045">
        <w:rPr>
          <w:rFonts w:ascii="Times New Roman" w:hAnsi="Times New Roman" w:cs="Times New Roman"/>
          <w:sz w:val="24"/>
          <w:szCs w:val="24"/>
        </w:rPr>
        <w:t xml:space="preserve"> полученные из областного бюджета в виде дотации</w:t>
      </w:r>
      <w:r w:rsidR="008167D7">
        <w:rPr>
          <w:rFonts w:ascii="Times New Roman" w:hAnsi="Times New Roman" w:cs="Times New Roman"/>
          <w:sz w:val="24"/>
          <w:szCs w:val="24"/>
        </w:rPr>
        <w:t>,</w:t>
      </w:r>
      <w:r w:rsidRPr="00ED3045">
        <w:rPr>
          <w:rFonts w:ascii="Times New Roman" w:hAnsi="Times New Roman" w:cs="Times New Roman"/>
          <w:sz w:val="24"/>
          <w:szCs w:val="24"/>
        </w:rPr>
        <w:t xml:space="preserve"> не были перечислены отделу культуры на содержание учреждений культуры находящихся на территории сельского поселения.</w:t>
      </w:r>
      <w:r w:rsidRPr="00ED3045">
        <w:rPr>
          <w:rFonts w:ascii="Times New Roman" w:hAnsi="Times New Roman" w:cs="Times New Roman"/>
          <w:bCs/>
          <w:sz w:val="24"/>
          <w:szCs w:val="24"/>
        </w:rPr>
        <w:t xml:space="preserve"> </w:t>
      </w:r>
    </w:p>
    <w:p w:rsidR="00B15356" w:rsidRDefault="00B15356" w:rsidP="00B15356">
      <w:pPr>
        <w:spacing w:after="0" w:line="264" w:lineRule="auto"/>
        <w:ind w:firstLine="567"/>
        <w:jc w:val="both"/>
        <w:rPr>
          <w:rFonts w:ascii="Times New Roman" w:hAnsi="Times New Roman" w:cs="Times New Roman"/>
          <w:bCs/>
          <w:i/>
          <w:sz w:val="24"/>
          <w:szCs w:val="24"/>
        </w:rPr>
      </w:pPr>
      <w:r w:rsidRPr="00ED3045">
        <w:rPr>
          <w:rFonts w:ascii="Times New Roman" w:hAnsi="Times New Roman" w:cs="Times New Roman"/>
          <w:bCs/>
          <w:sz w:val="24"/>
          <w:szCs w:val="24"/>
        </w:rPr>
        <w:t xml:space="preserve">За отчетный период отделом культуры отвлечены средства бюджета муниципального района на содержание учреждений культуры, находящихся на территории сельского поселения в сумме </w:t>
      </w:r>
      <w:r w:rsidRPr="00990177">
        <w:rPr>
          <w:rFonts w:ascii="Times New Roman" w:hAnsi="Times New Roman" w:cs="Times New Roman"/>
          <w:bCs/>
          <w:i/>
          <w:sz w:val="24"/>
          <w:szCs w:val="24"/>
        </w:rPr>
        <w:t>1 057,5</w:t>
      </w:r>
      <w:r w:rsidRPr="00ED3045">
        <w:rPr>
          <w:rFonts w:ascii="Times New Roman" w:hAnsi="Times New Roman" w:cs="Times New Roman"/>
          <w:bCs/>
          <w:i/>
          <w:sz w:val="24"/>
          <w:szCs w:val="24"/>
        </w:rPr>
        <w:t xml:space="preserve"> тыс. рублей.</w:t>
      </w:r>
    </w:p>
    <w:p w:rsidR="003767A7" w:rsidRPr="00ED3045" w:rsidRDefault="003767A7" w:rsidP="003767A7">
      <w:pPr>
        <w:spacing w:after="0" w:line="240" w:lineRule="auto"/>
        <w:ind w:firstLine="567"/>
        <w:jc w:val="both"/>
        <w:rPr>
          <w:rFonts w:ascii="Times New Roman" w:hAnsi="Times New Roman" w:cs="Times New Roman"/>
          <w:bCs/>
          <w:sz w:val="24"/>
          <w:szCs w:val="24"/>
        </w:rPr>
      </w:pPr>
      <w:r w:rsidRPr="00ED3045">
        <w:rPr>
          <w:rFonts w:ascii="Times New Roman" w:hAnsi="Times New Roman" w:cs="Times New Roman"/>
          <w:bCs/>
          <w:sz w:val="24"/>
          <w:szCs w:val="24"/>
        </w:rPr>
        <w:t xml:space="preserve">В бюджете сельского поселения на 2017 год </w:t>
      </w:r>
      <w:r>
        <w:rPr>
          <w:rFonts w:ascii="Times New Roman" w:hAnsi="Times New Roman" w:cs="Times New Roman"/>
          <w:bCs/>
          <w:sz w:val="24"/>
          <w:szCs w:val="24"/>
        </w:rPr>
        <w:t xml:space="preserve">в </w:t>
      </w:r>
      <w:r w:rsidRPr="00ED3045">
        <w:rPr>
          <w:rFonts w:ascii="Times New Roman" w:hAnsi="Times New Roman" w:cs="Times New Roman"/>
          <w:bCs/>
          <w:sz w:val="24"/>
          <w:szCs w:val="24"/>
        </w:rPr>
        <w:t>муниципальной программ</w:t>
      </w:r>
      <w:r>
        <w:rPr>
          <w:rFonts w:ascii="Times New Roman" w:hAnsi="Times New Roman" w:cs="Times New Roman"/>
          <w:bCs/>
          <w:sz w:val="24"/>
          <w:szCs w:val="24"/>
        </w:rPr>
        <w:t>е</w:t>
      </w:r>
      <w:r w:rsidRPr="00ED3045">
        <w:rPr>
          <w:rFonts w:ascii="Times New Roman" w:hAnsi="Times New Roman" w:cs="Times New Roman"/>
          <w:bCs/>
          <w:sz w:val="24"/>
          <w:szCs w:val="24"/>
        </w:rPr>
        <w:t xml:space="preserve"> «Безопасность жизнедеятельности на территории сельского поселения «</w:t>
      </w:r>
      <w:r>
        <w:rPr>
          <w:rFonts w:ascii="Times New Roman" w:hAnsi="Times New Roman" w:cs="Times New Roman"/>
          <w:bCs/>
          <w:sz w:val="24"/>
          <w:szCs w:val="24"/>
        </w:rPr>
        <w:t>Село Букань</w:t>
      </w:r>
      <w:r w:rsidRPr="00ED3045">
        <w:rPr>
          <w:rFonts w:ascii="Times New Roman" w:hAnsi="Times New Roman" w:cs="Times New Roman"/>
          <w:bCs/>
          <w:sz w:val="24"/>
          <w:szCs w:val="24"/>
        </w:rPr>
        <w:t xml:space="preserve">» предусмотрены расходы </w:t>
      </w:r>
      <w:r>
        <w:rPr>
          <w:rFonts w:ascii="Times New Roman" w:hAnsi="Times New Roman" w:cs="Times New Roman"/>
          <w:bCs/>
          <w:sz w:val="24"/>
          <w:szCs w:val="24"/>
        </w:rPr>
        <w:t xml:space="preserve">в сумме </w:t>
      </w:r>
      <w:r w:rsidRPr="003767A7">
        <w:rPr>
          <w:rFonts w:ascii="Times New Roman" w:hAnsi="Times New Roman" w:cs="Times New Roman"/>
          <w:bCs/>
          <w:i/>
          <w:sz w:val="24"/>
          <w:szCs w:val="24"/>
        </w:rPr>
        <w:t>200,0 тыс. рублей</w:t>
      </w:r>
      <w:r>
        <w:rPr>
          <w:rFonts w:ascii="Times New Roman" w:hAnsi="Times New Roman" w:cs="Times New Roman"/>
          <w:bCs/>
          <w:i/>
          <w:sz w:val="24"/>
          <w:szCs w:val="24"/>
        </w:rPr>
        <w:t xml:space="preserve">, </w:t>
      </w:r>
      <w:r w:rsidRPr="003767A7">
        <w:rPr>
          <w:rFonts w:ascii="Times New Roman" w:hAnsi="Times New Roman" w:cs="Times New Roman"/>
          <w:bCs/>
          <w:sz w:val="24"/>
          <w:szCs w:val="24"/>
        </w:rPr>
        <w:t>исполнено</w:t>
      </w:r>
      <w:r w:rsidR="008167D7">
        <w:rPr>
          <w:rFonts w:ascii="Times New Roman" w:hAnsi="Times New Roman" w:cs="Times New Roman"/>
          <w:bCs/>
          <w:sz w:val="24"/>
          <w:szCs w:val="24"/>
        </w:rPr>
        <w:t xml:space="preserve"> -</w:t>
      </w:r>
      <w:r>
        <w:rPr>
          <w:rFonts w:ascii="Times New Roman" w:hAnsi="Times New Roman" w:cs="Times New Roman"/>
          <w:bCs/>
          <w:i/>
          <w:sz w:val="24"/>
          <w:szCs w:val="24"/>
        </w:rPr>
        <w:t xml:space="preserve"> 82,9</w:t>
      </w:r>
      <w:r>
        <w:rPr>
          <w:rFonts w:ascii="Times New Roman" w:hAnsi="Times New Roman" w:cs="Times New Roman"/>
          <w:bCs/>
          <w:sz w:val="24"/>
          <w:szCs w:val="24"/>
        </w:rPr>
        <w:t xml:space="preserve"> тыс. рублей</w:t>
      </w:r>
      <w:r w:rsidR="008167D7">
        <w:rPr>
          <w:rFonts w:ascii="Times New Roman" w:hAnsi="Times New Roman" w:cs="Times New Roman"/>
          <w:bCs/>
          <w:sz w:val="24"/>
          <w:szCs w:val="24"/>
        </w:rPr>
        <w:t xml:space="preserve">, из них </w:t>
      </w:r>
      <w:r>
        <w:rPr>
          <w:rFonts w:ascii="Times New Roman" w:hAnsi="Times New Roman" w:cs="Times New Roman"/>
          <w:bCs/>
          <w:sz w:val="24"/>
          <w:szCs w:val="24"/>
        </w:rPr>
        <w:t>на реализацию</w:t>
      </w:r>
      <w:r w:rsidRPr="00ED3045">
        <w:rPr>
          <w:rFonts w:ascii="Times New Roman" w:hAnsi="Times New Roman" w:cs="Times New Roman"/>
          <w:bCs/>
          <w:sz w:val="24"/>
          <w:szCs w:val="24"/>
        </w:rPr>
        <w:t xml:space="preserve"> основных</w:t>
      </w:r>
      <w:r>
        <w:rPr>
          <w:rFonts w:ascii="Times New Roman" w:hAnsi="Times New Roman" w:cs="Times New Roman"/>
          <w:bCs/>
          <w:sz w:val="24"/>
          <w:szCs w:val="24"/>
        </w:rPr>
        <w:t xml:space="preserve"> </w:t>
      </w:r>
      <w:r w:rsidRPr="00ED3045">
        <w:rPr>
          <w:rFonts w:ascii="Times New Roman" w:hAnsi="Times New Roman" w:cs="Times New Roman"/>
          <w:bCs/>
          <w:sz w:val="24"/>
          <w:szCs w:val="24"/>
        </w:rPr>
        <w:t>мероприятий:</w:t>
      </w:r>
    </w:p>
    <w:p w:rsidR="003767A7" w:rsidRPr="00ED3045" w:rsidRDefault="003767A7" w:rsidP="003767A7">
      <w:pPr>
        <w:spacing w:after="0" w:line="240" w:lineRule="auto"/>
        <w:ind w:firstLine="567"/>
        <w:jc w:val="both"/>
        <w:rPr>
          <w:rFonts w:ascii="Times New Roman" w:hAnsi="Times New Roman" w:cs="Times New Roman"/>
          <w:bCs/>
          <w:sz w:val="24"/>
          <w:szCs w:val="24"/>
        </w:rPr>
      </w:pPr>
      <w:r w:rsidRPr="00ED304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ED3045">
        <w:rPr>
          <w:rFonts w:ascii="Times New Roman" w:hAnsi="Times New Roman" w:cs="Times New Roman"/>
          <w:bCs/>
          <w:sz w:val="24"/>
          <w:szCs w:val="24"/>
        </w:rPr>
        <w:t xml:space="preserve"> опашка территорий сельского поселения в пожароопасный период </w:t>
      </w:r>
      <w:r>
        <w:rPr>
          <w:rFonts w:ascii="Times New Roman" w:hAnsi="Times New Roman" w:cs="Times New Roman"/>
          <w:bCs/>
          <w:sz w:val="24"/>
          <w:szCs w:val="24"/>
        </w:rPr>
        <w:t xml:space="preserve">с объемом финансирования </w:t>
      </w:r>
      <w:r w:rsidRPr="00AE28A4">
        <w:rPr>
          <w:rFonts w:ascii="Times New Roman" w:hAnsi="Times New Roman" w:cs="Times New Roman"/>
          <w:bCs/>
          <w:i/>
          <w:sz w:val="24"/>
          <w:szCs w:val="24"/>
        </w:rPr>
        <w:t>130,</w:t>
      </w:r>
      <w:r w:rsidRPr="00A83E38">
        <w:rPr>
          <w:rFonts w:ascii="Times New Roman" w:hAnsi="Times New Roman" w:cs="Times New Roman"/>
          <w:bCs/>
          <w:i/>
          <w:sz w:val="24"/>
          <w:szCs w:val="24"/>
        </w:rPr>
        <w:t xml:space="preserve"> тыс. рублей</w:t>
      </w:r>
      <w:proofErr w:type="gramStart"/>
      <w:r>
        <w:rPr>
          <w:rFonts w:ascii="Times New Roman" w:hAnsi="Times New Roman" w:cs="Times New Roman"/>
          <w:bCs/>
          <w:i/>
          <w:sz w:val="24"/>
          <w:szCs w:val="24"/>
        </w:rPr>
        <w:t>.</w:t>
      </w:r>
      <w:proofErr w:type="gramEnd"/>
      <w:r>
        <w:rPr>
          <w:rFonts w:ascii="Times New Roman" w:hAnsi="Times New Roman" w:cs="Times New Roman"/>
          <w:bCs/>
          <w:i/>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ри к</w:t>
      </w:r>
      <w:r w:rsidRPr="00935E45">
        <w:rPr>
          <w:rFonts w:ascii="Times New Roman" w:hAnsi="Times New Roman" w:cs="Times New Roman"/>
          <w:bCs/>
          <w:sz w:val="24"/>
          <w:szCs w:val="24"/>
        </w:rPr>
        <w:t>ассовы</w:t>
      </w:r>
      <w:r>
        <w:rPr>
          <w:rFonts w:ascii="Times New Roman" w:hAnsi="Times New Roman" w:cs="Times New Roman"/>
          <w:bCs/>
          <w:sz w:val="24"/>
          <w:szCs w:val="24"/>
        </w:rPr>
        <w:t>х</w:t>
      </w:r>
      <w:r w:rsidRPr="00935E45">
        <w:rPr>
          <w:rFonts w:ascii="Times New Roman" w:hAnsi="Times New Roman" w:cs="Times New Roman"/>
          <w:bCs/>
          <w:sz w:val="24"/>
          <w:szCs w:val="24"/>
        </w:rPr>
        <w:t xml:space="preserve"> расход</w:t>
      </w:r>
      <w:r>
        <w:rPr>
          <w:rFonts w:ascii="Times New Roman" w:hAnsi="Times New Roman" w:cs="Times New Roman"/>
          <w:bCs/>
          <w:sz w:val="24"/>
          <w:szCs w:val="24"/>
        </w:rPr>
        <w:t>ах</w:t>
      </w:r>
      <w:r w:rsidRPr="00935E45">
        <w:rPr>
          <w:rFonts w:ascii="Times New Roman" w:hAnsi="Times New Roman" w:cs="Times New Roman"/>
          <w:bCs/>
          <w:sz w:val="24"/>
          <w:szCs w:val="24"/>
        </w:rPr>
        <w:t xml:space="preserve"> </w:t>
      </w:r>
      <w:r w:rsidRPr="00935E45">
        <w:rPr>
          <w:rFonts w:ascii="Times New Roman" w:hAnsi="Times New Roman" w:cs="Times New Roman"/>
          <w:bCs/>
          <w:i/>
          <w:sz w:val="24"/>
          <w:szCs w:val="24"/>
        </w:rPr>
        <w:t>5</w:t>
      </w:r>
      <w:r>
        <w:rPr>
          <w:rFonts w:ascii="Times New Roman" w:hAnsi="Times New Roman" w:cs="Times New Roman"/>
          <w:bCs/>
          <w:i/>
          <w:sz w:val="24"/>
          <w:szCs w:val="24"/>
        </w:rPr>
        <w:t>9</w:t>
      </w:r>
      <w:r w:rsidRPr="00935E45">
        <w:rPr>
          <w:rFonts w:ascii="Times New Roman" w:hAnsi="Times New Roman" w:cs="Times New Roman"/>
          <w:bCs/>
          <w:i/>
          <w:sz w:val="24"/>
          <w:szCs w:val="24"/>
        </w:rPr>
        <w:t>,1 тыс. рублей</w:t>
      </w:r>
      <w:r>
        <w:rPr>
          <w:rFonts w:ascii="Times New Roman" w:hAnsi="Times New Roman" w:cs="Times New Roman"/>
          <w:bCs/>
          <w:i/>
          <w:sz w:val="24"/>
          <w:szCs w:val="24"/>
        </w:rPr>
        <w:t>, или 45,5%.ю</w:t>
      </w:r>
    </w:p>
    <w:p w:rsidR="003767A7" w:rsidRPr="00935E45" w:rsidRDefault="003767A7" w:rsidP="003767A7">
      <w:pPr>
        <w:spacing w:after="0" w:line="240" w:lineRule="auto"/>
        <w:ind w:firstLine="567"/>
        <w:jc w:val="both"/>
        <w:rPr>
          <w:rFonts w:ascii="Times New Roman" w:hAnsi="Times New Roman" w:cs="Times New Roman"/>
          <w:bCs/>
          <w:sz w:val="24"/>
          <w:szCs w:val="24"/>
        </w:rPr>
      </w:pPr>
      <w:r w:rsidRPr="00ED3045">
        <w:rPr>
          <w:rFonts w:ascii="Times New Roman" w:hAnsi="Times New Roman" w:cs="Times New Roman"/>
          <w:bCs/>
          <w:sz w:val="24"/>
          <w:szCs w:val="24"/>
        </w:rPr>
        <w:t xml:space="preserve">- </w:t>
      </w:r>
      <w:r>
        <w:rPr>
          <w:rFonts w:ascii="Times New Roman" w:hAnsi="Times New Roman" w:cs="Times New Roman"/>
          <w:bCs/>
          <w:sz w:val="24"/>
          <w:szCs w:val="24"/>
        </w:rPr>
        <w:t>предупреждение и ликвидация пожаров</w:t>
      </w:r>
      <w:r w:rsidRPr="00ED3045">
        <w:rPr>
          <w:rFonts w:ascii="Times New Roman" w:hAnsi="Times New Roman" w:cs="Times New Roman"/>
          <w:bCs/>
          <w:sz w:val="24"/>
          <w:szCs w:val="24"/>
        </w:rPr>
        <w:t xml:space="preserve"> </w:t>
      </w:r>
      <w:r>
        <w:rPr>
          <w:rFonts w:ascii="Times New Roman" w:hAnsi="Times New Roman" w:cs="Times New Roman"/>
          <w:bCs/>
          <w:sz w:val="24"/>
          <w:szCs w:val="24"/>
        </w:rPr>
        <w:t>с объемом</w:t>
      </w:r>
      <w:r w:rsidRPr="003767A7">
        <w:rPr>
          <w:rFonts w:ascii="Times New Roman" w:hAnsi="Times New Roman" w:cs="Times New Roman"/>
          <w:bCs/>
          <w:sz w:val="24"/>
          <w:szCs w:val="24"/>
        </w:rPr>
        <w:t xml:space="preserve"> </w:t>
      </w:r>
      <w:r>
        <w:rPr>
          <w:rFonts w:ascii="Times New Roman" w:hAnsi="Times New Roman" w:cs="Times New Roman"/>
          <w:bCs/>
          <w:sz w:val="24"/>
          <w:szCs w:val="24"/>
        </w:rPr>
        <w:t xml:space="preserve">финансирования </w:t>
      </w:r>
      <w:r w:rsidRPr="00990177">
        <w:rPr>
          <w:rFonts w:ascii="Times New Roman" w:hAnsi="Times New Roman" w:cs="Times New Roman"/>
          <w:bCs/>
          <w:i/>
          <w:sz w:val="24"/>
          <w:szCs w:val="24"/>
        </w:rPr>
        <w:t>70,0 тыс. рублей</w:t>
      </w:r>
      <w:r>
        <w:rPr>
          <w:rFonts w:ascii="Times New Roman" w:hAnsi="Times New Roman" w:cs="Times New Roman"/>
          <w:bCs/>
          <w:i/>
          <w:sz w:val="24"/>
          <w:szCs w:val="24"/>
        </w:rPr>
        <w:t xml:space="preserve"> </w:t>
      </w:r>
      <w:r w:rsidRPr="00935E45">
        <w:rPr>
          <w:rFonts w:ascii="Times New Roman" w:hAnsi="Times New Roman" w:cs="Times New Roman"/>
          <w:bCs/>
          <w:sz w:val="24"/>
          <w:szCs w:val="24"/>
        </w:rPr>
        <w:t>при кассовых расходах</w:t>
      </w:r>
      <w:r>
        <w:rPr>
          <w:rFonts w:ascii="Times New Roman" w:hAnsi="Times New Roman" w:cs="Times New Roman"/>
          <w:bCs/>
          <w:i/>
          <w:sz w:val="24"/>
          <w:szCs w:val="24"/>
        </w:rPr>
        <w:t xml:space="preserve"> 23,8 тыс. рублей, </w:t>
      </w:r>
      <w:r w:rsidRPr="00935E45">
        <w:rPr>
          <w:rFonts w:ascii="Times New Roman" w:hAnsi="Times New Roman" w:cs="Times New Roman"/>
          <w:bCs/>
          <w:sz w:val="24"/>
          <w:szCs w:val="24"/>
        </w:rPr>
        <w:t>или 34,0%.</w:t>
      </w:r>
    </w:p>
    <w:p w:rsidR="00681466" w:rsidRDefault="005632C3" w:rsidP="0096273C">
      <w:pPr>
        <w:spacing w:after="0" w:line="240" w:lineRule="auto"/>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 </w:t>
      </w:r>
      <w:r w:rsidR="008167D7">
        <w:rPr>
          <w:rFonts w:ascii="Times New Roman" w:hAnsi="Times New Roman" w:cs="Times New Roman"/>
          <w:bCs/>
          <w:sz w:val="24"/>
          <w:szCs w:val="20"/>
        </w:rPr>
        <w:t xml:space="preserve">- </w:t>
      </w:r>
      <w:r w:rsidR="00681466">
        <w:rPr>
          <w:rFonts w:ascii="Times New Roman" w:hAnsi="Times New Roman" w:cs="Times New Roman"/>
          <w:bCs/>
          <w:sz w:val="24"/>
          <w:szCs w:val="20"/>
        </w:rPr>
        <w:t xml:space="preserve">«Развитие физической культуры и спорта в </w:t>
      </w:r>
      <w:proofErr w:type="spellStart"/>
      <w:r w:rsidR="00681466">
        <w:rPr>
          <w:rFonts w:ascii="Times New Roman" w:hAnsi="Times New Roman" w:cs="Times New Roman"/>
          <w:bCs/>
          <w:sz w:val="24"/>
          <w:szCs w:val="20"/>
        </w:rPr>
        <w:t>Людиновском</w:t>
      </w:r>
      <w:proofErr w:type="spellEnd"/>
      <w:r w:rsidR="00681466">
        <w:rPr>
          <w:rFonts w:ascii="Times New Roman" w:hAnsi="Times New Roman" w:cs="Times New Roman"/>
          <w:bCs/>
          <w:sz w:val="24"/>
          <w:szCs w:val="20"/>
        </w:rPr>
        <w:t xml:space="preserve"> районе» с объемом финансирования в размере </w:t>
      </w:r>
      <w:r w:rsidR="00DF05A6" w:rsidRPr="00DF05A6">
        <w:rPr>
          <w:rFonts w:ascii="Times New Roman" w:hAnsi="Times New Roman" w:cs="Times New Roman"/>
          <w:bCs/>
          <w:i/>
          <w:sz w:val="24"/>
          <w:szCs w:val="20"/>
        </w:rPr>
        <w:t>1</w:t>
      </w:r>
      <w:r w:rsidR="00681466" w:rsidRPr="00DF05A6">
        <w:rPr>
          <w:rFonts w:ascii="Times New Roman" w:hAnsi="Times New Roman" w:cs="Times New Roman"/>
          <w:bCs/>
          <w:i/>
          <w:sz w:val="24"/>
          <w:szCs w:val="20"/>
        </w:rPr>
        <w:t>,</w:t>
      </w:r>
      <w:r w:rsidR="00681466" w:rsidRPr="00CD29E0">
        <w:rPr>
          <w:rFonts w:ascii="Times New Roman" w:hAnsi="Times New Roman" w:cs="Times New Roman"/>
          <w:bCs/>
          <w:i/>
          <w:sz w:val="24"/>
          <w:szCs w:val="20"/>
        </w:rPr>
        <w:t>0 тыс. рублей</w:t>
      </w:r>
      <w:r w:rsidR="00681466">
        <w:rPr>
          <w:rFonts w:ascii="Times New Roman" w:hAnsi="Times New Roman" w:cs="Times New Roman"/>
          <w:bCs/>
          <w:sz w:val="24"/>
          <w:szCs w:val="20"/>
        </w:rPr>
        <w:t>.</w:t>
      </w:r>
      <w:r w:rsidR="00935E45">
        <w:rPr>
          <w:rFonts w:ascii="Times New Roman" w:hAnsi="Times New Roman" w:cs="Times New Roman"/>
          <w:bCs/>
          <w:sz w:val="24"/>
          <w:szCs w:val="20"/>
        </w:rPr>
        <w:t xml:space="preserve"> Расходы в отчетном периоде не производились.</w:t>
      </w:r>
      <w:r w:rsidR="00681466">
        <w:rPr>
          <w:rFonts w:ascii="Times New Roman" w:hAnsi="Times New Roman" w:cs="Times New Roman"/>
          <w:bCs/>
          <w:sz w:val="24"/>
          <w:szCs w:val="20"/>
        </w:rPr>
        <w:t xml:space="preserve"> </w:t>
      </w:r>
    </w:p>
    <w:p w:rsidR="00681466" w:rsidRDefault="00681466" w:rsidP="0096273C">
      <w:pPr>
        <w:spacing w:after="0" w:line="240" w:lineRule="auto"/>
        <w:ind w:firstLine="567"/>
        <w:jc w:val="both"/>
        <w:rPr>
          <w:rFonts w:ascii="Times New Roman" w:hAnsi="Times New Roman" w:cs="Times New Roman"/>
          <w:bCs/>
          <w:sz w:val="24"/>
          <w:szCs w:val="20"/>
        </w:rPr>
      </w:pPr>
      <w:r>
        <w:rPr>
          <w:rFonts w:ascii="Times New Roman" w:hAnsi="Times New Roman" w:cs="Times New Roman"/>
          <w:bCs/>
          <w:sz w:val="24"/>
          <w:szCs w:val="20"/>
        </w:rPr>
        <w:t>Объемы финансирования</w:t>
      </w:r>
      <w:r w:rsidR="005F0537">
        <w:rPr>
          <w:rFonts w:ascii="Times New Roman" w:hAnsi="Times New Roman" w:cs="Times New Roman"/>
          <w:bCs/>
          <w:sz w:val="24"/>
          <w:szCs w:val="20"/>
        </w:rPr>
        <w:t>,</w:t>
      </w:r>
      <w:r>
        <w:rPr>
          <w:rFonts w:ascii="Times New Roman" w:hAnsi="Times New Roman" w:cs="Times New Roman"/>
          <w:bCs/>
          <w:sz w:val="24"/>
          <w:szCs w:val="20"/>
        </w:rPr>
        <w:t xml:space="preserve"> предусмотренные в программах «Благоустройство на территории сельского поселения «</w:t>
      </w:r>
      <w:r w:rsidR="00FD0A62">
        <w:rPr>
          <w:rFonts w:ascii="Times New Roman" w:hAnsi="Times New Roman" w:cs="Times New Roman"/>
          <w:bCs/>
          <w:sz w:val="24"/>
          <w:szCs w:val="20"/>
        </w:rPr>
        <w:t>Село Букань</w:t>
      </w:r>
      <w:r>
        <w:rPr>
          <w:rFonts w:ascii="Times New Roman" w:hAnsi="Times New Roman" w:cs="Times New Roman"/>
          <w:bCs/>
          <w:sz w:val="24"/>
          <w:szCs w:val="20"/>
        </w:rPr>
        <w:t>»</w:t>
      </w:r>
      <w:r w:rsidR="003D7272">
        <w:rPr>
          <w:rFonts w:ascii="Times New Roman" w:hAnsi="Times New Roman" w:cs="Times New Roman"/>
          <w:bCs/>
          <w:sz w:val="24"/>
          <w:szCs w:val="20"/>
        </w:rPr>
        <w:t>,</w:t>
      </w:r>
      <w:r>
        <w:rPr>
          <w:rFonts w:ascii="Times New Roman" w:hAnsi="Times New Roman" w:cs="Times New Roman"/>
          <w:bCs/>
          <w:sz w:val="24"/>
          <w:szCs w:val="20"/>
        </w:rPr>
        <w:t xml:space="preserve"> </w:t>
      </w:r>
      <w:r w:rsidR="003D7272">
        <w:rPr>
          <w:rFonts w:ascii="Times New Roman" w:hAnsi="Times New Roman" w:cs="Times New Roman"/>
          <w:bCs/>
          <w:sz w:val="24"/>
          <w:szCs w:val="20"/>
        </w:rPr>
        <w:t>«Совершенствование системы управления органами местного самоуправления сельского поселения «</w:t>
      </w:r>
      <w:r w:rsidR="00FD0A62">
        <w:rPr>
          <w:rFonts w:ascii="Times New Roman" w:hAnsi="Times New Roman" w:cs="Times New Roman"/>
          <w:bCs/>
          <w:sz w:val="24"/>
          <w:szCs w:val="20"/>
        </w:rPr>
        <w:t>Село Букань</w:t>
      </w:r>
      <w:r w:rsidR="003D7272">
        <w:rPr>
          <w:rFonts w:ascii="Times New Roman" w:hAnsi="Times New Roman" w:cs="Times New Roman"/>
          <w:bCs/>
          <w:sz w:val="24"/>
          <w:szCs w:val="20"/>
        </w:rPr>
        <w:t xml:space="preserve">» </w:t>
      </w:r>
      <w:r w:rsidR="00D76CBF">
        <w:rPr>
          <w:rFonts w:ascii="Times New Roman" w:hAnsi="Times New Roman" w:cs="Times New Roman"/>
          <w:bCs/>
          <w:sz w:val="24"/>
          <w:szCs w:val="20"/>
        </w:rPr>
        <w:t xml:space="preserve">не </w:t>
      </w:r>
      <w:r>
        <w:rPr>
          <w:rFonts w:ascii="Times New Roman" w:hAnsi="Times New Roman" w:cs="Times New Roman"/>
          <w:bCs/>
          <w:sz w:val="24"/>
          <w:szCs w:val="20"/>
        </w:rPr>
        <w:t>соответствуют объемам финансирования предусмотренных в бюджете сельского поселения на 2017 год</w:t>
      </w:r>
      <w:r w:rsidR="005F0537">
        <w:rPr>
          <w:rFonts w:ascii="Times New Roman" w:hAnsi="Times New Roman" w:cs="Times New Roman"/>
          <w:bCs/>
          <w:sz w:val="24"/>
          <w:szCs w:val="20"/>
        </w:rPr>
        <w:t>.</w:t>
      </w:r>
    </w:p>
    <w:p w:rsidR="005F0537" w:rsidRDefault="005F0537" w:rsidP="0096273C">
      <w:pPr>
        <w:spacing w:after="0" w:line="240" w:lineRule="auto"/>
        <w:ind w:firstLine="567"/>
        <w:jc w:val="both"/>
        <w:rPr>
          <w:rFonts w:ascii="Times New Roman" w:hAnsi="Times New Roman" w:cs="Times New Roman"/>
          <w:bCs/>
          <w:sz w:val="24"/>
          <w:szCs w:val="20"/>
        </w:rPr>
      </w:pPr>
      <w:r>
        <w:rPr>
          <w:rFonts w:ascii="Times New Roman" w:hAnsi="Times New Roman" w:cs="Times New Roman"/>
          <w:bCs/>
          <w:sz w:val="24"/>
          <w:szCs w:val="20"/>
        </w:rPr>
        <w:t>Муниципальные программы</w:t>
      </w:r>
      <w:r w:rsidR="00D76CBF">
        <w:rPr>
          <w:rFonts w:ascii="Times New Roman" w:hAnsi="Times New Roman" w:cs="Times New Roman"/>
          <w:bCs/>
          <w:sz w:val="24"/>
          <w:szCs w:val="20"/>
        </w:rPr>
        <w:t>:</w:t>
      </w:r>
      <w:r>
        <w:rPr>
          <w:rFonts w:ascii="Times New Roman" w:hAnsi="Times New Roman" w:cs="Times New Roman"/>
          <w:bCs/>
          <w:sz w:val="24"/>
          <w:szCs w:val="20"/>
        </w:rPr>
        <w:t xml:space="preserve"> </w:t>
      </w:r>
      <w:r w:rsidR="00D76CBF">
        <w:rPr>
          <w:rFonts w:ascii="Times New Roman" w:hAnsi="Times New Roman" w:cs="Times New Roman"/>
          <w:bCs/>
          <w:sz w:val="24"/>
          <w:szCs w:val="20"/>
        </w:rPr>
        <w:t xml:space="preserve"> «Благоустройство на территории сельского поселения «Село Букань»,</w:t>
      </w:r>
      <w:r w:rsidR="001D0C92">
        <w:rPr>
          <w:rFonts w:ascii="Times New Roman" w:hAnsi="Times New Roman" w:cs="Times New Roman"/>
          <w:bCs/>
          <w:sz w:val="24"/>
          <w:szCs w:val="20"/>
        </w:rPr>
        <w:t xml:space="preserve"> «Обеспечение безопасности жизнедеятельности населения сельского поселения «</w:t>
      </w:r>
      <w:r w:rsidR="00384E61">
        <w:rPr>
          <w:rFonts w:ascii="Times New Roman" w:hAnsi="Times New Roman" w:cs="Times New Roman"/>
          <w:bCs/>
          <w:sz w:val="24"/>
          <w:szCs w:val="20"/>
        </w:rPr>
        <w:t>С</w:t>
      </w:r>
      <w:r w:rsidR="001D0C92">
        <w:rPr>
          <w:rFonts w:ascii="Times New Roman" w:hAnsi="Times New Roman" w:cs="Times New Roman"/>
          <w:bCs/>
          <w:sz w:val="24"/>
          <w:szCs w:val="20"/>
        </w:rPr>
        <w:t xml:space="preserve">ело Букань» </w:t>
      </w:r>
      <w:r w:rsidR="00D76CBF">
        <w:rPr>
          <w:rFonts w:ascii="Times New Roman" w:hAnsi="Times New Roman" w:cs="Times New Roman"/>
          <w:bCs/>
          <w:sz w:val="24"/>
          <w:szCs w:val="20"/>
        </w:rPr>
        <w:t xml:space="preserve"> </w:t>
      </w:r>
      <w:r>
        <w:rPr>
          <w:rFonts w:ascii="Times New Roman" w:hAnsi="Times New Roman" w:cs="Times New Roman"/>
          <w:bCs/>
          <w:sz w:val="24"/>
          <w:szCs w:val="20"/>
        </w:rPr>
        <w:t xml:space="preserve">рассчитаны на </w:t>
      </w:r>
      <w:r w:rsidR="001D0C92">
        <w:rPr>
          <w:rFonts w:ascii="Times New Roman" w:hAnsi="Times New Roman" w:cs="Times New Roman"/>
          <w:bCs/>
          <w:sz w:val="24"/>
          <w:szCs w:val="20"/>
        </w:rPr>
        <w:t>шесть лет</w:t>
      </w:r>
      <w:r>
        <w:rPr>
          <w:rFonts w:ascii="Times New Roman" w:hAnsi="Times New Roman" w:cs="Times New Roman"/>
          <w:bCs/>
          <w:sz w:val="24"/>
          <w:szCs w:val="20"/>
        </w:rPr>
        <w:t xml:space="preserve"> (201</w:t>
      </w:r>
      <w:r w:rsidR="000800A7">
        <w:rPr>
          <w:rFonts w:ascii="Times New Roman" w:hAnsi="Times New Roman" w:cs="Times New Roman"/>
          <w:bCs/>
          <w:sz w:val="24"/>
          <w:szCs w:val="20"/>
        </w:rPr>
        <w:t>7</w:t>
      </w:r>
      <w:r>
        <w:rPr>
          <w:rFonts w:ascii="Times New Roman" w:hAnsi="Times New Roman" w:cs="Times New Roman"/>
          <w:bCs/>
          <w:sz w:val="24"/>
          <w:szCs w:val="20"/>
        </w:rPr>
        <w:t>-20</w:t>
      </w:r>
      <w:r w:rsidR="001D0C92">
        <w:rPr>
          <w:rFonts w:ascii="Times New Roman" w:hAnsi="Times New Roman" w:cs="Times New Roman"/>
          <w:bCs/>
          <w:sz w:val="24"/>
          <w:szCs w:val="20"/>
        </w:rPr>
        <w:t>22</w:t>
      </w:r>
      <w:r>
        <w:rPr>
          <w:rFonts w:ascii="Times New Roman" w:hAnsi="Times New Roman" w:cs="Times New Roman"/>
          <w:bCs/>
          <w:sz w:val="24"/>
          <w:szCs w:val="20"/>
        </w:rPr>
        <w:t>)</w:t>
      </w:r>
      <w:r w:rsidR="000E1BA6">
        <w:rPr>
          <w:rFonts w:ascii="Times New Roman" w:hAnsi="Times New Roman" w:cs="Times New Roman"/>
          <w:bCs/>
          <w:sz w:val="24"/>
          <w:szCs w:val="20"/>
        </w:rPr>
        <w:t xml:space="preserve">. Ведомственная целевая программа рассчитана на три года (2017-2019). </w:t>
      </w:r>
    </w:p>
    <w:p w:rsidR="00384E61" w:rsidRDefault="00384E61" w:rsidP="0096273C">
      <w:pPr>
        <w:spacing w:after="0" w:line="240" w:lineRule="auto"/>
        <w:ind w:firstLine="567"/>
        <w:jc w:val="both"/>
        <w:rPr>
          <w:rFonts w:ascii="Times New Roman" w:hAnsi="Times New Roman" w:cs="Times New Roman"/>
          <w:bCs/>
          <w:sz w:val="24"/>
          <w:szCs w:val="20"/>
        </w:rPr>
      </w:pPr>
      <w:r>
        <w:rPr>
          <w:rFonts w:ascii="Times New Roman" w:hAnsi="Times New Roman" w:cs="Times New Roman"/>
          <w:bCs/>
          <w:sz w:val="24"/>
          <w:szCs w:val="20"/>
        </w:rPr>
        <w:t>В муниципальной программе «Обеспечение безопасности жизнедеятельности населения сельского поселения «Село Букань», утвержденной постановлением от 05.12.2016 № 61 основные задачи и индикаторы, отраженные в Паспорте не соответствуют перечню мероприятий предусмотренных в бюджете сельского поселения.</w:t>
      </w:r>
    </w:p>
    <w:p w:rsidR="00384E61" w:rsidRDefault="00384E61" w:rsidP="0096273C">
      <w:pPr>
        <w:spacing w:after="0" w:line="240" w:lineRule="auto"/>
        <w:ind w:firstLine="567"/>
        <w:jc w:val="both"/>
        <w:rPr>
          <w:rFonts w:ascii="Times New Roman" w:hAnsi="Times New Roman" w:cs="Times New Roman"/>
          <w:bCs/>
          <w:sz w:val="24"/>
          <w:szCs w:val="20"/>
        </w:rPr>
      </w:pPr>
      <w:r>
        <w:rPr>
          <w:rFonts w:ascii="Times New Roman" w:hAnsi="Times New Roman" w:cs="Times New Roman"/>
          <w:bCs/>
          <w:sz w:val="24"/>
          <w:szCs w:val="20"/>
        </w:rPr>
        <w:t>В  Паспо</w:t>
      </w:r>
      <w:proofErr w:type="gramStart"/>
      <w:r>
        <w:rPr>
          <w:rFonts w:ascii="Times New Roman" w:hAnsi="Times New Roman" w:cs="Times New Roman"/>
          <w:bCs/>
          <w:sz w:val="24"/>
          <w:szCs w:val="20"/>
        </w:rPr>
        <w:t>рт вкл</w:t>
      </w:r>
      <w:proofErr w:type="gramEnd"/>
      <w:r>
        <w:rPr>
          <w:rFonts w:ascii="Times New Roman" w:hAnsi="Times New Roman" w:cs="Times New Roman"/>
          <w:bCs/>
          <w:sz w:val="24"/>
          <w:szCs w:val="20"/>
        </w:rPr>
        <w:t>ючены мероприятия:</w:t>
      </w:r>
    </w:p>
    <w:p w:rsidR="00384E61" w:rsidRDefault="00B0516D" w:rsidP="0096273C">
      <w:pPr>
        <w:spacing w:after="0" w:line="240" w:lineRule="auto"/>
        <w:ind w:firstLine="567"/>
        <w:jc w:val="both"/>
        <w:rPr>
          <w:rFonts w:ascii="Times New Roman" w:hAnsi="Times New Roman" w:cs="Times New Roman"/>
          <w:bCs/>
          <w:sz w:val="24"/>
          <w:szCs w:val="20"/>
        </w:rPr>
      </w:pPr>
      <w:r>
        <w:rPr>
          <w:rFonts w:ascii="Times New Roman" w:hAnsi="Times New Roman" w:cs="Times New Roman"/>
          <w:bCs/>
          <w:sz w:val="24"/>
          <w:szCs w:val="20"/>
        </w:rPr>
        <w:lastRenderedPageBreak/>
        <w:t xml:space="preserve"> </w:t>
      </w:r>
      <w:r w:rsidR="00384E61">
        <w:rPr>
          <w:rFonts w:ascii="Times New Roman" w:hAnsi="Times New Roman" w:cs="Times New Roman"/>
          <w:bCs/>
          <w:sz w:val="24"/>
          <w:szCs w:val="20"/>
        </w:rPr>
        <w:t>- приобретение  и установка средств оповещения населения;</w:t>
      </w:r>
    </w:p>
    <w:p w:rsidR="00384E61" w:rsidRDefault="00384E61" w:rsidP="0096273C">
      <w:pPr>
        <w:spacing w:after="0" w:line="240" w:lineRule="auto"/>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 - разработка планов действий в чрезвычайных ситуациях;</w:t>
      </w:r>
    </w:p>
    <w:p w:rsidR="00384E61" w:rsidRDefault="00614DC6" w:rsidP="0096273C">
      <w:pPr>
        <w:spacing w:after="0" w:line="240" w:lineRule="auto"/>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 -</w:t>
      </w:r>
      <w:r w:rsidR="00384E61">
        <w:rPr>
          <w:rFonts w:ascii="Times New Roman" w:hAnsi="Times New Roman" w:cs="Times New Roman"/>
          <w:bCs/>
          <w:sz w:val="24"/>
          <w:szCs w:val="20"/>
        </w:rPr>
        <w:t xml:space="preserve"> </w:t>
      </w:r>
      <w:r>
        <w:rPr>
          <w:rFonts w:ascii="Times New Roman" w:hAnsi="Times New Roman" w:cs="Times New Roman"/>
          <w:bCs/>
          <w:sz w:val="24"/>
          <w:szCs w:val="20"/>
        </w:rPr>
        <w:t>оснащение системами видеонаблюдения мест массового пребывания людей;</w:t>
      </w:r>
      <w:r w:rsidR="00384E61">
        <w:rPr>
          <w:rFonts w:ascii="Times New Roman" w:hAnsi="Times New Roman" w:cs="Times New Roman"/>
          <w:bCs/>
          <w:sz w:val="24"/>
          <w:szCs w:val="20"/>
        </w:rPr>
        <w:t xml:space="preserve"> </w:t>
      </w:r>
    </w:p>
    <w:p w:rsidR="00614DC6" w:rsidRDefault="00614DC6" w:rsidP="0096273C">
      <w:pPr>
        <w:spacing w:after="0" w:line="240" w:lineRule="auto"/>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 -</w:t>
      </w:r>
      <w:r w:rsidR="00B0516D">
        <w:rPr>
          <w:rFonts w:ascii="Times New Roman" w:hAnsi="Times New Roman" w:cs="Times New Roman"/>
          <w:bCs/>
          <w:sz w:val="24"/>
          <w:szCs w:val="20"/>
        </w:rPr>
        <w:t xml:space="preserve"> </w:t>
      </w:r>
      <w:r>
        <w:rPr>
          <w:rFonts w:ascii="Times New Roman" w:hAnsi="Times New Roman" w:cs="Times New Roman"/>
          <w:bCs/>
          <w:sz w:val="24"/>
          <w:szCs w:val="20"/>
        </w:rPr>
        <w:t>организация программного обучения населения и подготовки нештатных аварийных формирований.</w:t>
      </w:r>
    </w:p>
    <w:p w:rsidR="00614DC6" w:rsidRDefault="00614DC6" w:rsidP="00B0516D">
      <w:pPr>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0"/>
        </w:rPr>
        <w:t xml:space="preserve">  Ни один из вышеперечисленных перечней мероприятий не предусматривается в бюджете сельского поселения, и не осуществляются расходы, это всего лишь мероприятия, предусматривающие в Программе муниципального района. </w:t>
      </w:r>
    </w:p>
    <w:p w:rsidR="00681466" w:rsidRPr="001F18BD" w:rsidRDefault="00681466" w:rsidP="00B051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программах не предусмотрены объемные показатели, что не позволяет определять эффективность  и дать оценку исполнения муниципальных программ.</w:t>
      </w:r>
    </w:p>
    <w:p w:rsidR="00B0516D" w:rsidRDefault="00681466" w:rsidP="00B0516D">
      <w:pPr>
        <w:autoSpaceDE w:val="0"/>
        <w:autoSpaceDN w:val="0"/>
        <w:adjustRightInd w:val="0"/>
        <w:spacing w:after="0" w:line="240" w:lineRule="auto"/>
        <w:ind w:firstLine="680"/>
        <w:jc w:val="both"/>
        <w:rPr>
          <w:rFonts w:ascii="Times New Roman" w:hAnsi="Times New Roman" w:cs="Times New Roman"/>
          <w:sz w:val="24"/>
          <w:szCs w:val="24"/>
        </w:rPr>
      </w:pPr>
      <w:r w:rsidRPr="001F18BD">
        <w:rPr>
          <w:rFonts w:ascii="Times New Roman" w:hAnsi="Times New Roman" w:cs="Times New Roman"/>
          <w:sz w:val="24"/>
          <w:szCs w:val="24"/>
        </w:rPr>
        <w:t xml:space="preserve">Отсутствие объемных показателей не позволяет проверить объективность определения объема потребности </w:t>
      </w:r>
      <w:proofErr w:type="gramStart"/>
      <w:r w:rsidRPr="001F18BD">
        <w:rPr>
          <w:rFonts w:ascii="Times New Roman" w:hAnsi="Times New Roman" w:cs="Times New Roman"/>
          <w:sz w:val="24"/>
          <w:szCs w:val="24"/>
        </w:rPr>
        <w:t>в</w:t>
      </w:r>
      <w:proofErr w:type="gramEnd"/>
      <w:r w:rsidRPr="001F18BD">
        <w:rPr>
          <w:rFonts w:ascii="Times New Roman" w:hAnsi="Times New Roman" w:cs="Times New Roman"/>
          <w:sz w:val="24"/>
          <w:szCs w:val="24"/>
        </w:rPr>
        <w:t xml:space="preserve"> бюджетных</w:t>
      </w:r>
      <w:r w:rsidR="00B0516D">
        <w:rPr>
          <w:rFonts w:ascii="Times New Roman" w:hAnsi="Times New Roman" w:cs="Times New Roman"/>
          <w:sz w:val="24"/>
          <w:szCs w:val="24"/>
        </w:rPr>
        <w:t>.</w:t>
      </w:r>
    </w:p>
    <w:p w:rsidR="003C1B2F" w:rsidRDefault="00B0516D" w:rsidP="00B0516D">
      <w:pPr>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w:t>
      </w:r>
      <w:r w:rsidRPr="00ED3045">
        <w:rPr>
          <w:rFonts w:ascii="Times New Roman" w:hAnsi="Times New Roman" w:cs="Times New Roman"/>
          <w:sz w:val="24"/>
          <w:szCs w:val="24"/>
        </w:rPr>
        <w:t>Закон</w:t>
      </w:r>
      <w:r>
        <w:rPr>
          <w:rFonts w:ascii="Times New Roman" w:hAnsi="Times New Roman" w:cs="Times New Roman"/>
          <w:sz w:val="24"/>
          <w:szCs w:val="24"/>
        </w:rPr>
        <w:t>а</w:t>
      </w:r>
      <w:r w:rsidRPr="00ED3045">
        <w:rPr>
          <w:rFonts w:ascii="Times New Roman" w:hAnsi="Times New Roman" w:cs="Times New Roman"/>
          <w:sz w:val="24"/>
          <w:szCs w:val="24"/>
        </w:rPr>
        <w:t xml:space="preserve"> Калужской области от 30.12.2004 № 13-ОЗ</w:t>
      </w:r>
      <w:r>
        <w:rPr>
          <w:rFonts w:ascii="Times New Roman" w:hAnsi="Times New Roman" w:cs="Times New Roman"/>
          <w:sz w:val="24"/>
          <w:szCs w:val="24"/>
        </w:rPr>
        <w:t xml:space="preserve"> п</w:t>
      </w:r>
      <w:r w:rsidR="004D6C09" w:rsidRPr="00ED3045">
        <w:rPr>
          <w:rFonts w:ascii="Times New Roman" w:hAnsi="Times New Roman" w:cs="Times New Roman"/>
          <w:sz w:val="24"/>
          <w:szCs w:val="24"/>
        </w:rPr>
        <w:t xml:space="preserve">о оказанию мер социальной поддержке специалистов, работающих в сельской местности, проживающих,  </w:t>
      </w:r>
    </w:p>
    <w:p w:rsidR="006540AD" w:rsidRPr="003767A7" w:rsidRDefault="00B0516D" w:rsidP="00B0516D">
      <w:pPr>
        <w:spacing w:after="0" w:line="264" w:lineRule="auto"/>
        <w:jc w:val="both"/>
        <w:rPr>
          <w:rFonts w:ascii="Times New Roman" w:hAnsi="Times New Roman" w:cs="Times New Roman"/>
          <w:bCs/>
          <w:i/>
          <w:sz w:val="24"/>
          <w:szCs w:val="24"/>
        </w:rPr>
      </w:pPr>
      <w:r>
        <w:rPr>
          <w:rFonts w:ascii="Times New Roman" w:hAnsi="Times New Roman" w:cs="Times New Roman"/>
          <w:sz w:val="24"/>
          <w:szCs w:val="24"/>
        </w:rPr>
        <w:t>в</w:t>
      </w:r>
      <w:r w:rsidR="006540AD" w:rsidRPr="00ED3045">
        <w:rPr>
          <w:rFonts w:ascii="Times New Roman" w:hAnsi="Times New Roman" w:cs="Times New Roman"/>
          <w:sz w:val="24"/>
          <w:szCs w:val="24"/>
        </w:rPr>
        <w:t xml:space="preserve"> бюджете на исполнение данных полномочий предусмотрено средств размере </w:t>
      </w:r>
      <w:r w:rsidR="00B15356" w:rsidRPr="00B15356">
        <w:rPr>
          <w:rFonts w:ascii="Times New Roman" w:hAnsi="Times New Roman" w:cs="Times New Roman"/>
          <w:i/>
          <w:sz w:val="24"/>
          <w:szCs w:val="24"/>
        </w:rPr>
        <w:t>155,4</w:t>
      </w:r>
      <w:r w:rsidR="006540AD" w:rsidRPr="00755D8E">
        <w:rPr>
          <w:rFonts w:ascii="Times New Roman" w:hAnsi="Times New Roman" w:cs="Times New Roman"/>
          <w:i/>
          <w:sz w:val="24"/>
          <w:szCs w:val="24"/>
        </w:rPr>
        <w:t xml:space="preserve"> тыс. рублей.</w:t>
      </w:r>
      <w:r w:rsidR="006540AD" w:rsidRPr="00ED3045">
        <w:rPr>
          <w:rFonts w:ascii="Times New Roman" w:hAnsi="Times New Roman" w:cs="Times New Roman"/>
          <w:sz w:val="24"/>
          <w:szCs w:val="24"/>
        </w:rPr>
        <w:t xml:space="preserve"> Расходы  в отчетном периоде по оказанию мер социальной поддержки </w:t>
      </w:r>
      <w:r w:rsidR="003767A7">
        <w:rPr>
          <w:rFonts w:ascii="Times New Roman" w:hAnsi="Times New Roman" w:cs="Times New Roman"/>
          <w:sz w:val="24"/>
          <w:szCs w:val="24"/>
        </w:rPr>
        <w:t xml:space="preserve">составили </w:t>
      </w:r>
      <w:r w:rsidR="003767A7" w:rsidRPr="003767A7">
        <w:rPr>
          <w:rFonts w:ascii="Times New Roman" w:hAnsi="Times New Roman" w:cs="Times New Roman"/>
          <w:i/>
          <w:sz w:val="24"/>
          <w:szCs w:val="24"/>
        </w:rPr>
        <w:t>20,7 тыс. рублей.</w:t>
      </w:r>
    </w:p>
    <w:p w:rsidR="00ED3045" w:rsidRPr="001B4A4E" w:rsidRDefault="00F67888" w:rsidP="00585C5D">
      <w:pPr>
        <w:spacing w:after="0" w:line="264" w:lineRule="auto"/>
        <w:ind w:firstLine="567"/>
        <w:jc w:val="both"/>
        <w:rPr>
          <w:rFonts w:ascii="Times New Roman" w:hAnsi="Times New Roman" w:cs="Times New Roman"/>
          <w:i/>
          <w:sz w:val="24"/>
          <w:szCs w:val="24"/>
        </w:rPr>
      </w:pPr>
      <w:r>
        <w:rPr>
          <w:rFonts w:ascii="Times New Roman" w:hAnsi="Times New Roman" w:cs="Times New Roman"/>
          <w:sz w:val="24"/>
          <w:szCs w:val="24"/>
        </w:rPr>
        <w:t>Из</w:t>
      </w:r>
      <w:r w:rsidR="00ED3045">
        <w:rPr>
          <w:rFonts w:ascii="Times New Roman" w:hAnsi="Times New Roman" w:cs="Times New Roman"/>
          <w:sz w:val="24"/>
          <w:szCs w:val="24"/>
        </w:rPr>
        <w:t xml:space="preserve"> бюджета муниципального района на социальные выплаты,</w:t>
      </w:r>
      <w:r>
        <w:rPr>
          <w:rFonts w:ascii="Times New Roman" w:hAnsi="Times New Roman" w:cs="Times New Roman"/>
          <w:sz w:val="24"/>
          <w:szCs w:val="24"/>
        </w:rPr>
        <w:t xml:space="preserve"> отвлечено средств,</w:t>
      </w:r>
      <w:r w:rsidR="00ED3045">
        <w:rPr>
          <w:rFonts w:ascii="Times New Roman" w:hAnsi="Times New Roman" w:cs="Times New Roman"/>
          <w:sz w:val="24"/>
          <w:szCs w:val="24"/>
        </w:rPr>
        <w:t xml:space="preserve"> в размере</w:t>
      </w:r>
      <w:r w:rsidR="001B4A4E">
        <w:rPr>
          <w:rFonts w:ascii="Times New Roman" w:hAnsi="Times New Roman" w:cs="Times New Roman"/>
          <w:sz w:val="24"/>
          <w:szCs w:val="24"/>
        </w:rPr>
        <w:t xml:space="preserve"> </w:t>
      </w:r>
      <w:r w:rsidR="00DF1249" w:rsidRPr="00DF1249">
        <w:rPr>
          <w:rFonts w:ascii="Times New Roman" w:hAnsi="Times New Roman" w:cs="Times New Roman"/>
          <w:i/>
          <w:sz w:val="24"/>
          <w:szCs w:val="24"/>
        </w:rPr>
        <w:t>44,0</w:t>
      </w:r>
      <w:r w:rsidR="00ED3045" w:rsidRPr="001B4A4E">
        <w:rPr>
          <w:rFonts w:ascii="Times New Roman" w:hAnsi="Times New Roman" w:cs="Times New Roman"/>
          <w:i/>
          <w:sz w:val="24"/>
          <w:szCs w:val="24"/>
        </w:rPr>
        <w:t xml:space="preserve"> тыс. рублей. </w:t>
      </w:r>
    </w:p>
    <w:p w:rsidR="007D1F7A" w:rsidRDefault="003C1B2F" w:rsidP="00642A18">
      <w:pPr>
        <w:spacing w:after="0" w:line="264" w:lineRule="auto"/>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По разделу </w:t>
      </w:r>
      <w:r w:rsidR="00AD2C41">
        <w:rPr>
          <w:rFonts w:ascii="Times New Roman" w:hAnsi="Times New Roman" w:cs="Times New Roman"/>
          <w:bCs/>
          <w:sz w:val="24"/>
          <w:szCs w:val="20"/>
        </w:rPr>
        <w:t xml:space="preserve">«Национальная экономика» - муниципальная программа «Развитие дорожного хозяйства в </w:t>
      </w:r>
      <w:proofErr w:type="spellStart"/>
      <w:r w:rsidR="00AD2C41">
        <w:rPr>
          <w:rFonts w:ascii="Times New Roman" w:hAnsi="Times New Roman" w:cs="Times New Roman"/>
          <w:bCs/>
          <w:sz w:val="24"/>
          <w:szCs w:val="20"/>
        </w:rPr>
        <w:t>Людиновском</w:t>
      </w:r>
      <w:proofErr w:type="spellEnd"/>
      <w:r w:rsidR="00AD2C41">
        <w:rPr>
          <w:rFonts w:ascii="Times New Roman" w:hAnsi="Times New Roman" w:cs="Times New Roman"/>
          <w:bCs/>
          <w:sz w:val="24"/>
          <w:szCs w:val="20"/>
        </w:rPr>
        <w:t xml:space="preserve"> районе» при утвержденных бюджетных ассигнованиях </w:t>
      </w:r>
      <w:r w:rsidR="008E107C" w:rsidRPr="00FD0A62">
        <w:rPr>
          <w:rFonts w:ascii="Times New Roman" w:hAnsi="Times New Roman" w:cs="Times New Roman"/>
          <w:bCs/>
          <w:i/>
          <w:sz w:val="24"/>
          <w:szCs w:val="20"/>
        </w:rPr>
        <w:t>360,0</w:t>
      </w:r>
      <w:r w:rsidR="00AD2C41" w:rsidRPr="00FD0A62">
        <w:rPr>
          <w:rFonts w:ascii="Times New Roman" w:hAnsi="Times New Roman" w:cs="Times New Roman"/>
          <w:bCs/>
          <w:i/>
          <w:sz w:val="24"/>
          <w:szCs w:val="20"/>
        </w:rPr>
        <w:t xml:space="preserve"> </w:t>
      </w:r>
      <w:r w:rsidR="00AD2C41" w:rsidRPr="00AD2C41">
        <w:rPr>
          <w:rFonts w:ascii="Times New Roman" w:hAnsi="Times New Roman" w:cs="Times New Roman"/>
          <w:bCs/>
          <w:i/>
          <w:sz w:val="24"/>
          <w:szCs w:val="20"/>
        </w:rPr>
        <w:t>тыс. рублей</w:t>
      </w:r>
      <w:r w:rsidR="00AD2C41">
        <w:rPr>
          <w:rFonts w:ascii="Times New Roman" w:hAnsi="Times New Roman" w:cs="Times New Roman"/>
          <w:bCs/>
          <w:sz w:val="24"/>
          <w:szCs w:val="20"/>
        </w:rPr>
        <w:t xml:space="preserve">, исполнено на </w:t>
      </w:r>
      <w:r w:rsidR="008E107C">
        <w:rPr>
          <w:rFonts w:ascii="Times New Roman" w:hAnsi="Times New Roman" w:cs="Times New Roman"/>
          <w:bCs/>
          <w:sz w:val="24"/>
          <w:szCs w:val="20"/>
        </w:rPr>
        <w:t xml:space="preserve"> </w:t>
      </w:r>
      <w:r w:rsidR="007D1F7A" w:rsidRPr="007D1F7A">
        <w:rPr>
          <w:rFonts w:ascii="Times New Roman" w:hAnsi="Times New Roman" w:cs="Times New Roman"/>
          <w:bCs/>
          <w:i/>
          <w:sz w:val="24"/>
          <w:szCs w:val="20"/>
        </w:rPr>
        <w:t>98,9</w:t>
      </w:r>
      <w:r w:rsidR="00AD2C41" w:rsidRPr="007D1F7A">
        <w:rPr>
          <w:rFonts w:ascii="Times New Roman" w:hAnsi="Times New Roman" w:cs="Times New Roman"/>
          <w:bCs/>
          <w:i/>
          <w:sz w:val="24"/>
          <w:szCs w:val="20"/>
        </w:rPr>
        <w:t xml:space="preserve"> тыс.</w:t>
      </w:r>
      <w:r w:rsidR="00AD2C41" w:rsidRPr="00AD2C41">
        <w:rPr>
          <w:rFonts w:ascii="Times New Roman" w:hAnsi="Times New Roman" w:cs="Times New Roman"/>
          <w:bCs/>
          <w:i/>
          <w:sz w:val="24"/>
          <w:szCs w:val="20"/>
        </w:rPr>
        <w:t xml:space="preserve"> рублей</w:t>
      </w:r>
      <w:r w:rsidR="00581304">
        <w:rPr>
          <w:rFonts w:ascii="Times New Roman" w:hAnsi="Times New Roman" w:cs="Times New Roman"/>
          <w:bCs/>
          <w:sz w:val="24"/>
          <w:szCs w:val="20"/>
        </w:rPr>
        <w:t xml:space="preserve"> (произведены расходы по очистке дорог от снега)</w:t>
      </w:r>
      <w:r w:rsidR="00AD2C41">
        <w:rPr>
          <w:rFonts w:ascii="Times New Roman" w:hAnsi="Times New Roman" w:cs="Times New Roman"/>
          <w:bCs/>
          <w:sz w:val="24"/>
          <w:szCs w:val="20"/>
        </w:rPr>
        <w:t xml:space="preserve">, или  </w:t>
      </w:r>
      <w:r w:rsidR="007D1F7A">
        <w:rPr>
          <w:rFonts w:ascii="Times New Roman" w:hAnsi="Times New Roman" w:cs="Times New Roman"/>
          <w:bCs/>
          <w:sz w:val="24"/>
          <w:szCs w:val="20"/>
        </w:rPr>
        <w:t>27,5</w:t>
      </w:r>
      <w:r w:rsidR="00AD2C41">
        <w:rPr>
          <w:rFonts w:ascii="Times New Roman" w:hAnsi="Times New Roman" w:cs="Times New Roman"/>
          <w:bCs/>
          <w:sz w:val="24"/>
          <w:szCs w:val="20"/>
        </w:rPr>
        <w:t>%.</w:t>
      </w:r>
      <w:r w:rsidR="007D1F7A">
        <w:rPr>
          <w:rFonts w:ascii="Times New Roman" w:hAnsi="Times New Roman" w:cs="Times New Roman"/>
          <w:bCs/>
          <w:sz w:val="24"/>
          <w:szCs w:val="20"/>
        </w:rPr>
        <w:t xml:space="preserve"> </w:t>
      </w:r>
    </w:p>
    <w:p w:rsidR="008E107C" w:rsidRDefault="00AD2C41" w:rsidP="00642A18">
      <w:pPr>
        <w:spacing w:after="0" w:line="264" w:lineRule="auto"/>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В бюджете сельского поселения </w:t>
      </w:r>
      <w:r w:rsidR="008E107C">
        <w:rPr>
          <w:rFonts w:ascii="Times New Roman" w:hAnsi="Times New Roman" w:cs="Times New Roman"/>
          <w:bCs/>
          <w:sz w:val="24"/>
          <w:szCs w:val="20"/>
        </w:rPr>
        <w:t>за счет средств дорожного фонда предусматривал</w:t>
      </w:r>
      <w:r w:rsidR="00FD0A62">
        <w:rPr>
          <w:rFonts w:ascii="Times New Roman" w:hAnsi="Times New Roman" w:cs="Times New Roman"/>
          <w:bCs/>
          <w:sz w:val="24"/>
          <w:szCs w:val="20"/>
        </w:rPr>
        <w:t>ись расходы на содержание и ремонт автомобильных дорог с объемом</w:t>
      </w:r>
      <w:r w:rsidR="008E107C">
        <w:rPr>
          <w:rFonts w:ascii="Times New Roman" w:hAnsi="Times New Roman" w:cs="Times New Roman"/>
          <w:bCs/>
          <w:sz w:val="24"/>
          <w:szCs w:val="20"/>
        </w:rPr>
        <w:t xml:space="preserve"> финансирования</w:t>
      </w:r>
      <w:r w:rsidR="00FD0A62">
        <w:rPr>
          <w:rFonts w:ascii="Times New Roman" w:hAnsi="Times New Roman" w:cs="Times New Roman"/>
          <w:bCs/>
          <w:sz w:val="24"/>
          <w:szCs w:val="20"/>
        </w:rPr>
        <w:t xml:space="preserve"> в сумме </w:t>
      </w:r>
      <w:r w:rsidR="00FD0A62" w:rsidRPr="00FD0A62">
        <w:rPr>
          <w:rFonts w:ascii="Times New Roman" w:hAnsi="Times New Roman" w:cs="Times New Roman"/>
          <w:bCs/>
          <w:i/>
          <w:sz w:val="24"/>
          <w:szCs w:val="20"/>
        </w:rPr>
        <w:t>360,0</w:t>
      </w:r>
      <w:r w:rsidR="008E107C" w:rsidRPr="00FD0A62">
        <w:rPr>
          <w:rFonts w:ascii="Times New Roman" w:hAnsi="Times New Roman" w:cs="Times New Roman"/>
          <w:bCs/>
          <w:i/>
          <w:sz w:val="24"/>
          <w:szCs w:val="20"/>
        </w:rPr>
        <w:t xml:space="preserve"> тыс. рублей</w:t>
      </w:r>
      <w:r w:rsidR="008E107C">
        <w:rPr>
          <w:rFonts w:ascii="Times New Roman" w:hAnsi="Times New Roman" w:cs="Times New Roman"/>
          <w:bCs/>
          <w:sz w:val="24"/>
          <w:szCs w:val="20"/>
        </w:rPr>
        <w:t xml:space="preserve">, из них: чистка дорог от снега </w:t>
      </w:r>
      <w:r w:rsidR="008E107C" w:rsidRPr="00FD0A62">
        <w:rPr>
          <w:rFonts w:ascii="Times New Roman" w:hAnsi="Times New Roman" w:cs="Times New Roman"/>
          <w:bCs/>
          <w:i/>
          <w:sz w:val="24"/>
          <w:szCs w:val="20"/>
        </w:rPr>
        <w:t>200,0 тыс. рублей</w:t>
      </w:r>
      <w:r w:rsidR="008E107C">
        <w:rPr>
          <w:rFonts w:ascii="Times New Roman" w:hAnsi="Times New Roman" w:cs="Times New Roman"/>
          <w:bCs/>
          <w:sz w:val="24"/>
          <w:szCs w:val="20"/>
        </w:rPr>
        <w:t xml:space="preserve">; </w:t>
      </w:r>
      <w:proofErr w:type="spellStart"/>
      <w:r w:rsidR="008E107C">
        <w:rPr>
          <w:rFonts w:ascii="Times New Roman" w:hAnsi="Times New Roman" w:cs="Times New Roman"/>
          <w:bCs/>
          <w:sz w:val="24"/>
          <w:szCs w:val="20"/>
        </w:rPr>
        <w:t>грейдирование</w:t>
      </w:r>
      <w:proofErr w:type="spellEnd"/>
      <w:r w:rsidR="008E107C">
        <w:rPr>
          <w:rFonts w:ascii="Times New Roman" w:hAnsi="Times New Roman" w:cs="Times New Roman"/>
          <w:bCs/>
          <w:sz w:val="24"/>
          <w:szCs w:val="20"/>
        </w:rPr>
        <w:t xml:space="preserve"> дорог </w:t>
      </w:r>
      <w:r w:rsidR="008E107C" w:rsidRPr="00FD0A62">
        <w:rPr>
          <w:rFonts w:ascii="Times New Roman" w:hAnsi="Times New Roman" w:cs="Times New Roman"/>
          <w:bCs/>
          <w:i/>
          <w:sz w:val="24"/>
          <w:szCs w:val="20"/>
        </w:rPr>
        <w:t>60,0 тыс. рублей</w:t>
      </w:r>
      <w:r w:rsidR="008E107C">
        <w:rPr>
          <w:rFonts w:ascii="Times New Roman" w:hAnsi="Times New Roman" w:cs="Times New Roman"/>
          <w:bCs/>
          <w:sz w:val="24"/>
          <w:szCs w:val="20"/>
        </w:rPr>
        <w:t xml:space="preserve">, ремонт автомобильных дорог местного значения </w:t>
      </w:r>
      <w:r w:rsidR="008E107C" w:rsidRPr="00FD0A62">
        <w:rPr>
          <w:rFonts w:ascii="Times New Roman" w:hAnsi="Times New Roman" w:cs="Times New Roman"/>
          <w:bCs/>
          <w:i/>
          <w:sz w:val="24"/>
          <w:szCs w:val="20"/>
        </w:rPr>
        <w:t>100,0 тыс. рублей</w:t>
      </w:r>
      <w:r w:rsidR="00FD0A62">
        <w:rPr>
          <w:rFonts w:ascii="Times New Roman" w:hAnsi="Times New Roman" w:cs="Times New Roman"/>
          <w:bCs/>
          <w:sz w:val="24"/>
          <w:szCs w:val="20"/>
        </w:rPr>
        <w:t>.</w:t>
      </w:r>
    </w:p>
    <w:p w:rsidR="00AE28A4" w:rsidRDefault="00AE28A4" w:rsidP="00642A18">
      <w:pPr>
        <w:spacing w:after="0" w:line="264" w:lineRule="auto"/>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Анализируя нормативные акты по формированию, реализации муниципальных программ </w:t>
      </w:r>
      <w:r w:rsidR="00581304">
        <w:rPr>
          <w:rFonts w:ascii="Times New Roman" w:hAnsi="Times New Roman" w:cs="Times New Roman"/>
          <w:bCs/>
          <w:sz w:val="24"/>
          <w:szCs w:val="20"/>
        </w:rPr>
        <w:t>у</w:t>
      </w:r>
      <w:r>
        <w:rPr>
          <w:rFonts w:ascii="Times New Roman" w:hAnsi="Times New Roman" w:cs="Times New Roman"/>
          <w:bCs/>
          <w:sz w:val="24"/>
          <w:szCs w:val="20"/>
        </w:rPr>
        <w:t xml:space="preserve">становлено. </w:t>
      </w:r>
    </w:p>
    <w:p w:rsidR="008E107C" w:rsidRDefault="00AE28A4" w:rsidP="00642A18">
      <w:pPr>
        <w:spacing w:after="0" w:line="264" w:lineRule="auto"/>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Администрацией сельского поселения в целях реализации БК РФ постановлением от 16.12.2016 № 65 </w:t>
      </w:r>
      <w:r w:rsidR="00581304">
        <w:rPr>
          <w:rFonts w:ascii="Times New Roman" w:hAnsi="Times New Roman" w:cs="Times New Roman"/>
          <w:bCs/>
          <w:sz w:val="24"/>
          <w:szCs w:val="20"/>
        </w:rPr>
        <w:t xml:space="preserve">утвержден </w:t>
      </w:r>
      <w:r>
        <w:rPr>
          <w:rFonts w:ascii="Times New Roman" w:hAnsi="Times New Roman" w:cs="Times New Roman"/>
          <w:bCs/>
          <w:sz w:val="24"/>
          <w:szCs w:val="20"/>
        </w:rPr>
        <w:t>Порядок о разработке муниципальных программ, их формирования и реализации.</w:t>
      </w:r>
      <w:r w:rsidR="005D0113">
        <w:rPr>
          <w:rFonts w:ascii="Times New Roman" w:hAnsi="Times New Roman" w:cs="Times New Roman"/>
          <w:bCs/>
          <w:sz w:val="24"/>
          <w:szCs w:val="20"/>
        </w:rPr>
        <w:t xml:space="preserve"> </w:t>
      </w:r>
    </w:p>
    <w:p w:rsidR="005D0113" w:rsidRDefault="005D0113" w:rsidP="00642A18">
      <w:pPr>
        <w:spacing w:after="0" w:line="264" w:lineRule="auto"/>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В текстовой части Приложения № 1 к постановлению изложено, что формированием проекта перечня муниципальных программ занимается отдел экономического планирования и инвестиций администрации сельского поселения, которого нет </w:t>
      </w:r>
      <w:r w:rsidR="00581304">
        <w:rPr>
          <w:rFonts w:ascii="Times New Roman" w:hAnsi="Times New Roman" w:cs="Times New Roman"/>
          <w:bCs/>
          <w:sz w:val="24"/>
          <w:szCs w:val="20"/>
        </w:rPr>
        <w:t>в сельском поселении.</w:t>
      </w:r>
      <w:r>
        <w:rPr>
          <w:rFonts w:ascii="Times New Roman" w:hAnsi="Times New Roman" w:cs="Times New Roman"/>
          <w:bCs/>
          <w:sz w:val="24"/>
          <w:szCs w:val="20"/>
        </w:rPr>
        <w:t xml:space="preserve"> </w:t>
      </w:r>
    </w:p>
    <w:p w:rsidR="005D0113" w:rsidRPr="005D0113" w:rsidRDefault="005D0113" w:rsidP="00642A18">
      <w:pPr>
        <w:spacing w:after="0" w:line="264" w:lineRule="auto"/>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В </w:t>
      </w:r>
      <w:r>
        <w:rPr>
          <w:rFonts w:ascii="Times New Roman" w:hAnsi="Times New Roman" w:cs="Times New Roman"/>
          <w:bCs/>
          <w:sz w:val="24"/>
          <w:szCs w:val="20"/>
          <w:lang w:val="en-US"/>
        </w:rPr>
        <w:t>III</w:t>
      </w:r>
      <w:r>
        <w:rPr>
          <w:rFonts w:ascii="Times New Roman" w:hAnsi="Times New Roman" w:cs="Times New Roman"/>
          <w:bCs/>
          <w:sz w:val="24"/>
          <w:szCs w:val="20"/>
        </w:rPr>
        <w:t xml:space="preserve"> разделе Приложения «Основание для разработки, порядок формирования, утверждения и внесения изменений в муниципальные программы»</w:t>
      </w:r>
      <w:r w:rsidR="00581304" w:rsidRPr="00581304">
        <w:rPr>
          <w:rFonts w:ascii="Times New Roman" w:hAnsi="Times New Roman" w:cs="Times New Roman"/>
          <w:bCs/>
          <w:sz w:val="24"/>
          <w:szCs w:val="20"/>
        </w:rPr>
        <w:t xml:space="preserve"> </w:t>
      </w:r>
      <w:r w:rsidR="00581304">
        <w:rPr>
          <w:rFonts w:ascii="Times New Roman" w:hAnsi="Times New Roman" w:cs="Times New Roman"/>
          <w:bCs/>
          <w:sz w:val="24"/>
          <w:szCs w:val="20"/>
        </w:rPr>
        <w:t>изложен весь порядок</w:t>
      </w:r>
      <w:r>
        <w:rPr>
          <w:rFonts w:ascii="Times New Roman" w:hAnsi="Times New Roman" w:cs="Times New Roman"/>
          <w:bCs/>
          <w:sz w:val="24"/>
          <w:szCs w:val="20"/>
        </w:rPr>
        <w:t xml:space="preserve"> </w:t>
      </w:r>
      <w:r w:rsidR="00581304">
        <w:rPr>
          <w:rFonts w:ascii="Times New Roman" w:hAnsi="Times New Roman" w:cs="Times New Roman"/>
          <w:bCs/>
          <w:sz w:val="24"/>
          <w:szCs w:val="20"/>
        </w:rPr>
        <w:t>формирования муниципальной программы администрации муниципального района, а не сельского поселения.</w:t>
      </w:r>
      <w:r>
        <w:rPr>
          <w:rFonts w:ascii="Times New Roman" w:hAnsi="Times New Roman" w:cs="Times New Roman"/>
          <w:bCs/>
          <w:sz w:val="24"/>
          <w:szCs w:val="20"/>
        </w:rPr>
        <w:t xml:space="preserve"> </w:t>
      </w:r>
    </w:p>
    <w:p w:rsidR="00585C5D" w:rsidRDefault="00CD29E0" w:rsidP="00642A18">
      <w:pPr>
        <w:spacing w:after="0" w:line="264" w:lineRule="auto"/>
        <w:ind w:firstLine="567"/>
        <w:jc w:val="both"/>
        <w:rPr>
          <w:rFonts w:ascii="Times New Roman" w:hAnsi="Times New Roman" w:cs="Times New Roman"/>
          <w:b/>
          <w:bCs/>
          <w:sz w:val="24"/>
          <w:szCs w:val="20"/>
        </w:rPr>
      </w:pPr>
      <w:r w:rsidRPr="00CD29E0">
        <w:rPr>
          <w:rFonts w:ascii="Times New Roman" w:hAnsi="Times New Roman" w:cs="Times New Roman"/>
          <w:b/>
          <w:bCs/>
          <w:sz w:val="24"/>
          <w:szCs w:val="20"/>
        </w:rPr>
        <w:t>5. Использование средств резервного фонда</w:t>
      </w:r>
    </w:p>
    <w:p w:rsidR="00CD29E0" w:rsidRDefault="00CD29E0" w:rsidP="00642A18">
      <w:pPr>
        <w:spacing w:after="0" w:line="264" w:lineRule="auto"/>
        <w:ind w:firstLine="567"/>
        <w:jc w:val="both"/>
        <w:rPr>
          <w:rFonts w:ascii="Times New Roman" w:hAnsi="Times New Roman" w:cs="Times New Roman"/>
          <w:bCs/>
          <w:sz w:val="24"/>
          <w:szCs w:val="20"/>
        </w:rPr>
      </w:pPr>
      <w:r w:rsidRPr="00CD29E0">
        <w:rPr>
          <w:rFonts w:ascii="Times New Roman" w:hAnsi="Times New Roman" w:cs="Times New Roman"/>
          <w:bCs/>
          <w:sz w:val="24"/>
          <w:szCs w:val="20"/>
        </w:rPr>
        <w:t xml:space="preserve">В соответствии с пунктом 3 статьи 81 БК РФ, решением Сельской Думы от </w:t>
      </w:r>
      <w:r w:rsidR="0068021E">
        <w:rPr>
          <w:rFonts w:ascii="Times New Roman" w:hAnsi="Times New Roman" w:cs="Times New Roman"/>
          <w:bCs/>
          <w:sz w:val="24"/>
          <w:szCs w:val="20"/>
        </w:rPr>
        <w:t>23</w:t>
      </w:r>
      <w:r>
        <w:rPr>
          <w:rFonts w:ascii="Times New Roman" w:hAnsi="Times New Roman" w:cs="Times New Roman"/>
          <w:bCs/>
          <w:sz w:val="24"/>
          <w:szCs w:val="20"/>
        </w:rPr>
        <w:t xml:space="preserve">.12.2016 № </w:t>
      </w:r>
      <w:r w:rsidR="0068021E">
        <w:rPr>
          <w:rFonts w:ascii="Times New Roman" w:hAnsi="Times New Roman" w:cs="Times New Roman"/>
          <w:bCs/>
          <w:sz w:val="24"/>
          <w:szCs w:val="20"/>
        </w:rPr>
        <w:t>33</w:t>
      </w:r>
      <w:r>
        <w:rPr>
          <w:rFonts w:ascii="Times New Roman" w:hAnsi="Times New Roman" w:cs="Times New Roman"/>
          <w:bCs/>
          <w:sz w:val="24"/>
          <w:szCs w:val="20"/>
        </w:rPr>
        <w:t xml:space="preserve"> «О бюджете сельского поселения на 2017 год и плановый период 2018-2019 годов» </w:t>
      </w:r>
      <w:r w:rsidR="00765486">
        <w:rPr>
          <w:rFonts w:ascii="Times New Roman" w:hAnsi="Times New Roman" w:cs="Times New Roman"/>
          <w:bCs/>
          <w:sz w:val="24"/>
          <w:szCs w:val="20"/>
        </w:rPr>
        <w:t>на 2017 год установлен размер резервного фонда в сумме</w:t>
      </w:r>
      <w:r w:rsidR="0068021E">
        <w:rPr>
          <w:rFonts w:ascii="Times New Roman" w:hAnsi="Times New Roman" w:cs="Times New Roman"/>
          <w:bCs/>
          <w:sz w:val="24"/>
          <w:szCs w:val="20"/>
        </w:rPr>
        <w:t xml:space="preserve"> </w:t>
      </w:r>
      <w:r w:rsidR="0068021E" w:rsidRPr="0068021E">
        <w:rPr>
          <w:rFonts w:ascii="Times New Roman" w:hAnsi="Times New Roman" w:cs="Times New Roman"/>
          <w:bCs/>
          <w:i/>
          <w:sz w:val="24"/>
          <w:szCs w:val="20"/>
        </w:rPr>
        <w:t>1,6</w:t>
      </w:r>
      <w:r w:rsidR="00765486" w:rsidRPr="00967547">
        <w:rPr>
          <w:rFonts w:ascii="Times New Roman" w:hAnsi="Times New Roman" w:cs="Times New Roman"/>
          <w:bCs/>
          <w:i/>
          <w:sz w:val="24"/>
          <w:szCs w:val="20"/>
        </w:rPr>
        <w:t xml:space="preserve"> тыс. рублей</w:t>
      </w:r>
      <w:r w:rsidR="00765486">
        <w:rPr>
          <w:rFonts w:ascii="Times New Roman" w:hAnsi="Times New Roman" w:cs="Times New Roman"/>
          <w:bCs/>
          <w:sz w:val="24"/>
          <w:szCs w:val="20"/>
        </w:rPr>
        <w:t>, который не превышает ограничений,  установленных БК РФ.</w:t>
      </w:r>
    </w:p>
    <w:p w:rsidR="0068021E" w:rsidRDefault="0068021E" w:rsidP="00323289">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Согласно</w:t>
      </w:r>
      <w:proofErr w:type="gramEnd"/>
      <w:r>
        <w:rPr>
          <w:rFonts w:ascii="Times New Roman" w:hAnsi="Times New Roman"/>
          <w:sz w:val="24"/>
          <w:szCs w:val="24"/>
        </w:rPr>
        <w:t xml:space="preserve"> представленного отчета </w:t>
      </w:r>
      <w:r w:rsidR="00B66529">
        <w:rPr>
          <w:rFonts w:ascii="Times New Roman" w:hAnsi="Times New Roman"/>
          <w:sz w:val="24"/>
          <w:szCs w:val="24"/>
        </w:rPr>
        <w:t xml:space="preserve">расходы, </w:t>
      </w:r>
      <w:r>
        <w:rPr>
          <w:rFonts w:ascii="Times New Roman" w:hAnsi="Times New Roman"/>
          <w:sz w:val="24"/>
          <w:szCs w:val="24"/>
        </w:rPr>
        <w:t>в 1 полугодии 2017 года из средств</w:t>
      </w:r>
      <w:r w:rsidR="00B66529">
        <w:rPr>
          <w:rFonts w:ascii="Times New Roman" w:hAnsi="Times New Roman"/>
          <w:sz w:val="24"/>
          <w:szCs w:val="24"/>
        </w:rPr>
        <w:t>,</w:t>
      </w:r>
      <w:r>
        <w:rPr>
          <w:rFonts w:ascii="Times New Roman" w:hAnsi="Times New Roman"/>
          <w:sz w:val="24"/>
          <w:szCs w:val="24"/>
        </w:rPr>
        <w:t xml:space="preserve"> резервного фонда не производились. </w:t>
      </w:r>
    </w:p>
    <w:p w:rsidR="00E54A78" w:rsidRDefault="00E54A78" w:rsidP="00323289">
      <w:pPr>
        <w:spacing w:after="0" w:line="240" w:lineRule="auto"/>
        <w:ind w:firstLine="567"/>
        <w:jc w:val="both"/>
        <w:rPr>
          <w:rFonts w:ascii="Times New Roman" w:hAnsi="Times New Roman"/>
          <w:sz w:val="24"/>
          <w:szCs w:val="24"/>
        </w:rPr>
      </w:pPr>
    </w:p>
    <w:p w:rsidR="00E54A78" w:rsidRDefault="00E54A78" w:rsidP="00323289">
      <w:pPr>
        <w:spacing w:after="0" w:line="240" w:lineRule="auto"/>
        <w:ind w:firstLine="567"/>
        <w:jc w:val="both"/>
        <w:rPr>
          <w:rFonts w:ascii="Times New Roman" w:hAnsi="Times New Roman"/>
          <w:sz w:val="24"/>
          <w:szCs w:val="24"/>
        </w:rPr>
      </w:pPr>
    </w:p>
    <w:p w:rsidR="00585C5D" w:rsidRPr="00CD29E0" w:rsidRDefault="00765486" w:rsidP="00642A18">
      <w:pPr>
        <w:spacing w:after="0" w:line="264" w:lineRule="auto"/>
        <w:ind w:firstLine="567"/>
        <w:jc w:val="both"/>
        <w:rPr>
          <w:rFonts w:ascii="Times New Roman" w:hAnsi="Times New Roman" w:cs="Times New Roman"/>
          <w:b/>
          <w:bCs/>
          <w:sz w:val="24"/>
          <w:szCs w:val="20"/>
        </w:rPr>
      </w:pPr>
      <w:r>
        <w:rPr>
          <w:rFonts w:ascii="Times New Roman" w:hAnsi="Times New Roman" w:cs="Times New Roman"/>
          <w:b/>
          <w:bCs/>
          <w:sz w:val="24"/>
          <w:szCs w:val="20"/>
        </w:rPr>
        <w:lastRenderedPageBreak/>
        <w:t xml:space="preserve">6. Муниципальный долг </w:t>
      </w:r>
    </w:p>
    <w:p w:rsidR="00585C5D" w:rsidRDefault="0068021E" w:rsidP="00642A18">
      <w:pPr>
        <w:spacing w:after="0" w:line="264" w:lineRule="auto"/>
        <w:ind w:firstLine="567"/>
        <w:jc w:val="both"/>
        <w:rPr>
          <w:rFonts w:ascii="Times New Roman" w:hAnsi="Times New Roman" w:cs="Times New Roman"/>
          <w:bCs/>
          <w:sz w:val="24"/>
          <w:szCs w:val="20"/>
        </w:rPr>
      </w:pPr>
      <w:r>
        <w:rPr>
          <w:rFonts w:ascii="Times New Roman" w:hAnsi="Times New Roman" w:cs="Times New Roman"/>
          <w:bCs/>
          <w:sz w:val="24"/>
          <w:szCs w:val="20"/>
        </w:rPr>
        <w:t>Р</w:t>
      </w:r>
      <w:r w:rsidRPr="00765486">
        <w:rPr>
          <w:rFonts w:ascii="Times New Roman" w:hAnsi="Times New Roman" w:cs="Times New Roman"/>
          <w:bCs/>
          <w:sz w:val="24"/>
          <w:szCs w:val="20"/>
        </w:rPr>
        <w:t xml:space="preserve">ешением </w:t>
      </w:r>
      <w:r>
        <w:rPr>
          <w:rFonts w:ascii="Times New Roman" w:hAnsi="Times New Roman" w:cs="Times New Roman"/>
          <w:bCs/>
          <w:sz w:val="24"/>
          <w:szCs w:val="20"/>
        </w:rPr>
        <w:t xml:space="preserve">Сельской Думы </w:t>
      </w:r>
      <w:r w:rsidRPr="00765486">
        <w:rPr>
          <w:rFonts w:ascii="Times New Roman" w:hAnsi="Times New Roman" w:cs="Times New Roman"/>
          <w:bCs/>
          <w:sz w:val="24"/>
          <w:szCs w:val="20"/>
        </w:rPr>
        <w:t xml:space="preserve">о бюджете на 2017 год </w:t>
      </w:r>
      <w:r>
        <w:rPr>
          <w:rFonts w:ascii="Times New Roman" w:hAnsi="Times New Roman" w:cs="Times New Roman"/>
          <w:bCs/>
          <w:sz w:val="24"/>
          <w:szCs w:val="20"/>
        </w:rPr>
        <w:t>у</w:t>
      </w:r>
      <w:r w:rsidR="00765486" w:rsidRPr="00765486">
        <w:rPr>
          <w:rFonts w:ascii="Times New Roman" w:hAnsi="Times New Roman" w:cs="Times New Roman"/>
          <w:bCs/>
          <w:sz w:val="24"/>
          <w:szCs w:val="20"/>
        </w:rPr>
        <w:t>стан</w:t>
      </w:r>
      <w:r>
        <w:rPr>
          <w:rFonts w:ascii="Times New Roman" w:hAnsi="Times New Roman" w:cs="Times New Roman"/>
          <w:bCs/>
          <w:sz w:val="24"/>
          <w:szCs w:val="20"/>
        </w:rPr>
        <w:t>о</w:t>
      </w:r>
      <w:r w:rsidR="00765486" w:rsidRPr="00765486">
        <w:rPr>
          <w:rFonts w:ascii="Times New Roman" w:hAnsi="Times New Roman" w:cs="Times New Roman"/>
          <w:bCs/>
          <w:sz w:val="24"/>
          <w:szCs w:val="20"/>
        </w:rPr>
        <w:t>вл</w:t>
      </w:r>
      <w:r>
        <w:rPr>
          <w:rFonts w:ascii="Times New Roman" w:hAnsi="Times New Roman" w:cs="Times New Roman"/>
          <w:bCs/>
          <w:sz w:val="24"/>
          <w:szCs w:val="20"/>
        </w:rPr>
        <w:t xml:space="preserve">ен предельный объем муниципального долга в размере </w:t>
      </w:r>
      <w:r w:rsidRPr="009D7258">
        <w:rPr>
          <w:rFonts w:ascii="Times New Roman" w:hAnsi="Times New Roman" w:cs="Times New Roman"/>
          <w:bCs/>
          <w:i/>
          <w:sz w:val="24"/>
          <w:szCs w:val="20"/>
        </w:rPr>
        <w:t>80,0 тыс. рублей</w:t>
      </w:r>
      <w:r>
        <w:rPr>
          <w:rFonts w:ascii="Times New Roman" w:hAnsi="Times New Roman" w:cs="Times New Roman"/>
          <w:bCs/>
          <w:sz w:val="24"/>
          <w:szCs w:val="20"/>
        </w:rPr>
        <w:t>. С</w:t>
      </w:r>
      <w:r w:rsidR="00765486">
        <w:rPr>
          <w:rFonts w:ascii="Times New Roman" w:hAnsi="Times New Roman" w:cs="Times New Roman"/>
          <w:bCs/>
          <w:sz w:val="24"/>
          <w:szCs w:val="20"/>
        </w:rPr>
        <w:t>редства в отчетном периоде не привлекались.</w:t>
      </w:r>
    </w:p>
    <w:p w:rsidR="00585C5D" w:rsidRPr="00967547" w:rsidRDefault="00764078" w:rsidP="00967547">
      <w:pPr>
        <w:tabs>
          <w:tab w:val="left" w:pos="2023"/>
        </w:tabs>
        <w:spacing w:after="0" w:line="264" w:lineRule="auto"/>
        <w:ind w:firstLine="567"/>
        <w:jc w:val="both"/>
        <w:rPr>
          <w:rFonts w:ascii="Times New Roman" w:hAnsi="Times New Roman" w:cs="Times New Roman"/>
          <w:b/>
          <w:bCs/>
          <w:sz w:val="24"/>
          <w:szCs w:val="20"/>
        </w:rPr>
      </w:pPr>
      <w:r w:rsidRPr="00967547">
        <w:rPr>
          <w:rFonts w:ascii="Times New Roman" w:hAnsi="Times New Roman" w:cs="Times New Roman"/>
          <w:b/>
          <w:bCs/>
          <w:sz w:val="24"/>
          <w:szCs w:val="20"/>
        </w:rPr>
        <w:t>Выводы</w:t>
      </w:r>
      <w:r w:rsidR="00967547">
        <w:rPr>
          <w:rFonts w:ascii="Times New Roman" w:hAnsi="Times New Roman" w:cs="Times New Roman"/>
          <w:b/>
          <w:bCs/>
          <w:sz w:val="24"/>
          <w:szCs w:val="20"/>
        </w:rPr>
        <w:tab/>
      </w:r>
    </w:p>
    <w:p w:rsidR="00764078" w:rsidRDefault="00764078" w:rsidP="007640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Согласно требованиям пункта 5 статьи 264.2 БК РФ отчет об исполнении бюджета сельского поселения за </w:t>
      </w:r>
      <w:r>
        <w:rPr>
          <w:rFonts w:ascii="Times New Roman" w:hAnsi="Times New Roman" w:cs="Times New Roman"/>
          <w:sz w:val="24"/>
          <w:szCs w:val="24"/>
          <w:lang w:val="en-US"/>
        </w:rPr>
        <w:t>I</w:t>
      </w:r>
      <w:r>
        <w:rPr>
          <w:rFonts w:ascii="Times New Roman" w:hAnsi="Times New Roman" w:cs="Times New Roman"/>
          <w:sz w:val="24"/>
          <w:szCs w:val="24"/>
        </w:rPr>
        <w:t xml:space="preserve"> полугодие 2017 года утвержден администрацией сельского поселения, постановлением от</w:t>
      </w:r>
      <w:r w:rsidR="00D933FA">
        <w:rPr>
          <w:rFonts w:ascii="Times New Roman" w:hAnsi="Times New Roman" w:cs="Times New Roman"/>
          <w:sz w:val="24"/>
          <w:szCs w:val="24"/>
        </w:rPr>
        <w:t xml:space="preserve"> 11.</w:t>
      </w:r>
      <w:r>
        <w:rPr>
          <w:rFonts w:ascii="Times New Roman" w:hAnsi="Times New Roman" w:cs="Times New Roman"/>
          <w:sz w:val="24"/>
          <w:szCs w:val="24"/>
        </w:rPr>
        <w:t>07.2017 №</w:t>
      </w:r>
      <w:r w:rsidR="00D933FA">
        <w:rPr>
          <w:rFonts w:ascii="Times New Roman" w:hAnsi="Times New Roman" w:cs="Times New Roman"/>
          <w:sz w:val="24"/>
          <w:szCs w:val="24"/>
        </w:rPr>
        <w:t xml:space="preserve"> 16</w:t>
      </w:r>
      <w:r>
        <w:rPr>
          <w:rFonts w:ascii="Times New Roman" w:hAnsi="Times New Roman" w:cs="Times New Roman"/>
          <w:sz w:val="24"/>
          <w:szCs w:val="24"/>
        </w:rPr>
        <w:t xml:space="preserve">   и представлен в контрольно-счетную палату для осуществления полномочий по внешнему финансовому контролю.</w:t>
      </w:r>
    </w:p>
    <w:p w:rsidR="00D8278D" w:rsidRPr="00A42218" w:rsidRDefault="00A22E9C" w:rsidP="00A22E9C">
      <w:pPr>
        <w:spacing w:after="0" w:line="240" w:lineRule="auto"/>
        <w:jc w:val="both"/>
        <w:rPr>
          <w:rFonts w:ascii="Times New Roman" w:hAnsi="Times New Roman"/>
          <w:sz w:val="24"/>
          <w:szCs w:val="24"/>
        </w:rPr>
      </w:pPr>
      <w:r>
        <w:rPr>
          <w:rFonts w:ascii="Times New Roman" w:hAnsi="Times New Roman"/>
          <w:sz w:val="24"/>
          <w:szCs w:val="24"/>
        </w:rPr>
        <w:t xml:space="preserve">         </w:t>
      </w:r>
      <w:r w:rsidR="00D8278D" w:rsidRPr="00A42218">
        <w:rPr>
          <w:rFonts w:ascii="Times New Roman" w:hAnsi="Times New Roman"/>
          <w:sz w:val="24"/>
          <w:szCs w:val="24"/>
        </w:rPr>
        <w:t xml:space="preserve">Бюджетные назначения за отчетный период исполнены </w:t>
      </w:r>
      <w:proofErr w:type="gramStart"/>
      <w:r w:rsidR="00D8278D" w:rsidRPr="00A42218">
        <w:rPr>
          <w:rFonts w:ascii="Times New Roman" w:hAnsi="Times New Roman"/>
          <w:sz w:val="24"/>
          <w:szCs w:val="24"/>
        </w:rPr>
        <w:t>по</w:t>
      </w:r>
      <w:proofErr w:type="gramEnd"/>
      <w:r w:rsidR="00D8278D" w:rsidRPr="00A42218">
        <w:rPr>
          <w:rFonts w:ascii="Times New Roman" w:hAnsi="Times New Roman"/>
          <w:sz w:val="24"/>
          <w:szCs w:val="24"/>
        </w:rPr>
        <w:t>:</w:t>
      </w:r>
    </w:p>
    <w:p w:rsidR="00D8278D" w:rsidRDefault="00D8278D" w:rsidP="00A22E9C">
      <w:pPr>
        <w:spacing w:after="0" w:line="240" w:lineRule="auto"/>
        <w:jc w:val="both"/>
        <w:rPr>
          <w:rFonts w:ascii="Times New Roman" w:hAnsi="Times New Roman"/>
          <w:sz w:val="24"/>
          <w:szCs w:val="24"/>
        </w:rPr>
      </w:pPr>
      <w:r w:rsidRPr="00A42218">
        <w:rPr>
          <w:rFonts w:ascii="Times New Roman" w:hAnsi="Times New Roman"/>
          <w:sz w:val="24"/>
          <w:szCs w:val="24"/>
        </w:rPr>
        <w:t xml:space="preserve">доходам </w:t>
      </w:r>
      <w:r w:rsidR="00261815">
        <w:rPr>
          <w:rFonts w:ascii="Times New Roman" w:hAnsi="Times New Roman"/>
          <w:sz w:val="24"/>
          <w:szCs w:val="24"/>
        </w:rPr>
        <w:t xml:space="preserve">в сумме </w:t>
      </w:r>
      <w:r w:rsidRPr="00662A2A">
        <w:rPr>
          <w:rFonts w:ascii="Times New Roman" w:hAnsi="Times New Roman"/>
          <w:i/>
          <w:sz w:val="24"/>
          <w:szCs w:val="24"/>
        </w:rPr>
        <w:t>3 039,4</w:t>
      </w:r>
      <w:r w:rsidRPr="00A42218">
        <w:rPr>
          <w:rFonts w:ascii="Times New Roman" w:hAnsi="Times New Roman"/>
          <w:sz w:val="24"/>
          <w:szCs w:val="24"/>
        </w:rPr>
        <w:t xml:space="preserve"> </w:t>
      </w:r>
      <w:r w:rsidRPr="00344065">
        <w:rPr>
          <w:rFonts w:ascii="Times New Roman" w:hAnsi="Times New Roman"/>
          <w:i/>
          <w:sz w:val="24"/>
          <w:szCs w:val="24"/>
        </w:rPr>
        <w:t xml:space="preserve"> тыс. рублей</w:t>
      </w:r>
      <w:r w:rsidRPr="00A42218">
        <w:rPr>
          <w:rFonts w:ascii="Times New Roman" w:hAnsi="Times New Roman"/>
          <w:sz w:val="24"/>
          <w:szCs w:val="24"/>
        </w:rPr>
        <w:t>, или</w:t>
      </w:r>
      <w:r>
        <w:rPr>
          <w:rFonts w:ascii="Times New Roman" w:hAnsi="Times New Roman"/>
          <w:sz w:val="24"/>
          <w:szCs w:val="24"/>
        </w:rPr>
        <w:t xml:space="preserve"> 49,4</w:t>
      </w:r>
      <w:r w:rsidRPr="00A42218">
        <w:rPr>
          <w:rFonts w:ascii="Times New Roman" w:hAnsi="Times New Roman"/>
          <w:sz w:val="24"/>
          <w:szCs w:val="24"/>
        </w:rPr>
        <w:t xml:space="preserve"> % </w:t>
      </w:r>
      <w:r>
        <w:rPr>
          <w:rFonts w:ascii="Times New Roman" w:hAnsi="Times New Roman"/>
          <w:sz w:val="24"/>
          <w:szCs w:val="24"/>
        </w:rPr>
        <w:t xml:space="preserve">при </w:t>
      </w:r>
      <w:r w:rsidRPr="00A42218">
        <w:rPr>
          <w:rFonts w:ascii="Times New Roman" w:hAnsi="Times New Roman"/>
          <w:sz w:val="24"/>
          <w:szCs w:val="24"/>
        </w:rPr>
        <w:t>годовых плановых назначени</w:t>
      </w:r>
      <w:r>
        <w:rPr>
          <w:rFonts w:ascii="Times New Roman" w:hAnsi="Times New Roman"/>
          <w:sz w:val="24"/>
          <w:szCs w:val="24"/>
        </w:rPr>
        <w:t>ях</w:t>
      </w:r>
      <w:r w:rsidR="00767D41">
        <w:rPr>
          <w:rFonts w:ascii="Times New Roman" w:hAnsi="Times New Roman"/>
          <w:sz w:val="24"/>
          <w:szCs w:val="24"/>
        </w:rPr>
        <w:t xml:space="preserve"> </w:t>
      </w:r>
      <w:r w:rsidR="00767D41" w:rsidRPr="00261815">
        <w:rPr>
          <w:rFonts w:ascii="Times New Roman" w:hAnsi="Times New Roman"/>
          <w:i/>
          <w:sz w:val="24"/>
          <w:szCs w:val="24"/>
        </w:rPr>
        <w:t>6147,7 тыс. рублей</w:t>
      </w:r>
      <w:r w:rsidR="00767D41">
        <w:rPr>
          <w:rFonts w:ascii="Times New Roman" w:hAnsi="Times New Roman"/>
          <w:sz w:val="24"/>
          <w:szCs w:val="24"/>
        </w:rPr>
        <w:t>.</w:t>
      </w:r>
    </w:p>
    <w:p w:rsidR="00D8278D" w:rsidRDefault="00D8278D" w:rsidP="00D8278D">
      <w:pPr>
        <w:tabs>
          <w:tab w:val="left" w:pos="0"/>
        </w:tabs>
        <w:spacing w:after="0" w:line="300" w:lineRule="auto"/>
        <w:ind w:firstLine="567"/>
        <w:jc w:val="both"/>
        <w:rPr>
          <w:rFonts w:ascii="Times New Roman" w:hAnsi="Times New Roman"/>
          <w:sz w:val="24"/>
          <w:szCs w:val="24"/>
        </w:rPr>
      </w:pPr>
      <w:r>
        <w:rPr>
          <w:rFonts w:ascii="Times New Roman" w:hAnsi="Times New Roman"/>
          <w:sz w:val="24"/>
          <w:szCs w:val="24"/>
        </w:rPr>
        <w:t>р</w:t>
      </w:r>
      <w:r w:rsidRPr="00A42218">
        <w:rPr>
          <w:rFonts w:ascii="Times New Roman" w:hAnsi="Times New Roman"/>
          <w:sz w:val="24"/>
          <w:szCs w:val="24"/>
        </w:rPr>
        <w:t xml:space="preserve">асходам </w:t>
      </w:r>
      <w:r w:rsidR="00261815">
        <w:rPr>
          <w:rFonts w:ascii="Times New Roman" w:hAnsi="Times New Roman"/>
          <w:sz w:val="24"/>
          <w:szCs w:val="24"/>
        </w:rPr>
        <w:t xml:space="preserve">в сумме </w:t>
      </w:r>
      <w:r w:rsidRPr="00662A2A">
        <w:rPr>
          <w:rFonts w:ascii="Times New Roman" w:hAnsi="Times New Roman"/>
          <w:i/>
          <w:sz w:val="24"/>
          <w:szCs w:val="24"/>
        </w:rPr>
        <w:t>1922,5 тыс.</w:t>
      </w:r>
      <w:r w:rsidRPr="00344065">
        <w:rPr>
          <w:rFonts w:ascii="Times New Roman" w:hAnsi="Times New Roman"/>
          <w:i/>
          <w:sz w:val="24"/>
          <w:szCs w:val="24"/>
        </w:rPr>
        <w:t xml:space="preserve"> рублей</w:t>
      </w:r>
      <w:r w:rsidRPr="00A42218">
        <w:rPr>
          <w:rFonts w:ascii="Times New Roman" w:hAnsi="Times New Roman"/>
          <w:sz w:val="24"/>
          <w:szCs w:val="24"/>
        </w:rPr>
        <w:t xml:space="preserve">, или  </w:t>
      </w:r>
      <w:r>
        <w:rPr>
          <w:rFonts w:ascii="Times New Roman" w:hAnsi="Times New Roman"/>
          <w:sz w:val="24"/>
          <w:szCs w:val="24"/>
        </w:rPr>
        <w:t xml:space="preserve">31,2 </w:t>
      </w:r>
      <w:r w:rsidRPr="00A42218">
        <w:rPr>
          <w:rFonts w:ascii="Times New Roman" w:hAnsi="Times New Roman"/>
          <w:sz w:val="24"/>
          <w:szCs w:val="24"/>
        </w:rPr>
        <w:t xml:space="preserve">% </w:t>
      </w:r>
      <w:r>
        <w:rPr>
          <w:rFonts w:ascii="Times New Roman" w:hAnsi="Times New Roman"/>
          <w:sz w:val="24"/>
          <w:szCs w:val="24"/>
        </w:rPr>
        <w:t>при годовых</w:t>
      </w:r>
      <w:r w:rsidRPr="00A42218">
        <w:rPr>
          <w:rFonts w:ascii="Times New Roman" w:hAnsi="Times New Roman"/>
          <w:sz w:val="24"/>
          <w:szCs w:val="24"/>
        </w:rPr>
        <w:t xml:space="preserve"> плановых назначени</w:t>
      </w:r>
      <w:r>
        <w:rPr>
          <w:rFonts w:ascii="Times New Roman" w:hAnsi="Times New Roman"/>
          <w:sz w:val="24"/>
          <w:szCs w:val="24"/>
        </w:rPr>
        <w:t>ях</w:t>
      </w:r>
      <w:r w:rsidR="00F304F2">
        <w:rPr>
          <w:rFonts w:ascii="Times New Roman" w:hAnsi="Times New Roman"/>
          <w:sz w:val="24"/>
          <w:szCs w:val="24"/>
        </w:rPr>
        <w:t xml:space="preserve"> </w:t>
      </w:r>
      <w:r w:rsidR="00F304F2" w:rsidRPr="00261815">
        <w:rPr>
          <w:rFonts w:ascii="Times New Roman" w:hAnsi="Times New Roman"/>
          <w:i/>
          <w:sz w:val="24"/>
          <w:szCs w:val="24"/>
        </w:rPr>
        <w:t>6155,7 тыс. рублей.</w:t>
      </w:r>
    </w:p>
    <w:p w:rsidR="00D8278D" w:rsidRDefault="00D8278D" w:rsidP="00D8278D">
      <w:pPr>
        <w:tabs>
          <w:tab w:val="left" w:pos="0"/>
        </w:tabs>
        <w:spacing w:after="0" w:line="300" w:lineRule="auto"/>
        <w:ind w:firstLine="567"/>
        <w:jc w:val="both"/>
        <w:rPr>
          <w:rFonts w:ascii="Times New Roman" w:hAnsi="Times New Roman"/>
          <w:sz w:val="24"/>
          <w:szCs w:val="24"/>
        </w:rPr>
      </w:pPr>
      <w:r w:rsidRPr="00A42218">
        <w:rPr>
          <w:rFonts w:ascii="Times New Roman" w:hAnsi="Times New Roman"/>
          <w:sz w:val="24"/>
          <w:szCs w:val="24"/>
        </w:rPr>
        <w:t xml:space="preserve">Бюджет исполнен с профицитом в размере </w:t>
      </w:r>
      <w:r w:rsidRPr="00717C63">
        <w:rPr>
          <w:rFonts w:ascii="Times New Roman" w:hAnsi="Times New Roman"/>
          <w:i/>
          <w:sz w:val="24"/>
          <w:szCs w:val="24"/>
        </w:rPr>
        <w:t> </w:t>
      </w:r>
      <w:r>
        <w:rPr>
          <w:rFonts w:ascii="Times New Roman" w:hAnsi="Times New Roman"/>
          <w:i/>
          <w:sz w:val="24"/>
          <w:szCs w:val="24"/>
        </w:rPr>
        <w:t>1</w:t>
      </w:r>
      <w:r w:rsidR="000800A7">
        <w:rPr>
          <w:rFonts w:ascii="Times New Roman" w:hAnsi="Times New Roman"/>
          <w:i/>
          <w:sz w:val="24"/>
          <w:szCs w:val="24"/>
        </w:rPr>
        <w:t xml:space="preserve"> </w:t>
      </w:r>
      <w:r>
        <w:rPr>
          <w:rFonts w:ascii="Times New Roman" w:hAnsi="Times New Roman"/>
          <w:i/>
          <w:sz w:val="24"/>
          <w:szCs w:val="24"/>
        </w:rPr>
        <w:t>116,8</w:t>
      </w:r>
      <w:r w:rsidR="00757795">
        <w:rPr>
          <w:rFonts w:ascii="Times New Roman" w:hAnsi="Times New Roman"/>
          <w:i/>
          <w:sz w:val="24"/>
          <w:szCs w:val="24"/>
        </w:rPr>
        <w:t xml:space="preserve"> </w:t>
      </w:r>
      <w:r>
        <w:rPr>
          <w:rFonts w:ascii="Times New Roman" w:hAnsi="Times New Roman"/>
          <w:i/>
          <w:sz w:val="24"/>
          <w:szCs w:val="24"/>
        </w:rPr>
        <w:t>т</w:t>
      </w:r>
      <w:r w:rsidRPr="00717C63">
        <w:rPr>
          <w:rFonts w:ascii="Times New Roman" w:hAnsi="Times New Roman"/>
          <w:i/>
          <w:sz w:val="24"/>
          <w:szCs w:val="24"/>
        </w:rPr>
        <w:t>ыс.</w:t>
      </w:r>
      <w:r w:rsidR="00757795">
        <w:rPr>
          <w:rFonts w:ascii="Times New Roman" w:hAnsi="Times New Roman"/>
          <w:i/>
          <w:sz w:val="24"/>
          <w:szCs w:val="24"/>
        </w:rPr>
        <w:t xml:space="preserve"> </w:t>
      </w:r>
      <w:r w:rsidRPr="00717C63">
        <w:rPr>
          <w:rFonts w:ascii="Times New Roman" w:hAnsi="Times New Roman"/>
          <w:i/>
          <w:sz w:val="24"/>
          <w:szCs w:val="24"/>
        </w:rPr>
        <w:t>рублей</w:t>
      </w:r>
      <w:r w:rsidRPr="00A42218">
        <w:rPr>
          <w:rFonts w:ascii="Times New Roman" w:hAnsi="Times New Roman"/>
          <w:sz w:val="24"/>
          <w:szCs w:val="24"/>
        </w:rPr>
        <w:t xml:space="preserve">, </w:t>
      </w:r>
      <w:r>
        <w:rPr>
          <w:rFonts w:ascii="Times New Roman" w:hAnsi="Times New Roman"/>
          <w:sz w:val="24"/>
          <w:szCs w:val="24"/>
        </w:rPr>
        <w:t xml:space="preserve">при годовом запланированном дефиците в размере </w:t>
      </w:r>
      <w:r w:rsidRPr="00662A2A">
        <w:rPr>
          <w:rFonts w:ascii="Times New Roman" w:hAnsi="Times New Roman"/>
          <w:i/>
          <w:sz w:val="24"/>
          <w:szCs w:val="24"/>
        </w:rPr>
        <w:t>8,0</w:t>
      </w:r>
      <w:r w:rsidRPr="00344065">
        <w:rPr>
          <w:rFonts w:ascii="Times New Roman" w:hAnsi="Times New Roman"/>
          <w:i/>
          <w:sz w:val="24"/>
          <w:szCs w:val="24"/>
        </w:rPr>
        <w:t xml:space="preserve"> тыс. рублей</w:t>
      </w:r>
      <w:r>
        <w:rPr>
          <w:rFonts w:ascii="Times New Roman" w:hAnsi="Times New Roman"/>
          <w:sz w:val="24"/>
          <w:szCs w:val="24"/>
        </w:rPr>
        <w:t>.</w:t>
      </w:r>
    </w:p>
    <w:p w:rsidR="00585C5D" w:rsidRDefault="00FE775B" w:rsidP="00642A18">
      <w:pPr>
        <w:spacing w:after="0" w:line="264" w:lineRule="auto"/>
        <w:ind w:firstLine="567"/>
        <w:jc w:val="both"/>
        <w:rPr>
          <w:rFonts w:ascii="Times New Roman" w:hAnsi="Times New Roman" w:cs="Times New Roman"/>
          <w:bCs/>
          <w:sz w:val="24"/>
          <w:szCs w:val="20"/>
        </w:rPr>
      </w:pPr>
      <w:r>
        <w:rPr>
          <w:rFonts w:ascii="Times New Roman" w:hAnsi="Times New Roman" w:cs="Times New Roman"/>
          <w:sz w:val="24"/>
          <w:szCs w:val="24"/>
        </w:rPr>
        <w:t xml:space="preserve">Основным источником доходной части бюджета сельского поселения являются безвозмездные поступления от других бюджетов бюджетной системы РФ, которые составили </w:t>
      </w:r>
      <w:r w:rsidR="00EC11A4" w:rsidRPr="00EC11A4">
        <w:rPr>
          <w:rFonts w:ascii="Times New Roman" w:hAnsi="Times New Roman" w:cs="Times New Roman"/>
          <w:i/>
          <w:sz w:val="24"/>
          <w:szCs w:val="24"/>
        </w:rPr>
        <w:t>99,2</w:t>
      </w:r>
      <w:r>
        <w:rPr>
          <w:rFonts w:ascii="Times New Roman" w:hAnsi="Times New Roman" w:cs="Times New Roman"/>
          <w:sz w:val="24"/>
          <w:szCs w:val="24"/>
        </w:rPr>
        <w:t>%.</w:t>
      </w:r>
    </w:p>
    <w:p w:rsidR="006716DD" w:rsidRDefault="00FE775B" w:rsidP="00FE775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Налоговые доходы практически состоят из налогов </w:t>
      </w:r>
      <w:r w:rsidR="0091449E">
        <w:rPr>
          <w:rFonts w:ascii="Times New Roman" w:hAnsi="Times New Roman" w:cs="Times New Roman"/>
          <w:sz w:val="24"/>
          <w:szCs w:val="24"/>
        </w:rPr>
        <w:t xml:space="preserve">на доходы физических лиц и налогов </w:t>
      </w:r>
      <w:r>
        <w:rPr>
          <w:rFonts w:ascii="Times New Roman" w:hAnsi="Times New Roman" w:cs="Times New Roman"/>
          <w:sz w:val="24"/>
          <w:szCs w:val="24"/>
        </w:rPr>
        <w:t>на имущество</w:t>
      </w:r>
      <w:r w:rsidR="0091449E">
        <w:rPr>
          <w:rFonts w:ascii="Times New Roman" w:hAnsi="Times New Roman" w:cs="Times New Roman"/>
          <w:sz w:val="24"/>
          <w:szCs w:val="24"/>
        </w:rPr>
        <w:t>.</w:t>
      </w:r>
      <w:r>
        <w:rPr>
          <w:rFonts w:ascii="Times New Roman" w:hAnsi="Times New Roman" w:cs="Times New Roman"/>
          <w:sz w:val="24"/>
          <w:szCs w:val="24"/>
        </w:rPr>
        <w:t xml:space="preserve"> </w:t>
      </w:r>
    </w:p>
    <w:p w:rsidR="004A322D" w:rsidRDefault="00FE775B" w:rsidP="00A22E9C">
      <w:pPr>
        <w:tabs>
          <w:tab w:val="left" w:pos="0"/>
        </w:tabs>
        <w:spacing w:after="0" w:line="30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доходной части бюджета </w:t>
      </w:r>
      <w:r w:rsidR="00F304F2">
        <w:rPr>
          <w:rFonts w:ascii="Times New Roman" w:hAnsi="Times New Roman" w:cs="Times New Roman"/>
          <w:sz w:val="24"/>
          <w:szCs w:val="24"/>
        </w:rPr>
        <w:t xml:space="preserve">на 2017 год предусмотрено поступление неналоговых доходов в виде арендной платы на землю, находящейся в собственности сельского поселения в сумме </w:t>
      </w:r>
      <w:r w:rsidR="00F304F2" w:rsidRPr="004A322D">
        <w:rPr>
          <w:rFonts w:ascii="Times New Roman" w:hAnsi="Times New Roman" w:cs="Times New Roman"/>
          <w:i/>
          <w:sz w:val="24"/>
          <w:szCs w:val="24"/>
        </w:rPr>
        <w:t>75,0 тыс. рублей</w:t>
      </w:r>
      <w:r w:rsidR="00F304F2">
        <w:rPr>
          <w:rFonts w:ascii="Times New Roman" w:hAnsi="Times New Roman" w:cs="Times New Roman"/>
          <w:sz w:val="24"/>
          <w:szCs w:val="24"/>
        </w:rPr>
        <w:t>, что составляет</w:t>
      </w:r>
      <w:r w:rsidR="008D0ECE">
        <w:rPr>
          <w:rFonts w:ascii="Times New Roman" w:hAnsi="Times New Roman" w:cs="Times New Roman"/>
          <w:sz w:val="24"/>
          <w:szCs w:val="24"/>
        </w:rPr>
        <w:t xml:space="preserve"> </w:t>
      </w:r>
      <w:r w:rsidR="00F304F2">
        <w:rPr>
          <w:rFonts w:ascii="Times New Roman" w:hAnsi="Times New Roman" w:cs="Times New Roman"/>
          <w:sz w:val="24"/>
          <w:szCs w:val="24"/>
        </w:rPr>
        <w:t>1,2%.</w:t>
      </w:r>
    </w:p>
    <w:p w:rsidR="00FE775B" w:rsidRDefault="004A322D" w:rsidP="00620E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04F2">
        <w:rPr>
          <w:rFonts w:ascii="Times New Roman" w:hAnsi="Times New Roman" w:cs="Times New Roman"/>
          <w:sz w:val="24"/>
          <w:szCs w:val="24"/>
        </w:rPr>
        <w:t xml:space="preserve"> </w:t>
      </w:r>
      <w:r>
        <w:rPr>
          <w:rFonts w:ascii="Times New Roman" w:hAnsi="Times New Roman" w:cs="Times New Roman"/>
          <w:sz w:val="24"/>
          <w:szCs w:val="24"/>
        </w:rPr>
        <w:t>С</w:t>
      </w:r>
      <w:r w:rsidR="00F304F2">
        <w:rPr>
          <w:rFonts w:ascii="Times New Roman" w:hAnsi="Times New Roman" w:cs="Times New Roman"/>
          <w:sz w:val="24"/>
          <w:szCs w:val="24"/>
        </w:rPr>
        <w:t>редства в виде арендной платы в доход бюджета сельского поселения не поступали.</w:t>
      </w:r>
    </w:p>
    <w:p w:rsidR="004A322D" w:rsidRDefault="004A322D" w:rsidP="004A322D">
      <w:pPr>
        <w:spacing w:after="0" w:line="288" w:lineRule="auto"/>
        <w:ind w:firstLine="567"/>
        <w:jc w:val="both"/>
        <w:rPr>
          <w:rFonts w:ascii="Times New Roman" w:hAnsi="Times New Roman" w:cs="Times New Roman"/>
          <w:bCs/>
          <w:sz w:val="24"/>
          <w:szCs w:val="24"/>
        </w:rPr>
      </w:pPr>
      <w:r>
        <w:rPr>
          <w:rFonts w:ascii="Times New Roman" w:hAnsi="Times New Roman" w:cs="Times New Roman"/>
          <w:bCs/>
          <w:sz w:val="24"/>
          <w:szCs w:val="24"/>
        </w:rPr>
        <w:t>Н</w:t>
      </w:r>
      <w:r w:rsidRPr="00ED3045">
        <w:rPr>
          <w:rFonts w:ascii="Times New Roman" w:hAnsi="Times New Roman" w:cs="Times New Roman"/>
          <w:bCs/>
          <w:sz w:val="24"/>
          <w:szCs w:val="24"/>
        </w:rPr>
        <w:t xml:space="preserve">аибольший удельный вес </w:t>
      </w:r>
      <w:r w:rsidR="00BE130B">
        <w:rPr>
          <w:rFonts w:ascii="Times New Roman" w:hAnsi="Times New Roman" w:cs="Times New Roman"/>
          <w:bCs/>
          <w:sz w:val="24"/>
          <w:szCs w:val="24"/>
        </w:rPr>
        <w:t xml:space="preserve">- </w:t>
      </w:r>
      <w:r>
        <w:rPr>
          <w:rFonts w:ascii="Times New Roman" w:hAnsi="Times New Roman" w:cs="Times New Roman"/>
          <w:bCs/>
          <w:sz w:val="24"/>
          <w:szCs w:val="24"/>
        </w:rPr>
        <w:t>60,0</w:t>
      </w:r>
      <w:r w:rsidRPr="00ED304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BE130B">
        <w:rPr>
          <w:rFonts w:ascii="Times New Roman" w:hAnsi="Times New Roman" w:cs="Times New Roman"/>
          <w:bCs/>
          <w:sz w:val="24"/>
          <w:szCs w:val="24"/>
        </w:rPr>
        <w:t>в</w:t>
      </w:r>
      <w:r w:rsidR="00FE775B" w:rsidRPr="00ED3045">
        <w:rPr>
          <w:rFonts w:ascii="Times New Roman" w:hAnsi="Times New Roman" w:cs="Times New Roman"/>
          <w:bCs/>
          <w:sz w:val="24"/>
          <w:szCs w:val="24"/>
        </w:rPr>
        <w:t xml:space="preserve"> расходной части бюджета сельского поселения занимают расходы на реализацию общегосударственных вопросов</w:t>
      </w:r>
      <w:r>
        <w:rPr>
          <w:rFonts w:ascii="Times New Roman" w:hAnsi="Times New Roman" w:cs="Times New Roman"/>
          <w:bCs/>
          <w:sz w:val="24"/>
          <w:szCs w:val="24"/>
        </w:rPr>
        <w:t>.</w:t>
      </w:r>
    </w:p>
    <w:p w:rsidR="00BE130B" w:rsidRDefault="00FE775B" w:rsidP="00A22E9C">
      <w:pPr>
        <w:spacing w:after="0" w:line="300" w:lineRule="auto"/>
        <w:ind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В о</w:t>
      </w:r>
      <w:r w:rsidRPr="00ED3045">
        <w:rPr>
          <w:rFonts w:ascii="Times New Roman" w:hAnsi="Times New Roman" w:cs="Times New Roman"/>
          <w:bCs/>
          <w:sz w:val="24"/>
          <w:szCs w:val="24"/>
        </w:rPr>
        <w:t xml:space="preserve">тчетном периода не производились расходы, предусмотренные в бюджете сельского поселения на реализацию </w:t>
      </w:r>
      <w:r w:rsidR="00BE130B">
        <w:rPr>
          <w:rFonts w:ascii="Times New Roman" w:hAnsi="Times New Roman" w:cs="Times New Roman"/>
          <w:bCs/>
          <w:sz w:val="24"/>
          <w:szCs w:val="24"/>
        </w:rPr>
        <w:t>муниципальных программ:</w:t>
      </w:r>
      <w:proofErr w:type="gramEnd"/>
      <w:r w:rsidR="00BE130B">
        <w:rPr>
          <w:rFonts w:ascii="Times New Roman" w:hAnsi="Times New Roman" w:cs="Times New Roman"/>
          <w:bCs/>
          <w:sz w:val="24"/>
          <w:szCs w:val="24"/>
        </w:rPr>
        <w:t xml:space="preserve"> «Развитие культуры в </w:t>
      </w:r>
      <w:proofErr w:type="spellStart"/>
      <w:r w:rsidR="00BE130B">
        <w:rPr>
          <w:rFonts w:ascii="Times New Roman" w:hAnsi="Times New Roman" w:cs="Times New Roman"/>
          <w:bCs/>
          <w:sz w:val="24"/>
          <w:szCs w:val="24"/>
        </w:rPr>
        <w:t>Людиновском</w:t>
      </w:r>
      <w:proofErr w:type="spellEnd"/>
      <w:r w:rsidR="00BE130B">
        <w:rPr>
          <w:rFonts w:ascii="Times New Roman" w:hAnsi="Times New Roman" w:cs="Times New Roman"/>
          <w:bCs/>
          <w:sz w:val="24"/>
          <w:szCs w:val="24"/>
        </w:rPr>
        <w:t xml:space="preserve"> районе», «Социальная поддержка граждан сельского поселения «Село Букань».</w:t>
      </w:r>
    </w:p>
    <w:p w:rsidR="00BE130B" w:rsidRDefault="00BE130B" w:rsidP="00BE130B">
      <w:pPr>
        <w:spacing w:after="0" w:line="288" w:lineRule="auto"/>
        <w:ind w:firstLine="567"/>
        <w:jc w:val="both"/>
        <w:rPr>
          <w:rFonts w:ascii="Times New Roman" w:hAnsi="Times New Roman" w:cs="Times New Roman"/>
          <w:sz w:val="24"/>
          <w:szCs w:val="24"/>
        </w:rPr>
      </w:pPr>
      <w:r>
        <w:rPr>
          <w:rFonts w:ascii="Times New Roman" w:hAnsi="Times New Roman" w:cs="Times New Roman"/>
          <w:bCs/>
          <w:sz w:val="24"/>
          <w:szCs w:val="24"/>
        </w:rPr>
        <w:t xml:space="preserve">Низкий процент исполнения по муниципальной программе «Развитие дорожного хозяйства в </w:t>
      </w:r>
      <w:proofErr w:type="spellStart"/>
      <w:r>
        <w:rPr>
          <w:rFonts w:ascii="Times New Roman" w:hAnsi="Times New Roman" w:cs="Times New Roman"/>
          <w:bCs/>
          <w:sz w:val="24"/>
          <w:szCs w:val="24"/>
        </w:rPr>
        <w:t>Людиновском</w:t>
      </w:r>
      <w:proofErr w:type="spellEnd"/>
      <w:r>
        <w:rPr>
          <w:rFonts w:ascii="Times New Roman" w:hAnsi="Times New Roman" w:cs="Times New Roman"/>
          <w:bCs/>
          <w:sz w:val="24"/>
          <w:szCs w:val="24"/>
        </w:rPr>
        <w:t xml:space="preserve"> районе». Годовые бюджетные назначения за </w:t>
      </w:r>
      <w:r>
        <w:rPr>
          <w:rFonts w:ascii="Times New Roman" w:hAnsi="Times New Roman" w:cs="Times New Roman"/>
          <w:sz w:val="24"/>
          <w:szCs w:val="24"/>
          <w:lang w:val="en-US"/>
        </w:rPr>
        <w:t>I</w:t>
      </w:r>
      <w:r>
        <w:rPr>
          <w:rFonts w:ascii="Times New Roman" w:hAnsi="Times New Roman" w:cs="Times New Roman"/>
          <w:sz w:val="24"/>
          <w:szCs w:val="24"/>
        </w:rPr>
        <w:t xml:space="preserve"> полугодие 2017 года исполнены всего лишь на 27,5%.</w:t>
      </w:r>
    </w:p>
    <w:p w:rsidR="00FE775B" w:rsidRDefault="00BE130B" w:rsidP="00BE130B">
      <w:pPr>
        <w:spacing w:after="0" w:line="288" w:lineRule="auto"/>
        <w:ind w:firstLine="567"/>
        <w:jc w:val="both"/>
        <w:rPr>
          <w:rFonts w:ascii="Times New Roman" w:hAnsi="Times New Roman" w:cs="Times New Roman"/>
          <w:sz w:val="24"/>
          <w:szCs w:val="24"/>
        </w:rPr>
      </w:pPr>
      <w:r>
        <w:rPr>
          <w:rFonts w:ascii="Times New Roman" w:hAnsi="Times New Roman" w:cs="Times New Roman"/>
          <w:bCs/>
          <w:sz w:val="24"/>
          <w:szCs w:val="24"/>
        </w:rPr>
        <w:t>В</w:t>
      </w:r>
      <w:r w:rsidR="00FE775B">
        <w:rPr>
          <w:rFonts w:ascii="Times New Roman" w:hAnsi="Times New Roman" w:cs="Times New Roman"/>
          <w:sz w:val="24"/>
          <w:szCs w:val="24"/>
        </w:rPr>
        <w:t xml:space="preserve"> программах не предусмотрены объемные показатели, что не позволяет определять эффективность  и дать оценку исполнения муниципальных программ.</w:t>
      </w:r>
    </w:p>
    <w:p w:rsidR="000A5EF2" w:rsidRPr="001F18BD" w:rsidRDefault="000A5EF2" w:rsidP="00BE130B">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Объемы </w:t>
      </w:r>
      <w:proofErr w:type="gramStart"/>
      <w:r>
        <w:rPr>
          <w:rFonts w:ascii="Times New Roman" w:hAnsi="Times New Roman" w:cs="Times New Roman"/>
          <w:sz w:val="24"/>
          <w:szCs w:val="24"/>
        </w:rPr>
        <w:t>финансирования</w:t>
      </w:r>
      <w:proofErr w:type="gramEnd"/>
      <w:r>
        <w:rPr>
          <w:rFonts w:ascii="Times New Roman" w:hAnsi="Times New Roman" w:cs="Times New Roman"/>
          <w:sz w:val="24"/>
          <w:szCs w:val="24"/>
        </w:rPr>
        <w:t xml:space="preserve"> предусмотренные в Программах на реализацию мероприятий не соответствуют объемам предусмотренных в бюджете сельского поселения.</w:t>
      </w:r>
    </w:p>
    <w:p w:rsidR="00FE775B" w:rsidRDefault="00FE775B" w:rsidP="00620EA3">
      <w:pPr>
        <w:autoSpaceDE w:val="0"/>
        <w:autoSpaceDN w:val="0"/>
        <w:adjustRightInd w:val="0"/>
        <w:spacing w:after="0" w:line="240" w:lineRule="auto"/>
        <w:ind w:firstLine="567"/>
        <w:jc w:val="both"/>
        <w:rPr>
          <w:rFonts w:ascii="Times New Roman" w:hAnsi="Times New Roman" w:cs="Times New Roman"/>
          <w:sz w:val="24"/>
          <w:szCs w:val="24"/>
        </w:rPr>
      </w:pPr>
      <w:r w:rsidRPr="001F18BD">
        <w:rPr>
          <w:rFonts w:ascii="Times New Roman" w:hAnsi="Times New Roman" w:cs="Times New Roman"/>
          <w:sz w:val="24"/>
          <w:szCs w:val="24"/>
        </w:rPr>
        <w:t xml:space="preserve">Отсутствие объемных показателей не позволяет проверить объективность определения объема потребности в бюджетных средствах необходимых для реализации мероприятий предусмотренных </w:t>
      </w:r>
      <w:r>
        <w:rPr>
          <w:rFonts w:ascii="Times New Roman" w:hAnsi="Times New Roman" w:cs="Times New Roman"/>
          <w:sz w:val="24"/>
          <w:szCs w:val="24"/>
        </w:rPr>
        <w:t xml:space="preserve"> в программах.</w:t>
      </w:r>
    </w:p>
    <w:p w:rsidR="00585C5D" w:rsidRDefault="00FE775B" w:rsidP="00620E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Pr="00ED3045">
        <w:rPr>
          <w:rFonts w:ascii="Times New Roman" w:hAnsi="Times New Roman" w:cs="Times New Roman"/>
          <w:sz w:val="24"/>
          <w:szCs w:val="24"/>
        </w:rPr>
        <w:t xml:space="preserve">а исполнение мероприятий муниципальной программы «Развитие культуры в </w:t>
      </w:r>
      <w:proofErr w:type="spellStart"/>
      <w:r w:rsidRPr="00ED3045">
        <w:rPr>
          <w:rFonts w:ascii="Times New Roman" w:hAnsi="Times New Roman" w:cs="Times New Roman"/>
          <w:sz w:val="24"/>
          <w:szCs w:val="24"/>
        </w:rPr>
        <w:t>Людиновском</w:t>
      </w:r>
      <w:proofErr w:type="spellEnd"/>
      <w:r w:rsidRPr="00ED3045">
        <w:rPr>
          <w:rFonts w:ascii="Times New Roman" w:hAnsi="Times New Roman" w:cs="Times New Roman"/>
          <w:sz w:val="24"/>
          <w:szCs w:val="24"/>
        </w:rPr>
        <w:t xml:space="preserve"> районе» по созданию условий для организации досуга и обеспечение жителей услугами организации культуры  </w:t>
      </w:r>
      <w:r>
        <w:rPr>
          <w:rFonts w:ascii="Times New Roman" w:hAnsi="Times New Roman" w:cs="Times New Roman"/>
          <w:sz w:val="24"/>
          <w:szCs w:val="24"/>
        </w:rPr>
        <w:t>за отчетный период не перечислены средства</w:t>
      </w:r>
      <w:r w:rsidR="008C09A9" w:rsidRPr="008C09A9">
        <w:rPr>
          <w:rFonts w:ascii="Times New Roman" w:hAnsi="Times New Roman" w:cs="Times New Roman"/>
          <w:sz w:val="24"/>
          <w:szCs w:val="24"/>
        </w:rPr>
        <w:t xml:space="preserve"> </w:t>
      </w:r>
      <w:r w:rsidR="008C09A9">
        <w:rPr>
          <w:rFonts w:ascii="Times New Roman" w:hAnsi="Times New Roman" w:cs="Times New Roman"/>
          <w:sz w:val="24"/>
          <w:szCs w:val="24"/>
        </w:rPr>
        <w:t>отделу культуры</w:t>
      </w:r>
      <w:r w:rsidR="00620EA3">
        <w:rPr>
          <w:rFonts w:ascii="Times New Roman" w:hAnsi="Times New Roman" w:cs="Times New Roman"/>
          <w:sz w:val="24"/>
          <w:szCs w:val="24"/>
        </w:rPr>
        <w:t>,</w:t>
      </w:r>
      <w:r>
        <w:rPr>
          <w:rFonts w:ascii="Times New Roman" w:hAnsi="Times New Roman" w:cs="Times New Roman"/>
          <w:sz w:val="24"/>
          <w:szCs w:val="24"/>
        </w:rPr>
        <w:t xml:space="preserve"> полученные </w:t>
      </w:r>
      <w:r w:rsidR="008C09A9">
        <w:rPr>
          <w:rFonts w:ascii="Times New Roman" w:hAnsi="Times New Roman" w:cs="Times New Roman"/>
          <w:sz w:val="24"/>
          <w:szCs w:val="24"/>
        </w:rPr>
        <w:t xml:space="preserve">сельским поселением </w:t>
      </w:r>
      <w:r>
        <w:rPr>
          <w:rFonts w:ascii="Times New Roman" w:hAnsi="Times New Roman" w:cs="Times New Roman"/>
          <w:sz w:val="24"/>
          <w:szCs w:val="24"/>
        </w:rPr>
        <w:t xml:space="preserve">из областного бюджета в виде дотации в сумме </w:t>
      </w:r>
      <w:r w:rsidR="00D8278D" w:rsidRPr="00D8278D">
        <w:rPr>
          <w:rFonts w:ascii="Times New Roman" w:hAnsi="Times New Roman" w:cs="Times New Roman"/>
          <w:i/>
          <w:sz w:val="24"/>
          <w:szCs w:val="24"/>
        </w:rPr>
        <w:t>1057,5</w:t>
      </w:r>
      <w:r w:rsidRPr="008C09A9">
        <w:rPr>
          <w:rFonts w:ascii="Times New Roman" w:hAnsi="Times New Roman" w:cs="Times New Roman"/>
          <w:i/>
          <w:sz w:val="24"/>
          <w:szCs w:val="24"/>
        </w:rPr>
        <w:t xml:space="preserve"> тыс. рублей</w:t>
      </w:r>
      <w:r w:rsidR="008C09A9" w:rsidRPr="008C09A9">
        <w:rPr>
          <w:rFonts w:ascii="Times New Roman" w:hAnsi="Times New Roman" w:cs="Times New Roman"/>
          <w:i/>
          <w:sz w:val="24"/>
          <w:szCs w:val="24"/>
        </w:rPr>
        <w:t>.</w:t>
      </w:r>
    </w:p>
    <w:p w:rsidR="008167D7" w:rsidRDefault="008167D7" w:rsidP="00620E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Неравномерное распределение и исполнение принятых бюджетных обязательств может негативно повлиять на эффективност</w:t>
      </w:r>
      <w:r w:rsidR="003D3D46">
        <w:rPr>
          <w:rFonts w:ascii="Times New Roman" w:hAnsi="Times New Roman" w:cs="Times New Roman"/>
          <w:sz w:val="24"/>
          <w:szCs w:val="24"/>
        </w:rPr>
        <w:t>ь</w:t>
      </w:r>
      <w:r>
        <w:rPr>
          <w:rFonts w:ascii="Times New Roman" w:hAnsi="Times New Roman" w:cs="Times New Roman"/>
          <w:sz w:val="24"/>
          <w:szCs w:val="24"/>
        </w:rPr>
        <w:t xml:space="preserve"> расходования бюджетных средств.</w:t>
      </w:r>
    </w:p>
    <w:p w:rsidR="00585C5D" w:rsidRDefault="004D020A" w:rsidP="00642A18">
      <w:pPr>
        <w:spacing w:after="0" w:line="264" w:lineRule="auto"/>
        <w:ind w:firstLine="567"/>
        <w:jc w:val="both"/>
        <w:rPr>
          <w:rFonts w:ascii="Times New Roman" w:hAnsi="Times New Roman" w:cs="Times New Roman"/>
          <w:b/>
          <w:bCs/>
          <w:sz w:val="24"/>
          <w:szCs w:val="20"/>
        </w:rPr>
      </w:pPr>
      <w:r>
        <w:rPr>
          <w:rFonts w:ascii="Times New Roman" w:hAnsi="Times New Roman" w:cs="Times New Roman"/>
          <w:b/>
          <w:bCs/>
          <w:sz w:val="24"/>
          <w:szCs w:val="20"/>
        </w:rPr>
        <w:t xml:space="preserve">  </w:t>
      </w:r>
      <w:r w:rsidR="00547157" w:rsidRPr="00547157">
        <w:rPr>
          <w:rFonts w:ascii="Times New Roman" w:hAnsi="Times New Roman" w:cs="Times New Roman"/>
          <w:b/>
          <w:bCs/>
          <w:sz w:val="24"/>
          <w:szCs w:val="20"/>
        </w:rPr>
        <w:t>Предложения</w:t>
      </w:r>
    </w:p>
    <w:p w:rsidR="004A322D" w:rsidRDefault="004A322D" w:rsidP="00A22E9C">
      <w:pPr>
        <w:spacing w:after="0" w:line="240" w:lineRule="atLeast"/>
        <w:ind w:firstLine="709"/>
        <w:jc w:val="both"/>
        <w:rPr>
          <w:rFonts w:ascii="Times New Roman" w:hAnsi="Times New Roman" w:cs="Times New Roman"/>
          <w:sz w:val="24"/>
          <w:szCs w:val="24"/>
        </w:rPr>
      </w:pPr>
      <w:r w:rsidRPr="005917CE">
        <w:rPr>
          <w:rFonts w:ascii="Times New Roman" w:hAnsi="Times New Roman" w:cs="Times New Roman"/>
          <w:sz w:val="24"/>
          <w:szCs w:val="24"/>
        </w:rPr>
        <w:t>В целях устранения нарушений</w:t>
      </w:r>
      <w:r>
        <w:rPr>
          <w:rFonts w:ascii="Times New Roman" w:hAnsi="Times New Roman" w:cs="Times New Roman"/>
          <w:sz w:val="24"/>
          <w:szCs w:val="24"/>
        </w:rPr>
        <w:t xml:space="preserve"> и </w:t>
      </w:r>
      <w:r w:rsidRPr="00547157">
        <w:rPr>
          <w:rFonts w:ascii="Times New Roman" w:hAnsi="Times New Roman" w:cs="Times New Roman"/>
          <w:bCs/>
          <w:sz w:val="24"/>
          <w:szCs w:val="20"/>
        </w:rPr>
        <w:t xml:space="preserve">эффективного исполнения бюджета сельского поселения контрольно-счетная палата </w:t>
      </w:r>
      <w:r w:rsidRPr="005917CE">
        <w:rPr>
          <w:rFonts w:ascii="Times New Roman" w:hAnsi="Times New Roman" w:cs="Times New Roman"/>
          <w:sz w:val="24"/>
          <w:szCs w:val="24"/>
        </w:rPr>
        <w:t>считает необходимым предложить:</w:t>
      </w:r>
    </w:p>
    <w:p w:rsidR="00657EB5" w:rsidRDefault="00657EB5" w:rsidP="00A22E9C">
      <w:pPr>
        <w:spacing w:after="0" w:line="240" w:lineRule="atLeast"/>
        <w:ind w:firstLine="567"/>
        <w:jc w:val="both"/>
        <w:rPr>
          <w:rFonts w:ascii="Times New Roman" w:hAnsi="Times New Roman" w:cs="Times New Roman"/>
          <w:bCs/>
          <w:sz w:val="24"/>
          <w:szCs w:val="20"/>
        </w:rPr>
      </w:pPr>
      <w:r>
        <w:rPr>
          <w:rFonts w:ascii="Times New Roman" w:hAnsi="Times New Roman" w:cs="Times New Roman"/>
          <w:sz w:val="24"/>
          <w:szCs w:val="24"/>
        </w:rPr>
        <w:t>- принять меры по организации бюджетного процесса и исполнению бюджета в соответствии с требованиями бюджетного законодательства;</w:t>
      </w:r>
    </w:p>
    <w:p w:rsidR="00547157" w:rsidRDefault="004A322D" w:rsidP="00A22E9C">
      <w:pPr>
        <w:spacing w:after="0" w:line="240" w:lineRule="atLeast"/>
        <w:ind w:firstLine="567"/>
        <w:jc w:val="both"/>
        <w:rPr>
          <w:rFonts w:ascii="Times New Roman" w:hAnsi="Times New Roman" w:cs="Times New Roman"/>
          <w:bCs/>
          <w:sz w:val="24"/>
          <w:szCs w:val="20"/>
        </w:rPr>
      </w:pPr>
      <w:r>
        <w:rPr>
          <w:rFonts w:ascii="Times New Roman" w:hAnsi="Times New Roman" w:cs="Times New Roman"/>
          <w:bCs/>
          <w:sz w:val="24"/>
          <w:szCs w:val="20"/>
        </w:rPr>
        <w:t>-</w:t>
      </w:r>
      <w:r w:rsidR="00547157">
        <w:rPr>
          <w:rFonts w:ascii="Times New Roman" w:hAnsi="Times New Roman" w:cs="Times New Roman"/>
          <w:bCs/>
          <w:sz w:val="24"/>
          <w:szCs w:val="20"/>
        </w:rPr>
        <w:t xml:space="preserve"> принять необходимые меры по обеспечению выполнени</w:t>
      </w:r>
      <w:r w:rsidR="0091509B">
        <w:rPr>
          <w:rFonts w:ascii="Times New Roman" w:hAnsi="Times New Roman" w:cs="Times New Roman"/>
          <w:bCs/>
          <w:sz w:val="24"/>
          <w:szCs w:val="20"/>
        </w:rPr>
        <w:t>я</w:t>
      </w:r>
      <w:r w:rsidR="00547157">
        <w:rPr>
          <w:rFonts w:ascii="Times New Roman" w:hAnsi="Times New Roman" w:cs="Times New Roman"/>
          <w:bCs/>
          <w:sz w:val="24"/>
          <w:szCs w:val="20"/>
        </w:rPr>
        <w:t xml:space="preserve"> плановых назначений по доходам бюджета сельского поселения;</w:t>
      </w:r>
    </w:p>
    <w:p w:rsidR="00547157" w:rsidRDefault="00547157" w:rsidP="00A22E9C">
      <w:pPr>
        <w:spacing w:after="0" w:line="240" w:lineRule="atLeast"/>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 обратить особое внимание на </w:t>
      </w:r>
      <w:r w:rsidR="00D8278D">
        <w:rPr>
          <w:rFonts w:ascii="Times New Roman" w:hAnsi="Times New Roman" w:cs="Times New Roman"/>
          <w:bCs/>
          <w:sz w:val="24"/>
          <w:szCs w:val="20"/>
        </w:rPr>
        <w:t xml:space="preserve">низкий </w:t>
      </w:r>
      <w:r>
        <w:rPr>
          <w:rFonts w:ascii="Times New Roman" w:hAnsi="Times New Roman" w:cs="Times New Roman"/>
          <w:bCs/>
          <w:sz w:val="24"/>
          <w:szCs w:val="20"/>
        </w:rPr>
        <w:t>уровень исполнения плановых показателей расходной части бюджета, в том числе на исполнение муниципальных программ;</w:t>
      </w:r>
    </w:p>
    <w:p w:rsidR="00826F9E" w:rsidRDefault="00826F9E" w:rsidP="00A22E9C">
      <w:pPr>
        <w:spacing w:after="0" w:line="240" w:lineRule="atLeast"/>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 осуществлять </w:t>
      </w:r>
      <w:proofErr w:type="gramStart"/>
      <w:r>
        <w:rPr>
          <w:rFonts w:ascii="Times New Roman" w:hAnsi="Times New Roman" w:cs="Times New Roman"/>
          <w:bCs/>
          <w:sz w:val="24"/>
          <w:szCs w:val="20"/>
        </w:rPr>
        <w:t>контроль за</w:t>
      </w:r>
      <w:proofErr w:type="gramEnd"/>
      <w:r>
        <w:rPr>
          <w:rFonts w:ascii="Times New Roman" w:hAnsi="Times New Roman" w:cs="Times New Roman"/>
          <w:bCs/>
          <w:sz w:val="24"/>
          <w:szCs w:val="20"/>
        </w:rPr>
        <w:t xml:space="preserve"> своевременным внесением изменений в муниципальные программы, в случае увеличения (уменьшения) бюджетных ассигнований;</w:t>
      </w:r>
    </w:p>
    <w:p w:rsidR="00826F9E" w:rsidRDefault="00826F9E" w:rsidP="00A22E9C">
      <w:pPr>
        <w:spacing w:after="0" w:line="240" w:lineRule="atLeast"/>
        <w:ind w:firstLine="567"/>
        <w:jc w:val="both"/>
        <w:rPr>
          <w:rFonts w:ascii="Times New Roman" w:hAnsi="Times New Roman" w:cs="Times New Roman"/>
          <w:bCs/>
          <w:sz w:val="24"/>
          <w:szCs w:val="20"/>
        </w:rPr>
      </w:pPr>
      <w:r>
        <w:rPr>
          <w:rFonts w:ascii="Times New Roman" w:hAnsi="Times New Roman" w:cs="Times New Roman"/>
          <w:bCs/>
          <w:sz w:val="24"/>
          <w:szCs w:val="20"/>
        </w:rPr>
        <w:t>- с целью повышения уровня освоения бюджетных средств и их эффективного расходования своевременно осуществлять подготовку конкурсной документации на размещение заказов на поставку товаров,  выполнение работ и услуг для муниципальных нужд;</w:t>
      </w:r>
    </w:p>
    <w:p w:rsidR="00547157" w:rsidRDefault="00547157" w:rsidP="00A22E9C">
      <w:pPr>
        <w:spacing w:after="0" w:line="240" w:lineRule="atLeast"/>
        <w:ind w:firstLine="567"/>
        <w:jc w:val="both"/>
        <w:rPr>
          <w:rFonts w:ascii="Times New Roman" w:hAnsi="Times New Roman" w:cs="Times New Roman"/>
          <w:bCs/>
          <w:sz w:val="24"/>
          <w:szCs w:val="20"/>
        </w:rPr>
      </w:pPr>
      <w:r>
        <w:rPr>
          <w:rFonts w:ascii="Times New Roman" w:hAnsi="Times New Roman" w:cs="Times New Roman"/>
          <w:bCs/>
          <w:sz w:val="24"/>
          <w:szCs w:val="20"/>
        </w:rPr>
        <w:t>- восстановить расходы местного бюджета за счет дотации</w:t>
      </w:r>
      <w:r w:rsidR="00666669">
        <w:rPr>
          <w:rFonts w:ascii="Times New Roman" w:hAnsi="Times New Roman" w:cs="Times New Roman"/>
          <w:bCs/>
          <w:sz w:val="24"/>
          <w:szCs w:val="20"/>
        </w:rPr>
        <w:t xml:space="preserve"> полученной из областного  бюджета </w:t>
      </w:r>
      <w:r>
        <w:rPr>
          <w:rFonts w:ascii="Times New Roman" w:hAnsi="Times New Roman" w:cs="Times New Roman"/>
          <w:bCs/>
          <w:sz w:val="24"/>
          <w:szCs w:val="20"/>
        </w:rPr>
        <w:t xml:space="preserve"> </w:t>
      </w:r>
      <w:r w:rsidR="00666669">
        <w:rPr>
          <w:rFonts w:ascii="Times New Roman" w:hAnsi="Times New Roman" w:cs="Times New Roman"/>
          <w:bCs/>
          <w:sz w:val="24"/>
          <w:szCs w:val="20"/>
        </w:rPr>
        <w:t>на</w:t>
      </w:r>
      <w:r>
        <w:rPr>
          <w:rFonts w:ascii="Times New Roman" w:hAnsi="Times New Roman" w:cs="Times New Roman"/>
          <w:bCs/>
          <w:sz w:val="24"/>
          <w:szCs w:val="20"/>
        </w:rPr>
        <w:t xml:space="preserve"> исполнени</w:t>
      </w:r>
      <w:r w:rsidR="00666669">
        <w:rPr>
          <w:rFonts w:ascii="Times New Roman" w:hAnsi="Times New Roman" w:cs="Times New Roman"/>
          <w:bCs/>
          <w:sz w:val="24"/>
          <w:szCs w:val="20"/>
        </w:rPr>
        <w:t>е</w:t>
      </w:r>
      <w:r>
        <w:rPr>
          <w:rFonts w:ascii="Times New Roman" w:hAnsi="Times New Roman" w:cs="Times New Roman"/>
          <w:bCs/>
          <w:sz w:val="24"/>
          <w:szCs w:val="20"/>
        </w:rPr>
        <w:t xml:space="preserve"> полномочий учреждений культуры, находящихся на территории сельского поселения в сумме </w:t>
      </w:r>
      <w:r w:rsidR="00323289" w:rsidRPr="00323289">
        <w:rPr>
          <w:rFonts w:ascii="Times New Roman" w:hAnsi="Times New Roman" w:cs="Times New Roman"/>
          <w:bCs/>
          <w:i/>
          <w:sz w:val="24"/>
          <w:szCs w:val="20"/>
        </w:rPr>
        <w:t>1057,5</w:t>
      </w:r>
      <w:r w:rsidR="00666669" w:rsidRPr="00D56148">
        <w:rPr>
          <w:rFonts w:ascii="Times New Roman" w:hAnsi="Times New Roman" w:cs="Times New Roman"/>
          <w:bCs/>
          <w:i/>
          <w:sz w:val="24"/>
          <w:szCs w:val="20"/>
        </w:rPr>
        <w:t xml:space="preserve"> тыс. </w:t>
      </w:r>
      <w:r w:rsidR="00666669" w:rsidRPr="00F67888">
        <w:rPr>
          <w:rFonts w:ascii="Times New Roman" w:hAnsi="Times New Roman" w:cs="Times New Roman"/>
          <w:bCs/>
          <w:sz w:val="24"/>
          <w:szCs w:val="20"/>
        </w:rPr>
        <w:t>рублей</w:t>
      </w:r>
      <w:r w:rsidR="00F67888">
        <w:rPr>
          <w:rFonts w:ascii="Times New Roman" w:hAnsi="Times New Roman" w:cs="Times New Roman"/>
          <w:bCs/>
          <w:sz w:val="24"/>
          <w:szCs w:val="20"/>
        </w:rPr>
        <w:t>;</w:t>
      </w:r>
    </w:p>
    <w:p w:rsidR="00F67888" w:rsidRPr="00585CBD" w:rsidRDefault="00F67888" w:rsidP="00A22E9C">
      <w:pPr>
        <w:spacing w:after="0" w:line="240" w:lineRule="atLeast"/>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 восстановить средства местного бюджета использованные на социальные выплаты в размере </w:t>
      </w:r>
      <w:r w:rsidR="00DF1249" w:rsidRPr="00DF1249">
        <w:rPr>
          <w:rFonts w:ascii="Times New Roman" w:hAnsi="Times New Roman" w:cs="Times New Roman"/>
          <w:bCs/>
          <w:i/>
          <w:sz w:val="24"/>
          <w:szCs w:val="20"/>
        </w:rPr>
        <w:t>44,0</w:t>
      </w:r>
      <w:r w:rsidRPr="00217D8E">
        <w:rPr>
          <w:rFonts w:ascii="Times New Roman" w:hAnsi="Times New Roman" w:cs="Times New Roman"/>
          <w:bCs/>
          <w:i/>
          <w:sz w:val="24"/>
          <w:szCs w:val="20"/>
        </w:rPr>
        <w:t xml:space="preserve"> тыс. рублей</w:t>
      </w:r>
      <w:r w:rsidR="00585CBD" w:rsidRPr="00585CBD">
        <w:rPr>
          <w:rFonts w:ascii="Times New Roman" w:hAnsi="Times New Roman" w:cs="Times New Roman"/>
          <w:bCs/>
          <w:sz w:val="24"/>
          <w:szCs w:val="20"/>
        </w:rPr>
        <w:t>;</w:t>
      </w:r>
    </w:p>
    <w:p w:rsidR="0091509B" w:rsidRDefault="0091509B" w:rsidP="00A22E9C">
      <w:pPr>
        <w:spacing w:after="0" w:line="240" w:lineRule="atLeast"/>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 </w:t>
      </w:r>
      <w:r w:rsidR="00E21A9B">
        <w:rPr>
          <w:rFonts w:ascii="Times New Roman" w:hAnsi="Times New Roman" w:cs="Times New Roman"/>
          <w:bCs/>
          <w:sz w:val="24"/>
          <w:szCs w:val="20"/>
        </w:rPr>
        <w:t>разработать и утвердить м</w:t>
      </w:r>
      <w:r>
        <w:rPr>
          <w:rFonts w:ascii="Times New Roman" w:hAnsi="Times New Roman" w:cs="Times New Roman"/>
          <w:bCs/>
          <w:sz w:val="24"/>
          <w:szCs w:val="20"/>
        </w:rPr>
        <w:t>униципальные программы</w:t>
      </w:r>
      <w:r w:rsidR="00565FF2">
        <w:rPr>
          <w:rFonts w:ascii="Times New Roman" w:hAnsi="Times New Roman" w:cs="Times New Roman"/>
          <w:bCs/>
          <w:sz w:val="24"/>
          <w:szCs w:val="20"/>
        </w:rPr>
        <w:t>, с учетом имеющих замечаний</w:t>
      </w:r>
      <w:r w:rsidR="00585CBD">
        <w:rPr>
          <w:rFonts w:ascii="Times New Roman" w:hAnsi="Times New Roman" w:cs="Times New Roman"/>
          <w:bCs/>
          <w:sz w:val="24"/>
          <w:szCs w:val="20"/>
        </w:rPr>
        <w:t>.</w:t>
      </w:r>
    </w:p>
    <w:p w:rsidR="00585C5D" w:rsidRDefault="00632433" w:rsidP="00A22E9C">
      <w:pPr>
        <w:spacing w:after="0" w:line="240" w:lineRule="atLeast"/>
        <w:ind w:firstLine="567"/>
        <w:jc w:val="both"/>
        <w:rPr>
          <w:rFonts w:ascii="Times New Roman" w:hAnsi="Times New Roman" w:cs="Times New Roman"/>
          <w:bCs/>
          <w:sz w:val="24"/>
          <w:szCs w:val="20"/>
        </w:rPr>
      </w:pPr>
      <w:r>
        <w:rPr>
          <w:rFonts w:ascii="Times New Roman" w:hAnsi="Times New Roman" w:cs="Times New Roman"/>
          <w:bCs/>
          <w:sz w:val="24"/>
          <w:szCs w:val="20"/>
        </w:rPr>
        <w:t>Контрольно-счетная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w:t>
      </w:r>
      <w:r w:rsidR="00323289">
        <w:rPr>
          <w:rFonts w:ascii="Times New Roman" w:hAnsi="Times New Roman" w:cs="Times New Roman"/>
          <w:bCs/>
          <w:sz w:val="24"/>
          <w:szCs w:val="20"/>
        </w:rPr>
        <w:t>Село Букань</w:t>
      </w:r>
      <w:r>
        <w:rPr>
          <w:rFonts w:ascii="Times New Roman" w:hAnsi="Times New Roman" w:cs="Times New Roman"/>
          <w:bCs/>
          <w:sz w:val="24"/>
          <w:szCs w:val="20"/>
        </w:rPr>
        <w:t>».</w:t>
      </w:r>
    </w:p>
    <w:p w:rsidR="004A322D" w:rsidRDefault="004A322D" w:rsidP="00642A18">
      <w:pPr>
        <w:spacing w:after="0" w:line="264" w:lineRule="auto"/>
        <w:ind w:firstLine="567"/>
        <w:jc w:val="both"/>
        <w:rPr>
          <w:rFonts w:ascii="Times New Roman" w:hAnsi="Times New Roman" w:cs="Times New Roman"/>
          <w:bCs/>
          <w:sz w:val="24"/>
          <w:szCs w:val="20"/>
        </w:rPr>
      </w:pPr>
    </w:p>
    <w:p w:rsidR="004A322D" w:rsidRDefault="004A322D" w:rsidP="00642A18">
      <w:pPr>
        <w:spacing w:after="0" w:line="264" w:lineRule="auto"/>
        <w:ind w:firstLine="567"/>
        <w:jc w:val="both"/>
        <w:rPr>
          <w:rFonts w:ascii="Times New Roman" w:hAnsi="Times New Roman" w:cs="Times New Roman"/>
          <w:bCs/>
          <w:sz w:val="24"/>
          <w:szCs w:val="20"/>
        </w:rPr>
      </w:pPr>
    </w:p>
    <w:p w:rsidR="004A322D" w:rsidRDefault="004A322D" w:rsidP="00642A18">
      <w:pPr>
        <w:spacing w:after="0" w:line="264" w:lineRule="auto"/>
        <w:ind w:firstLine="567"/>
        <w:jc w:val="both"/>
        <w:rPr>
          <w:rFonts w:ascii="Times New Roman" w:hAnsi="Times New Roman" w:cs="Times New Roman"/>
          <w:bCs/>
          <w:sz w:val="24"/>
          <w:szCs w:val="20"/>
        </w:rPr>
      </w:pPr>
    </w:p>
    <w:p w:rsidR="004A322D" w:rsidRDefault="004A322D" w:rsidP="00642A18">
      <w:pPr>
        <w:spacing w:after="0" w:line="264" w:lineRule="auto"/>
        <w:ind w:firstLine="567"/>
        <w:jc w:val="both"/>
        <w:rPr>
          <w:rFonts w:ascii="Times New Roman" w:hAnsi="Times New Roman" w:cs="Times New Roman"/>
          <w:bCs/>
          <w:sz w:val="24"/>
          <w:szCs w:val="20"/>
        </w:rPr>
      </w:pPr>
      <w:bookmarkStart w:id="0" w:name="_GoBack"/>
      <w:bookmarkEnd w:id="0"/>
    </w:p>
    <w:p w:rsidR="004A322D" w:rsidRPr="00632433" w:rsidRDefault="004A322D" w:rsidP="00642A18">
      <w:pPr>
        <w:spacing w:after="0" w:line="264" w:lineRule="auto"/>
        <w:ind w:firstLine="567"/>
        <w:jc w:val="both"/>
        <w:rPr>
          <w:rFonts w:ascii="Times New Roman" w:hAnsi="Times New Roman" w:cs="Times New Roman"/>
          <w:bCs/>
          <w:sz w:val="24"/>
          <w:szCs w:val="20"/>
        </w:rPr>
      </w:pPr>
    </w:p>
    <w:p w:rsidR="0091449E" w:rsidRPr="00632433" w:rsidRDefault="0091449E" w:rsidP="0091449E">
      <w:pPr>
        <w:spacing w:after="0" w:line="264" w:lineRule="auto"/>
        <w:ind w:firstLine="567"/>
        <w:jc w:val="both"/>
        <w:rPr>
          <w:rFonts w:ascii="Times New Roman" w:hAnsi="Times New Roman" w:cs="Times New Roman"/>
          <w:b/>
          <w:bCs/>
          <w:sz w:val="24"/>
          <w:szCs w:val="20"/>
        </w:rPr>
      </w:pPr>
      <w:r w:rsidRPr="00632433">
        <w:rPr>
          <w:rFonts w:ascii="Times New Roman" w:hAnsi="Times New Roman" w:cs="Times New Roman"/>
          <w:b/>
          <w:bCs/>
          <w:sz w:val="24"/>
          <w:szCs w:val="20"/>
        </w:rPr>
        <w:t>Председатель контрольно-счетной палаты                                            В.А. Афонина</w:t>
      </w:r>
    </w:p>
    <w:p w:rsidR="00585C5D" w:rsidRDefault="00585C5D" w:rsidP="00642A18">
      <w:pPr>
        <w:spacing w:after="0" w:line="264" w:lineRule="auto"/>
        <w:ind w:firstLine="567"/>
        <w:jc w:val="both"/>
        <w:rPr>
          <w:rFonts w:ascii="Times New Roman" w:hAnsi="Times New Roman" w:cs="Times New Roman"/>
          <w:bCs/>
          <w:sz w:val="24"/>
          <w:szCs w:val="20"/>
        </w:rPr>
      </w:pPr>
    </w:p>
    <w:p w:rsidR="00585C5D" w:rsidRDefault="00585C5D" w:rsidP="00642A18">
      <w:pPr>
        <w:spacing w:after="0" w:line="264" w:lineRule="auto"/>
        <w:ind w:firstLine="567"/>
        <w:jc w:val="both"/>
        <w:rPr>
          <w:rFonts w:ascii="Times New Roman" w:hAnsi="Times New Roman" w:cs="Times New Roman"/>
          <w:bCs/>
          <w:sz w:val="24"/>
          <w:szCs w:val="20"/>
        </w:rPr>
      </w:pPr>
    </w:p>
    <w:p w:rsidR="00585C5D" w:rsidRPr="00632433" w:rsidRDefault="00585C5D" w:rsidP="00642A18">
      <w:pPr>
        <w:spacing w:after="0" w:line="264" w:lineRule="auto"/>
        <w:ind w:firstLine="567"/>
        <w:jc w:val="both"/>
        <w:rPr>
          <w:rFonts w:ascii="Times New Roman" w:hAnsi="Times New Roman" w:cs="Times New Roman"/>
          <w:b/>
          <w:bCs/>
          <w:sz w:val="24"/>
          <w:szCs w:val="20"/>
        </w:rPr>
      </w:pPr>
    </w:p>
    <w:p w:rsidR="00585C5D" w:rsidRDefault="00585C5D" w:rsidP="00642A18">
      <w:pPr>
        <w:spacing w:after="0" w:line="264" w:lineRule="auto"/>
        <w:ind w:firstLine="567"/>
        <w:jc w:val="both"/>
        <w:rPr>
          <w:rFonts w:ascii="Times New Roman" w:hAnsi="Times New Roman" w:cs="Times New Roman"/>
          <w:bCs/>
          <w:sz w:val="24"/>
          <w:szCs w:val="20"/>
        </w:rPr>
      </w:pPr>
    </w:p>
    <w:p w:rsidR="00585C5D" w:rsidRDefault="00585C5D" w:rsidP="00642A18">
      <w:pPr>
        <w:spacing w:after="0" w:line="264" w:lineRule="auto"/>
        <w:ind w:firstLine="567"/>
        <w:jc w:val="both"/>
        <w:rPr>
          <w:rFonts w:ascii="Times New Roman" w:hAnsi="Times New Roman" w:cs="Times New Roman"/>
          <w:bCs/>
          <w:sz w:val="24"/>
          <w:szCs w:val="20"/>
        </w:rPr>
      </w:pPr>
    </w:p>
    <w:p w:rsidR="00585C5D" w:rsidRDefault="00585C5D" w:rsidP="00642A18">
      <w:pPr>
        <w:spacing w:after="0" w:line="264" w:lineRule="auto"/>
        <w:ind w:firstLine="567"/>
        <w:jc w:val="both"/>
        <w:rPr>
          <w:rFonts w:ascii="Times New Roman" w:hAnsi="Times New Roman" w:cs="Times New Roman"/>
          <w:bCs/>
          <w:sz w:val="24"/>
          <w:szCs w:val="20"/>
        </w:rPr>
      </w:pPr>
    </w:p>
    <w:p w:rsidR="00585C5D" w:rsidRDefault="00585C5D" w:rsidP="00642A18">
      <w:pPr>
        <w:spacing w:after="0" w:line="264" w:lineRule="auto"/>
        <w:ind w:firstLine="567"/>
        <w:jc w:val="both"/>
        <w:rPr>
          <w:rFonts w:ascii="Times New Roman" w:hAnsi="Times New Roman" w:cs="Times New Roman"/>
          <w:bCs/>
          <w:sz w:val="24"/>
          <w:szCs w:val="20"/>
        </w:rPr>
      </w:pPr>
    </w:p>
    <w:p w:rsidR="00642A18" w:rsidRDefault="00642A18" w:rsidP="00642A18">
      <w:pPr>
        <w:spacing w:after="0" w:line="264" w:lineRule="auto"/>
        <w:ind w:firstLine="567"/>
        <w:jc w:val="both"/>
        <w:rPr>
          <w:rFonts w:ascii="Times New Roman" w:hAnsi="Times New Roman" w:cs="Times New Roman"/>
          <w:bCs/>
          <w:sz w:val="24"/>
          <w:szCs w:val="20"/>
        </w:rPr>
      </w:pPr>
    </w:p>
    <w:p w:rsidR="00585C5D" w:rsidRDefault="00585C5D" w:rsidP="00642A18">
      <w:pPr>
        <w:spacing w:after="0" w:line="264" w:lineRule="auto"/>
        <w:ind w:firstLine="567"/>
        <w:jc w:val="both"/>
        <w:rPr>
          <w:rFonts w:ascii="Times New Roman" w:hAnsi="Times New Roman" w:cs="Times New Roman"/>
          <w:bCs/>
          <w:sz w:val="24"/>
          <w:szCs w:val="20"/>
        </w:rPr>
      </w:pPr>
    </w:p>
    <w:p w:rsidR="00585C5D" w:rsidRDefault="00585C5D" w:rsidP="00642A18">
      <w:pPr>
        <w:spacing w:after="0" w:line="264" w:lineRule="auto"/>
        <w:ind w:firstLine="567"/>
        <w:jc w:val="both"/>
        <w:rPr>
          <w:rFonts w:ascii="Times New Roman" w:hAnsi="Times New Roman" w:cs="Times New Roman"/>
          <w:bCs/>
          <w:sz w:val="24"/>
          <w:szCs w:val="20"/>
        </w:rPr>
      </w:pPr>
    </w:p>
    <w:p w:rsidR="00585C5D" w:rsidRDefault="00585C5D" w:rsidP="00642A18">
      <w:pPr>
        <w:spacing w:after="0" w:line="264" w:lineRule="auto"/>
        <w:ind w:firstLine="567"/>
        <w:jc w:val="both"/>
        <w:rPr>
          <w:rFonts w:ascii="Times New Roman" w:hAnsi="Times New Roman" w:cs="Times New Roman"/>
          <w:bCs/>
          <w:sz w:val="24"/>
          <w:szCs w:val="20"/>
        </w:rPr>
      </w:pPr>
    </w:p>
    <w:p w:rsidR="002C2357" w:rsidRDefault="002C2357" w:rsidP="008F0C6D">
      <w:pPr>
        <w:spacing w:after="0" w:line="266" w:lineRule="auto"/>
        <w:ind w:firstLine="709"/>
        <w:rPr>
          <w:rStyle w:val="a8"/>
          <w:rFonts w:ascii="Times New Roman" w:hAnsi="Times New Roman" w:cs="Times New Roman"/>
          <w:b w:val="0"/>
          <w:sz w:val="24"/>
          <w:szCs w:val="24"/>
        </w:rPr>
      </w:pPr>
    </w:p>
    <w:p w:rsidR="008F0C6D" w:rsidRDefault="008F0C6D" w:rsidP="008F0C6D">
      <w:pPr>
        <w:spacing w:after="0" w:line="266" w:lineRule="auto"/>
        <w:ind w:firstLine="709"/>
        <w:rPr>
          <w:rStyle w:val="a8"/>
          <w:rFonts w:ascii="Times New Roman" w:hAnsi="Times New Roman" w:cs="Times New Roman"/>
          <w:b w:val="0"/>
          <w:sz w:val="24"/>
          <w:szCs w:val="24"/>
        </w:rPr>
      </w:pPr>
    </w:p>
    <w:p w:rsidR="008F0C6D" w:rsidRDefault="008F0C6D" w:rsidP="008F0C6D">
      <w:pPr>
        <w:spacing w:after="0" w:line="266" w:lineRule="auto"/>
        <w:ind w:firstLine="709"/>
        <w:rPr>
          <w:rStyle w:val="a8"/>
          <w:rFonts w:ascii="Times New Roman" w:hAnsi="Times New Roman" w:cs="Times New Roman"/>
          <w:b w:val="0"/>
          <w:sz w:val="24"/>
          <w:szCs w:val="24"/>
        </w:rPr>
      </w:pPr>
    </w:p>
    <w:p w:rsidR="008F0C6D" w:rsidRDefault="008F0C6D" w:rsidP="008F0C6D">
      <w:pPr>
        <w:rPr>
          <w:rFonts w:ascii="Times New Roman" w:hAnsi="Times New Roman" w:cs="Times New Roman"/>
          <w:b/>
          <w:sz w:val="24"/>
          <w:szCs w:val="24"/>
        </w:rPr>
      </w:pPr>
    </w:p>
    <w:p w:rsidR="008F0C6D" w:rsidRDefault="008F0C6D" w:rsidP="008F0C6D">
      <w:pPr>
        <w:rPr>
          <w:rFonts w:ascii="Times New Roman" w:hAnsi="Times New Roman" w:cs="Times New Roman"/>
          <w:b/>
          <w:sz w:val="24"/>
          <w:szCs w:val="24"/>
        </w:rPr>
      </w:pPr>
    </w:p>
    <w:p w:rsidR="008F0C6D" w:rsidRDefault="008F0C6D" w:rsidP="008F0C6D">
      <w:pPr>
        <w:rPr>
          <w:rFonts w:ascii="Times New Roman" w:hAnsi="Times New Roman" w:cs="Times New Roman"/>
          <w:b/>
          <w:sz w:val="24"/>
          <w:szCs w:val="24"/>
        </w:rPr>
      </w:pPr>
    </w:p>
    <w:p w:rsidR="008F0C6D" w:rsidRDefault="008F0C6D" w:rsidP="008F0C6D">
      <w:pPr>
        <w:rPr>
          <w:rFonts w:ascii="Times New Roman" w:hAnsi="Times New Roman" w:cs="Times New Roman"/>
          <w:b/>
          <w:sz w:val="24"/>
          <w:szCs w:val="24"/>
        </w:rPr>
      </w:pPr>
    </w:p>
    <w:p w:rsidR="008F0C6D" w:rsidRPr="00E53400" w:rsidRDefault="008F0C6D" w:rsidP="008F0C6D">
      <w:pPr>
        <w:rPr>
          <w:rFonts w:ascii="Times New Roman" w:hAnsi="Times New Roman" w:cs="Times New Roman"/>
          <w:sz w:val="20"/>
          <w:szCs w:val="20"/>
        </w:rPr>
      </w:pPr>
    </w:p>
    <w:p w:rsidR="00E53400" w:rsidRPr="00E53400" w:rsidRDefault="00E53400" w:rsidP="008F0C6D">
      <w:pPr>
        <w:spacing w:before="120" w:after="0" w:line="266" w:lineRule="auto"/>
        <w:ind w:firstLine="709"/>
        <w:jc w:val="both"/>
        <w:rPr>
          <w:rFonts w:ascii="Times New Roman" w:hAnsi="Times New Roman" w:cs="Times New Roman"/>
          <w:sz w:val="20"/>
          <w:szCs w:val="20"/>
        </w:rPr>
      </w:pPr>
    </w:p>
    <w:sectPr w:rsidR="00E53400" w:rsidRPr="00E53400" w:rsidSect="001F6C3F">
      <w:type w:val="continuous"/>
      <w:pgSz w:w="11906" w:h="16838"/>
      <w:pgMar w:top="1418" w:right="851"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282" w:rsidRDefault="00F14282" w:rsidP="002F3F0D">
      <w:pPr>
        <w:spacing w:after="0" w:line="240" w:lineRule="auto"/>
      </w:pPr>
      <w:r>
        <w:separator/>
      </w:r>
    </w:p>
  </w:endnote>
  <w:endnote w:type="continuationSeparator" w:id="0">
    <w:p w:rsidR="00F14282" w:rsidRDefault="00F14282" w:rsidP="002F3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282" w:rsidRDefault="00F14282" w:rsidP="002F3F0D">
      <w:pPr>
        <w:spacing w:after="0" w:line="240" w:lineRule="auto"/>
      </w:pPr>
      <w:r>
        <w:separator/>
      </w:r>
    </w:p>
  </w:footnote>
  <w:footnote w:type="continuationSeparator" w:id="0">
    <w:p w:rsidR="00F14282" w:rsidRDefault="00F14282" w:rsidP="002F3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2351"/>
      <w:docPartObj>
        <w:docPartGallery w:val="Page Numbers (Top of Page)"/>
        <w:docPartUnique/>
      </w:docPartObj>
    </w:sdtPr>
    <w:sdtEndPr>
      <w:rPr>
        <w:rFonts w:ascii="Times New Roman" w:hAnsi="Times New Roman" w:cs="Times New Roman"/>
      </w:rPr>
    </w:sdtEndPr>
    <w:sdtContent>
      <w:p w:rsidR="00E35213" w:rsidRPr="00B579D8" w:rsidRDefault="00E35213">
        <w:pPr>
          <w:pStyle w:val="ac"/>
          <w:jc w:val="center"/>
          <w:rPr>
            <w:rFonts w:ascii="Times New Roman" w:hAnsi="Times New Roman" w:cs="Times New Roman"/>
          </w:rPr>
        </w:pPr>
        <w:r w:rsidRPr="00B579D8">
          <w:rPr>
            <w:rFonts w:ascii="Times New Roman" w:hAnsi="Times New Roman" w:cs="Times New Roman"/>
          </w:rPr>
          <w:fldChar w:fldCharType="begin"/>
        </w:r>
        <w:r w:rsidRPr="00B579D8">
          <w:rPr>
            <w:rFonts w:ascii="Times New Roman" w:hAnsi="Times New Roman" w:cs="Times New Roman"/>
          </w:rPr>
          <w:instrText xml:space="preserve"> PAGE   \* MERGEFORMAT </w:instrText>
        </w:r>
        <w:r w:rsidRPr="00B579D8">
          <w:rPr>
            <w:rFonts w:ascii="Times New Roman" w:hAnsi="Times New Roman" w:cs="Times New Roman"/>
          </w:rPr>
          <w:fldChar w:fldCharType="separate"/>
        </w:r>
        <w:r w:rsidR="00A22E9C">
          <w:rPr>
            <w:rFonts w:ascii="Times New Roman" w:hAnsi="Times New Roman" w:cs="Times New Roman"/>
            <w:noProof/>
          </w:rPr>
          <w:t>7</w:t>
        </w:r>
        <w:r w:rsidRPr="00B579D8">
          <w:rPr>
            <w:rFonts w:ascii="Times New Roman" w:hAnsi="Times New Roman" w:cs="Times New Roman"/>
          </w:rPr>
          <w:fldChar w:fldCharType="end"/>
        </w:r>
      </w:p>
    </w:sdtContent>
  </w:sdt>
  <w:p w:rsidR="00E35213" w:rsidRDefault="00E35213">
    <w:pPr>
      <w:pStyle w:val="ac"/>
    </w:pPr>
  </w:p>
  <w:p w:rsidR="00E35213" w:rsidRDefault="00E35213" w:rsidP="001457AC">
    <w:pPr>
      <w:pStyle w:val="ac"/>
      <w:tabs>
        <w:tab w:val="clear" w:pos="4677"/>
        <w:tab w:val="clear" w:pos="9355"/>
        <w:tab w:val="left" w:pos="193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614"/>
    <w:multiLevelType w:val="hybridMultilevel"/>
    <w:tmpl w:val="148A3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863E1"/>
    <w:multiLevelType w:val="multilevel"/>
    <w:tmpl w:val="D83C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26D37"/>
    <w:multiLevelType w:val="hybridMultilevel"/>
    <w:tmpl w:val="45A2BC1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0E81179"/>
    <w:multiLevelType w:val="hybridMultilevel"/>
    <w:tmpl w:val="F82691D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C452EA2"/>
    <w:multiLevelType w:val="hybridMultilevel"/>
    <w:tmpl w:val="975AF53C"/>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BC157E8"/>
    <w:multiLevelType w:val="hybridMultilevel"/>
    <w:tmpl w:val="59100C0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A1EC6"/>
    <w:rsid w:val="000069AC"/>
    <w:rsid w:val="0002274C"/>
    <w:rsid w:val="0002416D"/>
    <w:rsid w:val="000322BF"/>
    <w:rsid w:val="00033472"/>
    <w:rsid w:val="00046F6E"/>
    <w:rsid w:val="000471CD"/>
    <w:rsid w:val="00051AE9"/>
    <w:rsid w:val="0005429C"/>
    <w:rsid w:val="000553B8"/>
    <w:rsid w:val="00066EC1"/>
    <w:rsid w:val="0007391C"/>
    <w:rsid w:val="000745C5"/>
    <w:rsid w:val="000800A7"/>
    <w:rsid w:val="0009335E"/>
    <w:rsid w:val="00096089"/>
    <w:rsid w:val="000A5EF2"/>
    <w:rsid w:val="000A7B9C"/>
    <w:rsid w:val="000B0C84"/>
    <w:rsid w:val="000B0DE3"/>
    <w:rsid w:val="000B18EE"/>
    <w:rsid w:val="000B5027"/>
    <w:rsid w:val="000B6105"/>
    <w:rsid w:val="000C1BE6"/>
    <w:rsid w:val="000C3BC0"/>
    <w:rsid w:val="000C670A"/>
    <w:rsid w:val="000C7D29"/>
    <w:rsid w:val="000D014A"/>
    <w:rsid w:val="000D1A9D"/>
    <w:rsid w:val="000D304C"/>
    <w:rsid w:val="000D6B20"/>
    <w:rsid w:val="000D6EF7"/>
    <w:rsid w:val="000E1BA6"/>
    <w:rsid w:val="000E1FE9"/>
    <w:rsid w:val="000F15A8"/>
    <w:rsid w:val="000F6988"/>
    <w:rsid w:val="00106E48"/>
    <w:rsid w:val="001100DB"/>
    <w:rsid w:val="00111201"/>
    <w:rsid w:val="00111C67"/>
    <w:rsid w:val="00117305"/>
    <w:rsid w:val="001218A2"/>
    <w:rsid w:val="001231AF"/>
    <w:rsid w:val="001249EA"/>
    <w:rsid w:val="00125EA2"/>
    <w:rsid w:val="001355F7"/>
    <w:rsid w:val="0013792C"/>
    <w:rsid w:val="00141DD8"/>
    <w:rsid w:val="001457AC"/>
    <w:rsid w:val="00145FE3"/>
    <w:rsid w:val="001467C6"/>
    <w:rsid w:val="00153178"/>
    <w:rsid w:val="00160CA6"/>
    <w:rsid w:val="00161112"/>
    <w:rsid w:val="001624AD"/>
    <w:rsid w:val="00167577"/>
    <w:rsid w:val="00171B1C"/>
    <w:rsid w:val="0017249E"/>
    <w:rsid w:val="0017768A"/>
    <w:rsid w:val="0017787D"/>
    <w:rsid w:val="00177F34"/>
    <w:rsid w:val="0018688C"/>
    <w:rsid w:val="00192696"/>
    <w:rsid w:val="00195718"/>
    <w:rsid w:val="0019774F"/>
    <w:rsid w:val="001A40EA"/>
    <w:rsid w:val="001A58CE"/>
    <w:rsid w:val="001B0910"/>
    <w:rsid w:val="001B12F3"/>
    <w:rsid w:val="001B3120"/>
    <w:rsid w:val="001B425A"/>
    <w:rsid w:val="001B4A4E"/>
    <w:rsid w:val="001B5367"/>
    <w:rsid w:val="001B68ED"/>
    <w:rsid w:val="001C2ABE"/>
    <w:rsid w:val="001D0C92"/>
    <w:rsid w:val="001D5867"/>
    <w:rsid w:val="001D5DA4"/>
    <w:rsid w:val="001D7253"/>
    <w:rsid w:val="001E2AEF"/>
    <w:rsid w:val="001E3812"/>
    <w:rsid w:val="001F18BD"/>
    <w:rsid w:val="001F1BF9"/>
    <w:rsid w:val="001F2FF4"/>
    <w:rsid w:val="001F3080"/>
    <w:rsid w:val="001F6C3F"/>
    <w:rsid w:val="002135E4"/>
    <w:rsid w:val="002173CA"/>
    <w:rsid w:val="00217D8E"/>
    <w:rsid w:val="002329C1"/>
    <w:rsid w:val="00235B87"/>
    <w:rsid w:val="00235E81"/>
    <w:rsid w:val="00236850"/>
    <w:rsid w:val="0024311A"/>
    <w:rsid w:val="00245364"/>
    <w:rsid w:val="0024770B"/>
    <w:rsid w:val="0025232A"/>
    <w:rsid w:val="00253682"/>
    <w:rsid w:val="00257BB3"/>
    <w:rsid w:val="002606F5"/>
    <w:rsid w:val="00261815"/>
    <w:rsid w:val="00266F06"/>
    <w:rsid w:val="002705B6"/>
    <w:rsid w:val="002732A4"/>
    <w:rsid w:val="00273D68"/>
    <w:rsid w:val="002751E7"/>
    <w:rsid w:val="00275F07"/>
    <w:rsid w:val="002805C6"/>
    <w:rsid w:val="0028121F"/>
    <w:rsid w:val="00282B61"/>
    <w:rsid w:val="002837DE"/>
    <w:rsid w:val="00283DD9"/>
    <w:rsid w:val="00284396"/>
    <w:rsid w:val="0029078F"/>
    <w:rsid w:val="00291055"/>
    <w:rsid w:val="00292208"/>
    <w:rsid w:val="00293CFC"/>
    <w:rsid w:val="002A07E2"/>
    <w:rsid w:val="002A0C43"/>
    <w:rsid w:val="002A2FC5"/>
    <w:rsid w:val="002A522D"/>
    <w:rsid w:val="002C2357"/>
    <w:rsid w:val="002C5255"/>
    <w:rsid w:val="002D61F5"/>
    <w:rsid w:val="002D7AF8"/>
    <w:rsid w:val="002E520D"/>
    <w:rsid w:val="002E6BEA"/>
    <w:rsid w:val="002F3F0D"/>
    <w:rsid w:val="002F52CE"/>
    <w:rsid w:val="003009EE"/>
    <w:rsid w:val="003106E1"/>
    <w:rsid w:val="003140CC"/>
    <w:rsid w:val="00314187"/>
    <w:rsid w:val="00314B78"/>
    <w:rsid w:val="00315FA3"/>
    <w:rsid w:val="00315FAB"/>
    <w:rsid w:val="00316D38"/>
    <w:rsid w:val="0032028E"/>
    <w:rsid w:val="00321B3F"/>
    <w:rsid w:val="00323289"/>
    <w:rsid w:val="003340CE"/>
    <w:rsid w:val="003435C2"/>
    <w:rsid w:val="00344065"/>
    <w:rsid w:val="00346479"/>
    <w:rsid w:val="0035579A"/>
    <w:rsid w:val="003628DF"/>
    <w:rsid w:val="00371170"/>
    <w:rsid w:val="003767A7"/>
    <w:rsid w:val="003826D5"/>
    <w:rsid w:val="00384E61"/>
    <w:rsid w:val="0038640E"/>
    <w:rsid w:val="003957D9"/>
    <w:rsid w:val="003A1CAD"/>
    <w:rsid w:val="003B32E5"/>
    <w:rsid w:val="003B69B3"/>
    <w:rsid w:val="003C04E9"/>
    <w:rsid w:val="003C1B2F"/>
    <w:rsid w:val="003C55E6"/>
    <w:rsid w:val="003D3D46"/>
    <w:rsid w:val="003D7272"/>
    <w:rsid w:val="003D7FEE"/>
    <w:rsid w:val="003E146D"/>
    <w:rsid w:val="003E2413"/>
    <w:rsid w:val="003E5D9A"/>
    <w:rsid w:val="003E6254"/>
    <w:rsid w:val="003E62E5"/>
    <w:rsid w:val="003E7E4C"/>
    <w:rsid w:val="003F27A2"/>
    <w:rsid w:val="003F4A76"/>
    <w:rsid w:val="003F4D06"/>
    <w:rsid w:val="003F66BA"/>
    <w:rsid w:val="004065FC"/>
    <w:rsid w:val="00407D19"/>
    <w:rsid w:val="0041457C"/>
    <w:rsid w:val="00421B90"/>
    <w:rsid w:val="00422070"/>
    <w:rsid w:val="00424FEC"/>
    <w:rsid w:val="00425E5E"/>
    <w:rsid w:val="00425F90"/>
    <w:rsid w:val="00433376"/>
    <w:rsid w:val="00437785"/>
    <w:rsid w:val="00452A6D"/>
    <w:rsid w:val="0045358D"/>
    <w:rsid w:val="004540CD"/>
    <w:rsid w:val="004541D7"/>
    <w:rsid w:val="0045436A"/>
    <w:rsid w:val="00455BCD"/>
    <w:rsid w:val="00457D2D"/>
    <w:rsid w:val="00462E60"/>
    <w:rsid w:val="004643D5"/>
    <w:rsid w:val="00467A5F"/>
    <w:rsid w:val="004706DE"/>
    <w:rsid w:val="0047487F"/>
    <w:rsid w:val="00474BCA"/>
    <w:rsid w:val="0048363B"/>
    <w:rsid w:val="00487178"/>
    <w:rsid w:val="004917B9"/>
    <w:rsid w:val="00495BFF"/>
    <w:rsid w:val="004960D4"/>
    <w:rsid w:val="00497718"/>
    <w:rsid w:val="004A2554"/>
    <w:rsid w:val="004A322D"/>
    <w:rsid w:val="004B0223"/>
    <w:rsid w:val="004B3D4F"/>
    <w:rsid w:val="004B5FE6"/>
    <w:rsid w:val="004B6823"/>
    <w:rsid w:val="004B7B15"/>
    <w:rsid w:val="004C4379"/>
    <w:rsid w:val="004C79EB"/>
    <w:rsid w:val="004D020A"/>
    <w:rsid w:val="004D0947"/>
    <w:rsid w:val="004D1F5B"/>
    <w:rsid w:val="004D6C09"/>
    <w:rsid w:val="004E04C6"/>
    <w:rsid w:val="004E1236"/>
    <w:rsid w:val="004E1B6D"/>
    <w:rsid w:val="004E2BA5"/>
    <w:rsid w:val="004E6F27"/>
    <w:rsid w:val="0050757C"/>
    <w:rsid w:val="00507848"/>
    <w:rsid w:val="0051034B"/>
    <w:rsid w:val="00511895"/>
    <w:rsid w:val="00512194"/>
    <w:rsid w:val="005131BC"/>
    <w:rsid w:val="00515D48"/>
    <w:rsid w:val="005175A7"/>
    <w:rsid w:val="00521776"/>
    <w:rsid w:val="00522B8A"/>
    <w:rsid w:val="00537C99"/>
    <w:rsid w:val="00537F27"/>
    <w:rsid w:val="00546A15"/>
    <w:rsid w:val="00547157"/>
    <w:rsid w:val="00547DF2"/>
    <w:rsid w:val="005530FA"/>
    <w:rsid w:val="00557F4D"/>
    <w:rsid w:val="00560EDB"/>
    <w:rsid w:val="00562D8A"/>
    <w:rsid w:val="005632C3"/>
    <w:rsid w:val="00565FF2"/>
    <w:rsid w:val="0057317E"/>
    <w:rsid w:val="0057375A"/>
    <w:rsid w:val="0057470B"/>
    <w:rsid w:val="0057548F"/>
    <w:rsid w:val="005768E2"/>
    <w:rsid w:val="00581304"/>
    <w:rsid w:val="00585C5D"/>
    <w:rsid w:val="00585CBD"/>
    <w:rsid w:val="00587EB1"/>
    <w:rsid w:val="005923CE"/>
    <w:rsid w:val="005A007C"/>
    <w:rsid w:val="005A1E19"/>
    <w:rsid w:val="005A3B4E"/>
    <w:rsid w:val="005A5FDE"/>
    <w:rsid w:val="005B3B0B"/>
    <w:rsid w:val="005B5DEF"/>
    <w:rsid w:val="005C4A27"/>
    <w:rsid w:val="005C4ABD"/>
    <w:rsid w:val="005C5501"/>
    <w:rsid w:val="005C78AC"/>
    <w:rsid w:val="005D0113"/>
    <w:rsid w:val="005D161B"/>
    <w:rsid w:val="005D70B7"/>
    <w:rsid w:val="005E3730"/>
    <w:rsid w:val="005F0537"/>
    <w:rsid w:val="005F7A16"/>
    <w:rsid w:val="006003F0"/>
    <w:rsid w:val="00601AB7"/>
    <w:rsid w:val="00602866"/>
    <w:rsid w:val="00606F43"/>
    <w:rsid w:val="00612E26"/>
    <w:rsid w:val="00614DC6"/>
    <w:rsid w:val="00620EA3"/>
    <w:rsid w:val="00621072"/>
    <w:rsid w:val="00622565"/>
    <w:rsid w:val="006247CC"/>
    <w:rsid w:val="0062766D"/>
    <w:rsid w:val="006321DF"/>
    <w:rsid w:val="00632433"/>
    <w:rsid w:val="0063685A"/>
    <w:rsid w:val="0064212C"/>
    <w:rsid w:val="00642A18"/>
    <w:rsid w:val="006540AD"/>
    <w:rsid w:val="00654CD4"/>
    <w:rsid w:val="0065705D"/>
    <w:rsid w:val="00657EB5"/>
    <w:rsid w:val="00662A2A"/>
    <w:rsid w:val="00662EB2"/>
    <w:rsid w:val="006652CA"/>
    <w:rsid w:val="00666669"/>
    <w:rsid w:val="006716DD"/>
    <w:rsid w:val="006719F4"/>
    <w:rsid w:val="0068021E"/>
    <w:rsid w:val="00681466"/>
    <w:rsid w:val="00682AF5"/>
    <w:rsid w:val="0068521E"/>
    <w:rsid w:val="00685DF6"/>
    <w:rsid w:val="00686021"/>
    <w:rsid w:val="006870FD"/>
    <w:rsid w:val="00696005"/>
    <w:rsid w:val="006A12C8"/>
    <w:rsid w:val="006A6553"/>
    <w:rsid w:val="006C24A1"/>
    <w:rsid w:val="006C6AF4"/>
    <w:rsid w:val="006D1537"/>
    <w:rsid w:val="006D64CA"/>
    <w:rsid w:val="006D7FDB"/>
    <w:rsid w:val="006E1F54"/>
    <w:rsid w:val="006E4E0F"/>
    <w:rsid w:val="006E6A4B"/>
    <w:rsid w:val="006E7FEC"/>
    <w:rsid w:val="006F167C"/>
    <w:rsid w:val="006F16F8"/>
    <w:rsid w:val="006F571C"/>
    <w:rsid w:val="006F6CB5"/>
    <w:rsid w:val="00710961"/>
    <w:rsid w:val="00716573"/>
    <w:rsid w:val="00717C63"/>
    <w:rsid w:val="0072604E"/>
    <w:rsid w:val="0072722E"/>
    <w:rsid w:val="007276AF"/>
    <w:rsid w:val="00733AA4"/>
    <w:rsid w:val="00747575"/>
    <w:rsid w:val="00750C78"/>
    <w:rsid w:val="00755D8E"/>
    <w:rsid w:val="00757641"/>
    <w:rsid w:val="00757795"/>
    <w:rsid w:val="00757999"/>
    <w:rsid w:val="00763FDF"/>
    <w:rsid w:val="00764078"/>
    <w:rsid w:val="00765486"/>
    <w:rsid w:val="00767D41"/>
    <w:rsid w:val="00770FDA"/>
    <w:rsid w:val="0077437E"/>
    <w:rsid w:val="007762D9"/>
    <w:rsid w:val="00777309"/>
    <w:rsid w:val="00783EE5"/>
    <w:rsid w:val="00784247"/>
    <w:rsid w:val="00784A00"/>
    <w:rsid w:val="00787FDE"/>
    <w:rsid w:val="0079319F"/>
    <w:rsid w:val="00793A32"/>
    <w:rsid w:val="007B46C4"/>
    <w:rsid w:val="007C4947"/>
    <w:rsid w:val="007D1F7A"/>
    <w:rsid w:val="007D1FDF"/>
    <w:rsid w:val="007E0FB8"/>
    <w:rsid w:val="007E706B"/>
    <w:rsid w:val="007F1AED"/>
    <w:rsid w:val="007F274C"/>
    <w:rsid w:val="007F291A"/>
    <w:rsid w:val="007F3893"/>
    <w:rsid w:val="00814ACB"/>
    <w:rsid w:val="008167D7"/>
    <w:rsid w:val="0082113B"/>
    <w:rsid w:val="00825A6E"/>
    <w:rsid w:val="0082644D"/>
    <w:rsid w:val="00826D56"/>
    <w:rsid w:val="00826F9E"/>
    <w:rsid w:val="00832987"/>
    <w:rsid w:val="00834042"/>
    <w:rsid w:val="0083663D"/>
    <w:rsid w:val="008413A2"/>
    <w:rsid w:val="0084572F"/>
    <w:rsid w:val="00845793"/>
    <w:rsid w:val="0085045F"/>
    <w:rsid w:val="008508E0"/>
    <w:rsid w:val="00851F9B"/>
    <w:rsid w:val="0085604D"/>
    <w:rsid w:val="008707AD"/>
    <w:rsid w:val="008813CD"/>
    <w:rsid w:val="008928C3"/>
    <w:rsid w:val="00892D64"/>
    <w:rsid w:val="008A2414"/>
    <w:rsid w:val="008A245F"/>
    <w:rsid w:val="008B1CC7"/>
    <w:rsid w:val="008B54A6"/>
    <w:rsid w:val="008B5DE2"/>
    <w:rsid w:val="008B7241"/>
    <w:rsid w:val="008C09A9"/>
    <w:rsid w:val="008C4330"/>
    <w:rsid w:val="008C5E2F"/>
    <w:rsid w:val="008D0ECE"/>
    <w:rsid w:val="008D3AC0"/>
    <w:rsid w:val="008D5A0D"/>
    <w:rsid w:val="008D5DC7"/>
    <w:rsid w:val="008E107C"/>
    <w:rsid w:val="008F0C6D"/>
    <w:rsid w:val="008F0E60"/>
    <w:rsid w:val="009000DF"/>
    <w:rsid w:val="00902717"/>
    <w:rsid w:val="00902E65"/>
    <w:rsid w:val="00906E57"/>
    <w:rsid w:val="0090797E"/>
    <w:rsid w:val="00911061"/>
    <w:rsid w:val="009114F4"/>
    <w:rsid w:val="0091449E"/>
    <w:rsid w:val="0091509B"/>
    <w:rsid w:val="00915B90"/>
    <w:rsid w:val="0092088B"/>
    <w:rsid w:val="0092676F"/>
    <w:rsid w:val="00931BD8"/>
    <w:rsid w:val="00931E68"/>
    <w:rsid w:val="00932CA0"/>
    <w:rsid w:val="00935047"/>
    <w:rsid w:val="00935234"/>
    <w:rsid w:val="00935E45"/>
    <w:rsid w:val="00952E59"/>
    <w:rsid w:val="009530BD"/>
    <w:rsid w:val="009556CC"/>
    <w:rsid w:val="00957007"/>
    <w:rsid w:val="00960B9C"/>
    <w:rsid w:val="00962548"/>
    <w:rsid w:val="0096273C"/>
    <w:rsid w:val="00964D1B"/>
    <w:rsid w:val="00966696"/>
    <w:rsid w:val="00967547"/>
    <w:rsid w:val="00973804"/>
    <w:rsid w:val="00975E12"/>
    <w:rsid w:val="00982683"/>
    <w:rsid w:val="00982EC2"/>
    <w:rsid w:val="00982EE0"/>
    <w:rsid w:val="0098578B"/>
    <w:rsid w:val="00985CC9"/>
    <w:rsid w:val="00986246"/>
    <w:rsid w:val="00990177"/>
    <w:rsid w:val="009945F9"/>
    <w:rsid w:val="00994E70"/>
    <w:rsid w:val="009A3741"/>
    <w:rsid w:val="009B3E42"/>
    <w:rsid w:val="009C173D"/>
    <w:rsid w:val="009C2DAB"/>
    <w:rsid w:val="009D215C"/>
    <w:rsid w:val="009D263B"/>
    <w:rsid w:val="009D5DCA"/>
    <w:rsid w:val="009D7258"/>
    <w:rsid w:val="009E35A5"/>
    <w:rsid w:val="009E55C0"/>
    <w:rsid w:val="009E683F"/>
    <w:rsid w:val="009F1BB5"/>
    <w:rsid w:val="009F72AD"/>
    <w:rsid w:val="00A02534"/>
    <w:rsid w:val="00A03857"/>
    <w:rsid w:val="00A07324"/>
    <w:rsid w:val="00A1292E"/>
    <w:rsid w:val="00A129A5"/>
    <w:rsid w:val="00A14B62"/>
    <w:rsid w:val="00A16F2C"/>
    <w:rsid w:val="00A20349"/>
    <w:rsid w:val="00A2160B"/>
    <w:rsid w:val="00A22E9C"/>
    <w:rsid w:val="00A23E9D"/>
    <w:rsid w:val="00A25387"/>
    <w:rsid w:val="00A25434"/>
    <w:rsid w:val="00A30D05"/>
    <w:rsid w:val="00A314BD"/>
    <w:rsid w:val="00A3284C"/>
    <w:rsid w:val="00A33F67"/>
    <w:rsid w:val="00A36D20"/>
    <w:rsid w:val="00A40806"/>
    <w:rsid w:val="00A41601"/>
    <w:rsid w:val="00A4186A"/>
    <w:rsid w:val="00A42694"/>
    <w:rsid w:val="00A51B75"/>
    <w:rsid w:val="00A5587C"/>
    <w:rsid w:val="00A56BFD"/>
    <w:rsid w:val="00A62BC1"/>
    <w:rsid w:val="00A64DDD"/>
    <w:rsid w:val="00A66E23"/>
    <w:rsid w:val="00A8241F"/>
    <w:rsid w:val="00A83E38"/>
    <w:rsid w:val="00A84750"/>
    <w:rsid w:val="00A86142"/>
    <w:rsid w:val="00A90860"/>
    <w:rsid w:val="00AA6E9F"/>
    <w:rsid w:val="00AB1C36"/>
    <w:rsid w:val="00AB398D"/>
    <w:rsid w:val="00AB3AD9"/>
    <w:rsid w:val="00AC1303"/>
    <w:rsid w:val="00AC4CA8"/>
    <w:rsid w:val="00AC68B3"/>
    <w:rsid w:val="00AD2C41"/>
    <w:rsid w:val="00AD4670"/>
    <w:rsid w:val="00AE0B4A"/>
    <w:rsid w:val="00AE2655"/>
    <w:rsid w:val="00AE28A4"/>
    <w:rsid w:val="00AE3412"/>
    <w:rsid w:val="00AE4625"/>
    <w:rsid w:val="00AE7420"/>
    <w:rsid w:val="00AF17E4"/>
    <w:rsid w:val="00AF39F5"/>
    <w:rsid w:val="00AF6BE5"/>
    <w:rsid w:val="00B00B99"/>
    <w:rsid w:val="00B0516D"/>
    <w:rsid w:val="00B073CA"/>
    <w:rsid w:val="00B15356"/>
    <w:rsid w:val="00B17B91"/>
    <w:rsid w:val="00B17EA7"/>
    <w:rsid w:val="00B224DA"/>
    <w:rsid w:val="00B236E5"/>
    <w:rsid w:val="00B34D5B"/>
    <w:rsid w:val="00B378C5"/>
    <w:rsid w:val="00B44A7F"/>
    <w:rsid w:val="00B452F7"/>
    <w:rsid w:val="00B47481"/>
    <w:rsid w:val="00B52346"/>
    <w:rsid w:val="00B5343D"/>
    <w:rsid w:val="00B555D1"/>
    <w:rsid w:val="00B579D8"/>
    <w:rsid w:val="00B60B1C"/>
    <w:rsid w:val="00B63E25"/>
    <w:rsid w:val="00B66529"/>
    <w:rsid w:val="00B81974"/>
    <w:rsid w:val="00B82296"/>
    <w:rsid w:val="00B866EF"/>
    <w:rsid w:val="00B871C2"/>
    <w:rsid w:val="00B9128E"/>
    <w:rsid w:val="00B964F3"/>
    <w:rsid w:val="00B96DBE"/>
    <w:rsid w:val="00B97E95"/>
    <w:rsid w:val="00BA1147"/>
    <w:rsid w:val="00BB2D5D"/>
    <w:rsid w:val="00BB7270"/>
    <w:rsid w:val="00BB7393"/>
    <w:rsid w:val="00BC0877"/>
    <w:rsid w:val="00BC1308"/>
    <w:rsid w:val="00BC1331"/>
    <w:rsid w:val="00BC2406"/>
    <w:rsid w:val="00BC49C7"/>
    <w:rsid w:val="00BC7FDE"/>
    <w:rsid w:val="00BD0D57"/>
    <w:rsid w:val="00BD112C"/>
    <w:rsid w:val="00BD2330"/>
    <w:rsid w:val="00BD2B66"/>
    <w:rsid w:val="00BD6BED"/>
    <w:rsid w:val="00BD7C16"/>
    <w:rsid w:val="00BD7F7C"/>
    <w:rsid w:val="00BE0F8F"/>
    <w:rsid w:val="00BE130B"/>
    <w:rsid w:val="00BE2BFC"/>
    <w:rsid w:val="00BF009D"/>
    <w:rsid w:val="00C001AD"/>
    <w:rsid w:val="00C079B4"/>
    <w:rsid w:val="00C14E6B"/>
    <w:rsid w:val="00C153A2"/>
    <w:rsid w:val="00C162B9"/>
    <w:rsid w:val="00C1741B"/>
    <w:rsid w:val="00C207DB"/>
    <w:rsid w:val="00C235E6"/>
    <w:rsid w:val="00C27C66"/>
    <w:rsid w:val="00C27CCA"/>
    <w:rsid w:val="00C434DB"/>
    <w:rsid w:val="00C45C69"/>
    <w:rsid w:val="00C47324"/>
    <w:rsid w:val="00C4776F"/>
    <w:rsid w:val="00C51411"/>
    <w:rsid w:val="00C51C64"/>
    <w:rsid w:val="00C53C05"/>
    <w:rsid w:val="00C55753"/>
    <w:rsid w:val="00C60C65"/>
    <w:rsid w:val="00C66B46"/>
    <w:rsid w:val="00C73D13"/>
    <w:rsid w:val="00C800E9"/>
    <w:rsid w:val="00C80FF5"/>
    <w:rsid w:val="00C91958"/>
    <w:rsid w:val="00C9347E"/>
    <w:rsid w:val="00C95F0B"/>
    <w:rsid w:val="00C964E3"/>
    <w:rsid w:val="00C979B6"/>
    <w:rsid w:val="00CA007E"/>
    <w:rsid w:val="00CA2D82"/>
    <w:rsid w:val="00CA4C52"/>
    <w:rsid w:val="00CA74DE"/>
    <w:rsid w:val="00CC1FCB"/>
    <w:rsid w:val="00CC201B"/>
    <w:rsid w:val="00CC4353"/>
    <w:rsid w:val="00CC6448"/>
    <w:rsid w:val="00CD24CF"/>
    <w:rsid w:val="00CD2945"/>
    <w:rsid w:val="00CD29E0"/>
    <w:rsid w:val="00CD4897"/>
    <w:rsid w:val="00CD50F1"/>
    <w:rsid w:val="00CE07A3"/>
    <w:rsid w:val="00CE3363"/>
    <w:rsid w:val="00CF16A1"/>
    <w:rsid w:val="00CF364C"/>
    <w:rsid w:val="00CF3E7F"/>
    <w:rsid w:val="00D02026"/>
    <w:rsid w:val="00D139A2"/>
    <w:rsid w:val="00D13D75"/>
    <w:rsid w:val="00D17E43"/>
    <w:rsid w:val="00D242D3"/>
    <w:rsid w:val="00D2743C"/>
    <w:rsid w:val="00D27A4E"/>
    <w:rsid w:val="00D361CC"/>
    <w:rsid w:val="00D3621B"/>
    <w:rsid w:val="00D36DB6"/>
    <w:rsid w:val="00D37574"/>
    <w:rsid w:val="00D43C2D"/>
    <w:rsid w:val="00D5315C"/>
    <w:rsid w:val="00D53A6C"/>
    <w:rsid w:val="00D56148"/>
    <w:rsid w:val="00D60C69"/>
    <w:rsid w:val="00D614F6"/>
    <w:rsid w:val="00D63880"/>
    <w:rsid w:val="00D63E3B"/>
    <w:rsid w:val="00D66136"/>
    <w:rsid w:val="00D7294F"/>
    <w:rsid w:val="00D76CBF"/>
    <w:rsid w:val="00D801C9"/>
    <w:rsid w:val="00D80944"/>
    <w:rsid w:val="00D821F8"/>
    <w:rsid w:val="00D8278D"/>
    <w:rsid w:val="00D84840"/>
    <w:rsid w:val="00D91911"/>
    <w:rsid w:val="00D92991"/>
    <w:rsid w:val="00D92F93"/>
    <w:rsid w:val="00D933FA"/>
    <w:rsid w:val="00DA118C"/>
    <w:rsid w:val="00DA268B"/>
    <w:rsid w:val="00DA27F8"/>
    <w:rsid w:val="00DA7921"/>
    <w:rsid w:val="00DB1606"/>
    <w:rsid w:val="00DB56CD"/>
    <w:rsid w:val="00DC11C8"/>
    <w:rsid w:val="00DC3B48"/>
    <w:rsid w:val="00DC420C"/>
    <w:rsid w:val="00DE06E6"/>
    <w:rsid w:val="00DE0C57"/>
    <w:rsid w:val="00DE3C04"/>
    <w:rsid w:val="00DE3C43"/>
    <w:rsid w:val="00DE5F7C"/>
    <w:rsid w:val="00DF05A6"/>
    <w:rsid w:val="00DF1249"/>
    <w:rsid w:val="00DF78E7"/>
    <w:rsid w:val="00E005FA"/>
    <w:rsid w:val="00E13812"/>
    <w:rsid w:val="00E16DE2"/>
    <w:rsid w:val="00E20371"/>
    <w:rsid w:val="00E20866"/>
    <w:rsid w:val="00E20A3C"/>
    <w:rsid w:val="00E21A9B"/>
    <w:rsid w:val="00E2610A"/>
    <w:rsid w:val="00E26EEB"/>
    <w:rsid w:val="00E27FF5"/>
    <w:rsid w:val="00E305D0"/>
    <w:rsid w:val="00E35213"/>
    <w:rsid w:val="00E37493"/>
    <w:rsid w:val="00E3783C"/>
    <w:rsid w:val="00E40ED6"/>
    <w:rsid w:val="00E42FD5"/>
    <w:rsid w:val="00E44E84"/>
    <w:rsid w:val="00E47306"/>
    <w:rsid w:val="00E50618"/>
    <w:rsid w:val="00E5191A"/>
    <w:rsid w:val="00E5244F"/>
    <w:rsid w:val="00E53400"/>
    <w:rsid w:val="00E53FB5"/>
    <w:rsid w:val="00E54A78"/>
    <w:rsid w:val="00E570BE"/>
    <w:rsid w:val="00E657E9"/>
    <w:rsid w:val="00E73851"/>
    <w:rsid w:val="00E76037"/>
    <w:rsid w:val="00E76B1C"/>
    <w:rsid w:val="00E82504"/>
    <w:rsid w:val="00E82D07"/>
    <w:rsid w:val="00E84B10"/>
    <w:rsid w:val="00E85061"/>
    <w:rsid w:val="00E85695"/>
    <w:rsid w:val="00E8788B"/>
    <w:rsid w:val="00E94480"/>
    <w:rsid w:val="00EA1D19"/>
    <w:rsid w:val="00EA1EC6"/>
    <w:rsid w:val="00EA7190"/>
    <w:rsid w:val="00EB147B"/>
    <w:rsid w:val="00EB327D"/>
    <w:rsid w:val="00EB5ED8"/>
    <w:rsid w:val="00EC11A4"/>
    <w:rsid w:val="00ED007F"/>
    <w:rsid w:val="00ED3045"/>
    <w:rsid w:val="00ED6F09"/>
    <w:rsid w:val="00EE19A5"/>
    <w:rsid w:val="00EE31EF"/>
    <w:rsid w:val="00EF7618"/>
    <w:rsid w:val="00EF7B4E"/>
    <w:rsid w:val="00F0095A"/>
    <w:rsid w:val="00F101C8"/>
    <w:rsid w:val="00F105A5"/>
    <w:rsid w:val="00F1203B"/>
    <w:rsid w:val="00F14282"/>
    <w:rsid w:val="00F20DE7"/>
    <w:rsid w:val="00F23190"/>
    <w:rsid w:val="00F23645"/>
    <w:rsid w:val="00F26771"/>
    <w:rsid w:val="00F26B22"/>
    <w:rsid w:val="00F2709C"/>
    <w:rsid w:val="00F304F2"/>
    <w:rsid w:val="00F34DB1"/>
    <w:rsid w:val="00F423FE"/>
    <w:rsid w:val="00F43144"/>
    <w:rsid w:val="00F431F9"/>
    <w:rsid w:val="00F4373A"/>
    <w:rsid w:val="00F47FF4"/>
    <w:rsid w:val="00F55E7A"/>
    <w:rsid w:val="00F60176"/>
    <w:rsid w:val="00F657D0"/>
    <w:rsid w:val="00F67888"/>
    <w:rsid w:val="00F760EB"/>
    <w:rsid w:val="00F85B32"/>
    <w:rsid w:val="00F91259"/>
    <w:rsid w:val="00F92380"/>
    <w:rsid w:val="00F9476A"/>
    <w:rsid w:val="00F95219"/>
    <w:rsid w:val="00F96E6E"/>
    <w:rsid w:val="00FA359D"/>
    <w:rsid w:val="00FA5E22"/>
    <w:rsid w:val="00FA6698"/>
    <w:rsid w:val="00FC1D2F"/>
    <w:rsid w:val="00FC4BEE"/>
    <w:rsid w:val="00FC5847"/>
    <w:rsid w:val="00FC63D1"/>
    <w:rsid w:val="00FD0A62"/>
    <w:rsid w:val="00FD1B08"/>
    <w:rsid w:val="00FD2E22"/>
    <w:rsid w:val="00FD5CA1"/>
    <w:rsid w:val="00FD62DF"/>
    <w:rsid w:val="00FE1B10"/>
    <w:rsid w:val="00FE775B"/>
    <w:rsid w:val="00FF0168"/>
    <w:rsid w:val="00FF42C3"/>
    <w:rsid w:val="00FF62E0"/>
    <w:rsid w:val="00FF7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306"/>
  </w:style>
  <w:style w:type="paragraph" w:styleId="3">
    <w:name w:val="heading 3"/>
    <w:basedOn w:val="a"/>
    <w:link w:val="30"/>
    <w:uiPriority w:val="9"/>
    <w:qFormat/>
    <w:rsid w:val="00A908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84B10"/>
    <w:pPr>
      <w:widowControl w:val="0"/>
      <w:spacing w:after="0" w:line="240" w:lineRule="auto"/>
      <w:ind w:firstLine="720"/>
    </w:pPr>
    <w:rPr>
      <w:rFonts w:ascii="Arial" w:eastAsia="Times New Roman" w:hAnsi="Arial" w:cs="Arial"/>
      <w:sz w:val="20"/>
      <w:szCs w:val="20"/>
    </w:rPr>
  </w:style>
  <w:style w:type="paragraph" w:styleId="a3">
    <w:name w:val="Normal (Web)"/>
    <w:basedOn w:val="a"/>
    <w:rsid w:val="00512194"/>
    <w:pPr>
      <w:spacing w:before="100" w:beforeAutospacing="1" w:after="100" w:afterAutospacing="1" w:line="240" w:lineRule="auto"/>
    </w:pPr>
    <w:rPr>
      <w:rFonts w:ascii="Verdana" w:eastAsia="Times New Roman" w:hAnsi="Verdana" w:cs="Times New Roman"/>
      <w:color w:val="000000"/>
      <w:sz w:val="18"/>
      <w:szCs w:val="18"/>
    </w:rPr>
  </w:style>
  <w:style w:type="paragraph" w:styleId="a4">
    <w:name w:val="List Paragraph"/>
    <w:basedOn w:val="a"/>
    <w:uiPriority w:val="34"/>
    <w:qFormat/>
    <w:rsid w:val="001D5DA4"/>
    <w:pPr>
      <w:ind w:left="720"/>
      <w:contextualSpacing/>
    </w:pPr>
  </w:style>
  <w:style w:type="paragraph" w:customStyle="1" w:styleId="a5">
    <w:name w:val="Знак Знак Знак Знак Знак Знак Знак Знак Знак Знак"/>
    <w:basedOn w:val="a"/>
    <w:rsid w:val="00051AE9"/>
    <w:pPr>
      <w:spacing w:after="160" w:line="240" w:lineRule="exact"/>
    </w:pPr>
    <w:rPr>
      <w:rFonts w:ascii="Verdana" w:eastAsia="Times New Roman" w:hAnsi="Verdana" w:cs="Times New Roman"/>
      <w:sz w:val="24"/>
      <w:szCs w:val="24"/>
      <w:lang w:val="en-US" w:eastAsia="en-US"/>
    </w:rPr>
  </w:style>
  <w:style w:type="paragraph" w:styleId="a6">
    <w:name w:val="Title"/>
    <w:basedOn w:val="a"/>
    <w:link w:val="a7"/>
    <w:qFormat/>
    <w:rsid w:val="00982683"/>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0"/>
    <w:link w:val="a6"/>
    <w:rsid w:val="00982683"/>
    <w:rPr>
      <w:rFonts w:ascii="Times New Roman" w:eastAsia="Times New Roman" w:hAnsi="Times New Roman" w:cs="Times New Roman"/>
      <w:b/>
      <w:bCs/>
      <w:sz w:val="24"/>
      <w:szCs w:val="24"/>
    </w:rPr>
  </w:style>
  <w:style w:type="character" w:styleId="a8">
    <w:name w:val="Strong"/>
    <w:basedOn w:val="a0"/>
    <w:qFormat/>
    <w:rsid w:val="00EE19A5"/>
    <w:rPr>
      <w:b/>
      <w:bCs/>
    </w:rPr>
  </w:style>
  <w:style w:type="character" w:styleId="a9">
    <w:name w:val="Placeholder Text"/>
    <w:basedOn w:val="a0"/>
    <w:uiPriority w:val="99"/>
    <w:semiHidden/>
    <w:rsid w:val="0002416D"/>
    <w:rPr>
      <w:color w:val="808080"/>
    </w:rPr>
  </w:style>
  <w:style w:type="paragraph" w:styleId="aa">
    <w:name w:val="Balloon Text"/>
    <w:basedOn w:val="a"/>
    <w:link w:val="ab"/>
    <w:uiPriority w:val="99"/>
    <w:semiHidden/>
    <w:unhideWhenUsed/>
    <w:rsid w:val="0002416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416D"/>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F3F0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c">
    <w:name w:val="header"/>
    <w:basedOn w:val="a"/>
    <w:link w:val="ad"/>
    <w:uiPriority w:val="99"/>
    <w:unhideWhenUsed/>
    <w:rsid w:val="002F3F0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F3F0D"/>
  </w:style>
  <w:style w:type="paragraph" w:styleId="ae">
    <w:name w:val="footer"/>
    <w:basedOn w:val="a"/>
    <w:link w:val="af"/>
    <w:uiPriority w:val="99"/>
    <w:unhideWhenUsed/>
    <w:rsid w:val="002F3F0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F3F0D"/>
  </w:style>
  <w:style w:type="paragraph" w:customStyle="1" w:styleId="af0">
    <w:name w:val="Знак Знак Знак Знак Знак Знак Знак Знак Знак Знак"/>
    <w:basedOn w:val="a"/>
    <w:rsid w:val="00E570BE"/>
    <w:pPr>
      <w:spacing w:after="160" w:line="240" w:lineRule="exact"/>
    </w:pPr>
    <w:rPr>
      <w:rFonts w:ascii="Verdana" w:eastAsia="Times New Roman" w:hAnsi="Verdana" w:cs="Times New Roman"/>
      <w:sz w:val="24"/>
      <w:szCs w:val="24"/>
      <w:lang w:val="en-US" w:eastAsia="en-US"/>
    </w:rPr>
  </w:style>
  <w:style w:type="character" w:customStyle="1" w:styleId="30">
    <w:name w:val="Заголовок 3 Знак"/>
    <w:basedOn w:val="a0"/>
    <w:link w:val="3"/>
    <w:uiPriority w:val="9"/>
    <w:rsid w:val="00A90860"/>
    <w:rPr>
      <w:rFonts w:ascii="Times New Roman" w:eastAsia="Times New Roman" w:hAnsi="Times New Roman" w:cs="Times New Roman"/>
      <w:b/>
      <w:bCs/>
      <w:sz w:val="27"/>
      <w:szCs w:val="27"/>
    </w:rPr>
  </w:style>
  <w:style w:type="character" w:styleId="af1">
    <w:name w:val="Hyperlink"/>
    <w:basedOn w:val="a0"/>
    <w:uiPriority w:val="99"/>
    <w:unhideWhenUsed/>
    <w:rsid w:val="00A90860"/>
    <w:rPr>
      <w:color w:val="0000FF"/>
      <w:u w:val="single"/>
    </w:rPr>
  </w:style>
  <w:style w:type="character" w:styleId="HTML">
    <w:name w:val="HTML Cite"/>
    <w:basedOn w:val="a0"/>
    <w:uiPriority w:val="99"/>
    <w:semiHidden/>
    <w:unhideWhenUsed/>
    <w:rsid w:val="00A90860"/>
    <w:rPr>
      <w:i/>
      <w:iCs/>
    </w:rPr>
  </w:style>
  <w:style w:type="character" w:customStyle="1" w:styleId="apple-converted-space">
    <w:name w:val="apple-converted-space"/>
    <w:basedOn w:val="a0"/>
    <w:rsid w:val="002329C1"/>
  </w:style>
  <w:style w:type="table" w:styleId="af2">
    <w:name w:val="Table Grid"/>
    <w:basedOn w:val="a1"/>
    <w:uiPriority w:val="59"/>
    <w:rsid w:val="003141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3316">
      <w:bodyDiv w:val="1"/>
      <w:marLeft w:val="0"/>
      <w:marRight w:val="0"/>
      <w:marTop w:val="0"/>
      <w:marBottom w:val="0"/>
      <w:divBdr>
        <w:top w:val="none" w:sz="0" w:space="0" w:color="auto"/>
        <w:left w:val="none" w:sz="0" w:space="0" w:color="auto"/>
        <w:bottom w:val="none" w:sz="0" w:space="0" w:color="auto"/>
        <w:right w:val="none" w:sz="0" w:space="0" w:color="auto"/>
      </w:divBdr>
    </w:div>
    <w:div w:id="565990628">
      <w:bodyDiv w:val="1"/>
      <w:marLeft w:val="0"/>
      <w:marRight w:val="0"/>
      <w:marTop w:val="0"/>
      <w:marBottom w:val="0"/>
      <w:divBdr>
        <w:top w:val="none" w:sz="0" w:space="0" w:color="auto"/>
        <w:left w:val="none" w:sz="0" w:space="0" w:color="auto"/>
        <w:bottom w:val="none" w:sz="0" w:space="0" w:color="auto"/>
        <w:right w:val="none" w:sz="0" w:space="0" w:color="auto"/>
      </w:divBdr>
      <w:divsChild>
        <w:div w:id="1027222932">
          <w:marLeft w:val="0"/>
          <w:marRight w:val="0"/>
          <w:marTop w:val="0"/>
          <w:marBottom w:val="0"/>
          <w:divBdr>
            <w:top w:val="none" w:sz="0" w:space="0" w:color="auto"/>
            <w:left w:val="none" w:sz="0" w:space="0" w:color="auto"/>
            <w:bottom w:val="none" w:sz="0" w:space="0" w:color="auto"/>
            <w:right w:val="none" w:sz="0" w:space="0" w:color="auto"/>
          </w:divBdr>
          <w:divsChild>
            <w:div w:id="1054425788">
              <w:marLeft w:val="0"/>
              <w:marRight w:val="0"/>
              <w:marTop w:val="0"/>
              <w:marBottom w:val="0"/>
              <w:divBdr>
                <w:top w:val="none" w:sz="0" w:space="0" w:color="auto"/>
                <w:left w:val="none" w:sz="0" w:space="0" w:color="auto"/>
                <w:bottom w:val="none" w:sz="0" w:space="0" w:color="auto"/>
                <w:right w:val="none" w:sz="0" w:space="0" w:color="auto"/>
              </w:divBdr>
              <w:divsChild>
                <w:div w:id="748037384">
                  <w:marLeft w:val="53"/>
                  <w:marRight w:val="53"/>
                  <w:marTop w:val="0"/>
                  <w:marBottom w:val="0"/>
                  <w:divBdr>
                    <w:top w:val="none" w:sz="0" w:space="0" w:color="auto"/>
                    <w:left w:val="none" w:sz="0" w:space="0" w:color="auto"/>
                    <w:bottom w:val="none" w:sz="0" w:space="0" w:color="auto"/>
                    <w:right w:val="none" w:sz="0" w:space="0" w:color="auto"/>
                  </w:divBdr>
                  <w:divsChild>
                    <w:div w:id="19040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87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C913A-BADD-48B0-ACE5-8E2CB481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2643</TotalTime>
  <Pages>9</Pages>
  <Words>3221</Words>
  <Characters>18364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ludra</cp:lastModifiedBy>
  <cp:revision>404</cp:revision>
  <cp:lastPrinted>2017-08-10T09:14:00Z</cp:lastPrinted>
  <dcterms:created xsi:type="dcterms:W3CDTF">2014-12-03T13:25:00Z</dcterms:created>
  <dcterms:modified xsi:type="dcterms:W3CDTF">2017-08-10T09:27:00Z</dcterms:modified>
</cp:coreProperties>
</file>