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CE" w:rsidRDefault="000D56CE" w:rsidP="000D5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56CE" w:rsidRDefault="000D56CE" w:rsidP="000D56CE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решения городской Думы городского поселения «Город Людиново»</w:t>
      </w:r>
    </w:p>
    <w:p w:rsidR="000D56CE" w:rsidRDefault="000D56CE" w:rsidP="000D56CE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бюджете городского поселения «Город Людиново» на 202</w:t>
      </w:r>
      <w:r w:rsidR="008B63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8B63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B638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D56CE" w:rsidRDefault="000D56CE" w:rsidP="000D56CE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CE" w:rsidRDefault="000D56CE" w:rsidP="000D56CE">
      <w:pPr>
        <w:tabs>
          <w:tab w:val="left" w:pos="709"/>
          <w:tab w:val="left" w:pos="7088"/>
        </w:tabs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</w:t>
      </w:r>
      <w:r w:rsidR="007164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ноября 202</w:t>
      </w:r>
      <w:r w:rsidR="001E48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56CE" w:rsidRDefault="000D56CE" w:rsidP="000D56C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D56CE" w:rsidRDefault="000D56CE" w:rsidP="000D56C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38C" w:rsidRDefault="00B87987" w:rsidP="008B638C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6CE">
        <w:rPr>
          <w:rFonts w:ascii="Times New Roman" w:hAnsi="Times New Roman" w:cs="Times New Roman"/>
          <w:sz w:val="24"/>
          <w:szCs w:val="24"/>
        </w:rPr>
        <w:t>Заключение на проект решения городской Думы городского поселения «Город Людиново» «О бюджете городского поселения «Город Людиново» на 202</w:t>
      </w:r>
      <w:r w:rsidR="008B638C">
        <w:rPr>
          <w:rFonts w:ascii="Times New Roman" w:hAnsi="Times New Roman" w:cs="Times New Roman"/>
          <w:sz w:val="24"/>
          <w:szCs w:val="24"/>
        </w:rPr>
        <w:t>3</w:t>
      </w:r>
      <w:r w:rsidR="000D56CE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8B638C">
        <w:rPr>
          <w:rFonts w:ascii="Times New Roman" w:hAnsi="Times New Roman" w:cs="Times New Roman"/>
          <w:sz w:val="24"/>
          <w:szCs w:val="24"/>
        </w:rPr>
        <w:t>4</w:t>
      </w:r>
      <w:r w:rsidR="000D56CE">
        <w:rPr>
          <w:rFonts w:ascii="Times New Roman" w:hAnsi="Times New Roman" w:cs="Times New Roman"/>
          <w:sz w:val="24"/>
          <w:szCs w:val="24"/>
        </w:rPr>
        <w:t xml:space="preserve"> и 202</w:t>
      </w:r>
      <w:r w:rsidR="008B638C">
        <w:rPr>
          <w:rFonts w:ascii="Times New Roman" w:hAnsi="Times New Roman" w:cs="Times New Roman"/>
          <w:sz w:val="24"/>
          <w:szCs w:val="24"/>
        </w:rPr>
        <w:t>5</w:t>
      </w:r>
      <w:r w:rsidR="000D56CE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контрольно-счетной палате муниципального района «Город Людиново и Людиновский район», утвержденным решением Людиновского Районного Собрания от 25.04.2012 № 181  (далее - решение ЛРС),  решениями  городской Думы городского поселения «Город Людиново» от 27.10.2015 № 10-р «Об утверждении Положения о бюджетном процессе в муниципальном образовании городское поселение «Город Людиново», </w:t>
      </w:r>
      <w:r w:rsidR="008B638C">
        <w:rPr>
          <w:rFonts w:ascii="Times New Roman" w:hAnsi="Times New Roman" w:cs="Times New Roman"/>
          <w:sz w:val="24"/>
          <w:szCs w:val="24"/>
        </w:rPr>
        <w:t>соглашени</w:t>
      </w:r>
      <w:r w:rsidR="001E4879">
        <w:rPr>
          <w:rFonts w:ascii="Times New Roman" w:hAnsi="Times New Roman" w:cs="Times New Roman"/>
          <w:sz w:val="24"/>
          <w:szCs w:val="24"/>
        </w:rPr>
        <w:t>ем</w:t>
      </w:r>
      <w:r w:rsidR="008B638C"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внешнего муниципального финансового контроля от </w:t>
      </w:r>
      <w:r w:rsidR="001E4879">
        <w:rPr>
          <w:rFonts w:ascii="Times New Roman" w:hAnsi="Times New Roman" w:cs="Times New Roman"/>
          <w:sz w:val="24"/>
          <w:szCs w:val="24"/>
        </w:rPr>
        <w:t xml:space="preserve"> </w:t>
      </w:r>
      <w:r w:rsidR="008B638C">
        <w:rPr>
          <w:rFonts w:ascii="Times New Roman" w:hAnsi="Times New Roman" w:cs="Times New Roman"/>
          <w:sz w:val="24"/>
          <w:szCs w:val="24"/>
        </w:rPr>
        <w:t>30.12.2021 года</w:t>
      </w:r>
      <w:r w:rsidR="00756F8C">
        <w:rPr>
          <w:rFonts w:ascii="Times New Roman" w:hAnsi="Times New Roman" w:cs="Times New Roman"/>
          <w:sz w:val="24"/>
          <w:szCs w:val="24"/>
        </w:rPr>
        <w:t xml:space="preserve"> </w:t>
      </w:r>
      <w:r w:rsidR="008B638C">
        <w:rPr>
          <w:rFonts w:ascii="Times New Roman" w:hAnsi="Times New Roman" w:cs="Times New Roman"/>
          <w:sz w:val="24"/>
          <w:szCs w:val="24"/>
        </w:rPr>
        <w:t xml:space="preserve"> № 1  и пункт</w:t>
      </w:r>
      <w:r w:rsidR="007164CA">
        <w:rPr>
          <w:rFonts w:ascii="Times New Roman" w:hAnsi="Times New Roman" w:cs="Times New Roman"/>
          <w:sz w:val="24"/>
          <w:szCs w:val="24"/>
        </w:rPr>
        <w:t xml:space="preserve">ом </w:t>
      </w:r>
      <w:r w:rsidR="008B638C">
        <w:rPr>
          <w:rFonts w:ascii="Times New Roman" w:hAnsi="Times New Roman" w:cs="Times New Roman"/>
          <w:sz w:val="24"/>
          <w:szCs w:val="24"/>
        </w:rPr>
        <w:t xml:space="preserve"> 3.4 Плана работы на 2023 год. </w:t>
      </w:r>
    </w:p>
    <w:p w:rsidR="000D56CE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Администрацией муниципального района п</w:t>
      </w:r>
      <w:r>
        <w:rPr>
          <w:rFonts w:ascii="Times New Roman" w:eastAsia="Times New Roman" w:hAnsi="Times New Roman" w:cs="Times New Roman"/>
          <w:sz w:val="24"/>
          <w:szCs w:val="24"/>
        </w:rPr>
        <w:t>роект решения «О бюджете городского поселения «Город Людиново» на 202</w:t>
      </w:r>
      <w:r w:rsidR="008B63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6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</w:t>
      </w:r>
      <w:r w:rsidR="008B638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8B638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- Проект решения о бюджете) направлен на рассмотрение в городскую Думу в установленный срок, что соответствует пункту 1 статьи 185 Б</w:t>
      </w:r>
      <w:r w:rsidR="007164CA">
        <w:rPr>
          <w:rFonts w:ascii="Times New Roman" w:eastAsia="Times New Roman" w:hAnsi="Times New Roman" w:cs="Times New Roman"/>
          <w:sz w:val="24"/>
          <w:szCs w:val="24"/>
        </w:rPr>
        <w:t xml:space="preserve">юджетного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64CA">
        <w:rPr>
          <w:rFonts w:ascii="Times New Roman" w:eastAsia="Times New Roman" w:hAnsi="Times New Roman" w:cs="Times New Roman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и пункту 6.1 Положения о бюджетном процессе.</w:t>
      </w:r>
    </w:p>
    <w:p w:rsidR="000D56CE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решения </w:t>
      </w:r>
      <w:r w:rsidR="007164CA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О бюджете городского поселения на 202</w:t>
      </w:r>
      <w:r w:rsidR="008B63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B63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B638C">
        <w:rPr>
          <w:rFonts w:ascii="Times New Roman" w:hAnsi="Times New Roman" w:cs="Times New Roman"/>
          <w:sz w:val="24"/>
          <w:szCs w:val="24"/>
        </w:rPr>
        <w:t>5</w:t>
      </w:r>
      <w:r w:rsidR="0071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годов»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0D56CE" w:rsidRPr="00820C94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о соответствии представленных документов и материалов, одновременно с проектом решения о бюджете городского поселения « Город Людиново»  </w:t>
      </w:r>
      <w:r w:rsidRPr="00820C94">
        <w:rPr>
          <w:rFonts w:ascii="Times New Roman" w:hAnsi="Times New Roman" w:cs="Times New Roman"/>
          <w:sz w:val="24"/>
          <w:szCs w:val="24"/>
        </w:rPr>
        <w:t>(письмо от 17.11.202</w:t>
      </w:r>
      <w:r w:rsidR="008B638C">
        <w:rPr>
          <w:rFonts w:ascii="Times New Roman" w:hAnsi="Times New Roman" w:cs="Times New Roman"/>
          <w:sz w:val="24"/>
          <w:szCs w:val="24"/>
        </w:rPr>
        <w:t>2</w:t>
      </w:r>
      <w:r w:rsidRPr="00820C94">
        <w:rPr>
          <w:rFonts w:ascii="Times New Roman" w:hAnsi="Times New Roman" w:cs="Times New Roman"/>
          <w:sz w:val="24"/>
          <w:szCs w:val="24"/>
        </w:rPr>
        <w:t xml:space="preserve"> </w:t>
      </w:r>
      <w:r w:rsidR="00F301A9">
        <w:rPr>
          <w:rFonts w:ascii="Times New Roman" w:hAnsi="Times New Roman" w:cs="Times New Roman"/>
          <w:sz w:val="24"/>
          <w:szCs w:val="24"/>
        </w:rPr>
        <w:t xml:space="preserve"> </w:t>
      </w:r>
      <w:r w:rsidRPr="00820C94">
        <w:rPr>
          <w:rFonts w:ascii="Times New Roman" w:hAnsi="Times New Roman" w:cs="Times New Roman"/>
          <w:sz w:val="24"/>
          <w:szCs w:val="24"/>
        </w:rPr>
        <w:t xml:space="preserve">№ 01-10). 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Перечень документов и материалов, представленных одновременно с проектом решения, по своему составу и содержанию соответствуют требованиям статьи 184.2 БК РФ и статьи 4 Положения о бюджетном процессе.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Проверка проекта решения городской Думы о бюджете городского поселения на очередной финансовый год и плановый период проведена в соответствии с пунктом 8.5 статьи 8 Положения о бюджетном процессе.</w:t>
      </w:r>
    </w:p>
    <w:p w:rsidR="000D56CE" w:rsidRDefault="000D56CE" w:rsidP="000D56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проведении экспертизы оценивалось соответствие Проекта решения о бюджете   действующему бюджетному законодательству и планово-прогнозным документам,  обоснованности состава и показателей бюджета.</w:t>
      </w:r>
    </w:p>
    <w:p w:rsidR="00756F8C" w:rsidRDefault="00756F8C" w:rsidP="000D56CE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6CE" w:rsidRDefault="000D56CE" w:rsidP="000D56CE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Основные показатели прогноза социально- экономического развития </w:t>
      </w:r>
    </w:p>
    <w:p w:rsidR="000D56CE" w:rsidRDefault="000D56CE" w:rsidP="000D56CE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«Город Людиново» и общая оценка социально</w:t>
      </w:r>
      <w:r>
        <w:rPr>
          <w:rFonts w:ascii="Times New Roman" w:hAnsi="Times New Roman" w:cs="Times New Roman"/>
          <w:b/>
          <w:sz w:val="24"/>
          <w:szCs w:val="24"/>
        </w:rPr>
        <w:t>-экономической ситуации в городском поселении</w:t>
      </w:r>
    </w:p>
    <w:p w:rsidR="00756F8C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6F8C" w:rsidRPr="00756F8C" w:rsidRDefault="00756F8C" w:rsidP="00756F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F84">
        <w:rPr>
          <w:rFonts w:ascii="Times New Roman" w:hAnsi="Times New Roman" w:cs="Times New Roman"/>
          <w:sz w:val="24"/>
          <w:szCs w:val="24"/>
        </w:rPr>
        <w:t>П</w:t>
      </w:r>
      <w:r w:rsidRPr="00756F8C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 городского поселения</w:t>
      </w:r>
      <w:r w:rsidR="00835F84">
        <w:rPr>
          <w:rFonts w:ascii="Times New Roman" w:hAnsi="Times New Roman" w:cs="Times New Roman"/>
          <w:sz w:val="24"/>
          <w:szCs w:val="24"/>
        </w:rPr>
        <w:t xml:space="preserve"> </w:t>
      </w:r>
      <w:r w:rsidRPr="00756F8C">
        <w:rPr>
          <w:rFonts w:ascii="Times New Roman" w:hAnsi="Times New Roman" w:cs="Times New Roman"/>
          <w:sz w:val="24"/>
          <w:szCs w:val="24"/>
        </w:rPr>
        <w:t>«Город Людиново" на 2023 год и на плановый период 2024 и 2025 годов (далее - Прогноз) разработан в соответствии со ст</w:t>
      </w:r>
      <w:r w:rsidR="00835F84">
        <w:rPr>
          <w:rFonts w:ascii="Times New Roman" w:hAnsi="Times New Roman" w:cs="Times New Roman"/>
          <w:sz w:val="24"/>
          <w:szCs w:val="24"/>
        </w:rPr>
        <w:t>атьёй</w:t>
      </w:r>
      <w:r w:rsidRPr="00756F8C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Федерации, Положением "О бюджетном процессе в муниципальном районе «Город Людиново и Людиновский район", утвержденным решением Людиновского Районного Собрания от 04.08.2016 № 83, Постановлением администрации муниципального района от 5.08.2013 г. N 980 </w:t>
      </w:r>
      <w:r w:rsidR="00F301A9">
        <w:rPr>
          <w:rFonts w:ascii="Times New Roman" w:hAnsi="Times New Roman" w:cs="Times New Roman"/>
          <w:sz w:val="24"/>
          <w:szCs w:val="24"/>
        </w:rPr>
        <w:t xml:space="preserve">« </w:t>
      </w:r>
      <w:r w:rsidRPr="00756F8C">
        <w:rPr>
          <w:rFonts w:ascii="Times New Roman" w:hAnsi="Times New Roman" w:cs="Times New Roman"/>
          <w:sz w:val="24"/>
          <w:szCs w:val="24"/>
        </w:rPr>
        <w:t>Об</w:t>
      </w:r>
      <w:r w:rsidR="00835F84">
        <w:rPr>
          <w:rFonts w:ascii="Times New Roman" w:hAnsi="Times New Roman" w:cs="Times New Roman"/>
          <w:sz w:val="24"/>
          <w:szCs w:val="24"/>
        </w:rPr>
        <w:t xml:space="preserve"> </w:t>
      </w:r>
      <w:r w:rsidRPr="00756F8C">
        <w:rPr>
          <w:rFonts w:ascii="Times New Roman" w:hAnsi="Times New Roman" w:cs="Times New Roman"/>
          <w:sz w:val="24"/>
          <w:szCs w:val="24"/>
        </w:rPr>
        <w:t>утверждении Положения о порядке разработки прогноза социально-</w:t>
      </w:r>
      <w:r w:rsidRPr="00756F8C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муниципального района "Город Людиново и Людиновский район".</w:t>
      </w:r>
    </w:p>
    <w:p w:rsidR="00756F8C" w:rsidRPr="00756F8C" w:rsidRDefault="00756F8C" w:rsidP="00756F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F8C">
        <w:rPr>
          <w:rFonts w:ascii="Times New Roman" w:hAnsi="Times New Roman" w:cs="Times New Roman"/>
          <w:sz w:val="24"/>
          <w:szCs w:val="24"/>
        </w:rPr>
        <w:t>Прогноз разработан по системе показателей социально-экономического развития Калужской области, в соответствии с Методическими рекомендациями Министерства экономического развития Калужской области по разработке прогноза социально-экономического развития муниципальных районов и городских округов на 2023 - 2025 годы, на основе данных Калугастата по кругу обследуемых предприятий и организаций с досчетом до полного круга предприятий.</w:t>
      </w:r>
    </w:p>
    <w:p w:rsidR="00F301A9" w:rsidRDefault="00756F8C" w:rsidP="00756F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F8C">
        <w:rPr>
          <w:rFonts w:ascii="Times New Roman" w:hAnsi="Times New Roman" w:cs="Times New Roman"/>
          <w:sz w:val="24"/>
          <w:szCs w:val="24"/>
        </w:rPr>
        <w:t xml:space="preserve">Прогноз разработан с учетом результатов анализа тенденций развития промышленного и инвестиционного потенциала города Людиново, демографической политики, ситуации на рынке труда, в финансово-бюджетной сфере и муниципальном секторе экономики. </w:t>
      </w:r>
    </w:p>
    <w:p w:rsidR="00756F8C" w:rsidRPr="00756F8C" w:rsidRDefault="00756F8C" w:rsidP="00756F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F8C">
        <w:rPr>
          <w:rFonts w:ascii="Times New Roman" w:hAnsi="Times New Roman" w:cs="Times New Roman"/>
          <w:sz w:val="24"/>
          <w:szCs w:val="24"/>
        </w:rPr>
        <w:t>В Прогнозе учтены индексы-дефляторы, рекомендуемые Министерством экономического развития и промышленности  Калужской области.</w:t>
      </w:r>
    </w:p>
    <w:p w:rsidR="00756F8C" w:rsidRPr="00756F8C" w:rsidRDefault="00756F8C" w:rsidP="00756F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F8C">
        <w:rPr>
          <w:rFonts w:ascii="Times New Roman" w:hAnsi="Times New Roman" w:cs="Times New Roman"/>
          <w:sz w:val="24"/>
          <w:szCs w:val="24"/>
        </w:rPr>
        <w:t>Параметры Прогноза включены в Прогноз муниципального района «Город Людиново и Людиновский район» и отражены в Постановлении</w:t>
      </w:r>
      <w:r w:rsidR="00835F84">
        <w:rPr>
          <w:rFonts w:ascii="Times New Roman" w:hAnsi="Times New Roman" w:cs="Times New Roman"/>
          <w:sz w:val="24"/>
          <w:szCs w:val="24"/>
        </w:rPr>
        <w:t xml:space="preserve"> </w:t>
      </w:r>
      <w:r w:rsidRPr="00756F8C">
        <w:rPr>
          <w:rFonts w:ascii="Times New Roman" w:hAnsi="Times New Roman" w:cs="Times New Roman"/>
          <w:sz w:val="24"/>
          <w:szCs w:val="24"/>
        </w:rPr>
        <w:t>администрации муниципального района от</w:t>
      </w:r>
      <w:r w:rsidR="00835F84">
        <w:rPr>
          <w:rFonts w:ascii="Times New Roman" w:hAnsi="Times New Roman" w:cs="Times New Roman"/>
          <w:sz w:val="24"/>
          <w:szCs w:val="24"/>
        </w:rPr>
        <w:t xml:space="preserve"> </w:t>
      </w:r>
      <w:r w:rsidRPr="00756F8C">
        <w:rPr>
          <w:rFonts w:ascii="Times New Roman" w:hAnsi="Times New Roman" w:cs="Times New Roman"/>
          <w:sz w:val="24"/>
          <w:szCs w:val="24"/>
        </w:rPr>
        <w:t>0</w:t>
      </w:r>
      <w:r w:rsidR="00835F84">
        <w:rPr>
          <w:rFonts w:ascii="Times New Roman" w:hAnsi="Times New Roman" w:cs="Times New Roman"/>
          <w:sz w:val="24"/>
          <w:szCs w:val="24"/>
        </w:rPr>
        <w:t>5</w:t>
      </w:r>
      <w:r w:rsidRPr="00756F8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35F84">
        <w:rPr>
          <w:rFonts w:ascii="Times New Roman" w:hAnsi="Times New Roman" w:cs="Times New Roman"/>
          <w:sz w:val="24"/>
          <w:szCs w:val="24"/>
        </w:rPr>
        <w:t xml:space="preserve">2022года № </w:t>
      </w:r>
      <w:r w:rsidRPr="00756F8C">
        <w:rPr>
          <w:rFonts w:ascii="Times New Roman" w:hAnsi="Times New Roman" w:cs="Times New Roman"/>
          <w:sz w:val="24"/>
          <w:szCs w:val="24"/>
        </w:rPr>
        <w:t>859 "О прогнозе социально-экономического развития муниципального района «Город Людиново и Людиновский район» на 2023 год и на плановый период 2024 и 2025 годов".</w:t>
      </w:r>
    </w:p>
    <w:p w:rsidR="00756F8C" w:rsidRDefault="00756F8C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6CE" w:rsidRDefault="000D56CE" w:rsidP="000D56CE">
      <w:pPr>
        <w:pStyle w:val="af2"/>
        <w:tabs>
          <w:tab w:val="left" w:pos="567"/>
        </w:tabs>
        <w:jc w:val="center"/>
      </w:pPr>
      <w:r>
        <w:rPr>
          <w:b/>
        </w:rPr>
        <w:t>Оценка достигнутого уровня социально-экономического развития</w:t>
      </w:r>
      <w:r>
        <w:rPr>
          <w:noProof/>
          <w:lang w:eastAsia="ru-RU"/>
        </w:rPr>
        <w:drawing>
          <wp:inline distT="0" distB="0" distL="0" distR="0">
            <wp:extent cx="321310" cy="74295"/>
            <wp:effectExtent l="19050" t="0" r="254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CB" w:rsidRDefault="008E67CB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Калужской области (Калугастат), численность населения городского поселения «Город Людиново» на 1 января 2022 года составила 36 273 человека, что на 549 человек меньше численности предыдущего года.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 В общей численности населения Людиновского  района городские жители  составляют 90,3% .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За шесть месяцев 2022 года предприятиями  всех видов деятельности отгружено продукции собственного производства, оказано услуг на </w:t>
      </w:r>
      <w:r w:rsidRPr="00CF4322">
        <w:rPr>
          <w:rFonts w:ascii="Times New Roman" w:hAnsi="Times New Roman" w:cs="Times New Roman"/>
          <w:i/>
          <w:sz w:val="24"/>
          <w:szCs w:val="24"/>
        </w:rPr>
        <w:t>14 566,4 млн. рублей</w:t>
      </w:r>
      <w:r w:rsidRPr="00CF4322">
        <w:rPr>
          <w:rFonts w:ascii="Times New Roman" w:hAnsi="Times New Roman" w:cs="Times New Roman"/>
          <w:sz w:val="24"/>
          <w:szCs w:val="24"/>
        </w:rPr>
        <w:t>, что составляет 161,9% в действующих ценах к уровню прошлого года.</w:t>
      </w:r>
    </w:p>
    <w:p w:rsidR="00F301A9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Объем промышленного производства за январь-июнь 2022 года составил </w:t>
      </w:r>
      <w:r w:rsidRPr="00CF4322">
        <w:rPr>
          <w:rFonts w:ascii="Times New Roman" w:hAnsi="Times New Roman" w:cs="Times New Roman"/>
          <w:i/>
          <w:sz w:val="24"/>
          <w:szCs w:val="24"/>
        </w:rPr>
        <w:t>9 083,1 млн</w:t>
      </w:r>
      <w:r w:rsidR="00F301A9">
        <w:rPr>
          <w:rFonts w:ascii="Times New Roman" w:hAnsi="Times New Roman" w:cs="Times New Roman"/>
          <w:i/>
          <w:sz w:val="24"/>
          <w:szCs w:val="24"/>
        </w:rPr>
        <w:t>.</w:t>
      </w:r>
      <w:r w:rsidRPr="00CF4322">
        <w:rPr>
          <w:rFonts w:ascii="Times New Roman" w:hAnsi="Times New Roman" w:cs="Times New Roman"/>
          <w:i/>
          <w:sz w:val="24"/>
          <w:szCs w:val="24"/>
        </w:rPr>
        <w:t xml:space="preserve"> рублей,</w:t>
      </w:r>
      <w:r w:rsidRPr="00CF4322">
        <w:rPr>
          <w:rFonts w:ascii="Times New Roman" w:hAnsi="Times New Roman" w:cs="Times New Roman"/>
          <w:sz w:val="24"/>
          <w:szCs w:val="24"/>
        </w:rPr>
        <w:t xml:space="preserve"> темп роста 192,4 % в фактических ценах к январю-июню 2021 года. 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>Индекс промышленного производства составил 163,9% к уровню аналогичного периода 2021 года.</w:t>
      </w:r>
    </w:p>
    <w:p w:rsid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Высокий рост </w:t>
      </w:r>
      <w:r w:rsidR="00FF0B5C" w:rsidRPr="00CF4322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CF4322">
        <w:rPr>
          <w:rFonts w:ascii="Times New Roman" w:hAnsi="Times New Roman" w:cs="Times New Roman"/>
          <w:sz w:val="24"/>
          <w:szCs w:val="24"/>
        </w:rPr>
        <w:t>в промышленном секторе связан с активизацией деятельности резидентов Людиновской площадки ОЭЗ</w:t>
      </w:r>
      <w:r w:rsidR="00FF0B5C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 xml:space="preserve"> ППТ «Калуга». 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В декабре 2021 года запущено производство </w:t>
      </w:r>
      <w:r w:rsidRPr="00CF4322">
        <w:rPr>
          <w:rFonts w:ascii="Times New Roman" w:hAnsi="Times New Roman" w:cs="Times New Roman"/>
          <w:sz w:val="24"/>
          <w:szCs w:val="24"/>
          <w:lang w:eastAsia="zh-CN"/>
        </w:rPr>
        <w:t>плит МДФ и ХДФ</w:t>
      </w:r>
      <w:r w:rsidRPr="00CF4322">
        <w:rPr>
          <w:rFonts w:ascii="Times New Roman" w:hAnsi="Times New Roman" w:cs="Times New Roman"/>
          <w:sz w:val="24"/>
          <w:szCs w:val="24"/>
        </w:rPr>
        <w:t xml:space="preserve"> (ООО «Кроношпан Калуга»), с начала года в тестовом режиме запущено производство обоев (ООО «ДекоГруп»)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CF4322">
        <w:rPr>
          <w:rFonts w:ascii="Times New Roman" w:hAnsi="Times New Roman" w:cs="Times New Roman"/>
          <w:sz w:val="24"/>
          <w:szCs w:val="24"/>
        </w:rPr>
        <w:t xml:space="preserve"> так же, с января 2022 года в отчет отгрузки продукции по крупным и средним предприятиям Калугастат включает два малых предприятия ООО «Пирсен» и ООО «СНЭК» (переведены в статус средних предприятий по численности работающих).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>На территории города построено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6,9 тыс. кв. метров жилья, что 2,5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больше соответствующего периода прошлого года. Все жилье построено индивидуальными застройщиками. На 1 июля 2021 года общая площадь жилых помещений, приходящаяся в среднем на одного жителя города, составила 26,9 кв. м.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>Динамика оборота розничной торговли,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по обследуемому кругу предприятий, в текущем году складывается выше аналогичного периода 2021 года (122,5 % к уровню января-июня 2021 года в сопоставимых ценах).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Начисленная средняя заработная плата работающих в крупных и средних организациях района в январе-июне 2022 года составила </w:t>
      </w:r>
      <w:r w:rsidRPr="00CF4322">
        <w:rPr>
          <w:rFonts w:ascii="Times New Roman" w:hAnsi="Times New Roman" w:cs="Times New Roman"/>
          <w:i/>
          <w:sz w:val="24"/>
          <w:szCs w:val="24"/>
        </w:rPr>
        <w:t>41 098,5 рублей</w:t>
      </w:r>
      <w:r w:rsidRPr="00CF4322">
        <w:rPr>
          <w:rFonts w:ascii="Times New Roman" w:hAnsi="Times New Roman" w:cs="Times New Roman"/>
          <w:sz w:val="24"/>
          <w:szCs w:val="24"/>
        </w:rPr>
        <w:t>, что на 13,5% больше, чем в 1 полугодии 2021 года.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lastRenderedPageBreak/>
        <w:tab/>
        <w:t>Количество обращений граждан в центр занятости населения за государственными услугами, за шесть месяцев 2022 года составило 528 человек (52,8% от уровня АП 2021 года). Нашли работу  218 человек, что  составляет 57,5%  от граждан, ищущих работу.</w:t>
      </w:r>
    </w:p>
    <w:p w:rsid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Численность граждан, состоящих на регистрационном учете в целях поиска подходящей работы на конец июня 2022 года, составила 220 человека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F4322">
        <w:rPr>
          <w:rFonts w:ascii="Times New Roman" w:hAnsi="Times New Roman" w:cs="Times New Roman"/>
          <w:sz w:val="24"/>
          <w:szCs w:val="24"/>
        </w:rPr>
        <w:t>з них признаны безработными 124 человека.</w:t>
      </w:r>
    </w:p>
    <w:p w:rsidR="00CF4322" w:rsidRPr="00CF4322" w:rsidRDefault="00CF4322" w:rsidP="00CF43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 Уровень регистрируемой безработицы составил 0,57% (на конец июня 2021 года – 235 чел. и 1,08 % соответственно).</w:t>
      </w:r>
    </w:p>
    <w:p w:rsidR="00993AE7" w:rsidRDefault="00993AE7" w:rsidP="00CF432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322" w:rsidRPr="00CF4322" w:rsidRDefault="00CF4322" w:rsidP="00CF4322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b/>
          <w:sz w:val="24"/>
          <w:szCs w:val="24"/>
        </w:rPr>
        <w:t>Направления социально-экономического развития на 2023-2025 годы</w:t>
      </w:r>
    </w:p>
    <w:p w:rsidR="00993AE7" w:rsidRDefault="00CF4322" w:rsidP="00CF4322">
      <w:pPr>
        <w:spacing w:after="0" w:line="240" w:lineRule="atLeas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CF4322" w:rsidRPr="00CF4322" w:rsidRDefault="00993AE7" w:rsidP="00CF4322">
      <w:pPr>
        <w:spacing w:after="0" w:line="240" w:lineRule="atLeas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F4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322" w:rsidRPr="00CF4322">
        <w:rPr>
          <w:rFonts w:ascii="Times New Roman" w:hAnsi="Times New Roman" w:cs="Times New Roman"/>
          <w:i/>
          <w:sz w:val="24"/>
          <w:szCs w:val="24"/>
        </w:rPr>
        <w:t>Население и занятос</w:t>
      </w:r>
      <w:r w:rsidR="00CF4322">
        <w:rPr>
          <w:rFonts w:ascii="Times New Roman" w:hAnsi="Times New Roman" w:cs="Times New Roman"/>
          <w:i/>
          <w:sz w:val="24"/>
          <w:szCs w:val="24"/>
        </w:rPr>
        <w:t>т</w:t>
      </w:r>
      <w:r w:rsidR="00CF4322" w:rsidRPr="00CF4322">
        <w:rPr>
          <w:rFonts w:ascii="Times New Roman" w:hAnsi="Times New Roman" w:cs="Times New Roman"/>
          <w:i/>
          <w:sz w:val="24"/>
          <w:szCs w:val="24"/>
        </w:rPr>
        <w:t>ь</w:t>
      </w:r>
    </w:p>
    <w:p w:rsidR="00CF4322" w:rsidRDefault="00CF4322" w:rsidP="00CF43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Численность населения в городском поселении на 01.01.2022 года -  36 273 чел. </w:t>
      </w:r>
    </w:p>
    <w:p w:rsidR="00CF4322" w:rsidRPr="00CF4322" w:rsidRDefault="00CF4322" w:rsidP="00CF43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В течение 2021 года численность населения уменьшилась на 549 человек, в том числе в результате естественной убыли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437 чел., в результате миграционной убыли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112 чел.</w:t>
      </w:r>
    </w:p>
    <w:p w:rsidR="00CF4322" w:rsidRPr="00CF4322" w:rsidRDefault="00CF4322" w:rsidP="00CF43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>По предварительной оценке численность населения на 01.01.2023 года составит - 35 800 тыс. чел</w:t>
      </w:r>
      <w:r w:rsidR="00993AE7">
        <w:rPr>
          <w:rFonts w:ascii="Times New Roman" w:hAnsi="Times New Roman" w:cs="Times New Roman"/>
          <w:sz w:val="24"/>
          <w:szCs w:val="24"/>
        </w:rPr>
        <w:t>овек</w:t>
      </w:r>
      <w:r w:rsidRPr="00CF4322">
        <w:rPr>
          <w:rFonts w:ascii="Times New Roman" w:hAnsi="Times New Roman" w:cs="Times New Roman"/>
          <w:sz w:val="24"/>
          <w:szCs w:val="24"/>
        </w:rPr>
        <w:t>, т.е. уменьшится еще на 473 чел</w:t>
      </w:r>
      <w:r>
        <w:rPr>
          <w:rFonts w:ascii="Times New Roman" w:hAnsi="Times New Roman" w:cs="Times New Roman"/>
          <w:sz w:val="24"/>
          <w:szCs w:val="24"/>
        </w:rPr>
        <w:t>овек, в</w:t>
      </w:r>
      <w:r w:rsidRPr="00CF4322">
        <w:rPr>
          <w:rFonts w:ascii="Times New Roman" w:hAnsi="Times New Roman" w:cs="Times New Roman"/>
          <w:sz w:val="24"/>
          <w:szCs w:val="24"/>
        </w:rPr>
        <w:t xml:space="preserve"> том числе за счет естественной убыли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на 465 чел., в результате миграционной убыли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на 8 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CF4322">
        <w:rPr>
          <w:rFonts w:ascii="Times New Roman" w:hAnsi="Times New Roman" w:cs="Times New Roman"/>
          <w:sz w:val="24"/>
          <w:szCs w:val="24"/>
        </w:rPr>
        <w:t>.</w:t>
      </w:r>
    </w:p>
    <w:p w:rsidR="00CF4322" w:rsidRPr="00CF4322" w:rsidRDefault="00CF4322" w:rsidP="00CF43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По состоянию на 01.07.2022 года (по предварительной оценке) в районе родилось 120 детей (153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на 01.07.2021г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322">
        <w:rPr>
          <w:rFonts w:ascii="Times New Roman" w:hAnsi="Times New Roman" w:cs="Times New Roman"/>
          <w:sz w:val="24"/>
          <w:szCs w:val="24"/>
        </w:rPr>
        <w:t xml:space="preserve">), умерло  347 чел. (385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на 01.07.2022г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322">
        <w:rPr>
          <w:rFonts w:ascii="Times New Roman" w:hAnsi="Times New Roman" w:cs="Times New Roman"/>
          <w:sz w:val="24"/>
          <w:szCs w:val="24"/>
        </w:rPr>
        <w:t>), миграционная убыль составила по предварительным расчетам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9 чел. (-51 чел. на 01.07.2019г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322">
        <w:rPr>
          <w:rFonts w:ascii="Times New Roman" w:hAnsi="Times New Roman" w:cs="Times New Roman"/>
          <w:sz w:val="24"/>
          <w:szCs w:val="24"/>
        </w:rPr>
        <w:t>)</w:t>
      </w:r>
    </w:p>
    <w:p w:rsid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По состоянию на 01.01.2022 года численность занятых в организациях и на предприятиях города 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10,</w:t>
      </w:r>
      <w:r w:rsidR="00993AE7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9 тыс. человек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F4322">
        <w:rPr>
          <w:rFonts w:ascii="Times New Roman" w:hAnsi="Times New Roman" w:cs="Times New Roman"/>
          <w:sz w:val="24"/>
          <w:szCs w:val="24"/>
        </w:rPr>
        <w:t xml:space="preserve">з них: работали на крупных и средних предприятиях района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6,9 тыс. чел</w:t>
      </w:r>
      <w:r w:rsidR="00993AE7">
        <w:rPr>
          <w:rFonts w:ascii="Times New Roman" w:hAnsi="Times New Roman" w:cs="Times New Roman"/>
          <w:sz w:val="24"/>
          <w:szCs w:val="24"/>
        </w:rPr>
        <w:t>овек</w:t>
      </w:r>
      <w:r w:rsidRPr="00CF4322">
        <w:rPr>
          <w:rFonts w:ascii="Times New Roman" w:hAnsi="Times New Roman" w:cs="Times New Roman"/>
          <w:sz w:val="24"/>
          <w:szCs w:val="24"/>
        </w:rPr>
        <w:t>, на малых предприятиях -  2,4 тыс. чел</w:t>
      </w:r>
      <w:r w:rsidR="00993AE7">
        <w:rPr>
          <w:rFonts w:ascii="Times New Roman" w:hAnsi="Times New Roman" w:cs="Times New Roman"/>
          <w:sz w:val="24"/>
          <w:szCs w:val="24"/>
        </w:rPr>
        <w:t>овек</w:t>
      </w:r>
      <w:r w:rsidRPr="00CF4322">
        <w:rPr>
          <w:rFonts w:ascii="Times New Roman" w:hAnsi="Times New Roman" w:cs="Times New Roman"/>
          <w:sz w:val="24"/>
          <w:szCs w:val="24"/>
        </w:rPr>
        <w:t xml:space="preserve">, в структурных подразделениях и филиалах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1,6 тыс.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CF4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4322">
        <w:rPr>
          <w:rFonts w:ascii="Times New Roman" w:hAnsi="Times New Roman" w:cs="Times New Roman"/>
          <w:sz w:val="24"/>
          <w:szCs w:val="24"/>
        </w:rPr>
        <w:t>На территории города зарегистрировано  674 индивидуальных предпринимателей. Всего число занятых в экономике городского поселения составит 11,57 тыс. чел</w:t>
      </w:r>
      <w:r w:rsidR="00993AE7">
        <w:rPr>
          <w:rFonts w:ascii="Times New Roman" w:hAnsi="Times New Roman" w:cs="Times New Roman"/>
          <w:sz w:val="24"/>
          <w:szCs w:val="24"/>
        </w:rPr>
        <w:t>овек</w:t>
      </w:r>
      <w:r w:rsidRPr="00CF4322">
        <w:rPr>
          <w:rFonts w:ascii="Times New Roman" w:hAnsi="Times New Roman" w:cs="Times New Roman"/>
          <w:sz w:val="24"/>
          <w:szCs w:val="24"/>
        </w:rPr>
        <w:t>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Несмотря на запуск новых производств на территории ОЭЗ,</w:t>
      </w:r>
      <w:r w:rsidR="00C17B97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в текущем году, по предварительной оценке, предполагается снижение численности работающих на предприятиях района на 2,4 - 2,5%</w:t>
      </w:r>
      <w:r w:rsidR="00C17B97">
        <w:rPr>
          <w:rFonts w:ascii="Times New Roman" w:hAnsi="Times New Roman" w:cs="Times New Roman"/>
          <w:sz w:val="24"/>
          <w:szCs w:val="24"/>
        </w:rPr>
        <w:t>,</w:t>
      </w:r>
      <w:r w:rsidRPr="00CF4322">
        <w:rPr>
          <w:rFonts w:ascii="Times New Roman" w:hAnsi="Times New Roman" w:cs="Times New Roman"/>
          <w:sz w:val="24"/>
          <w:szCs w:val="24"/>
        </w:rPr>
        <w:t xml:space="preserve"> или 300 </w:t>
      </w:r>
      <w:r w:rsidR="000D381E"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330 чел</w:t>
      </w:r>
      <w:r w:rsidR="000D381E">
        <w:rPr>
          <w:rFonts w:ascii="Times New Roman" w:hAnsi="Times New Roman" w:cs="Times New Roman"/>
          <w:sz w:val="24"/>
          <w:szCs w:val="24"/>
        </w:rPr>
        <w:t>овек</w:t>
      </w:r>
      <w:r w:rsidRPr="00CF4322">
        <w:rPr>
          <w:rFonts w:ascii="Times New Roman" w:hAnsi="Times New Roman" w:cs="Times New Roman"/>
          <w:sz w:val="24"/>
          <w:szCs w:val="24"/>
        </w:rPr>
        <w:t>. Это связано</w:t>
      </w:r>
      <w:r w:rsidR="00C17B97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со снижением численности работающих на предприятиях традиционных производств, с не</w:t>
      </w:r>
      <w:r w:rsidR="00C17B97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 xml:space="preserve">возвратом в город выпускников ВУЗов и других учебных заведений, с общей тенденцией снижения численности населения в районе.    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В прогнозном периоде 2023</w:t>
      </w:r>
      <w:r w:rsidR="000D381E"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2025 годов численность занятых в экономике незначительно вырастет </w:t>
      </w:r>
      <w:r w:rsidR="000D381E"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к 2025 году на 3,5% по отношению к текущему периоду. Рост предполагается за счет вступления в трудоспособный возраст детей, рожденных в 2007 – 2009годах, где рождаемость в год составляла от 500 до 570 детей, а так же за счет предполагаемого миграционного прироста.</w:t>
      </w:r>
    </w:p>
    <w:p w:rsidR="00CF4322" w:rsidRPr="00C17B97" w:rsidRDefault="00C17B97" w:rsidP="00CF432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F4322" w:rsidRPr="00C17B97">
        <w:rPr>
          <w:rFonts w:ascii="Times New Roman" w:hAnsi="Times New Roman" w:cs="Times New Roman"/>
          <w:i/>
          <w:sz w:val="24"/>
          <w:szCs w:val="24"/>
        </w:rPr>
        <w:t>Доходы населения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Среднемесячная заработная плата (по крупным и средним организациям) за первое полугодие 2022 года выросла на 11,9 % к соответствующему периоду 2021 года (по Калужской области выросла на 9,7%) и составила </w:t>
      </w:r>
      <w:r w:rsidR="00A3547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17B9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41 728,0 руб</w:t>
      </w:r>
      <w:r w:rsidR="00C17B97" w:rsidRPr="00C17B9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лей</w:t>
      </w:r>
      <w:r w:rsidR="00C17B9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,</w:t>
      </w: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81,7 % от среднего значения по области (-9 372 рубля).</w:t>
      </w:r>
      <w:r w:rsidR="00C17B9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Средний размер пенсии за первое полугодие 2022 года составил </w:t>
      </w:r>
      <w:r w:rsidRPr="00C17B9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18 213,0 руб</w:t>
      </w:r>
      <w:r w:rsidR="00A3547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лей</w:t>
      </w: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(118,2 % к аналогичному периоду 2021года). 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По предварительной оценке средняя заработная плата в целом за 2022 год по полному кругу предприятий сложится на уровне </w:t>
      </w:r>
      <w:r w:rsidRPr="00C17B9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41036,0 рублей</w:t>
      </w: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C17B9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>что на 12,1% выше уровня 2021 года.</w:t>
      </w:r>
      <w:r w:rsidR="00197A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>При благоприятных условиях развития экономики района и запуска новых производств резидентов ОЭЗ (Людиновского участка) в прогнозируемом 2023 году предполагается рост средней заработной платы на 9,9</w:t>
      </w:r>
      <w:r w:rsidR="00197A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>% по отношению к уровню текущего года. При этом рост заработной платы по крупным и средним предприятиям предполагается на уровне 12,8%.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ab/>
        <w:t>В плановом периоде 2024-2025 годов рост заработной платы предполагается на уровне 7,7</w:t>
      </w:r>
      <w:r w:rsidR="007025A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%</w:t>
      </w:r>
      <w:r w:rsidRPr="00CF43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6,5 % в год соответственно.  </w:t>
      </w:r>
    </w:p>
    <w:p w:rsidR="00CF4322" w:rsidRPr="00197A6E" w:rsidRDefault="00197A6E" w:rsidP="00CF432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CF4322" w:rsidRPr="00197A6E">
        <w:rPr>
          <w:rFonts w:ascii="Times New Roman" w:hAnsi="Times New Roman" w:cs="Times New Roman"/>
          <w:i/>
          <w:sz w:val="24"/>
          <w:szCs w:val="24"/>
        </w:rPr>
        <w:t>Промышленное производство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На территории городского поселения по состоянию на 01.01.2022г</w:t>
      </w:r>
      <w:r w:rsidR="00197A6E">
        <w:rPr>
          <w:rFonts w:ascii="Times New Roman" w:hAnsi="Times New Roman" w:cs="Times New Roman"/>
          <w:sz w:val="24"/>
          <w:szCs w:val="24"/>
        </w:rPr>
        <w:t xml:space="preserve">. </w:t>
      </w:r>
      <w:r w:rsidRPr="00CF4322">
        <w:rPr>
          <w:rFonts w:ascii="Times New Roman" w:hAnsi="Times New Roman" w:cs="Times New Roman"/>
          <w:sz w:val="24"/>
          <w:szCs w:val="24"/>
        </w:rPr>
        <w:t xml:space="preserve">зарегистрировано 58 предприятий, осуществляющих свою деятельность по разделам В,C,D,E ОКВЭД, из   них: 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 xml:space="preserve">- 52 предприятия </w:t>
      </w:r>
      <w:r w:rsidR="008E67CB"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обрабатывающие производства; 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67CB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 xml:space="preserve">- 5 предприятия </w:t>
      </w:r>
      <w:r w:rsidR="008E67CB"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обеспечение электроэнергией, газом и паром;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 xml:space="preserve">           - 1предприятие </w:t>
      </w:r>
      <w:r w:rsidR="007025A2"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водоснабжение, водоотведение, организация сбора и                  утилизация отходов.</w:t>
      </w:r>
    </w:p>
    <w:p w:rsidR="00CF4322" w:rsidRPr="00CF4322" w:rsidRDefault="00197A6E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4322" w:rsidRPr="00CF4322">
        <w:rPr>
          <w:rFonts w:ascii="Times New Roman" w:hAnsi="Times New Roman" w:cs="Times New Roman"/>
          <w:sz w:val="24"/>
          <w:szCs w:val="24"/>
        </w:rPr>
        <w:t>Из общего количества предприятий, зарегистрированных по промышленным видам деятельности, 15 предприятий относятся к разряду крупных и средних</w:t>
      </w:r>
      <w:r w:rsidR="00A45205">
        <w:rPr>
          <w:rFonts w:ascii="Times New Roman" w:hAnsi="Times New Roman" w:cs="Times New Roman"/>
          <w:sz w:val="24"/>
          <w:szCs w:val="24"/>
        </w:rPr>
        <w:t>, и</w:t>
      </w:r>
      <w:r w:rsidR="00CF4322" w:rsidRPr="00CF4322">
        <w:rPr>
          <w:rFonts w:ascii="Times New Roman" w:hAnsi="Times New Roman" w:cs="Times New Roman"/>
          <w:sz w:val="24"/>
          <w:szCs w:val="24"/>
        </w:rPr>
        <w:t xml:space="preserve">з них 11 относятся к обрабатывающим производствам,  3 </w:t>
      </w:r>
      <w:r w:rsidR="00A45205">
        <w:rPr>
          <w:rFonts w:ascii="Times New Roman" w:hAnsi="Times New Roman" w:cs="Times New Roman"/>
          <w:sz w:val="24"/>
          <w:szCs w:val="24"/>
        </w:rPr>
        <w:t>-</w:t>
      </w:r>
      <w:r w:rsidR="00CF4322" w:rsidRPr="00CF4322">
        <w:rPr>
          <w:rFonts w:ascii="Times New Roman" w:hAnsi="Times New Roman" w:cs="Times New Roman"/>
          <w:sz w:val="24"/>
          <w:szCs w:val="24"/>
        </w:rPr>
        <w:t xml:space="preserve"> к обеспечению электрической энергией, газом и паром, 1 </w:t>
      </w:r>
      <w:r w:rsidR="00A45205">
        <w:rPr>
          <w:rFonts w:ascii="Times New Roman" w:hAnsi="Times New Roman" w:cs="Times New Roman"/>
          <w:sz w:val="24"/>
          <w:szCs w:val="24"/>
        </w:rPr>
        <w:t>-</w:t>
      </w:r>
      <w:r w:rsidR="00CF4322" w:rsidRPr="00CF4322">
        <w:rPr>
          <w:rFonts w:ascii="Times New Roman" w:hAnsi="Times New Roman" w:cs="Times New Roman"/>
          <w:sz w:val="24"/>
          <w:szCs w:val="24"/>
        </w:rPr>
        <w:t xml:space="preserve"> к водоснабжению, водоотведению, организации сбора и утилизации отходов.</w:t>
      </w:r>
    </w:p>
    <w:p w:rsidR="00CF4322" w:rsidRPr="00CF4322" w:rsidRDefault="00CF4322" w:rsidP="00CF43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>В текущем году ожидается, что индекс промышленного производства составит 112,4% к уровню 2021 года</w:t>
      </w:r>
      <w:r w:rsidR="00A45205">
        <w:rPr>
          <w:rFonts w:ascii="Times New Roman" w:hAnsi="Times New Roman" w:cs="Times New Roman"/>
          <w:sz w:val="24"/>
          <w:szCs w:val="24"/>
        </w:rPr>
        <w:t>, как</w:t>
      </w:r>
      <w:r w:rsidRPr="00CF4322">
        <w:rPr>
          <w:rFonts w:ascii="Times New Roman" w:hAnsi="Times New Roman" w:cs="Times New Roman"/>
          <w:sz w:val="24"/>
          <w:szCs w:val="24"/>
        </w:rPr>
        <w:t xml:space="preserve"> говорилось выше, это связано с запуском новых производств на Людиновском участке ОЭЗ ППТ «Калуга».</w:t>
      </w:r>
    </w:p>
    <w:p w:rsidR="00731A1B" w:rsidRDefault="00731A1B" w:rsidP="00CF43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322" w:rsidRPr="00CF4322">
        <w:rPr>
          <w:rFonts w:ascii="Times New Roman" w:hAnsi="Times New Roman" w:cs="Times New Roman"/>
          <w:sz w:val="24"/>
          <w:szCs w:val="24"/>
        </w:rPr>
        <w:t xml:space="preserve">В прогнозном периоде 2023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4322" w:rsidRPr="00CF4322">
        <w:rPr>
          <w:rFonts w:ascii="Times New Roman" w:hAnsi="Times New Roman" w:cs="Times New Roman"/>
          <w:sz w:val="24"/>
          <w:szCs w:val="24"/>
        </w:rPr>
        <w:t xml:space="preserve"> 2025 годов индекс промышленного производства ежегодно будет расти на 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205">
        <w:rPr>
          <w:rFonts w:ascii="Times New Roman" w:hAnsi="Times New Roman" w:cs="Times New Roman"/>
          <w:sz w:val="24"/>
          <w:szCs w:val="24"/>
        </w:rPr>
        <w:t>%</w:t>
      </w:r>
      <w:r w:rsidR="00CF4322" w:rsidRPr="00CF4322">
        <w:rPr>
          <w:rFonts w:ascii="Times New Roman" w:hAnsi="Times New Roman" w:cs="Times New Roman"/>
          <w:sz w:val="24"/>
          <w:szCs w:val="24"/>
        </w:rPr>
        <w:t>, 6,4% и 5,4% соответственно.</w:t>
      </w:r>
    </w:p>
    <w:p w:rsidR="00CF4322" w:rsidRPr="00CF4322" w:rsidRDefault="00731A1B" w:rsidP="00CF43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322" w:rsidRPr="00CF4322">
        <w:rPr>
          <w:rFonts w:ascii="Times New Roman" w:hAnsi="Times New Roman" w:cs="Times New Roman"/>
          <w:sz w:val="24"/>
          <w:szCs w:val="24"/>
        </w:rPr>
        <w:t xml:space="preserve">В течение прогнозного периода на территории ОЭЗ в Людиновском районе предполагается запустить производство декоративной бумаги (для покрытия плит), производство плит ДСП и ЛДСП, производство связующих материалов, производство укрывной пленки и др. </w:t>
      </w:r>
    </w:p>
    <w:p w:rsidR="00CF4322" w:rsidRPr="00197A6E" w:rsidRDefault="00197A6E" w:rsidP="00CF432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F4322" w:rsidRPr="00197A6E">
        <w:rPr>
          <w:rFonts w:ascii="Times New Roman" w:hAnsi="Times New Roman" w:cs="Times New Roman"/>
          <w:i/>
          <w:sz w:val="24"/>
          <w:szCs w:val="24"/>
        </w:rPr>
        <w:t xml:space="preserve">Малое предпринимательство </w:t>
      </w:r>
    </w:p>
    <w:p w:rsidR="00474611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На 01.01.2022 года на территории городского поселения</w:t>
      </w:r>
      <w:r w:rsidR="00197A6E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было</w:t>
      </w:r>
      <w:r w:rsidR="00197A6E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зарегистрировано 912 (+1,2% к уровню 01.01.2021 года) субъектов малого и среднего предпринимательства, в том числе 284 (-1,0</w:t>
      </w:r>
      <w:r w:rsidR="00197A6E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 xml:space="preserve">%) малых и средних предприятий и 674 (+5,7%) индивидуальных предпринимателя. </w:t>
      </w:r>
    </w:p>
    <w:p w:rsidR="00CF4322" w:rsidRPr="00CF4322" w:rsidRDefault="00474611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4322" w:rsidRPr="00CF4322">
        <w:rPr>
          <w:rFonts w:ascii="Times New Roman" w:hAnsi="Times New Roman" w:cs="Times New Roman"/>
          <w:sz w:val="24"/>
          <w:szCs w:val="24"/>
        </w:rPr>
        <w:t xml:space="preserve">Кроме этого, в налоговой инспекции зарегистрировано 820 физических лица, применяющих режим «налог на профессиональный доход» или «самозанятых». </w:t>
      </w:r>
    </w:p>
    <w:p w:rsidR="00CF4322" w:rsidRPr="00197A6E" w:rsidRDefault="00197A6E" w:rsidP="00CF432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F4322" w:rsidRPr="00197A6E">
        <w:rPr>
          <w:rFonts w:ascii="Times New Roman" w:hAnsi="Times New Roman" w:cs="Times New Roman"/>
          <w:i/>
          <w:sz w:val="24"/>
          <w:szCs w:val="24"/>
        </w:rPr>
        <w:t>Торговля и сфера услуг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 xml:space="preserve">По экспертным оценкам,  индекс физического объема розничного товарооборота  в 2022 году составит 105,1% к уровню прошлого года, что составит </w:t>
      </w:r>
      <w:r w:rsidRPr="00474611">
        <w:rPr>
          <w:rFonts w:ascii="Times New Roman" w:hAnsi="Times New Roman" w:cs="Times New Roman"/>
          <w:i/>
          <w:sz w:val="24"/>
          <w:szCs w:val="24"/>
        </w:rPr>
        <w:t>5 600,9 млн. рублей</w:t>
      </w:r>
      <w:r w:rsidRPr="00CF4322">
        <w:rPr>
          <w:rFonts w:ascii="Times New Roman" w:hAnsi="Times New Roman" w:cs="Times New Roman"/>
          <w:sz w:val="24"/>
          <w:szCs w:val="24"/>
        </w:rPr>
        <w:t xml:space="preserve"> в номинальном исчислении.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В прогнозируемом периоде 2023 - 2025 годов реальный рост объемов оборота розничной торговли останется на уровне 101%. Это связано с незначительным ростом реально-располагаемых доходов населения в эти годы (1,2 – 1,3 %).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Предполагается, что в 2023 - 2025 годах основными лидерами платных услуг населению по - прежнему останутся низкоэластичные к доходам населения услуги жилищно-коммунального хозяйства, телекоммуникационные услуги, услуги транспорта, которые относятся к разряду "обязательных услуг".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 xml:space="preserve">К концу 2022 года объем платных услуг составит </w:t>
      </w:r>
      <w:r w:rsidRPr="00197A6E">
        <w:rPr>
          <w:rFonts w:ascii="Times New Roman" w:hAnsi="Times New Roman" w:cs="Times New Roman"/>
          <w:i/>
          <w:sz w:val="24"/>
          <w:szCs w:val="24"/>
        </w:rPr>
        <w:t>621,5 млн. рублей</w:t>
      </w:r>
      <w:r w:rsidRPr="00CF4322">
        <w:rPr>
          <w:rFonts w:ascii="Times New Roman" w:hAnsi="Times New Roman" w:cs="Times New Roman"/>
          <w:sz w:val="24"/>
          <w:szCs w:val="24"/>
        </w:rPr>
        <w:t xml:space="preserve">, индекс физического объема - 95,0%  к уровню 2021 года </w:t>
      </w:r>
      <w:r w:rsidR="00197A6E">
        <w:rPr>
          <w:rFonts w:ascii="Times New Roman" w:hAnsi="Times New Roman" w:cs="Times New Roman"/>
          <w:sz w:val="24"/>
          <w:szCs w:val="24"/>
        </w:rPr>
        <w:t>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В 2023 - 2025 годах объем платных услуг будет продолжать снижаться и останется на уровне 96,0</w:t>
      </w:r>
      <w:r w:rsidR="00474611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% в год по  отношению к прошлому периоду в связи с незначительным ростом реально располагаемых доходов населения.</w:t>
      </w:r>
    </w:p>
    <w:p w:rsidR="00CF4322" w:rsidRPr="00197A6E" w:rsidRDefault="00197A6E" w:rsidP="00CF432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F4322" w:rsidRPr="00197A6E">
        <w:rPr>
          <w:rFonts w:ascii="Times New Roman" w:hAnsi="Times New Roman" w:cs="Times New Roman"/>
          <w:i/>
          <w:sz w:val="24"/>
          <w:szCs w:val="24"/>
        </w:rPr>
        <w:t>Ценовая ситуация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В январе - июне 2021 года уровень среднегодовой инфляции по Калужской области составил 116,9% по отношению к январю - июню 2020 года.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В 2022 году наблюдается ускорение темпов индекса потребительских цен. Среднегодовой рост цен в 2022 году по оценке составит 16,5</w:t>
      </w:r>
      <w:r w:rsidR="00A638BE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 xml:space="preserve">%, на конец 2021 года </w:t>
      </w:r>
      <w:r w:rsidR="00A638BE"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>7,5%.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lastRenderedPageBreak/>
        <w:tab/>
        <w:t>В 2023 году прогнозируется рост индекса потребительских цен к декабрю  2021 года</w:t>
      </w:r>
      <w:r w:rsidR="00197A6E">
        <w:rPr>
          <w:rFonts w:ascii="Times New Roman" w:hAnsi="Times New Roman" w:cs="Times New Roman"/>
          <w:sz w:val="24"/>
          <w:szCs w:val="24"/>
        </w:rPr>
        <w:t>-</w:t>
      </w:r>
      <w:r w:rsidRPr="00CF4322">
        <w:rPr>
          <w:rFonts w:ascii="Times New Roman" w:hAnsi="Times New Roman" w:cs="Times New Roman"/>
          <w:sz w:val="24"/>
          <w:szCs w:val="24"/>
        </w:rPr>
        <w:t xml:space="preserve"> 106,1%. Среднегодовой индекс цен составит 109,0</w:t>
      </w:r>
      <w:r w:rsidR="00197A6E">
        <w:rPr>
          <w:rFonts w:ascii="Times New Roman" w:hAnsi="Times New Roman" w:cs="Times New Roman"/>
          <w:sz w:val="24"/>
          <w:szCs w:val="24"/>
        </w:rPr>
        <w:t xml:space="preserve"> </w:t>
      </w:r>
      <w:r w:rsidRPr="00CF4322">
        <w:rPr>
          <w:rFonts w:ascii="Times New Roman" w:hAnsi="Times New Roman" w:cs="Times New Roman"/>
          <w:sz w:val="24"/>
          <w:szCs w:val="24"/>
        </w:rPr>
        <w:t>%.</w:t>
      </w:r>
    </w:p>
    <w:p w:rsidR="00CF4322" w:rsidRPr="00CF4322" w:rsidRDefault="00CF4322" w:rsidP="00CF43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4322">
        <w:rPr>
          <w:rFonts w:ascii="Times New Roman" w:hAnsi="Times New Roman" w:cs="Times New Roman"/>
          <w:sz w:val="24"/>
          <w:szCs w:val="24"/>
        </w:rPr>
        <w:tab/>
        <w:t>В 2024 - 2025 годах инфляция будет сохраняться на уровне 104,6 и 104% соответственно.</w:t>
      </w:r>
    </w:p>
    <w:p w:rsidR="002E052F" w:rsidRDefault="002E052F" w:rsidP="002E052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31C" w:rsidRDefault="00BB031C" w:rsidP="002E052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2F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</w:t>
      </w:r>
      <w:r w:rsidR="002E052F" w:rsidRPr="002E0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52F">
        <w:rPr>
          <w:rFonts w:ascii="Times New Roman" w:hAnsi="Times New Roman" w:cs="Times New Roman"/>
          <w:b/>
          <w:sz w:val="24"/>
          <w:szCs w:val="24"/>
        </w:rPr>
        <w:t>МР «Город Людиново и Людиновский район»</w:t>
      </w:r>
      <w:r w:rsidR="002E052F" w:rsidRPr="002E05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052F">
        <w:rPr>
          <w:rFonts w:ascii="Times New Roman" w:hAnsi="Times New Roman" w:cs="Times New Roman"/>
          <w:b/>
          <w:sz w:val="24"/>
          <w:szCs w:val="24"/>
        </w:rPr>
        <w:t>на 2023 год и плановый период 2024-2025годов</w:t>
      </w:r>
    </w:p>
    <w:p w:rsidR="002E052F" w:rsidRPr="002E052F" w:rsidRDefault="002E052F" w:rsidP="002E052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84" w:rsidRPr="00BB031C" w:rsidRDefault="00962084" w:rsidP="002E052F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4"/>
        <w:tblW w:w="9356" w:type="dxa"/>
        <w:tblInd w:w="108" w:type="dxa"/>
        <w:tblLook w:val="04A0"/>
      </w:tblPr>
      <w:tblGrid>
        <w:gridCol w:w="2507"/>
        <w:gridCol w:w="986"/>
        <w:gridCol w:w="1166"/>
        <w:gridCol w:w="1095"/>
        <w:gridCol w:w="1270"/>
        <w:gridCol w:w="1166"/>
        <w:gridCol w:w="1166"/>
      </w:tblGrid>
      <w:tr w:rsidR="00BB031C" w:rsidRPr="00BB031C" w:rsidTr="008675B5">
        <w:tc>
          <w:tcPr>
            <w:tcW w:w="2552" w:type="dxa"/>
            <w:vMerge w:val="restart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измер.</w:t>
            </w:r>
          </w:p>
        </w:tc>
        <w:tc>
          <w:tcPr>
            <w:tcW w:w="1166" w:type="dxa"/>
            <w:vMerge w:val="restart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/>
                <w:sz w:val="20"/>
                <w:szCs w:val="20"/>
              </w:rPr>
              <w:t>2021 год отчет</w:t>
            </w:r>
          </w:p>
        </w:tc>
        <w:tc>
          <w:tcPr>
            <w:tcW w:w="1102" w:type="dxa"/>
            <w:vMerge w:val="restart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/>
                <w:sz w:val="20"/>
                <w:szCs w:val="20"/>
              </w:rPr>
              <w:t>2022год оценка</w:t>
            </w:r>
          </w:p>
        </w:tc>
        <w:tc>
          <w:tcPr>
            <w:tcW w:w="3544" w:type="dxa"/>
            <w:gridSpan w:val="3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BB031C" w:rsidRPr="00BB031C" w:rsidTr="008675B5">
        <w:tc>
          <w:tcPr>
            <w:tcW w:w="2552" w:type="dxa"/>
            <w:vMerge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66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0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BB031C" w:rsidRPr="00BB031C" w:rsidTr="008675B5">
        <w:tc>
          <w:tcPr>
            <w:tcW w:w="2552" w:type="dxa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Объем отгруженной продукции (без НДС и акцизов) всего по разделам В, С, D, E  ОКВЭД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ind w:left="-32" w:right="-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14 957 178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ind w:left="-32" w:right="-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18 547 021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ind w:left="-32" w:right="-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19 693 004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ind w:left="-32" w:right="-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21 838 666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ind w:left="-32" w:right="-4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23 955 221</w:t>
            </w:r>
          </w:p>
        </w:tc>
      </w:tr>
      <w:tr w:rsidR="00BB031C" w:rsidRPr="00BB031C" w:rsidTr="008675B5">
        <w:tc>
          <w:tcPr>
            <w:tcW w:w="2552" w:type="dxa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112,4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104,8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106,4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105,4</w:t>
            </w:r>
          </w:p>
        </w:tc>
      </w:tr>
      <w:tr w:rsidR="00BB031C" w:rsidRPr="00BB031C" w:rsidTr="008675B5">
        <w:tc>
          <w:tcPr>
            <w:tcW w:w="2552" w:type="dxa"/>
          </w:tcPr>
          <w:p w:rsidR="00BB031C" w:rsidRPr="00BB031C" w:rsidRDefault="004174C3" w:rsidP="00BB0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031C" w:rsidRPr="00BB031C">
              <w:rPr>
                <w:rFonts w:ascii="Times New Roman" w:hAnsi="Times New Roman" w:cs="Times New Roman"/>
                <w:sz w:val="20"/>
                <w:szCs w:val="20"/>
              </w:rPr>
              <w:t>т.ч. обрабатывающие крупные и средние производства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12 537 925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16 976 021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17 361 582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18 323 416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19 112 401</w:t>
            </w:r>
          </w:p>
        </w:tc>
      </w:tr>
      <w:tr w:rsidR="00BB031C" w:rsidRPr="00BB031C" w:rsidTr="008675B5">
        <w:tc>
          <w:tcPr>
            <w:tcW w:w="2552" w:type="dxa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99,0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101,0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BB031C" w:rsidRPr="00BB031C" w:rsidTr="008675B5">
        <w:tc>
          <w:tcPr>
            <w:tcW w:w="2552" w:type="dxa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Из общего объема отгруженной продукции объем отгруженной продукции резидентами ОЭЗ ППТ «Калуга»</w:t>
            </w:r>
          </w:p>
        </w:tc>
        <w:tc>
          <w:tcPr>
            <w:tcW w:w="99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467 060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1 485 256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2 525 224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3 842 480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5 659 220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Валовая продукция  с/х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7 082 783,5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7 512104,2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7 962 456,9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8 438 707,2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8 944 327,7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   (объем работ)  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1 378 709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1 560 325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1 612 850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1 639 070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1 670 390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физич. объема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Инвестиции в основной капитал     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16 377 466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9 942 310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7 170 602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3 532 768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2 519 608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инвестиции Резидентов ОЭЗ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7 070 815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5 772 527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6 317 400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2 103 800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1 114 820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розничного товарооборота - всего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4 683 375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5 662 257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6 233 570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6 547 700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6 877 705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услуг - всего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596 866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621 513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643 570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642 540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648 200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основных фондов на конец года по полной учетной стоимости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31 622 303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40 807 078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44 762 918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48 356 981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52 090 301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труда, всего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6 125 276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6 697 075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7 286 394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7 767 509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8 193 557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 1 работ.</w:t>
            </w:r>
          </w:p>
        </w:tc>
        <w:tc>
          <w:tcPr>
            <w:tcW w:w="99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36 606,4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41 036,0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45 098,0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48 570,0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51 727,0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 к предыдущему году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6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на к/года     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40,156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39,627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39,137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38,744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38,366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вт.ч. дети до 18  лет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7,780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7,643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7,553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7,441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7,269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Численность работающих в среднегодовом исчислении 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13,944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13,600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13,872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14,088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малых предприятий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289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работающих на малых предприятиях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2,375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2,376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2,395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bCs/>
                <w:sz w:val="20"/>
                <w:szCs w:val="20"/>
              </w:rPr>
              <w:t>2,450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Выручка от реализации товаров, продукции, работ, услуг (без НДС) - всего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26 811,4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32 422,3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33 759,1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36 412,3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iCs/>
                <w:sz w:val="20"/>
                <w:szCs w:val="20"/>
              </w:rPr>
              <w:t>38 772,2</w:t>
            </w:r>
          </w:p>
        </w:tc>
      </w:tr>
      <w:tr w:rsidR="00BB031C" w:rsidRPr="00BB031C" w:rsidTr="008675B5">
        <w:tc>
          <w:tcPr>
            <w:tcW w:w="2552" w:type="dxa"/>
            <w:vAlign w:val="center"/>
          </w:tcPr>
          <w:p w:rsidR="00BB031C" w:rsidRPr="00BB031C" w:rsidRDefault="00BB031C" w:rsidP="00BB03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до налогообложения прибыльных организаций</w:t>
            </w:r>
          </w:p>
        </w:tc>
        <w:tc>
          <w:tcPr>
            <w:tcW w:w="992" w:type="dxa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1 737,6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1 832,5</w:t>
            </w:r>
          </w:p>
        </w:tc>
        <w:tc>
          <w:tcPr>
            <w:tcW w:w="127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1 038,1</w:t>
            </w:r>
          </w:p>
        </w:tc>
        <w:tc>
          <w:tcPr>
            <w:tcW w:w="1166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1 349,3</w:t>
            </w:r>
          </w:p>
        </w:tc>
        <w:tc>
          <w:tcPr>
            <w:tcW w:w="1102" w:type="dxa"/>
            <w:vAlign w:val="center"/>
          </w:tcPr>
          <w:p w:rsidR="00BB031C" w:rsidRPr="00BB031C" w:rsidRDefault="00BB031C" w:rsidP="00B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1C">
              <w:rPr>
                <w:rFonts w:ascii="Times New Roman" w:hAnsi="Times New Roman" w:cs="Times New Roman"/>
                <w:sz w:val="20"/>
                <w:szCs w:val="20"/>
              </w:rPr>
              <w:t>1 736,3</w:t>
            </w:r>
          </w:p>
        </w:tc>
      </w:tr>
    </w:tbl>
    <w:p w:rsidR="00C012FC" w:rsidRPr="00BB031C" w:rsidRDefault="00C012FC" w:rsidP="00BB031C">
      <w:pPr>
        <w:pStyle w:val="af2"/>
        <w:jc w:val="both"/>
        <w:rPr>
          <w:sz w:val="20"/>
          <w:szCs w:val="20"/>
        </w:rPr>
      </w:pPr>
    </w:p>
    <w:p w:rsidR="00C012FC" w:rsidRPr="00BB031C" w:rsidRDefault="00C012FC" w:rsidP="00BB031C">
      <w:pPr>
        <w:pStyle w:val="af2"/>
        <w:jc w:val="both"/>
        <w:rPr>
          <w:sz w:val="20"/>
          <w:szCs w:val="20"/>
        </w:rPr>
      </w:pPr>
    </w:p>
    <w:p w:rsidR="000D56CE" w:rsidRDefault="000D56CE" w:rsidP="000D56C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Анализ соответствия текстовых статей Проекта решения о бюджете  федеральному законодательству и муниципальным нормативным актам</w:t>
      </w:r>
    </w:p>
    <w:p w:rsidR="00CB3B31" w:rsidRDefault="00CB3B31" w:rsidP="000D56C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CE" w:rsidRDefault="000D56CE" w:rsidP="000D56C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пункта 4 статьи 169 БК РФ Проект решения о бюджете составлен на три года - очередной финансовый год (202</w:t>
      </w:r>
      <w:r w:rsidR="00A566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) и на плановый период (202</w:t>
      </w:r>
      <w:r w:rsidR="00A566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66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годов) и учтены положения пункта 4 статьи 184.1 БК РФ.  </w:t>
      </w:r>
    </w:p>
    <w:p w:rsidR="000D56CE" w:rsidRDefault="000D56CE" w:rsidP="000D56C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муниципального района от </w:t>
      </w:r>
      <w:r w:rsidR="00A566D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F160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566DB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-р в целях обеспечения бюджетного планирования при разработке проекта бюджета городского поселения на 202</w:t>
      </w:r>
      <w:r w:rsidR="00A566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566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66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создана комиссия.</w:t>
      </w:r>
    </w:p>
    <w:p w:rsidR="000D56CE" w:rsidRDefault="000D56CE" w:rsidP="000D56C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</w:t>
      </w:r>
      <w:r w:rsidR="00A566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566DB">
        <w:rPr>
          <w:rFonts w:ascii="Times New Roman" w:hAnsi="Times New Roman" w:cs="Times New Roman"/>
          <w:sz w:val="24"/>
          <w:szCs w:val="24"/>
        </w:rPr>
        <w:t>4</w:t>
      </w:r>
      <w:r w:rsidR="00F160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566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по своему содержанию соответствует требованиям 184.1 БК РФ.</w:t>
      </w:r>
    </w:p>
    <w:p w:rsidR="000D56CE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2 пункта 2.1 Положения о бюджетном процессе  Проект решения городской Думы городского поселения «Город Людиново» «О бюджете городского поселения на 202</w:t>
      </w:r>
      <w:r w:rsidR="00A566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566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66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 представлен в форме Решения. 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В Проекте решения в текстовой части содержатся основные характеристики бюджета городского поселения на 202</w:t>
      </w:r>
      <w:r w:rsidR="00A566DB">
        <w:rPr>
          <w:b w:val="0"/>
          <w:bCs w:val="0"/>
        </w:rPr>
        <w:t>3</w:t>
      </w:r>
      <w:r>
        <w:rPr>
          <w:b w:val="0"/>
          <w:bCs w:val="0"/>
        </w:rPr>
        <w:t xml:space="preserve"> год, на 202</w:t>
      </w:r>
      <w:r w:rsidR="00A566DB">
        <w:rPr>
          <w:b w:val="0"/>
          <w:bCs w:val="0"/>
        </w:rPr>
        <w:t>4</w:t>
      </w:r>
      <w:r>
        <w:rPr>
          <w:b w:val="0"/>
          <w:bCs w:val="0"/>
        </w:rPr>
        <w:t xml:space="preserve"> год и на 202</w:t>
      </w:r>
      <w:r w:rsidR="00A566DB">
        <w:rPr>
          <w:b w:val="0"/>
          <w:bCs w:val="0"/>
        </w:rPr>
        <w:t>5</w:t>
      </w:r>
      <w:r>
        <w:rPr>
          <w:b w:val="0"/>
          <w:bCs w:val="0"/>
        </w:rPr>
        <w:t xml:space="preserve"> год, к которым относятся общий объем доходов бюджета, общий объем расходов, дефицит бюджета, а также иные показатели, установленные БК РФ и Положением о бюджетном процессе  (объем бюджетных ассигнований Дорожного фонда городского поселения, нормативная величина резервного фонда, верхний предел муниципального внутреннего долга и верхний предел долга по муниципальным гарантиям).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пунктом 3 статьи 184.1 БК РФ Решением о бюджете предлагается утвердить: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основные характеристики бюджета городского поселения «Город Людиново» на 202</w:t>
      </w:r>
      <w:r w:rsidR="00F1608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F16086">
        <w:rPr>
          <w:b w:val="0"/>
          <w:bCs w:val="0"/>
        </w:rPr>
        <w:t>4</w:t>
      </w:r>
      <w:r>
        <w:rPr>
          <w:b w:val="0"/>
          <w:bCs w:val="0"/>
        </w:rPr>
        <w:t xml:space="preserve"> и 202</w:t>
      </w:r>
      <w:r w:rsidR="00F16086">
        <w:rPr>
          <w:b w:val="0"/>
          <w:bCs w:val="0"/>
        </w:rPr>
        <w:t>5</w:t>
      </w:r>
      <w:r>
        <w:rPr>
          <w:b w:val="0"/>
          <w:bCs w:val="0"/>
        </w:rPr>
        <w:t xml:space="preserve"> годов;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нормативы распределения доходов бюджета городского поселения на 202</w:t>
      </w:r>
      <w:r w:rsidR="00F1608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F16086">
        <w:rPr>
          <w:b w:val="0"/>
          <w:bCs w:val="0"/>
        </w:rPr>
        <w:t>4</w:t>
      </w:r>
      <w:r>
        <w:rPr>
          <w:b w:val="0"/>
          <w:bCs w:val="0"/>
        </w:rPr>
        <w:t xml:space="preserve"> и 202</w:t>
      </w:r>
      <w:r w:rsidR="00F16086">
        <w:rPr>
          <w:b w:val="0"/>
          <w:bCs w:val="0"/>
        </w:rPr>
        <w:t>5</w:t>
      </w:r>
      <w:r>
        <w:rPr>
          <w:b w:val="0"/>
          <w:bCs w:val="0"/>
        </w:rPr>
        <w:t xml:space="preserve"> годов (приложение № 1);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поступление доходов бюджета городского поселения по кодам классификации доходов бюджетов бюджетной системы на 202</w:t>
      </w:r>
      <w:r w:rsidR="00F1608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F16086">
        <w:rPr>
          <w:b w:val="0"/>
          <w:bCs w:val="0"/>
        </w:rPr>
        <w:t>4</w:t>
      </w:r>
      <w:r>
        <w:rPr>
          <w:b w:val="0"/>
          <w:bCs w:val="0"/>
        </w:rPr>
        <w:t xml:space="preserve"> и 202</w:t>
      </w:r>
      <w:r w:rsidR="00F16086">
        <w:rPr>
          <w:b w:val="0"/>
          <w:bCs w:val="0"/>
        </w:rPr>
        <w:t>5</w:t>
      </w:r>
      <w:r>
        <w:rPr>
          <w:b w:val="0"/>
          <w:bCs w:val="0"/>
        </w:rPr>
        <w:t xml:space="preserve"> годов (приложения № 2-3);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межбюджетные трансферты, предоставляемые бюджету городского поселения из других бюджетов бюджетной системы РФ на 202</w:t>
      </w:r>
      <w:r w:rsidR="00F1608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F16086">
        <w:rPr>
          <w:b w:val="0"/>
          <w:bCs w:val="0"/>
        </w:rPr>
        <w:t>4</w:t>
      </w:r>
      <w:r>
        <w:rPr>
          <w:b w:val="0"/>
          <w:bCs w:val="0"/>
        </w:rPr>
        <w:t xml:space="preserve"> и 202</w:t>
      </w:r>
      <w:r w:rsidR="00F16086">
        <w:rPr>
          <w:b w:val="0"/>
          <w:bCs w:val="0"/>
        </w:rPr>
        <w:t>5</w:t>
      </w:r>
      <w:r>
        <w:rPr>
          <w:b w:val="0"/>
          <w:bCs w:val="0"/>
        </w:rPr>
        <w:t xml:space="preserve"> годов (приложения № 4-5);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ведомственную структуру расходов бюджета на очередной финансовый год и плановый период (приложения №  6-7);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распределение бюджетных ассигнований по разделам, подразделам, целевым статьям, группам видов расходов по разделам, подразделам, целевым статьям муниципальных программ и непрограммным направлениям  (приложения № 8-9);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бюджета городского поселения по целевым статьям (муниципальным программам и непрограммным направлениям деятельности, группам и подгруппах видов расходов классификации расходов бюджетов (приложения 10-11);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источники финансирования дефицита бюджета на очередной финансовый год и плановый период (приложение № 12);</w:t>
      </w:r>
    </w:p>
    <w:p w:rsidR="000D56CE" w:rsidRDefault="000D56CE" w:rsidP="000D56CE">
      <w:pPr>
        <w:pStyle w:val="ab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иные показатели. </w:t>
      </w:r>
    </w:p>
    <w:p w:rsidR="007F4A29" w:rsidRDefault="000D56CE" w:rsidP="007F4A29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</w:rPr>
        <w:t xml:space="preserve">       </w:t>
      </w:r>
      <w:r w:rsidR="007F4A29">
        <w:rPr>
          <w:szCs w:val="24"/>
        </w:rPr>
        <w:t xml:space="preserve">  </w:t>
      </w:r>
      <w:r w:rsidR="007F4A29"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7F4A29" w:rsidRDefault="007F4A29" w:rsidP="007F4A29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 w:rsidRPr="00EB52F2">
        <w:rPr>
          <w:szCs w:val="24"/>
        </w:rPr>
        <w:t xml:space="preserve">от </w:t>
      </w:r>
      <w:r>
        <w:rPr>
          <w:szCs w:val="24"/>
        </w:rPr>
        <w:t>17</w:t>
      </w:r>
      <w:r w:rsidRPr="00EB52F2">
        <w:rPr>
          <w:szCs w:val="24"/>
        </w:rPr>
        <w:t>.0</w:t>
      </w:r>
      <w:r>
        <w:rPr>
          <w:szCs w:val="24"/>
        </w:rPr>
        <w:t>5</w:t>
      </w:r>
      <w:r w:rsidRPr="00EB52F2">
        <w:rPr>
          <w:szCs w:val="24"/>
        </w:rPr>
        <w:t>.20</w:t>
      </w:r>
      <w:r>
        <w:rPr>
          <w:szCs w:val="24"/>
        </w:rPr>
        <w:t>22</w:t>
      </w:r>
      <w:r w:rsidRPr="00EB52F2">
        <w:rPr>
          <w:szCs w:val="24"/>
        </w:rPr>
        <w:t xml:space="preserve"> № </w:t>
      </w:r>
      <w:r>
        <w:rPr>
          <w:szCs w:val="24"/>
        </w:rPr>
        <w:t>75</w:t>
      </w:r>
      <w:r w:rsidRPr="00EB52F2">
        <w:rPr>
          <w:szCs w:val="24"/>
        </w:rPr>
        <w:t>н «О</w:t>
      </w:r>
      <w:r>
        <w:rPr>
          <w:szCs w:val="24"/>
        </w:rPr>
        <w:t xml:space="preserve">б утверждении кодов (перечней кодов) </w:t>
      </w:r>
      <w:r w:rsidRPr="00EB52F2">
        <w:rPr>
          <w:szCs w:val="24"/>
        </w:rPr>
        <w:t>бюджетной классификации Российской Федерации</w:t>
      </w:r>
      <w:r>
        <w:rPr>
          <w:szCs w:val="24"/>
        </w:rPr>
        <w:t xml:space="preserve"> на 2023 год и плановый период 2024 и 2025 годов».</w:t>
      </w:r>
    </w:p>
    <w:p w:rsidR="000D56CE" w:rsidRDefault="000D56CE" w:rsidP="000D56CE">
      <w:pPr>
        <w:pStyle w:val="ab"/>
        <w:tabs>
          <w:tab w:val="left" w:pos="709"/>
        </w:tabs>
        <w:spacing w:line="23" w:lineRule="atLeast"/>
        <w:ind w:firstLine="567"/>
        <w:jc w:val="both"/>
        <w:rPr>
          <w:b w:val="0"/>
        </w:rPr>
      </w:pPr>
      <w:r>
        <w:rPr>
          <w:b w:val="0"/>
        </w:rPr>
        <w:t xml:space="preserve">Проект решения подготовлен в соответствии с требованиями </w:t>
      </w:r>
      <w:r w:rsidR="007F4A29">
        <w:rPr>
          <w:b w:val="0"/>
        </w:rPr>
        <w:t>федерального и областного ,</w:t>
      </w:r>
      <w:r>
        <w:rPr>
          <w:b w:val="0"/>
        </w:rPr>
        <w:t>бюджетного</w:t>
      </w:r>
      <w:r w:rsidR="007F4A29">
        <w:rPr>
          <w:b w:val="0"/>
        </w:rPr>
        <w:t xml:space="preserve"> и </w:t>
      </w:r>
      <w:r>
        <w:rPr>
          <w:b w:val="0"/>
        </w:rPr>
        <w:t xml:space="preserve"> налогового законодательства .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показателей Проект решения о бюджете на 202</w:t>
      </w:r>
      <w:r w:rsidR="00F160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2A45DD" w:rsidRDefault="000D56CE" w:rsidP="000D56C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D56CE" w:rsidRDefault="00CC665E" w:rsidP="000D56C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D56CE">
        <w:rPr>
          <w:rFonts w:ascii="Times New Roman" w:hAnsi="Times New Roman" w:cs="Times New Roman"/>
          <w:b/>
          <w:sz w:val="24"/>
          <w:szCs w:val="24"/>
        </w:rPr>
        <w:t xml:space="preserve">4. Основные характеристики бюджета городского поселения «Город Людиново» </w:t>
      </w:r>
    </w:p>
    <w:p w:rsidR="000D56CE" w:rsidRDefault="000D56CE" w:rsidP="000D56C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C66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C66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C66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B3B31" w:rsidRDefault="00CB3B31" w:rsidP="000D56C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CE" w:rsidRDefault="000D56CE" w:rsidP="000D56C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Проекта бюджета городского поселения основывалось на:</w:t>
      </w:r>
    </w:p>
    <w:p w:rsidR="000D56CE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</w:t>
      </w:r>
      <w:r w:rsidR="00B76D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определяющ</w:t>
      </w:r>
      <w:r w:rsidR="007F4A2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0D56CE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прогнозе </w:t>
      </w:r>
      <w:r w:rsidR="0040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городского поселения;</w:t>
      </w:r>
    </w:p>
    <w:p w:rsidR="000D56CE" w:rsidRDefault="000D56CE" w:rsidP="000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направлениях бюджетной и налоговой политики (постановление администрации муниципального района от  </w:t>
      </w:r>
      <w:r w:rsidR="008675B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867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675B5">
        <w:rPr>
          <w:rFonts w:ascii="Times New Roman" w:hAnsi="Times New Roman" w:cs="Times New Roman"/>
          <w:sz w:val="24"/>
          <w:szCs w:val="24"/>
        </w:rPr>
        <w:t xml:space="preserve"> 978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D56CE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муниципальных и ведомственных программах.</w:t>
      </w:r>
    </w:p>
    <w:p w:rsidR="000D56CE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0D56CE" w:rsidRDefault="000D56CE" w:rsidP="000D56CE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Основные характеристики бюджета городского поселения на 202</w:t>
      </w:r>
      <w:r w:rsidR="00CC66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206</w:t>
      </w:r>
      <w:r w:rsidR="00897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519,0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41</w:t>
      </w:r>
      <w:r w:rsidR="00897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172,1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в сумме 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222</w:t>
      </w:r>
      <w:r w:rsidR="00897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893,4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5</w:t>
      </w:r>
      <w:r w:rsidR="00897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199,5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в сумме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500,</w:t>
      </w:r>
      <w:r w:rsidRPr="001037E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 w:rsidR="007F4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городского поселения в сумме  </w:t>
      </w:r>
      <w:r>
        <w:rPr>
          <w:rFonts w:ascii="Times New Roman" w:hAnsi="Times New Roman" w:cs="Times New Roman"/>
          <w:i/>
          <w:sz w:val="24"/>
          <w:szCs w:val="24"/>
        </w:rPr>
        <w:t>0,0 рублей;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16</w:t>
      </w:r>
      <w:r w:rsidR="00897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2FC" w:rsidRPr="00B2231A">
        <w:rPr>
          <w:rFonts w:ascii="Times New Roman" w:hAnsi="Times New Roman" w:cs="Times New Roman"/>
          <w:i/>
          <w:sz w:val="24"/>
          <w:szCs w:val="24"/>
        </w:rPr>
        <w:t>374,4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 поселения на 202</w:t>
      </w:r>
      <w:r w:rsidR="00FB5E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202</w:t>
      </w:r>
      <w:r w:rsidR="00FB5E6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на 202</w:t>
      </w:r>
      <w:r w:rsidR="00DF60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190</w:t>
      </w:r>
      <w:r w:rsidR="002F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104,2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20</w:t>
      </w:r>
      <w:r w:rsidR="002F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979,0</w:t>
      </w:r>
      <w:r w:rsidR="00DF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DF60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188</w:t>
      </w:r>
      <w:r w:rsidR="002F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864,3</w:t>
      </w:r>
      <w:r w:rsidR="002F2DB6">
        <w:rPr>
          <w:rFonts w:ascii="Times New Roman" w:hAnsi="Times New Roman" w:cs="Times New Roman"/>
          <w:sz w:val="24"/>
          <w:szCs w:val="24"/>
        </w:rPr>
        <w:t xml:space="preserve"> </w:t>
      </w:r>
      <w:r w:rsidRPr="00DF6025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12</w:t>
      </w:r>
      <w:r w:rsidR="00E25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767,7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DF60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200</w:t>
      </w:r>
      <w:r w:rsidR="002F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634,6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4</w:t>
      </w:r>
      <w:r w:rsidR="00E25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504,5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DF60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t>194</w:t>
      </w:r>
      <w:r w:rsidR="002F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025" w:rsidRPr="002F2DB6">
        <w:rPr>
          <w:rFonts w:ascii="Times New Roman" w:hAnsi="Times New Roman" w:cs="Times New Roman"/>
          <w:i/>
          <w:sz w:val="24"/>
          <w:szCs w:val="24"/>
        </w:rPr>
        <w:lastRenderedPageBreak/>
        <w:t>469,2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E210A4" w:rsidRPr="002F2DB6">
        <w:rPr>
          <w:rFonts w:ascii="Times New Roman" w:hAnsi="Times New Roman" w:cs="Times New Roman"/>
          <w:i/>
          <w:sz w:val="24"/>
          <w:szCs w:val="24"/>
        </w:rPr>
        <w:t>9</w:t>
      </w:r>
      <w:r w:rsidR="002F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0A4" w:rsidRPr="002F2DB6">
        <w:rPr>
          <w:rFonts w:ascii="Times New Roman" w:hAnsi="Times New Roman" w:cs="Times New Roman"/>
          <w:i/>
          <w:sz w:val="24"/>
          <w:szCs w:val="24"/>
        </w:rPr>
        <w:t>111,3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на 202</w:t>
      </w:r>
      <w:r w:rsidR="002F2D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2DB6" w:rsidRPr="002F2DB6">
        <w:rPr>
          <w:rFonts w:ascii="Times New Roman" w:hAnsi="Times New Roman" w:cs="Times New Roman"/>
          <w:i/>
          <w:sz w:val="24"/>
          <w:szCs w:val="24"/>
        </w:rPr>
        <w:t>5</w:t>
      </w:r>
      <w:r w:rsidR="002F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DB6" w:rsidRPr="002F2DB6">
        <w:rPr>
          <w:rFonts w:ascii="Times New Roman" w:hAnsi="Times New Roman" w:cs="Times New Roman"/>
          <w:i/>
          <w:sz w:val="24"/>
          <w:szCs w:val="24"/>
        </w:rPr>
        <w:t>295,8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2F2D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2DB6" w:rsidRPr="002F2DB6">
        <w:rPr>
          <w:rFonts w:ascii="Times New Roman" w:hAnsi="Times New Roman" w:cs="Times New Roman"/>
          <w:i/>
          <w:sz w:val="24"/>
          <w:szCs w:val="24"/>
        </w:rPr>
        <w:t>5</w:t>
      </w:r>
      <w:r w:rsidR="002F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DB6" w:rsidRPr="002F2DB6">
        <w:rPr>
          <w:rFonts w:ascii="Times New Roman" w:hAnsi="Times New Roman" w:cs="Times New Roman"/>
          <w:i/>
          <w:sz w:val="24"/>
          <w:szCs w:val="24"/>
        </w:rPr>
        <w:t>669,8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на 202</w:t>
      </w:r>
      <w:r w:rsidR="002F2D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2DB6" w:rsidRPr="002F2DB6">
        <w:rPr>
          <w:rFonts w:ascii="Times New Roman" w:hAnsi="Times New Roman" w:cs="Times New Roman"/>
          <w:i/>
          <w:sz w:val="24"/>
          <w:szCs w:val="24"/>
        </w:rPr>
        <w:t>500</w:t>
      </w:r>
      <w:r w:rsidRPr="00CA5E14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2F2D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50</w:t>
      </w:r>
      <w:r w:rsidR="002F2DB6">
        <w:rPr>
          <w:rFonts w:ascii="Times New Roman" w:hAnsi="Times New Roman" w:cs="Times New Roman"/>
          <w:i/>
          <w:sz w:val="24"/>
          <w:szCs w:val="24"/>
        </w:rPr>
        <w:t>0</w:t>
      </w:r>
      <w:r w:rsidRPr="00CA5E14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</w:t>
      </w:r>
      <w:r w:rsidR="006A21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FC453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sz w:val="24"/>
          <w:szCs w:val="24"/>
        </w:rPr>
        <w:t>и на 01 января 202</w:t>
      </w:r>
      <w:r w:rsidR="006A21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53E"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6A2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6A21D6">
        <w:rPr>
          <w:rFonts w:ascii="Times New Roman" w:hAnsi="Times New Roman" w:cs="Times New Roman"/>
          <w:sz w:val="24"/>
          <w:szCs w:val="24"/>
        </w:rPr>
        <w:t xml:space="preserve">4 год в сумме </w:t>
      </w:r>
      <w:r w:rsidR="006A21D6" w:rsidRPr="006A21D6">
        <w:rPr>
          <w:rFonts w:ascii="Times New Roman" w:hAnsi="Times New Roman" w:cs="Times New Roman"/>
          <w:i/>
          <w:sz w:val="24"/>
          <w:szCs w:val="24"/>
        </w:rPr>
        <w:t>10</w:t>
      </w:r>
      <w:r w:rsidR="003E5A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1D6" w:rsidRPr="006A21D6">
        <w:rPr>
          <w:rFonts w:ascii="Times New Roman" w:hAnsi="Times New Roman" w:cs="Times New Roman"/>
          <w:i/>
          <w:sz w:val="24"/>
          <w:szCs w:val="24"/>
        </w:rPr>
        <w:t>530,4 тыс.рублей</w:t>
      </w:r>
      <w:r w:rsidR="006A21D6">
        <w:rPr>
          <w:rFonts w:ascii="Times New Roman" w:hAnsi="Times New Roman" w:cs="Times New Roman"/>
          <w:i/>
          <w:sz w:val="24"/>
          <w:szCs w:val="24"/>
        </w:rPr>
        <w:t>,</w:t>
      </w:r>
      <w:r w:rsidR="006A21D6">
        <w:rPr>
          <w:rFonts w:ascii="Times New Roman" w:hAnsi="Times New Roman" w:cs="Times New Roman"/>
          <w:sz w:val="24"/>
          <w:szCs w:val="24"/>
        </w:rPr>
        <w:t xml:space="preserve"> на 2025 год в сумме </w:t>
      </w:r>
      <w:r w:rsidR="006A21D6" w:rsidRPr="006A21D6">
        <w:rPr>
          <w:rFonts w:ascii="Times New Roman" w:hAnsi="Times New Roman" w:cs="Times New Roman"/>
          <w:i/>
          <w:sz w:val="24"/>
          <w:szCs w:val="24"/>
        </w:rPr>
        <w:t>5</w:t>
      </w:r>
      <w:r w:rsidR="003E5A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1D6" w:rsidRPr="006A21D6">
        <w:rPr>
          <w:rFonts w:ascii="Times New Roman" w:hAnsi="Times New Roman" w:cs="Times New Roman"/>
          <w:i/>
          <w:sz w:val="24"/>
          <w:szCs w:val="24"/>
        </w:rPr>
        <w:t>604,9 тыс.рублей</w:t>
      </w:r>
      <w:r w:rsidR="006A21D6">
        <w:rPr>
          <w:rFonts w:ascii="Times New Roman" w:hAnsi="Times New Roman" w:cs="Times New Roman"/>
          <w:sz w:val="24"/>
          <w:szCs w:val="24"/>
        </w:rPr>
        <w:t>.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резервного фонда соответствует ограничениям, изложенным в статье 81 БК РФ.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на 2022 год не превышает 5</w:t>
      </w:r>
      <w:r w:rsidR="00B55E4C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</w:t>
      </w:r>
      <w:r w:rsidR="00B76D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76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в общем объеме расходов предусмотрены условно утверждаемые расходы, которые в 202</w:t>
      </w:r>
      <w:r w:rsidR="00B76D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3E5A1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76DBA" w:rsidRPr="001F45D2">
        <w:rPr>
          <w:rFonts w:ascii="Times New Roman" w:hAnsi="Times New Roman" w:cs="Times New Roman"/>
          <w:i/>
          <w:sz w:val="24"/>
          <w:szCs w:val="24"/>
        </w:rPr>
        <w:t>4</w:t>
      </w:r>
      <w:r w:rsidR="00A20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DBA" w:rsidRPr="001F45D2">
        <w:rPr>
          <w:rFonts w:ascii="Times New Roman" w:hAnsi="Times New Roman" w:cs="Times New Roman"/>
          <w:i/>
          <w:sz w:val="24"/>
          <w:szCs w:val="24"/>
        </w:rPr>
        <w:t>504,5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 и в 202</w:t>
      </w:r>
      <w:r w:rsidR="00B76D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1F45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DBA" w:rsidRPr="001F45D2">
        <w:rPr>
          <w:rFonts w:ascii="Times New Roman" w:hAnsi="Times New Roman" w:cs="Times New Roman"/>
          <w:i/>
          <w:sz w:val="24"/>
          <w:szCs w:val="24"/>
        </w:rPr>
        <w:t>9</w:t>
      </w:r>
      <w:r w:rsidR="00A20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DBA" w:rsidRPr="001F45D2">
        <w:rPr>
          <w:rFonts w:ascii="Times New Roman" w:hAnsi="Times New Roman" w:cs="Times New Roman"/>
          <w:i/>
          <w:sz w:val="24"/>
          <w:szCs w:val="24"/>
        </w:rPr>
        <w:t>111,3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бюджета городского поселения на 202</w:t>
      </w:r>
      <w:r w:rsidR="001F45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F45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F45D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годов, в сопоставлении с исполнением за 202</w:t>
      </w:r>
      <w:r w:rsidR="001F45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ожидаемым исполнением за 202</w:t>
      </w:r>
      <w:r w:rsidR="001F45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               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A208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f4"/>
        <w:tblW w:w="9322" w:type="dxa"/>
        <w:tblLayout w:type="fixed"/>
        <w:tblLook w:val="04A0"/>
      </w:tblPr>
      <w:tblGrid>
        <w:gridCol w:w="393"/>
        <w:gridCol w:w="1416"/>
        <w:gridCol w:w="993"/>
        <w:gridCol w:w="992"/>
        <w:gridCol w:w="1134"/>
        <w:gridCol w:w="1276"/>
        <w:gridCol w:w="1134"/>
        <w:gridCol w:w="992"/>
        <w:gridCol w:w="992"/>
      </w:tblGrid>
      <w:tr w:rsidR="000D56CE" w:rsidTr="00DF6025">
        <w:trPr>
          <w:trHeight w:val="135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0D56CE" w:rsidRDefault="000D56CE" w:rsidP="007170C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7170C1">
            <w:pPr>
              <w:tabs>
                <w:tab w:val="left" w:pos="486"/>
                <w:tab w:val="left" w:pos="1808"/>
              </w:tabs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</w:t>
            </w:r>
            <w:r w:rsidR="00402E2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0D56CE" w:rsidRDefault="000D56CE" w:rsidP="007170C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0D56CE" w:rsidRDefault="000D56CE" w:rsidP="007170C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</w:tr>
      <w:tr w:rsidR="000D56CE" w:rsidTr="00DF6025">
        <w:trPr>
          <w:trHeight w:val="375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7170C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7170C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7170C1">
            <w:pPr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</w:t>
            </w:r>
            <w:r w:rsidR="007170C1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</w:tr>
      <w:tr w:rsidR="000D56CE" w:rsidTr="00DF6025">
        <w:trPr>
          <w:trHeight w:val="408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84" w:rsidRDefault="000D56CE" w:rsidP="00DF6025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Доходы</w:t>
            </w:r>
            <w:r w:rsidR="0040566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всего</w:t>
            </w:r>
            <w:r w:rsidR="00517884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</w:p>
          <w:p w:rsidR="000D56CE" w:rsidRDefault="000D56CE" w:rsidP="00A208D4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511139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289</w:t>
            </w:r>
            <w:r w:rsidR="00402E23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674,9</w:t>
            </w:r>
          </w:p>
          <w:p w:rsidR="00402E23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402E23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145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189,6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235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153,0</w:t>
            </w:r>
          </w:p>
          <w:p w:rsidR="00402E23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402E23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76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206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519,0</w:t>
            </w:r>
          </w:p>
          <w:p w:rsidR="00402E23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402E23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41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402E23" w:rsidP="00402E23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190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104,2</w:t>
            </w:r>
          </w:p>
          <w:p w:rsidR="00402E23" w:rsidRDefault="00402E23" w:rsidP="00402E23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402E23" w:rsidRDefault="00402E23" w:rsidP="00402E23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20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402E23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188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864,3</w:t>
            </w:r>
          </w:p>
          <w:p w:rsidR="00AA57A5" w:rsidRDefault="00AA57A5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AA57A5" w:rsidRDefault="00AA57A5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12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767,7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323EBD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71,3</w:t>
            </w:r>
          </w:p>
          <w:p w:rsidR="00323EBD" w:rsidRDefault="00323EBD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323EBD" w:rsidRDefault="00323EBD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323EBD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87,8</w:t>
            </w:r>
          </w:p>
          <w:p w:rsidR="00323EBD" w:rsidRDefault="00323EBD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323EBD" w:rsidRDefault="00323EBD" w:rsidP="00DF6025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54,0</w:t>
            </w:r>
          </w:p>
        </w:tc>
      </w:tr>
      <w:tr w:rsidR="000D56CE" w:rsidTr="00DF602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402E23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267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851,5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402E23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245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402E23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222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893,4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AA57A5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200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AA57A5" w:rsidP="00DF6025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194</w:t>
            </w:r>
            <w:r w:rsidR="003E5A18"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 xml:space="preserve"> </w:t>
            </w: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469,2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323EBD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323EBD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90,9</w:t>
            </w:r>
          </w:p>
        </w:tc>
      </w:tr>
      <w:tr w:rsidR="000D56CE" w:rsidTr="00DF602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Дефицит (-)</w:t>
            </w:r>
          </w:p>
          <w:p w:rsidR="000D56CE" w:rsidRDefault="000D56CE" w:rsidP="00DF6025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Профицит (+)бюджета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402E23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+21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823,4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402E23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-10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088,0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402E23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-16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374,4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AA57A5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-10</w:t>
            </w:r>
            <w:r w:rsidR="003E5A18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530,4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AA57A5" w:rsidP="00DF6025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</w:pP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-5</w:t>
            </w:r>
            <w:r w:rsidR="003E5A18"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 xml:space="preserve"> </w:t>
            </w:r>
            <w:r>
              <w:rPr>
                <w:rStyle w:val="31"/>
                <w:rFonts w:eastAsiaTheme="minorEastAsia"/>
                <w:b/>
                <w:i w:val="0"/>
                <w:sz w:val="17"/>
                <w:szCs w:val="17"/>
              </w:rPr>
              <w:t>604,9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CE" w:rsidRDefault="000D56CE" w:rsidP="00DF602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</w:tbl>
    <w:p w:rsidR="000D56CE" w:rsidRDefault="000D56CE" w:rsidP="000D56CE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представленном Проекте решения доходная и расходная часть бюджета на 202</w:t>
      </w:r>
      <w:r w:rsidR="007C16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сокращается довольно в значительных объемах по отношению к 202</w:t>
      </w:r>
      <w:r w:rsidR="007C16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ожидаемому исполнению за 202</w:t>
      </w:r>
      <w:r w:rsidR="007C16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0D56CE" w:rsidRDefault="000D56CE" w:rsidP="000D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доходной части бюджета на 202</w:t>
      </w:r>
      <w:r w:rsidR="007C16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 в сумме                    </w:t>
      </w:r>
      <w:r w:rsidR="007C16DF" w:rsidRPr="007C16DF">
        <w:rPr>
          <w:rFonts w:ascii="Times New Roman" w:hAnsi="Times New Roman" w:cs="Times New Roman"/>
          <w:i/>
          <w:sz w:val="24"/>
          <w:szCs w:val="24"/>
        </w:rPr>
        <w:t>206</w:t>
      </w:r>
      <w:r w:rsidR="007B1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6DF" w:rsidRPr="007C16DF">
        <w:rPr>
          <w:rFonts w:ascii="Times New Roman" w:hAnsi="Times New Roman" w:cs="Times New Roman"/>
          <w:i/>
          <w:sz w:val="24"/>
          <w:szCs w:val="24"/>
        </w:rPr>
        <w:t>519,0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с расходами в сумме  </w:t>
      </w:r>
      <w:r w:rsidR="007C16DF" w:rsidRPr="007C16DF">
        <w:rPr>
          <w:rFonts w:ascii="Times New Roman" w:hAnsi="Times New Roman" w:cs="Times New Roman"/>
          <w:i/>
          <w:sz w:val="24"/>
          <w:szCs w:val="24"/>
        </w:rPr>
        <w:t>202</w:t>
      </w:r>
      <w:r w:rsidR="007B1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6DF" w:rsidRPr="007C16DF">
        <w:rPr>
          <w:rFonts w:ascii="Times New Roman" w:hAnsi="Times New Roman" w:cs="Times New Roman"/>
          <w:i/>
          <w:sz w:val="24"/>
          <w:szCs w:val="24"/>
        </w:rPr>
        <w:t>893,4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6CE" w:rsidRDefault="000D56CE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на 202</w:t>
      </w:r>
      <w:r w:rsidR="007C16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спланирован с дефицитом в размере        </w:t>
      </w:r>
      <w:r w:rsidRPr="00C603FC">
        <w:rPr>
          <w:rFonts w:ascii="Times New Roman" w:hAnsi="Times New Roman" w:cs="Times New Roman"/>
          <w:i/>
          <w:sz w:val="24"/>
          <w:szCs w:val="24"/>
        </w:rPr>
        <w:t>1</w:t>
      </w:r>
      <w:r w:rsidR="007C16DF">
        <w:rPr>
          <w:rFonts w:ascii="Times New Roman" w:hAnsi="Times New Roman" w:cs="Times New Roman"/>
          <w:i/>
          <w:sz w:val="24"/>
          <w:szCs w:val="24"/>
        </w:rPr>
        <w:t>6</w:t>
      </w:r>
      <w:r w:rsidR="007B1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6DF">
        <w:rPr>
          <w:rFonts w:ascii="Times New Roman" w:hAnsi="Times New Roman" w:cs="Times New Roman"/>
          <w:i/>
          <w:sz w:val="24"/>
          <w:szCs w:val="24"/>
        </w:rPr>
        <w:t xml:space="preserve">374,4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6CE" w:rsidRDefault="000D56CE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предусмотренных бюджетом расходов соответствует суммарному объему доходов бюджета и поступлений источников финансирования его дефицита.</w:t>
      </w:r>
    </w:p>
    <w:p w:rsidR="000D56CE" w:rsidRDefault="000D56CE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C16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бюджет исполнен с </w:t>
      </w:r>
      <w:r w:rsidR="007C16D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фицитом в сумме </w:t>
      </w:r>
      <w:r w:rsidR="007C16DF" w:rsidRPr="007C16DF">
        <w:rPr>
          <w:rFonts w:ascii="Times New Roman" w:hAnsi="Times New Roman" w:cs="Times New Roman"/>
          <w:i/>
          <w:sz w:val="24"/>
          <w:szCs w:val="24"/>
        </w:rPr>
        <w:t>21</w:t>
      </w:r>
      <w:r w:rsidR="007B1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6DF" w:rsidRPr="007C16DF">
        <w:rPr>
          <w:rFonts w:ascii="Times New Roman" w:hAnsi="Times New Roman" w:cs="Times New Roman"/>
          <w:i/>
          <w:sz w:val="24"/>
          <w:szCs w:val="24"/>
        </w:rPr>
        <w:t>823,4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202</w:t>
      </w:r>
      <w:r w:rsidR="007C16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исполнение бюджета с дефицитом в сумме </w:t>
      </w:r>
      <w:r w:rsidRPr="009A5F35">
        <w:rPr>
          <w:rFonts w:ascii="Times New Roman" w:hAnsi="Times New Roman" w:cs="Times New Roman"/>
          <w:i/>
          <w:sz w:val="24"/>
          <w:szCs w:val="24"/>
        </w:rPr>
        <w:t>10</w:t>
      </w:r>
      <w:r w:rsidR="007C16DF">
        <w:rPr>
          <w:rFonts w:ascii="Times New Roman" w:hAnsi="Times New Roman" w:cs="Times New Roman"/>
          <w:i/>
          <w:sz w:val="24"/>
          <w:szCs w:val="24"/>
        </w:rPr>
        <w:t> 088,0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0D56CE" w:rsidRDefault="000D56CE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1046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ожидаемому исполнению 202</w:t>
      </w:r>
      <w:r w:rsidR="001046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и расходная часть бюджета сокращается на  </w:t>
      </w:r>
      <w:r w:rsidR="001046F5">
        <w:rPr>
          <w:rFonts w:ascii="Times New Roman" w:hAnsi="Times New Roman" w:cs="Times New Roman"/>
          <w:sz w:val="24"/>
          <w:szCs w:val="24"/>
        </w:rPr>
        <w:t>13,9</w:t>
      </w:r>
      <w:r>
        <w:rPr>
          <w:rFonts w:ascii="Times New Roman" w:hAnsi="Times New Roman" w:cs="Times New Roman"/>
          <w:sz w:val="24"/>
          <w:szCs w:val="24"/>
        </w:rPr>
        <w:t xml:space="preserve">  % и  </w:t>
      </w:r>
      <w:r w:rsidR="001046F5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0D56CE" w:rsidRDefault="000D56CE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плановом периоде 202</w:t>
      </w:r>
      <w:r w:rsidR="001046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046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 по отношению к 202</w:t>
      </w:r>
      <w:r w:rsidR="00F464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предусматривается сокращение  доходной части бюджета на </w:t>
      </w:r>
      <w:r w:rsidR="00F46416">
        <w:rPr>
          <w:rFonts w:ascii="Times New Roman" w:hAnsi="Times New Roman" w:cs="Times New Roman"/>
          <w:sz w:val="24"/>
          <w:szCs w:val="24"/>
        </w:rPr>
        <w:t>34,4</w:t>
      </w:r>
      <w:r>
        <w:rPr>
          <w:rFonts w:ascii="Times New Roman" w:hAnsi="Times New Roman" w:cs="Times New Roman"/>
          <w:sz w:val="24"/>
          <w:szCs w:val="24"/>
        </w:rPr>
        <w:t xml:space="preserve">  % и на </w:t>
      </w:r>
      <w:r w:rsidR="00F46416">
        <w:rPr>
          <w:rFonts w:ascii="Times New Roman" w:hAnsi="Times New Roman" w:cs="Times New Roman"/>
          <w:sz w:val="24"/>
          <w:szCs w:val="24"/>
        </w:rPr>
        <w:t>34,8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0D56CE" w:rsidRDefault="000D56CE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ожидаемым исполнением</w:t>
      </w:r>
      <w:r w:rsidR="009B272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464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безвозмездные поступления на 202</w:t>
      </w:r>
      <w:r w:rsidR="00F464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464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464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0D56CE" w:rsidRDefault="000D56CE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F464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дефицит </w:t>
      </w:r>
      <w:r w:rsidR="00F46416">
        <w:rPr>
          <w:rFonts w:ascii="Times New Roman" w:hAnsi="Times New Roman" w:cs="Times New Roman"/>
          <w:sz w:val="24"/>
          <w:szCs w:val="24"/>
        </w:rPr>
        <w:t xml:space="preserve">бюджета запланирован в сумме </w:t>
      </w:r>
      <w:r w:rsidR="00F46416" w:rsidRPr="006A21D6">
        <w:rPr>
          <w:rFonts w:ascii="Times New Roman" w:hAnsi="Times New Roman" w:cs="Times New Roman"/>
          <w:i/>
          <w:sz w:val="24"/>
          <w:szCs w:val="24"/>
        </w:rPr>
        <w:t>10</w:t>
      </w:r>
      <w:r w:rsidR="00063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416" w:rsidRPr="006A21D6">
        <w:rPr>
          <w:rFonts w:ascii="Times New Roman" w:hAnsi="Times New Roman" w:cs="Times New Roman"/>
          <w:i/>
          <w:sz w:val="24"/>
          <w:szCs w:val="24"/>
        </w:rPr>
        <w:t>530,4 тыс.рублей</w:t>
      </w:r>
      <w:r w:rsidR="00F46416">
        <w:rPr>
          <w:rFonts w:ascii="Times New Roman" w:hAnsi="Times New Roman" w:cs="Times New Roman"/>
          <w:i/>
          <w:sz w:val="24"/>
          <w:szCs w:val="24"/>
        </w:rPr>
        <w:t>,</w:t>
      </w:r>
      <w:r w:rsidR="00F46416">
        <w:rPr>
          <w:rFonts w:ascii="Times New Roman" w:hAnsi="Times New Roman" w:cs="Times New Roman"/>
          <w:sz w:val="24"/>
          <w:szCs w:val="24"/>
        </w:rPr>
        <w:t xml:space="preserve"> на 2025 год - в сумме </w:t>
      </w:r>
      <w:r w:rsidR="00F46416" w:rsidRPr="006A21D6">
        <w:rPr>
          <w:rFonts w:ascii="Times New Roman" w:hAnsi="Times New Roman" w:cs="Times New Roman"/>
          <w:i/>
          <w:sz w:val="24"/>
          <w:szCs w:val="24"/>
        </w:rPr>
        <w:t>5</w:t>
      </w:r>
      <w:r w:rsidR="00063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416" w:rsidRPr="006A21D6">
        <w:rPr>
          <w:rFonts w:ascii="Times New Roman" w:hAnsi="Times New Roman" w:cs="Times New Roman"/>
          <w:i/>
          <w:sz w:val="24"/>
          <w:szCs w:val="24"/>
        </w:rPr>
        <w:t>604,9 тыс.рублей</w:t>
      </w:r>
      <w:r w:rsidR="00F464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6CE" w:rsidRDefault="000D56CE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33 БК РФ при формировании бюджета городского поселения на 202</w:t>
      </w:r>
      <w:r w:rsidR="00F464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464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464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обеспечено соблюдение принципа сбалансированности бюджета.</w:t>
      </w:r>
    </w:p>
    <w:p w:rsidR="00E17612" w:rsidRDefault="00E17612" w:rsidP="000D56CE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0D56CE" w:rsidRDefault="000D56CE" w:rsidP="000D56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доходной части бюджета </w:t>
      </w:r>
    </w:p>
    <w:p w:rsidR="000D56CE" w:rsidRDefault="000D56CE" w:rsidP="000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56CE" w:rsidRDefault="000D56CE" w:rsidP="000D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Доходная часть бюджета городского поселения на 202</w:t>
      </w:r>
      <w:r w:rsidR="00021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сформирована за счет:</w:t>
      </w:r>
    </w:p>
    <w:p w:rsidR="000D56CE" w:rsidRDefault="000D56CE" w:rsidP="000D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налоговых доходов, которые составляют в общем объеме: 202</w:t>
      </w:r>
      <w:r w:rsidR="00021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828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BC" w:rsidRPr="000828BC">
        <w:rPr>
          <w:rFonts w:ascii="Times New Roman" w:hAnsi="Times New Roman" w:cs="Times New Roman"/>
          <w:i/>
          <w:sz w:val="24"/>
          <w:szCs w:val="24"/>
        </w:rPr>
        <w:t>157</w:t>
      </w:r>
      <w:r w:rsidR="009F0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8BC" w:rsidRPr="000828BC">
        <w:rPr>
          <w:rFonts w:ascii="Times New Roman" w:hAnsi="Times New Roman" w:cs="Times New Roman"/>
          <w:i/>
          <w:sz w:val="24"/>
          <w:szCs w:val="24"/>
        </w:rPr>
        <w:t>721,9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E583B">
        <w:rPr>
          <w:rFonts w:ascii="Times New Roman" w:hAnsi="Times New Roman" w:cs="Times New Roman"/>
          <w:sz w:val="24"/>
          <w:szCs w:val="24"/>
        </w:rPr>
        <w:t>76,4</w:t>
      </w:r>
      <w:r>
        <w:rPr>
          <w:rFonts w:ascii="Times New Roman" w:hAnsi="Times New Roman" w:cs="Times New Roman"/>
          <w:sz w:val="24"/>
          <w:szCs w:val="24"/>
        </w:rPr>
        <w:t xml:space="preserve"> % ; 202</w:t>
      </w:r>
      <w:r w:rsidR="00021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705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DB" w:rsidRPr="000705DB">
        <w:rPr>
          <w:rFonts w:ascii="Times New Roman" w:hAnsi="Times New Roman" w:cs="Times New Roman"/>
          <w:i/>
          <w:sz w:val="24"/>
          <w:szCs w:val="24"/>
        </w:rPr>
        <w:t>161</w:t>
      </w:r>
      <w:r w:rsidR="009F0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5DB" w:rsidRPr="000705DB">
        <w:rPr>
          <w:rFonts w:ascii="Times New Roman" w:hAnsi="Times New Roman" w:cs="Times New Roman"/>
          <w:i/>
          <w:sz w:val="24"/>
          <w:szCs w:val="24"/>
        </w:rPr>
        <w:t>355,2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705DB">
        <w:rPr>
          <w:rFonts w:ascii="Times New Roman" w:hAnsi="Times New Roman" w:cs="Times New Roman"/>
          <w:sz w:val="24"/>
          <w:szCs w:val="24"/>
        </w:rPr>
        <w:t>84,9</w:t>
      </w:r>
      <w:r>
        <w:rPr>
          <w:rFonts w:ascii="Times New Roman" w:hAnsi="Times New Roman" w:cs="Times New Roman"/>
          <w:sz w:val="24"/>
          <w:szCs w:val="24"/>
        </w:rPr>
        <w:t xml:space="preserve"> % и 202</w:t>
      </w:r>
      <w:r w:rsidR="000212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F09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9CF" w:rsidRPr="009F09CF">
        <w:rPr>
          <w:rFonts w:ascii="Times New Roman" w:hAnsi="Times New Roman" w:cs="Times New Roman"/>
          <w:i/>
          <w:sz w:val="24"/>
          <w:szCs w:val="24"/>
        </w:rPr>
        <w:t>168</w:t>
      </w:r>
      <w:r w:rsidR="009F0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9CF" w:rsidRPr="009F09CF">
        <w:rPr>
          <w:rFonts w:ascii="Times New Roman" w:hAnsi="Times New Roman" w:cs="Times New Roman"/>
          <w:i/>
          <w:sz w:val="24"/>
          <w:szCs w:val="24"/>
        </w:rPr>
        <w:t>086,6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F09CF">
        <w:rPr>
          <w:rFonts w:ascii="Times New Roman" w:hAnsi="Times New Roman" w:cs="Times New Roman"/>
          <w:sz w:val="24"/>
          <w:szCs w:val="24"/>
        </w:rPr>
        <w:t>89,0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D56CE" w:rsidRDefault="000D56CE" w:rsidP="000D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неналоговых доходов, которые составляют: 202</w:t>
      </w:r>
      <w:r w:rsidR="00021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176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BC" w:rsidRPr="000828BC">
        <w:rPr>
          <w:rFonts w:ascii="Times New Roman" w:hAnsi="Times New Roman" w:cs="Times New Roman"/>
          <w:i/>
          <w:sz w:val="24"/>
          <w:szCs w:val="24"/>
        </w:rPr>
        <w:t>7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8BC" w:rsidRPr="000828BC">
        <w:rPr>
          <w:rFonts w:ascii="Times New Roman" w:hAnsi="Times New Roman" w:cs="Times New Roman"/>
          <w:i/>
          <w:sz w:val="24"/>
          <w:szCs w:val="24"/>
        </w:rPr>
        <w:t>625,0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   </w:t>
      </w:r>
      <w:r w:rsidR="006E583B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5A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21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0705DB" w:rsidRPr="000705DB">
        <w:rPr>
          <w:rFonts w:ascii="Times New Roman" w:hAnsi="Times New Roman" w:cs="Times New Roman"/>
          <w:i/>
          <w:sz w:val="24"/>
          <w:szCs w:val="24"/>
        </w:rPr>
        <w:t>7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5DB" w:rsidRPr="000705DB">
        <w:rPr>
          <w:rFonts w:ascii="Times New Roman" w:hAnsi="Times New Roman" w:cs="Times New Roman"/>
          <w:i/>
          <w:sz w:val="24"/>
          <w:szCs w:val="24"/>
        </w:rPr>
        <w:t>770,0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0705DB">
        <w:rPr>
          <w:rFonts w:ascii="Times New Roman" w:hAnsi="Times New Roman" w:cs="Times New Roman"/>
          <w:sz w:val="24"/>
          <w:szCs w:val="24"/>
        </w:rPr>
        <w:t xml:space="preserve"> 4,1</w:t>
      </w:r>
      <w:r>
        <w:rPr>
          <w:rFonts w:ascii="Times New Roman" w:hAnsi="Times New Roman" w:cs="Times New Roman"/>
          <w:sz w:val="24"/>
          <w:szCs w:val="24"/>
        </w:rPr>
        <w:t xml:space="preserve"> % и 202</w:t>
      </w:r>
      <w:r w:rsidR="000212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176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9CF" w:rsidRPr="009F09CF">
        <w:rPr>
          <w:rFonts w:ascii="Times New Roman" w:hAnsi="Times New Roman" w:cs="Times New Roman"/>
          <w:i/>
          <w:sz w:val="24"/>
          <w:szCs w:val="24"/>
        </w:rPr>
        <w:t>8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9CF" w:rsidRPr="009F09CF">
        <w:rPr>
          <w:rFonts w:ascii="Times New Roman" w:hAnsi="Times New Roman" w:cs="Times New Roman"/>
          <w:i/>
          <w:sz w:val="24"/>
          <w:szCs w:val="24"/>
        </w:rPr>
        <w:t>010,0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F09CF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    %;</w:t>
      </w:r>
    </w:p>
    <w:p w:rsidR="000D56CE" w:rsidRDefault="000D56CE" w:rsidP="000D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безвозмездных поступлений, которые в общем объеме доходов составляют: в 202</w:t>
      </w:r>
      <w:r w:rsidR="00021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E17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BC" w:rsidRPr="000828BC">
        <w:rPr>
          <w:rFonts w:ascii="Times New Roman" w:hAnsi="Times New Roman" w:cs="Times New Roman"/>
          <w:i/>
          <w:sz w:val="24"/>
          <w:szCs w:val="24"/>
        </w:rPr>
        <w:t>41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8BC" w:rsidRPr="000828BC">
        <w:rPr>
          <w:rFonts w:ascii="Times New Roman" w:hAnsi="Times New Roman" w:cs="Times New Roman"/>
          <w:i/>
          <w:sz w:val="24"/>
          <w:szCs w:val="24"/>
        </w:rPr>
        <w:t>172,1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E583B">
        <w:rPr>
          <w:rFonts w:ascii="Times New Roman" w:hAnsi="Times New Roman" w:cs="Times New Roman"/>
          <w:sz w:val="24"/>
          <w:szCs w:val="24"/>
        </w:rPr>
        <w:t>19,9</w:t>
      </w:r>
      <w:r>
        <w:rPr>
          <w:rFonts w:ascii="Times New Roman" w:hAnsi="Times New Roman" w:cs="Times New Roman"/>
          <w:sz w:val="24"/>
          <w:szCs w:val="24"/>
        </w:rPr>
        <w:t xml:space="preserve">  % ; в 202</w:t>
      </w:r>
      <w:r w:rsidR="00021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705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DB" w:rsidRPr="000705DB">
        <w:rPr>
          <w:rFonts w:ascii="Times New Roman" w:hAnsi="Times New Roman" w:cs="Times New Roman"/>
          <w:i/>
          <w:sz w:val="24"/>
          <w:szCs w:val="24"/>
        </w:rPr>
        <w:t>20</w:t>
      </w:r>
      <w:r w:rsidR="00554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5DB" w:rsidRPr="000705DB">
        <w:rPr>
          <w:rFonts w:ascii="Times New Roman" w:hAnsi="Times New Roman" w:cs="Times New Roman"/>
          <w:i/>
          <w:sz w:val="24"/>
          <w:szCs w:val="24"/>
        </w:rPr>
        <w:t>979,0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705DB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 % и в 202</w:t>
      </w:r>
      <w:r w:rsidR="000212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-  </w:t>
      </w:r>
      <w:r w:rsidR="009F09CF" w:rsidRPr="009F09CF">
        <w:rPr>
          <w:rFonts w:ascii="Times New Roman" w:hAnsi="Times New Roman" w:cs="Times New Roman"/>
          <w:i/>
          <w:sz w:val="24"/>
          <w:szCs w:val="24"/>
        </w:rPr>
        <w:t>12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9CF" w:rsidRPr="009F09CF">
        <w:rPr>
          <w:rFonts w:ascii="Times New Roman" w:hAnsi="Times New Roman" w:cs="Times New Roman"/>
          <w:i/>
          <w:sz w:val="24"/>
          <w:szCs w:val="24"/>
        </w:rPr>
        <w:t>767,7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F09CF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56CE" w:rsidRDefault="000D56CE" w:rsidP="000D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всех факторов налоговые и неналоговые доходы бюджета городского поселения на 202</w:t>
      </w:r>
      <w:r w:rsidR="00021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прогнозируются в объеме </w:t>
      </w:r>
      <w:r w:rsidR="00C171AA" w:rsidRPr="00C171AA">
        <w:rPr>
          <w:rFonts w:ascii="Times New Roman" w:hAnsi="Times New Roman" w:cs="Times New Roman"/>
          <w:i/>
          <w:sz w:val="24"/>
          <w:szCs w:val="24"/>
        </w:rPr>
        <w:t>165</w:t>
      </w:r>
      <w:r w:rsidR="00C171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1AA" w:rsidRPr="00C171AA">
        <w:rPr>
          <w:rFonts w:ascii="Times New Roman" w:hAnsi="Times New Roman" w:cs="Times New Roman"/>
          <w:i/>
          <w:sz w:val="24"/>
          <w:szCs w:val="24"/>
        </w:rPr>
        <w:t>346,9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21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212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в объеме</w:t>
      </w:r>
      <w:r w:rsidR="00C171AA">
        <w:rPr>
          <w:rFonts w:ascii="Times New Roman" w:hAnsi="Times New Roman" w:cs="Times New Roman"/>
          <w:sz w:val="24"/>
          <w:szCs w:val="24"/>
        </w:rPr>
        <w:t xml:space="preserve"> </w:t>
      </w:r>
      <w:r w:rsidR="00C171AA" w:rsidRPr="00C171AA">
        <w:rPr>
          <w:rFonts w:ascii="Times New Roman" w:hAnsi="Times New Roman" w:cs="Times New Roman"/>
          <w:i/>
          <w:sz w:val="24"/>
          <w:szCs w:val="24"/>
        </w:rPr>
        <w:t>169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1AA" w:rsidRPr="00C171AA">
        <w:rPr>
          <w:rFonts w:ascii="Times New Roman" w:hAnsi="Times New Roman" w:cs="Times New Roman"/>
          <w:i/>
          <w:sz w:val="24"/>
          <w:szCs w:val="24"/>
        </w:rPr>
        <w:t>125,2</w:t>
      </w:r>
      <w:r w:rsidR="00C171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171AA" w:rsidRPr="00C171AA">
        <w:rPr>
          <w:rFonts w:ascii="Times New Roman" w:hAnsi="Times New Roman" w:cs="Times New Roman"/>
          <w:i/>
          <w:sz w:val="24"/>
          <w:szCs w:val="24"/>
        </w:rPr>
        <w:t>176</w:t>
      </w:r>
      <w:r w:rsidR="00C171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1AA" w:rsidRPr="00C171AA">
        <w:rPr>
          <w:rFonts w:ascii="Times New Roman" w:hAnsi="Times New Roman" w:cs="Times New Roman"/>
          <w:i/>
          <w:sz w:val="24"/>
          <w:szCs w:val="24"/>
        </w:rPr>
        <w:t>096,6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D56CE" w:rsidRDefault="000D56CE" w:rsidP="000D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налоговых и неналоговых доходов на 202</w:t>
      </w:r>
      <w:r w:rsidR="00021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ожидаемому исполнению за 202</w:t>
      </w:r>
      <w:r w:rsidR="00021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165CC">
        <w:rPr>
          <w:rFonts w:ascii="Times New Roman" w:hAnsi="Times New Roman" w:cs="Times New Roman"/>
          <w:sz w:val="24"/>
          <w:szCs w:val="24"/>
        </w:rPr>
        <w:t>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6165CC">
        <w:rPr>
          <w:rFonts w:ascii="Times New Roman" w:hAnsi="Times New Roman" w:cs="Times New Roman"/>
          <w:sz w:val="24"/>
          <w:szCs w:val="24"/>
        </w:rPr>
        <w:t xml:space="preserve"> </w:t>
      </w:r>
      <w:r w:rsidR="006165CC" w:rsidRPr="006165CC">
        <w:rPr>
          <w:rFonts w:ascii="Times New Roman" w:hAnsi="Times New Roman" w:cs="Times New Roman"/>
          <w:i/>
          <w:sz w:val="24"/>
          <w:szCs w:val="24"/>
        </w:rPr>
        <w:t>6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5CC" w:rsidRPr="006165CC">
        <w:rPr>
          <w:rFonts w:ascii="Times New Roman" w:hAnsi="Times New Roman" w:cs="Times New Roman"/>
          <w:i/>
          <w:sz w:val="24"/>
          <w:szCs w:val="24"/>
        </w:rPr>
        <w:t>433,9</w:t>
      </w:r>
      <w:r w:rsidR="0002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165CC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56CE" w:rsidRDefault="000D56CE" w:rsidP="000D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по отношению к 202</w:t>
      </w:r>
      <w:r w:rsidR="00021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предусматривается увеличение налоговых и неналоговых поступлений в доход бюджета городского поселения на </w:t>
      </w:r>
      <w:r w:rsidR="00F254B0" w:rsidRPr="00F254B0">
        <w:rPr>
          <w:rFonts w:ascii="Times New Roman" w:hAnsi="Times New Roman" w:cs="Times New Roman"/>
          <w:i/>
          <w:sz w:val="24"/>
          <w:szCs w:val="24"/>
        </w:rPr>
        <w:t>3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4B0" w:rsidRPr="00F254B0">
        <w:rPr>
          <w:rFonts w:ascii="Times New Roman" w:hAnsi="Times New Roman" w:cs="Times New Roman"/>
          <w:i/>
          <w:sz w:val="24"/>
          <w:szCs w:val="24"/>
        </w:rPr>
        <w:t>778,3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254B0">
        <w:rPr>
          <w:rFonts w:ascii="Times New Roman" w:hAnsi="Times New Roman" w:cs="Times New Roman"/>
          <w:sz w:val="24"/>
          <w:szCs w:val="24"/>
        </w:rPr>
        <w:t xml:space="preserve">2,3 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E4629E" w:rsidRPr="00E4629E">
        <w:rPr>
          <w:rFonts w:ascii="Times New Roman" w:hAnsi="Times New Roman" w:cs="Times New Roman"/>
          <w:i/>
          <w:sz w:val="24"/>
          <w:szCs w:val="24"/>
        </w:rPr>
        <w:t>10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29E" w:rsidRPr="00E4629E">
        <w:rPr>
          <w:rFonts w:ascii="Times New Roman" w:hAnsi="Times New Roman" w:cs="Times New Roman"/>
          <w:i/>
          <w:sz w:val="24"/>
          <w:szCs w:val="24"/>
        </w:rPr>
        <w:t>749,7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4629E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0D56CE" w:rsidRDefault="000D56CE" w:rsidP="000D5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</w:t>
      </w:r>
      <w:r w:rsidR="00021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доход бюджета городского поселения ожидаются поступления  средств в объеме</w:t>
      </w:r>
      <w:r w:rsidR="00352E9A">
        <w:rPr>
          <w:rFonts w:ascii="Times New Roman" w:hAnsi="Times New Roman" w:cs="Times New Roman"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235</w:t>
      </w:r>
      <w:r w:rsidR="00103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153,0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налоговые и неналоговые поступления в объеме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158</w:t>
      </w:r>
      <w:r w:rsidR="00352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913,0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 (налоговые поступления - в сумме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151</w:t>
      </w:r>
      <w:r w:rsidR="00352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228,0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  неналоговые доходы</w:t>
      </w:r>
      <w:r w:rsidR="0035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объеме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7</w:t>
      </w:r>
      <w:r w:rsidR="00352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685,0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) и безвозмездные поступления в объеме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76</w:t>
      </w:r>
      <w:r w:rsidR="00352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E9A" w:rsidRPr="00352E9A">
        <w:rPr>
          <w:rFonts w:ascii="Times New Roman" w:hAnsi="Times New Roman" w:cs="Times New Roman"/>
          <w:i/>
          <w:sz w:val="24"/>
          <w:szCs w:val="24"/>
        </w:rPr>
        <w:t>240,0</w:t>
      </w:r>
      <w:r w:rsidR="0002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Налоговые доходы на 202</w:t>
      </w:r>
      <w:r w:rsidR="000212C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сформированы за счет налогов: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налог на доходы физических лиц </w:t>
      </w:r>
      <w:r w:rsidR="0043181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81E" w:rsidRPr="0081571F">
        <w:rPr>
          <w:rFonts w:ascii="Times New Roman" w:hAnsi="Times New Roman" w:cs="Times New Roman"/>
          <w:bCs/>
          <w:i/>
          <w:sz w:val="24"/>
          <w:szCs w:val="24"/>
        </w:rPr>
        <w:t>63</w:t>
      </w:r>
      <w:r w:rsidR="007D0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3181E" w:rsidRPr="0081571F">
        <w:rPr>
          <w:rFonts w:ascii="Times New Roman" w:hAnsi="Times New Roman" w:cs="Times New Roman"/>
          <w:bCs/>
          <w:i/>
          <w:sz w:val="24"/>
          <w:szCs w:val="24"/>
        </w:rPr>
        <w:t>807,9</w:t>
      </w:r>
      <w:r w:rsidR="0002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103601">
        <w:rPr>
          <w:rFonts w:ascii="Times New Roman" w:hAnsi="Times New Roman" w:cs="Times New Roman"/>
          <w:bCs/>
          <w:sz w:val="24"/>
          <w:szCs w:val="24"/>
        </w:rPr>
        <w:t xml:space="preserve">40,5 </w:t>
      </w:r>
      <w:r>
        <w:rPr>
          <w:rFonts w:ascii="Times New Roman" w:hAnsi="Times New Roman" w:cs="Times New Roman"/>
          <w:bCs/>
          <w:sz w:val="24"/>
          <w:szCs w:val="24"/>
        </w:rPr>
        <w:t>% в общем объеме всех налоговых поступлений;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налог на совокупный доход </w:t>
      </w:r>
      <w:r w:rsidR="007D0AA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81E" w:rsidRPr="0081571F">
        <w:rPr>
          <w:rFonts w:ascii="Times New Roman" w:hAnsi="Times New Roman" w:cs="Times New Roman"/>
          <w:bCs/>
          <w:i/>
          <w:sz w:val="24"/>
          <w:szCs w:val="24"/>
        </w:rPr>
        <w:t>74</w:t>
      </w:r>
      <w:r w:rsidR="007D0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3181E" w:rsidRPr="0081571F">
        <w:rPr>
          <w:rFonts w:ascii="Times New Roman" w:hAnsi="Times New Roman" w:cs="Times New Roman"/>
          <w:bCs/>
          <w:i/>
          <w:sz w:val="24"/>
          <w:szCs w:val="24"/>
        </w:rPr>
        <w:t>583,7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что составляет </w:t>
      </w:r>
      <w:r w:rsidR="00E8015C">
        <w:rPr>
          <w:rFonts w:ascii="Times New Roman" w:hAnsi="Times New Roman" w:cs="Times New Roman"/>
          <w:bCs/>
          <w:sz w:val="24"/>
          <w:szCs w:val="24"/>
        </w:rPr>
        <w:t>47,3</w:t>
      </w:r>
      <w:r>
        <w:rPr>
          <w:rFonts w:ascii="Times New Roman" w:hAnsi="Times New Roman" w:cs="Times New Roman"/>
          <w:bCs/>
          <w:sz w:val="24"/>
          <w:szCs w:val="24"/>
        </w:rPr>
        <w:t xml:space="preserve"> % в общем объеме всех налоговых поступлений;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налог на имущество физических лиц </w:t>
      </w:r>
      <w:r w:rsidR="0043181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81E" w:rsidRPr="0081571F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D0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3181E" w:rsidRPr="0081571F">
        <w:rPr>
          <w:rFonts w:ascii="Times New Roman" w:hAnsi="Times New Roman" w:cs="Times New Roman"/>
          <w:bCs/>
          <w:i/>
          <w:sz w:val="24"/>
          <w:szCs w:val="24"/>
        </w:rPr>
        <w:t>886,5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что составляет</w:t>
      </w:r>
      <w:r w:rsidR="00245569">
        <w:rPr>
          <w:rFonts w:ascii="Times New Roman" w:hAnsi="Times New Roman" w:cs="Times New Roman"/>
          <w:bCs/>
          <w:sz w:val="24"/>
          <w:szCs w:val="24"/>
        </w:rPr>
        <w:t xml:space="preserve"> 4,4</w:t>
      </w:r>
      <w:r>
        <w:rPr>
          <w:rFonts w:ascii="Times New Roman" w:hAnsi="Times New Roman" w:cs="Times New Roman"/>
          <w:bCs/>
          <w:sz w:val="24"/>
          <w:szCs w:val="24"/>
        </w:rPr>
        <w:t xml:space="preserve"> %  в общем объеме всех налоговых поступлений;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земельный налог -</w:t>
      </w:r>
      <w:r w:rsidR="001E6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81E" w:rsidRPr="0081571F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7D0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3181E" w:rsidRPr="0081571F">
        <w:rPr>
          <w:rFonts w:ascii="Times New Roman" w:hAnsi="Times New Roman" w:cs="Times New Roman"/>
          <w:bCs/>
          <w:i/>
          <w:sz w:val="24"/>
          <w:szCs w:val="24"/>
        </w:rPr>
        <w:t>443,8</w:t>
      </w:r>
      <w:r w:rsidR="00CE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BB5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42BB5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DB2451">
        <w:rPr>
          <w:rFonts w:ascii="Times New Roman" w:hAnsi="Times New Roman" w:cs="Times New Roman"/>
          <w:bCs/>
          <w:sz w:val="24"/>
          <w:szCs w:val="24"/>
        </w:rPr>
        <w:t>7,9</w:t>
      </w:r>
      <w:r w:rsidR="00CE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  всех налоговых поступлений.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составе налоговых доходов наибольший удельный вес занимают два вида налога: налог на доходы физических лиц и налог на совокупный доход. 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Налоговые доходы на плановый период также сформированы с наибольшим удельным весом за счет поступлений налога на доходы физических лиц </w:t>
      </w:r>
      <w:r w:rsidR="00E17612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CE068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E17612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61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размере</w:t>
      </w:r>
      <w:r w:rsidR="00147C38">
        <w:rPr>
          <w:rFonts w:ascii="Times New Roman" w:hAnsi="Times New Roman" w:cs="Times New Roman"/>
          <w:bCs/>
          <w:sz w:val="24"/>
          <w:szCs w:val="24"/>
        </w:rPr>
        <w:t xml:space="preserve"> 40,8</w:t>
      </w:r>
      <w:r>
        <w:rPr>
          <w:rFonts w:ascii="Times New Roman" w:hAnsi="Times New Roman" w:cs="Times New Roman"/>
          <w:bCs/>
          <w:sz w:val="24"/>
          <w:szCs w:val="24"/>
        </w:rPr>
        <w:t xml:space="preserve">  % и за счет поступлений налога на совокупный доход  в размере </w:t>
      </w:r>
      <w:r w:rsidR="00147C38">
        <w:rPr>
          <w:rFonts w:ascii="Times New Roman" w:hAnsi="Times New Roman" w:cs="Times New Roman"/>
          <w:bCs/>
          <w:sz w:val="24"/>
          <w:szCs w:val="24"/>
        </w:rPr>
        <w:t>47,1</w:t>
      </w:r>
      <w:r>
        <w:rPr>
          <w:rFonts w:ascii="Times New Roman" w:hAnsi="Times New Roman" w:cs="Times New Roman"/>
          <w:bCs/>
          <w:sz w:val="24"/>
          <w:szCs w:val="24"/>
        </w:rPr>
        <w:t xml:space="preserve"> % и в 202</w:t>
      </w:r>
      <w:r w:rsidR="00CE068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- в размере </w:t>
      </w:r>
      <w:r w:rsidR="00CE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4E">
        <w:rPr>
          <w:rFonts w:ascii="Times New Roman" w:hAnsi="Times New Roman" w:cs="Times New Roman"/>
          <w:bCs/>
          <w:sz w:val="24"/>
          <w:szCs w:val="24"/>
        </w:rPr>
        <w:t>41,9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B87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 w:rsidR="00B8774E">
        <w:rPr>
          <w:rFonts w:ascii="Times New Roman" w:hAnsi="Times New Roman" w:cs="Times New Roman"/>
          <w:bCs/>
          <w:sz w:val="24"/>
          <w:szCs w:val="24"/>
        </w:rPr>
        <w:t>46,4</w:t>
      </w:r>
      <w:r w:rsidR="00CE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147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соответственно.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Неналоговые доходы на 202</w:t>
      </w:r>
      <w:r w:rsidR="00CE068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прогнозируются в объеме </w:t>
      </w:r>
      <w:r w:rsidR="00862D32" w:rsidRPr="00862D32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E176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62D32" w:rsidRPr="00862D32">
        <w:rPr>
          <w:rFonts w:ascii="Times New Roman" w:hAnsi="Times New Roman" w:cs="Times New Roman"/>
          <w:bCs/>
          <w:i/>
          <w:sz w:val="24"/>
          <w:szCs w:val="24"/>
        </w:rPr>
        <w:t>625,0</w:t>
      </w:r>
      <w:r w:rsidR="00CE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что ниже оценки 202</w:t>
      </w:r>
      <w:r w:rsidR="00CE068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CE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D32" w:rsidRPr="000654DD">
        <w:rPr>
          <w:rFonts w:ascii="Times New Roman" w:hAnsi="Times New Roman" w:cs="Times New Roman"/>
          <w:bCs/>
          <w:i/>
          <w:sz w:val="24"/>
          <w:szCs w:val="24"/>
        </w:rPr>
        <w:t>60,0</w:t>
      </w:r>
      <w:r w:rsidR="00CE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862D32">
        <w:rPr>
          <w:rFonts w:ascii="Times New Roman" w:hAnsi="Times New Roman" w:cs="Times New Roman"/>
          <w:bCs/>
          <w:sz w:val="24"/>
          <w:szCs w:val="24"/>
        </w:rPr>
        <w:t>0,8%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7AC6" w:rsidRDefault="000D56CE" w:rsidP="0075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Неналоговые доходы на 202</w:t>
      </w:r>
      <w:r w:rsidR="00CE068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против оценки 202</w:t>
      </w:r>
      <w:r w:rsidR="00CE068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уменьшаются за счет сокращения доходов</w:t>
      </w:r>
      <w:r w:rsidR="0075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оказания платных услуг на </w:t>
      </w:r>
      <w:r w:rsidR="00757AC6" w:rsidRPr="00757AC6">
        <w:rPr>
          <w:rFonts w:ascii="Times New Roman" w:hAnsi="Times New Roman" w:cs="Times New Roman"/>
          <w:bCs/>
          <w:i/>
          <w:sz w:val="24"/>
          <w:szCs w:val="24"/>
        </w:rPr>
        <w:t>253,0</w:t>
      </w:r>
      <w:r w:rsidR="0075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553"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 w:rsidR="00757A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7AC6" w:rsidRPr="00757AC6">
        <w:rPr>
          <w:rFonts w:ascii="Times New Roman" w:hAnsi="Times New Roman" w:cs="Times New Roman"/>
          <w:bCs/>
          <w:sz w:val="24"/>
          <w:szCs w:val="24"/>
        </w:rPr>
        <w:t>и</w:t>
      </w:r>
      <w:r w:rsidR="00757A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прочих неналоговых доходов на</w:t>
      </w:r>
      <w:r w:rsidR="0075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AC6" w:rsidRPr="00757AC6">
        <w:rPr>
          <w:rFonts w:ascii="Times New Roman" w:hAnsi="Times New Roman" w:cs="Times New Roman"/>
          <w:bCs/>
          <w:i/>
          <w:sz w:val="24"/>
          <w:szCs w:val="24"/>
        </w:rPr>
        <w:t>44,0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757A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7AC6" w:rsidRPr="00757AC6">
        <w:rPr>
          <w:rFonts w:ascii="Times New Roman" w:hAnsi="Times New Roman" w:cs="Times New Roman"/>
          <w:bCs/>
          <w:sz w:val="24"/>
          <w:szCs w:val="24"/>
        </w:rPr>
        <w:t>и увеличения доходов</w:t>
      </w:r>
      <w:r w:rsidR="00757A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7AC6">
        <w:rPr>
          <w:rFonts w:ascii="Times New Roman" w:hAnsi="Times New Roman" w:cs="Times New Roman"/>
          <w:bCs/>
          <w:sz w:val="24"/>
          <w:szCs w:val="24"/>
        </w:rPr>
        <w:t xml:space="preserve">от использования имущества, находящегося в муниципальной собственности на </w:t>
      </w:r>
      <w:r w:rsidR="00757AC6">
        <w:rPr>
          <w:rFonts w:ascii="Times New Roman" w:hAnsi="Times New Roman" w:cs="Times New Roman"/>
          <w:bCs/>
          <w:i/>
          <w:sz w:val="24"/>
          <w:szCs w:val="24"/>
        </w:rPr>
        <w:t xml:space="preserve">207,0 </w:t>
      </w:r>
      <w:r w:rsidR="00757AC6" w:rsidRPr="006F0553"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 w:rsidR="00757A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7AC6" w:rsidRPr="00757AC6">
        <w:rPr>
          <w:rFonts w:ascii="Times New Roman" w:hAnsi="Times New Roman" w:cs="Times New Roman"/>
          <w:bCs/>
          <w:sz w:val="24"/>
          <w:szCs w:val="24"/>
        </w:rPr>
        <w:t xml:space="preserve">и доходов от продажи материальных и нематериальных активов на </w:t>
      </w:r>
      <w:r w:rsidR="00757AC6">
        <w:rPr>
          <w:rFonts w:ascii="Times New Roman" w:hAnsi="Times New Roman" w:cs="Times New Roman"/>
          <w:bCs/>
          <w:i/>
          <w:sz w:val="24"/>
          <w:szCs w:val="24"/>
        </w:rPr>
        <w:t>30,0 тыс.рублей.</w:t>
      </w:r>
      <w:r w:rsidR="00757A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составе неналоговых доходов на 202</w:t>
      </w:r>
      <w:r w:rsidR="00A56A3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составляют доходы: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 использования имущества, находящегося в муниципальной собственности -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A56A35">
        <w:rPr>
          <w:rFonts w:ascii="Times New Roman" w:hAnsi="Times New Roman" w:cs="Times New Roman"/>
          <w:bCs/>
          <w:i/>
          <w:sz w:val="24"/>
          <w:szCs w:val="24"/>
        </w:rPr>
        <w:t xml:space="preserve">4537,0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A56A35">
        <w:rPr>
          <w:rFonts w:ascii="Times New Roman" w:hAnsi="Times New Roman" w:cs="Times New Roman"/>
          <w:bCs/>
          <w:sz w:val="24"/>
          <w:szCs w:val="24"/>
        </w:rPr>
        <w:t>59,5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 реализации иного имущества, находящегося в собственности городского поселения </w:t>
      </w:r>
      <w:r w:rsidR="00A56A3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35" w:rsidRPr="00CB22C6">
        <w:rPr>
          <w:rFonts w:ascii="Times New Roman" w:hAnsi="Times New Roman" w:cs="Times New Roman"/>
          <w:bCs/>
          <w:i/>
          <w:sz w:val="24"/>
          <w:szCs w:val="24"/>
        </w:rPr>
        <w:t>1180,0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B22C6">
        <w:rPr>
          <w:rFonts w:ascii="Times New Roman" w:hAnsi="Times New Roman" w:cs="Times New Roman"/>
          <w:bCs/>
          <w:sz w:val="24"/>
          <w:szCs w:val="24"/>
        </w:rPr>
        <w:t>15,5</w:t>
      </w:r>
      <w:r>
        <w:rPr>
          <w:rFonts w:ascii="Times New Roman" w:hAnsi="Times New Roman" w:cs="Times New Roman"/>
          <w:bCs/>
          <w:sz w:val="24"/>
          <w:szCs w:val="24"/>
        </w:rPr>
        <w:t xml:space="preserve">  %;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 оказания платных услуг и компенсации затрат </w:t>
      </w:r>
      <w:r w:rsidR="00CB22C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35" w:rsidRPr="00CB22C6">
        <w:rPr>
          <w:rFonts w:ascii="Times New Roman" w:hAnsi="Times New Roman" w:cs="Times New Roman"/>
          <w:bCs/>
          <w:i/>
          <w:sz w:val="24"/>
          <w:szCs w:val="24"/>
        </w:rPr>
        <w:t>1603,0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             </w:t>
      </w:r>
      <w:r w:rsidR="00CB22C6">
        <w:rPr>
          <w:rFonts w:ascii="Times New Roman" w:hAnsi="Times New Roman" w:cs="Times New Roman"/>
          <w:bCs/>
          <w:sz w:val="24"/>
          <w:szCs w:val="24"/>
        </w:rPr>
        <w:t>21,0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A56A35">
        <w:rPr>
          <w:rFonts w:ascii="Times New Roman" w:hAnsi="Times New Roman" w:cs="Times New Roman"/>
          <w:bCs/>
          <w:sz w:val="24"/>
          <w:szCs w:val="24"/>
        </w:rPr>
        <w:t>,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прочие доходы в сумме </w:t>
      </w:r>
      <w:r w:rsidR="00A56A35" w:rsidRPr="00CB22C6">
        <w:rPr>
          <w:rFonts w:ascii="Times New Roman" w:hAnsi="Times New Roman" w:cs="Times New Roman"/>
          <w:bCs/>
          <w:i/>
          <w:sz w:val="24"/>
          <w:szCs w:val="24"/>
        </w:rPr>
        <w:t>305,0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CB22C6">
        <w:rPr>
          <w:rFonts w:ascii="Times New Roman" w:hAnsi="Times New Roman" w:cs="Times New Roman"/>
          <w:bCs/>
          <w:sz w:val="24"/>
          <w:szCs w:val="24"/>
        </w:rPr>
        <w:t>4,0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Безвозмездные поступления прогнозируются в виде: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дотации на выравнивание уровня бюджетной обеспеченности  в сумме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A63">
        <w:rPr>
          <w:rFonts w:ascii="Times New Roman" w:hAnsi="Times New Roman" w:cs="Times New Roman"/>
          <w:bCs/>
          <w:i/>
          <w:sz w:val="24"/>
          <w:szCs w:val="24"/>
        </w:rPr>
        <w:t>524,4</w:t>
      </w:r>
      <w:r w:rsidR="00E176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(ежегодно на 202</w:t>
      </w:r>
      <w:r w:rsidR="00CE068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CE068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гг.);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субсидий:  202</w:t>
      </w:r>
      <w:r w:rsidR="00CE068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- в размере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E176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198,2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; 202</w:t>
      </w:r>
      <w:r w:rsidR="00CE068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E1761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E176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908,8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; 202</w:t>
      </w:r>
      <w:r w:rsidR="00CE068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год- 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E176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323,5</w:t>
      </w:r>
      <w:r w:rsidR="00165A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65A63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иных межбюджетных трансфертов</w:t>
      </w:r>
      <w:r w:rsidR="00E17612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на 202</w:t>
      </w:r>
      <w:r w:rsidR="00CE068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в размере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="00E176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449,5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на 202</w:t>
      </w:r>
      <w:r w:rsidR="00CE068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год- 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E176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545,8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 202</w:t>
      </w:r>
      <w:r w:rsidR="00CE068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год-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E176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5A63" w:rsidRPr="00165A63">
        <w:rPr>
          <w:rFonts w:ascii="Times New Roman" w:hAnsi="Times New Roman" w:cs="Times New Roman"/>
          <w:bCs/>
          <w:i/>
          <w:sz w:val="24"/>
          <w:szCs w:val="24"/>
        </w:rPr>
        <w:t>919,8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7612" w:rsidRDefault="00E17612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доходной части бюджета городского поселения на 202</w:t>
      </w:r>
      <w:r w:rsidR="00CE068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в сравнении с ожидаемым исполнением за 20</w:t>
      </w:r>
      <w:r w:rsidR="00CE0685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D56CE" w:rsidRDefault="000D56CE" w:rsidP="000D5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627772" cy="3023937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56CE" w:rsidRDefault="000D56CE" w:rsidP="000D56CE">
      <w:pPr>
        <w:tabs>
          <w:tab w:val="left" w:pos="567"/>
          <w:tab w:val="center" w:pos="524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Расходы бюджета городского поселения</w:t>
      </w:r>
    </w:p>
    <w:p w:rsidR="00E17612" w:rsidRDefault="000D56CE" w:rsidP="000D56C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p w:rsidR="000D56CE" w:rsidRDefault="00E17612" w:rsidP="000D56C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0D56CE">
        <w:rPr>
          <w:rFonts w:ascii="Times New Roman" w:hAnsi="Times New Roman" w:cs="Times New Roman"/>
          <w:bCs/>
          <w:sz w:val="24"/>
          <w:szCs w:val="24"/>
        </w:rPr>
        <w:t>П</w:t>
      </w:r>
      <w:r w:rsidR="000D56CE">
        <w:rPr>
          <w:rFonts w:ascii="Times New Roman" w:hAnsi="Times New Roman" w:cs="Times New Roman"/>
          <w:sz w:val="24"/>
          <w:szCs w:val="24"/>
        </w:rPr>
        <w:t>ри формировании расходной части бюджета городского поселения учитывались внутренние ресурсы, поступления налоговых и неналоговых доходов и безвозмездные поступления.</w:t>
      </w:r>
    </w:p>
    <w:p w:rsidR="000D56CE" w:rsidRDefault="000D56CE" w:rsidP="000D56C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Расходная часть бюджета на 202</w:t>
      </w:r>
      <w:r w:rsidR="00461D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61D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61D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полном объеме в рамках муниципальных программ и ведомственных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целевых программ, что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0D56CE" w:rsidRDefault="000D56CE" w:rsidP="000D56CE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Общий объём расходов бюджета городского поселения распределен: на 202</w:t>
      </w:r>
      <w:r w:rsidR="00461D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61D28" w:rsidRPr="00461D28">
        <w:rPr>
          <w:rFonts w:ascii="Times New Roman" w:hAnsi="Times New Roman" w:cs="Times New Roman"/>
          <w:i/>
          <w:sz w:val="24"/>
          <w:szCs w:val="24"/>
        </w:rPr>
        <w:t>222</w:t>
      </w:r>
      <w:r w:rsidR="00461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D28" w:rsidRPr="00461D28">
        <w:rPr>
          <w:rFonts w:ascii="Times New Roman" w:hAnsi="Times New Roman" w:cs="Times New Roman"/>
          <w:i/>
          <w:sz w:val="24"/>
          <w:szCs w:val="24"/>
        </w:rPr>
        <w:t>893,4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461D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61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28" w:rsidRPr="00461D28">
        <w:rPr>
          <w:rFonts w:ascii="Times New Roman" w:hAnsi="Times New Roman" w:cs="Times New Roman"/>
          <w:i/>
          <w:sz w:val="24"/>
          <w:szCs w:val="24"/>
        </w:rPr>
        <w:t>196</w:t>
      </w:r>
      <w:r w:rsidR="00461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D28" w:rsidRPr="00461D28">
        <w:rPr>
          <w:rFonts w:ascii="Times New Roman" w:hAnsi="Times New Roman" w:cs="Times New Roman"/>
          <w:i/>
          <w:sz w:val="24"/>
          <w:szCs w:val="24"/>
        </w:rPr>
        <w:t>130,1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461D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                 </w:t>
      </w:r>
      <w:r w:rsidRPr="005E400F">
        <w:rPr>
          <w:rFonts w:ascii="Times New Roman" w:hAnsi="Times New Roman" w:cs="Times New Roman"/>
          <w:i/>
          <w:sz w:val="24"/>
          <w:szCs w:val="24"/>
        </w:rPr>
        <w:t>1</w:t>
      </w:r>
      <w:r w:rsidR="00461D28">
        <w:rPr>
          <w:rFonts w:ascii="Times New Roman" w:hAnsi="Times New Roman" w:cs="Times New Roman"/>
          <w:i/>
          <w:sz w:val="24"/>
          <w:szCs w:val="24"/>
        </w:rPr>
        <w:t>85 357,9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6CE" w:rsidRDefault="000D56CE" w:rsidP="000D56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184.1 БК РФ на плановый период 202</w:t>
      </w:r>
      <w:r w:rsidR="007959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202</w:t>
      </w:r>
      <w:r w:rsidR="007959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общем объеме расходов предусмотрены условно утверждаемые расходы, которые в 202</w:t>
      </w:r>
      <w:r w:rsidR="007959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2,5 % от общего объема расходов без учета расходов бюджета, предусмотренных за счет межбюджетных трансфертов из других бюджетов бюджетной системы РФ,  имеющих целевое назначение и в 202</w:t>
      </w:r>
      <w:r w:rsidR="007959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- в размере 5 %.</w:t>
      </w:r>
    </w:p>
    <w:p w:rsidR="000D56CE" w:rsidRDefault="000D56CE" w:rsidP="000D56CE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959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против ожидаемого исполнения за 202</w:t>
      </w:r>
      <w:r w:rsidR="007959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планируется сокращение расходов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554">
        <w:rPr>
          <w:rFonts w:ascii="Times New Roman" w:hAnsi="Times New Roman" w:cs="Times New Roman"/>
          <w:i/>
          <w:sz w:val="24"/>
          <w:szCs w:val="24"/>
        </w:rPr>
        <w:t>22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554">
        <w:rPr>
          <w:rFonts w:ascii="Times New Roman" w:hAnsi="Times New Roman" w:cs="Times New Roman"/>
          <w:i/>
          <w:sz w:val="24"/>
          <w:szCs w:val="24"/>
        </w:rPr>
        <w:t xml:space="preserve">347,6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67554">
        <w:rPr>
          <w:rFonts w:ascii="Times New Roman" w:hAnsi="Times New Roman" w:cs="Times New Roman"/>
          <w:sz w:val="24"/>
          <w:szCs w:val="24"/>
        </w:rPr>
        <w:t>10,0</w:t>
      </w:r>
      <w:r w:rsidR="00795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D56CE" w:rsidRDefault="000D56CE" w:rsidP="000D56CE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4675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исполнение расходной части бюджета на сумму </w:t>
      </w:r>
      <w:r w:rsidR="00467554" w:rsidRPr="00467554">
        <w:rPr>
          <w:rFonts w:ascii="Times New Roman" w:hAnsi="Times New Roman" w:cs="Times New Roman"/>
          <w:i/>
          <w:sz w:val="24"/>
          <w:szCs w:val="24"/>
        </w:rPr>
        <w:t>245</w:t>
      </w:r>
      <w:r w:rsidR="00E17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554" w:rsidRPr="00467554">
        <w:rPr>
          <w:rFonts w:ascii="Times New Roman" w:hAnsi="Times New Roman" w:cs="Times New Roman"/>
          <w:i/>
          <w:sz w:val="24"/>
          <w:szCs w:val="24"/>
        </w:rPr>
        <w:t>241,0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65B6E" w:rsidRDefault="00A65B6E" w:rsidP="000D56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6CE" w:rsidRDefault="000D56CE" w:rsidP="000D56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Расходы бюджета городского поселения на 202</w:t>
      </w:r>
      <w:r w:rsidR="005866A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плановый период 202</w:t>
      </w:r>
      <w:r w:rsidR="005866A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</w:t>
      </w:r>
      <w:r w:rsidR="005866A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 в сопоставлении с 202</w:t>
      </w:r>
      <w:r w:rsidR="005866A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годом и ожидаемым исполнением за 202</w:t>
      </w:r>
      <w:r w:rsidR="005866A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в  разрезе разделов функциональной классификации расходов бюджета</w:t>
      </w:r>
    </w:p>
    <w:p w:rsidR="000D56CE" w:rsidRDefault="000D56CE" w:rsidP="000D56CE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p w:rsidR="00A65B6E" w:rsidRDefault="00A65B6E" w:rsidP="000D56CE">
      <w:pPr>
        <w:tabs>
          <w:tab w:val="left" w:pos="768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2410"/>
        <w:gridCol w:w="992"/>
        <w:gridCol w:w="1134"/>
        <w:gridCol w:w="993"/>
        <w:gridCol w:w="1134"/>
        <w:gridCol w:w="1134"/>
        <w:gridCol w:w="708"/>
        <w:gridCol w:w="851"/>
      </w:tblGrid>
      <w:tr w:rsidR="000D56CE" w:rsidTr="00DF6025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E5515E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E5515E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E5515E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E5515E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D56CE" w:rsidTr="00DF6025">
        <w:trPr>
          <w:trHeight w:val="315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E5515E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E5515E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Default="000D56CE" w:rsidP="00E5515E">
            <w:pPr>
              <w:tabs>
                <w:tab w:val="left" w:pos="18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51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6CE" w:rsidRDefault="000D56CE" w:rsidP="00DF602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0D56CE" w:rsidTr="00DF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47224F" w:rsidRDefault="000D56CE" w:rsidP="00DF6025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732B06" w:rsidP="00DF602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center" w:pos="467"/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2066,0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4055,5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2616,0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2616,0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201ECA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4,6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201ECA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2,0 раза</w:t>
            </w:r>
          </w:p>
        </w:tc>
      </w:tr>
      <w:tr w:rsidR="000D56CE" w:rsidTr="00DF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47224F" w:rsidRDefault="000D56CE" w:rsidP="00DF6025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732B06" w:rsidP="00DF602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201ECA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1,9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201ECA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1,3 раза</w:t>
            </w:r>
          </w:p>
        </w:tc>
      </w:tr>
      <w:tr w:rsidR="000D56CE" w:rsidTr="00DF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47224F" w:rsidRDefault="000D56CE" w:rsidP="00DF6025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732B06" w:rsidP="00DF602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44806,7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35956,0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28749,5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21565,8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21939,8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A569A2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A569A2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80,0</w:t>
            </w:r>
          </w:p>
        </w:tc>
      </w:tr>
      <w:tr w:rsidR="000D56CE" w:rsidTr="00DF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47224F" w:rsidRDefault="000D56CE" w:rsidP="00DF6025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732B06" w:rsidP="00DF602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202101,9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181550,0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162716,1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144671,0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133362,7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D95400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D95400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89,6</w:t>
            </w:r>
          </w:p>
        </w:tc>
      </w:tr>
      <w:tr w:rsidR="000D56CE" w:rsidTr="00DF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47224F" w:rsidRDefault="000D56CE" w:rsidP="00DF6025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732B06" w:rsidP="00DF602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16521,0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20439,0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23726,3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23613,3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23791,9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D95400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D95400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116,1</w:t>
            </w:r>
          </w:p>
        </w:tc>
      </w:tr>
      <w:tr w:rsidR="000D56CE" w:rsidTr="00DF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47224F" w:rsidRDefault="000D56CE" w:rsidP="00DF6025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732B06" w:rsidP="00DF6025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3224,4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4730,0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3020,9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3039,0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3022,5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D95400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D95400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63,7</w:t>
            </w:r>
          </w:p>
        </w:tc>
      </w:tr>
      <w:tr w:rsidR="000D56CE" w:rsidTr="00DF602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47224F" w:rsidRDefault="000D56CE" w:rsidP="00DF6025">
            <w:pPr>
              <w:tabs>
                <w:tab w:val="left" w:pos="1842"/>
              </w:tabs>
              <w:spacing w:line="24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7224F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732B06" w:rsidP="00DF6025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  <w:t>267851,5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245241,0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222893,4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196130,1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E44779" w:rsidRDefault="009C7C13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185357,9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D95400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CE" w:rsidRPr="00817C5E" w:rsidRDefault="00D95400" w:rsidP="00DF6025">
            <w:pPr>
              <w:tabs>
                <w:tab w:val="left" w:pos="1842"/>
              </w:tabs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90,9</w:t>
            </w:r>
          </w:p>
        </w:tc>
      </w:tr>
    </w:tbl>
    <w:p w:rsidR="000D56CE" w:rsidRDefault="000D56CE" w:rsidP="000D56CE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CE" w:rsidRDefault="000D56CE" w:rsidP="000D56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расходов, наибольший удельный вес занимают расходы по разделу «Жилищно-коммунальное хозяйство», которые составляют: в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E176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AC2">
        <w:rPr>
          <w:rFonts w:ascii="Times New Roman" w:hAnsi="Times New Roman" w:cs="Times New Roman"/>
          <w:color w:val="000000"/>
          <w:sz w:val="24"/>
          <w:szCs w:val="24"/>
        </w:rPr>
        <w:t>73,0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%; в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 w:rsidR="000E1AC2">
        <w:rPr>
          <w:rFonts w:ascii="Times New Roman" w:hAnsi="Times New Roman" w:cs="Times New Roman"/>
          <w:color w:val="000000"/>
          <w:sz w:val="24"/>
          <w:szCs w:val="24"/>
        </w:rPr>
        <w:t>73,8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%; в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E176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AC2">
        <w:rPr>
          <w:rFonts w:ascii="Times New Roman" w:hAnsi="Times New Roman" w:cs="Times New Roman"/>
          <w:color w:val="000000"/>
          <w:sz w:val="24"/>
          <w:szCs w:val="24"/>
        </w:rPr>
        <w:t>71,9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0D56CE" w:rsidRDefault="000D56CE" w:rsidP="000D56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 по разделу «Жилищно-коммунальное хозяйство» расходы на коммунальное хозяйство составляют: в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E176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8CB">
        <w:rPr>
          <w:rFonts w:ascii="Times New Roman" w:hAnsi="Times New Roman" w:cs="Times New Roman"/>
          <w:color w:val="000000"/>
          <w:sz w:val="24"/>
          <w:szCs w:val="24"/>
        </w:rPr>
        <w:t>20,7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%; в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году-  </w:t>
      </w:r>
      <w:r w:rsidR="006338CB">
        <w:rPr>
          <w:rFonts w:ascii="Times New Roman" w:hAnsi="Times New Roman" w:cs="Times New Roman"/>
          <w:color w:val="000000"/>
          <w:sz w:val="24"/>
          <w:szCs w:val="24"/>
        </w:rPr>
        <w:t>19,5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% и в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6338C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8CB">
        <w:rPr>
          <w:rFonts w:ascii="Times New Roman" w:hAnsi="Times New Roman" w:cs="Times New Roman"/>
          <w:color w:val="000000"/>
          <w:sz w:val="24"/>
          <w:szCs w:val="24"/>
        </w:rPr>
        <w:t>14,7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%.</w:t>
      </w:r>
    </w:p>
    <w:p w:rsidR="000D56CE" w:rsidRDefault="000D56CE" w:rsidP="000D56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по отношению к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 расходы по данному разделу </w:t>
      </w:r>
      <w:r w:rsidR="006338CB">
        <w:rPr>
          <w:rFonts w:ascii="Times New Roman" w:hAnsi="Times New Roman" w:cs="Times New Roman"/>
          <w:color w:val="000000"/>
          <w:sz w:val="24"/>
          <w:szCs w:val="24"/>
        </w:rPr>
        <w:t>сокращаются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338CB" w:rsidRPr="00B4758F">
        <w:rPr>
          <w:rFonts w:ascii="Times New Roman" w:hAnsi="Times New Roman" w:cs="Times New Roman"/>
          <w:i/>
          <w:color w:val="000000"/>
          <w:sz w:val="24"/>
          <w:szCs w:val="24"/>
        </w:rPr>
        <w:t>61</w:t>
      </w:r>
      <w:r w:rsidR="00E176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38CB" w:rsidRPr="00B4758F">
        <w:rPr>
          <w:rFonts w:ascii="Times New Roman" w:hAnsi="Times New Roman" w:cs="Times New Roman"/>
          <w:i/>
          <w:color w:val="000000"/>
          <w:sz w:val="24"/>
          <w:szCs w:val="24"/>
        </w:rPr>
        <w:t>250,3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</w:t>
      </w:r>
      <w:r w:rsidR="006338CB">
        <w:rPr>
          <w:rFonts w:ascii="Times New Roman" w:hAnsi="Times New Roman" w:cs="Times New Roman"/>
          <w:color w:val="000000"/>
          <w:sz w:val="24"/>
          <w:szCs w:val="24"/>
        </w:rPr>
        <w:t xml:space="preserve"> в 2,3 раза,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по отношению к ожидаемому исполнению </w:t>
      </w:r>
      <w:r w:rsidR="00E17612">
        <w:rPr>
          <w:rFonts w:ascii="Times New Roman" w:hAnsi="Times New Roman" w:cs="Times New Roman"/>
          <w:color w:val="000000"/>
          <w:sz w:val="24"/>
          <w:szCs w:val="24"/>
        </w:rPr>
        <w:t xml:space="preserve">за 2022 год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расходы сокращаются на 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BA6" w:rsidRPr="00441BA6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E176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1BA6" w:rsidRPr="00441BA6">
        <w:rPr>
          <w:rFonts w:ascii="Times New Roman" w:hAnsi="Times New Roman" w:cs="Times New Roman"/>
          <w:i/>
          <w:color w:val="000000"/>
          <w:sz w:val="24"/>
          <w:szCs w:val="24"/>
        </w:rPr>
        <w:t>264,0</w:t>
      </w:r>
      <w:r w:rsidR="00441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A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r w:rsidR="00441BA6">
        <w:rPr>
          <w:rFonts w:ascii="Times New Roman" w:hAnsi="Times New Roman" w:cs="Times New Roman"/>
          <w:color w:val="000000"/>
          <w:sz w:val="24"/>
          <w:szCs w:val="24"/>
        </w:rPr>
        <w:t>9,2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0D56CE" w:rsidRDefault="000D56CE" w:rsidP="000D56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32510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в общем объеме расходов по разделу «Жилищно-коммунальное хозяйство»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202</w:t>
      </w:r>
      <w:r w:rsidR="00E176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101,9 тыс.рублей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расходы</w:t>
      </w:r>
      <w:r w:rsidR="00E176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коммунальное хозяйство составили в объеме </w:t>
      </w:r>
      <w:r w:rsidR="00C138F6" w:rsidRPr="00C138F6">
        <w:rPr>
          <w:rFonts w:ascii="Times New Roman" w:hAnsi="Times New Roman" w:cs="Times New Roman"/>
          <w:i/>
          <w:color w:val="000000"/>
          <w:sz w:val="24"/>
          <w:szCs w:val="24"/>
        </w:rPr>
        <w:t>107</w:t>
      </w:r>
      <w:r w:rsidR="00E176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38F6" w:rsidRPr="00C138F6">
        <w:rPr>
          <w:rFonts w:ascii="Times New Roman" w:hAnsi="Times New Roman" w:cs="Times New Roman"/>
          <w:i/>
          <w:color w:val="000000"/>
          <w:sz w:val="24"/>
          <w:szCs w:val="24"/>
        </w:rPr>
        <w:t>420,3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благоустройство </w:t>
      </w:r>
      <w:r w:rsidR="00E1761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8F6" w:rsidRPr="00C138F6"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 w:rsidR="00E176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38F6" w:rsidRPr="00C138F6">
        <w:rPr>
          <w:rFonts w:ascii="Times New Roman" w:hAnsi="Times New Roman" w:cs="Times New Roman"/>
          <w:i/>
          <w:color w:val="000000"/>
          <w:sz w:val="24"/>
          <w:szCs w:val="24"/>
        </w:rPr>
        <w:t>367,4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жилищное хозяйство </w:t>
      </w:r>
      <w:r w:rsidR="00E1761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8F6" w:rsidRPr="00C138F6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E176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38F6" w:rsidRPr="00C138F6">
        <w:rPr>
          <w:rFonts w:ascii="Times New Roman" w:hAnsi="Times New Roman" w:cs="Times New Roman"/>
          <w:i/>
          <w:color w:val="000000"/>
          <w:sz w:val="24"/>
          <w:szCs w:val="24"/>
        </w:rPr>
        <w:t>063,6</w:t>
      </w:r>
      <w:r w:rsidR="00C13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МКУ «Людиновская служба заказчика» - </w:t>
      </w:r>
      <w:r w:rsidR="00C138F6" w:rsidRPr="00C138F6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E176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38F6" w:rsidRPr="00C138F6">
        <w:rPr>
          <w:rFonts w:ascii="Times New Roman" w:hAnsi="Times New Roman" w:cs="Times New Roman"/>
          <w:i/>
          <w:color w:val="000000"/>
          <w:sz w:val="24"/>
          <w:szCs w:val="24"/>
        </w:rPr>
        <w:t>540,2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C138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38F6" w:rsidRPr="00C138F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субсидии </w:t>
      </w:r>
      <w:r w:rsidR="00C138F6" w:rsidRPr="00C138F6">
        <w:rPr>
          <w:rFonts w:ascii="Times New Roman" w:hAnsi="Times New Roman" w:cs="Times New Roman"/>
          <w:color w:val="000000"/>
          <w:sz w:val="24"/>
          <w:szCs w:val="24"/>
        </w:rPr>
        <w:t>МАУ «Агентство «Мой город»</w:t>
      </w:r>
      <w:r w:rsidR="00C138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- 49</w:t>
      </w:r>
      <w:r w:rsidR="00E176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138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710,4 тыс.рублей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D56CE" w:rsidRDefault="000D56CE" w:rsidP="000D56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по разделу ожидаются расходы в сумме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181</w:t>
      </w:r>
      <w:r w:rsidR="003344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550,0</w:t>
      </w:r>
      <w:r w:rsidRPr="00E70E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из них: на жилищное хозяйство - в объеме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="004C63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317,0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коммунальное хозяйство - в объеме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3366">
        <w:rPr>
          <w:rFonts w:ascii="Times New Roman" w:hAnsi="Times New Roman" w:cs="Times New Roman"/>
          <w:i/>
          <w:color w:val="000000"/>
          <w:sz w:val="24"/>
          <w:szCs w:val="24"/>
        </w:rPr>
        <w:t>50</w:t>
      </w:r>
      <w:r w:rsidR="004C63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33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434,0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благоустройство </w:t>
      </w:r>
      <w:r w:rsidR="004C63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 w:rsidR="004C63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650,0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 другие вопросы в области жилищно-коммунального хозяйства-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67</w:t>
      </w:r>
      <w:r w:rsidR="004C63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3366" w:rsidRPr="00E13366">
        <w:rPr>
          <w:rFonts w:ascii="Times New Roman" w:hAnsi="Times New Roman" w:cs="Times New Roman"/>
          <w:i/>
          <w:color w:val="000000"/>
          <w:sz w:val="24"/>
          <w:szCs w:val="24"/>
        </w:rPr>
        <w:t>149,0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(содержание МКУ «Людиновская служба заказчика»  и на предоставление субсидии М</w:t>
      </w:r>
      <w:r w:rsidR="00E13366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У «Агентство «Мой город» ) .</w:t>
      </w:r>
    </w:p>
    <w:p w:rsidR="000D56CE" w:rsidRDefault="000D56CE" w:rsidP="000D56C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Муниципальные программы</w:t>
      </w:r>
    </w:p>
    <w:p w:rsidR="000D56CE" w:rsidRDefault="000D56CE" w:rsidP="000D56CE">
      <w:pPr>
        <w:pStyle w:val="af2"/>
        <w:jc w:val="both"/>
      </w:pPr>
      <w:r>
        <w:t xml:space="preserve">           Городское поселение входит в состав муниципального района, параметры социально-экономического развития территории поселения отражаются в муниципальных программах муниципального района «Город Людиново и Людиновский район».</w:t>
      </w:r>
    </w:p>
    <w:p w:rsidR="000D56CE" w:rsidRDefault="000D56CE" w:rsidP="000D56CE">
      <w:pPr>
        <w:pStyle w:val="af2"/>
        <w:jc w:val="both"/>
      </w:pPr>
      <w:r>
        <w:tab/>
        <w:t>По состоянию на 01.10.202</w:t>
      </w:r>
      <w:r w:rsidR="00E16FB5">
        <w:t>2</w:t>
      </w:r>
      <w:r>
        <w:t xml:space="preserve"> года на территории </w:t>
      </w:r>
      <w:r w:rsidR="000E1AC2">
        <w:t xml:space="preserve">городского поселения </w:t>
      </w:r>
      <w:r>
        <w:t xml:space="preserve"> реализуется </w:t>
      </w:r>
      <w:r w:rsidR="00E14609">
        <w:t>11</w:t>
      </w:r>
      <w:r w:rsidR="004C631A">
        <w:t xml:space="preserve"> </w:t>
      </w:r>
      <w:r>
        <w:t>муниципальных программ, в составе которых реализуются подпрограммы и 2-х ведомственных целевых программ.</w:t>
      </w:r>
    </w:p>
    <w:p w:rsidR="000D56CE" w:rsidRDefault="000D56CE" w:rsidP="000D56CE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городского поселения на 202</w:t>
      </w:r>
      <w:r w:rsidR="00E16F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16FB5">
        <w:rPr>
          <w:rFonts w:ascii="Times New Roman" w:hAnsi="Times New Roman" w:cs="Times New Roman"/>
          <w:sz w:val="24"/>
          <w:szCs w:val="24"/>
        </w:rPr>
        <w:t>4</w:t>
      </w:r>
      <w:r w:rsidR="004C6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E16F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рамках </w:t>
      </w:r>
      <w:r w:rsidR="00E14609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и двух ведомственных программ.</w:t>
      </w:r>
    </w:p>
    <w:p w:rsidR="000D56CE" w:rsidRDefault="000D56CE" w:rsidP="000D56C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Бюджет городского поселения на 202</w:t>
      </w:r>
      <w:r w:rsidR="00E16F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0E1AC2" w:rsidRPr="000E1AC2">
        <w:rPr>
          <w:rFonts w:ascii="Times New Roman" w:hAnsi="Times New Roman" w:cs="Times New Roman"/>
          <w:i/>
          <w:sz w:val="24"/>
          <w:szCs w:val="24"/>
        </w:rPr>
        <w:t>222</w:t>
      </w:r>
      <w:r w:rsidR="000E1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AC2" w:rsidRPr="000E1AC2">
        <w:rPr>
          <w:rFonts w:ascii="Times New Roman" w:hAnsi="Times New Roman" w:cs="Times New Roman"/>
          <w:i/>
          <w:sz w:val="24"/>
          <w:szCs w:val="24"/>
        </w:rPr>
        <w:t>893,4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E1AC2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>% в общем объеме всех запланированных расходов.</w:t>
      </w:r>
    </w:p>
    <w:p w:rsidR="005B14EF" w:rsidRPr="00E16FB5" w:rsidRDefault="005B14EF" w:rsidP="005B14EF">
      <w:pPr>
        <w:tabs>
          <w:tab w:val="left" w:pos="993"/>
          <w:tab w:val="center" w:pos="494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B5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5B14EF" w:rsidRPr="005B14EF" w:rsidRDefault="004C631A" w:rsidP="005B14EF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07DC">
        <w:rPr>
          <w:rFonts w:ascii="Times New Roman" w:hAnsi="Times New Roman" w:cs="Times New Roman"/>
          <w:b/>
          <w:sz w:val="24"/>
          <w:szCs w:val="24"/>
        </w:rPr>
        <w:t>1.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>Муниципальная программа «Строительство, реконструкция и капитальный ремонт объектов инженерной инфраструктуры на территории Людиновского района</w:t>
      </w:r>
      <w:r w:rsidR="005B14EF" w:rsidRPr="005B14E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«Строительство, реконструкция и капитальный ремонт объектов инженерной инфраструктуры на территории Людиновского района</w:t>
      </w:r>
      <w:r w:rsidRPr="005B14EF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5B14EF">
        <w:rPr>
          <w:rFonts w:ascii="Times New Roman" w:hAnsi="Times New Roman" w:cs="Times New Roman"/>
          <w:sz w:val="24"/>
          <w:szCs w:val="24"/>
        </w:rPr>
        <w:t xml:space="preserve">в проекте бюджета городского поселения на 2023-2025 годы предусматриваются бюджетные ассигнования ежегодно в </w:t>
      </w:r>
      <w:r w:rsidR="00E407D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E16FB5">
        <w:rPr>
          <w:rFonts w:ascii="Times New Roman" w:hAnsi="Times New Roman" w:cs="Times New Roman"/>
          <w:i/>
          <w:sz w:val="24"/>
          <w:szCs w:val="24"/>
        </w:rPr>
        <w:t>900 тыс. рублей</w:t>
      </w:r>
      <w:r w:rsidRPr="005B14EF">
        <w:rPr>
          <w:rFonts w:ascii="Times New Roman" w:hAnsi="Times New Roman" w:cs="Times New Roman"/>
          <w:sz w:val="24"/>
          <w:szCs w:val="24"/>
        </w:rPr>
        <w:t>.</w:t>
      </w:r>
    </w:p>
    <w:p w:rsidR="004C631A" w:rsidRDefault="004C631A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5B14EF" w:rsidRPr="00E407DC" w:rsidRDefault="004C631A" w:rsidP="005B14EF">
      <w:pPr>
        <w:spacing w:after="0" w:line="24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B14EF" w:rsidRPr="00E407DC">
        <w:rPr>
          <w:rFonts w:ascii="Times New Roman" w:hAnsi="Times New Roman" w:cs="Times New Roman"/>
          <w:i/>
          <w:sz w:val="24"/>
          <w:szCs w:val="24"/>
        </w:rPr>
        <w:t>Подпрограмма «</w:t>
      </w:r>
      <w:r w:rsidR="005B14EF" w:rsidRPr="00E407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Расширение сети газопроводов и строительство объектов газификации, объектов коммунальной инфраструктуры </w:t>
      </w:r>
    </w:p>
    <w:p w:rsidR="005B14EF" w:rsidRPr="00E407DC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07DC">
        <w:rPr>
          <w:rFonts w:ascii="Times New Roman" w:hAnsi="Times New Roman" w:cs="Times New Roman"/>
          <w:bCs/>
          <w:i/>
          <w:iCs/>
          <w:sz w:val="24"/>
          <w:szCs w:val="24"/>
        </w:rPr>
        <w:t>на территории Людиновского района»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подпрограммы в очередном финансовом году и двухлетнем плановом периоде запланировано выделение бюджетных ассигнований ежегодно в сумме </w:t>
      </w:r>
      <w:r w:rsidRPr="00E16FB5">
        <w:rPr>
          <w:rFonts w:ascii="Times New Roman" w:hAnsi="Times New Roman" w:cs="Times New Roman"/>
          <w:i/>
          <w:sz w:val="24"/>
          <w:szCs w:val="24"/>
        </w:rPr>
        <w:t xml:space="preserve">900 тыс. рублей </w:t>
      </w:r>
      <w:r w:rsidRPr="005B14EF">
        <w:rPr>
          <w:rFonts w:ascii="Times New Roman" w:hAnsi="Times New Roman" w:cs="Times New Roman"/>
          <w:sz w:val="24"/>
          <w:szCs w:val="24"/>
        </w:rPr>
        <w:t>на реализацию следующих мероприятий: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ремонт и обслуживание газопроводов на территории городского поселения </w:t>
      </w:r>
      <w:r w:rsidR="004C631A">
        <w:rPr>
          <w:rFonts w:ascii="Times New Roman" w:hAnsi="Times New Roman" w:cs="Times New Roman"/>
          <w:sz w:val="24"/>
          <w:szCs w:val="24"/>
        </w:rPr>
        <w:t>–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4C631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5B14EF">
        <w:rPr>
          <w:rFonts w:ascii="Times New Roman" w:hAnsi="Times New Roman" w:cs="Times New Roman"/>
          <w:sz w:val="24"/>
          <w:szCs w:val="24"/>
        </w:rPr>
        <w:t xml:space="preserve">по </w:t>
      </w:r>
      <w:r w:rsidRPr="00E16FB5">
        <w:rPr>
          <w:rFonts w:ascii="Times New Roman" w:hAnsi="Times New Roman" w:cs="Times New Roman"/>
          <w:i/>
          <w:sz w:val="24"/>
          <w:szCs w:val="24"/>
        </w:rPr>
        <w:t>200 тыс. рублей</w:t>
      </w:r>
      <w:r w:rsidRPr="005B14EF">
        <w:rPr>
          <w:rFonts w:ascii="Times New Roman" w:hAnsi="Times New Roman" w:cs="Times New Roman"/>
          <w:sz w:val="24"/>
          <w:szCs w:val="24"/>
        </w:rPr>
        <w:t>;</w:t>
      </w:r>
    </w:p>
    <w:p w:rsidR="005B14EF" w:rsidRPr="00E16FB5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развитие объектов коммунальной инфраструктуры для обеспечения инженерными коммуникациями и подъездными путями земельных участков многодетных семей </w:t>
      </w:r>
      <w:r w:rsidR="004C631A">
        <w:rPr>
          <w:rFonts w:ascii="Times New Roman" w:hAnsi="Times New Roman" w:cs="Times New Roman"/>
          <w:sz w:val="24"/>
          <w:szCs w:val="24"/>
        </w:rPr>
        <w:t>–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4C631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5B14EF">
        <w:rPr>
          <w:rFonts w:ascii="Times New Roman" w:hAnsi="Times New Roman" w:cs="Times New Roman"/>
          <w:sz w:val="24"/>
          <w:szCs w:val="24"/>
        </w:rPr>
        <w:t xml:space="preserve">по </w:t>
      </w:r>
      <w:r w:rsidRPr="00E16FB5">
        <w:rPr>
          <w:rFonts w:ascii="Times New Roman" w:hAnsi="Times New Roman" w:cs="Times New Roman"/>
          <w:i/>
          <w:sz w:val="24"/>
          <w:szCs w:val="24"/>
        </w:rPr>
        <w:t>700 тыс. рублей.</w:t>
      </w:r>
    </w:p>
    <w:p w:rsidR="005B14EF" w:rsidRPr="005B14EF" w:rsidRDefault="005B14EF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5B14EF" w:rsidRDefault="00E14609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</w:t>
      </w:r>
    </w:p>
    <w:p w:rsidR="005B14EF" w:rsidRPr="005B14EF" w:rsidRDefault="005B14EF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>жильем населения Людиновского района»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4EF" w:rsidRPr="005B14EF" w:rsidRDefault="00E407DC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14EF" w:rsidRPr="005B14EF">
        <w:rPr>
          <w:rFonts w:ascii="Times New Roman" w:hAnsi="Times New Roman" w:cs="Times New Roman"/>
          <w:sz w:val="24"/>
          <w:szCs w:val="24"/>
        </w:rPr>
        <w:t xml:space="preserve">а реализацию муниципальной программы «Обеспечение доступным и комфортным жильем населения Людиновского района» предусмотрены бюджетные ассигнования на 2023 год в сумме </w:t>
      </w:r>
      <w:r w:rsidR="005B14EF" w:rsidRPr="00712B17">
        <w:rPr>
          <w:rFonts w:ascii="Times New Roman" w:hAnsi="Times New Roman" w:cs="Times New Roman"/>
          <w:i/>
          <w:sz w:val="24"/>
          <w:szCs w:val="24"/>
        </w:rPr>
        <w:t>14 723 тыс. рублей</w:t>
      </w:r>
      <w:r w:rsidR="005B14EF" w:rsidRPr="005B14EF">
        <w:rPr>
          <w:rFonts w:ascii="Times New Roman" w:hAnsi="Times New Roman" w:cs="Times New Roman"/>
          <w:sz w:val="24"/>
          <w:szCs w:val="24"/>
        </w:rPr>
        <w:t xml:space="preserve">, на 2024 год </w:t>
      </w:r>
      <w:r w:rsidR="00712B17">
        <w:rPr>
          <w:rFonts w:ascii="Times New Roman" w:hAnsi="Times New Roman" w:cs="Times New Roman"/>
          <w:sz w:val="24"/>
          <w:szCs w:val="24"/>
        </w:rPr>
        <w:t>-</w:t>
      </w:r>
      <w:r w:rsidR="005B14EF"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5B14EF" w:rsidRPr="00712B17">
        <w:rPr>
          <w:rFonts w:ascii="Times New Roman" w:hAnsi="Times New Roman" w:cs="Times New Roman"/>
          <w:i/>
          <w:sz w:val="24"/>
          <w:szCs w:val="24"/>
        </w:rPr>
        <w:t>8 527 тыс. рублей</w:t>
      </w:r>
      <w:r w:rsidR="005B14EF" w:rsidRPr="005B14EF">
        <w:rPr>
          <w:rFonts w:ascii="Times New Roman" w:hAnsi="Times New Roman" w:cs="Times New Roman"/>
          <w:sz w:val="24"/>
          <w:szCs w:val="24"/>
        </w:rPr>
        <w:t xml:space="preserve"> и на 2025 год</w:t>
      </w:r>
      <w:r w:rsidR="00712B17">
        <w:rPr>
          <w:rFonts w:ascii="Times New Roman" w:hAnsi="Times New Roman" w:cs="Times New Roman"/>
          <w:sz w:val="24"/>
          <w:szCs w:val="24"/>
        </w:rPr>
        <w:t>-</w:t>
      </w:r>
      <w:r w:rsidR="005B14EF"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5B14EF" w:rsidRPr="00712B17">
        <w:rPr>
          <w:rFonts w:ascii="Times New Roman" w:hAnsi="Times New Roman" w:cs="Times New Roman"/>
          <w:i/>
          <w:sz w:val="24"/>
          <w:szCs w:val="24"/>
        </w:rPr>
        <w:t>6 510 тыс. рублей</w:t>
      </w:r>
      <w:r w:rsidR="005B14EF" w:rsidRPr="005B1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14EF" w:rsidRPr="00E407DC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07DC">
        <w:rPr>
          <w:rFonts w:ascii="Times New Roman" w:hAnsi="Times New Roman" w:cs="Times New Roman"/>
          <w:i/>
          <w:sz w:val="24"/>
          <w:szCs w:val="24"/>
        </w:rPr>
        <w:t xml:space="preserve">Подпрограмма «Проведение капитального ремонта общего имущества </w:t>
      </w:r>
    </w:p>
    <w:p w:rsidR="005B14EF" w:rsidRPr="00E407DC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07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многоквартирных домах, текущего ремонта жилых помещений, </w:t>
      </w:r>
    </w:p>
    <w:p w:rsidR="005B14EF" w:rsidRPr="00E407DC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07DC">
        <w:rPr>
          <w:rFonts w:ascii="Times New Roman" w:hAnsi="Times New Roman" w:cs="Times New Roman"/>
          <w:i/>
          <w:sz w:val="24"/>
          <w:szCs w:val="24"/>
        </w:rPr>
        <w:t>находящихся в муниципальной собственности»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подпрограммы запланировано выделение бюджетных ассигнований </w:t>
      </w:r>
      <w:r w:rsidR="00E407DC" w:rsidRPr="005B14EF">
        <w:rPr>
          <w:rFonts w:ascii="Times New Roman" w:hAnsi="Times New Roman" w:cs="Times New Roman"/>
          <w:sz w:val="24"/>
          <w:szCs w:val="24"/>
        </w:rPr>
        <w:t>в 2023-2025 годах</w:t>
      </w:r>
      <w:r w:rsidR="00E407DC" w:rsidRPr="00E407DC">
        <w:rPr>
          <w:rFonts w:ascii="Times New Roman" w:hAnsi="Times New Roman" w:cs="Times New Roman"/>
          <w:sz w:val="24"/>
          <w:szCs w:val="24"/>
        </w:rPr>
        <w:t xml:space="preserve"> </w:t>
      </w:r>
      <w:r w:rsidR="00E407DC" w:rsidRPr="005B14E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5B14EF">
        <w:rPr>
          <w:rFonts w:ascii="Times New Roman" w:hAnsi="Times New Roman" w:cs="Times New Roman"/>
          <w:sz w:val="24"/>
          <w:szCs w:val="24"/>
        </w:rPr>
        <w:t xml:space="preserve">в </w:t>
      </w:r>
      <w:r w:rsidR="00E407DC">
        <w:rPr>
          <w:rFonts w:ascii="Times New Roman" w:hAnsi="Times New Roman" w:cs="Times New Roman"/>
          <w:sz w:val="24"/>
          <w:szCs w:val="24"/>
        </w:rPr>
        <w:t>размере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712B17">
        <w:rPr>
          <w:rFonts w:ascii="Times New Roman" w:hAnsi="Times New Roman" w:cs="Times New Roman"/>
          <w:i/>
          <w:sz w:val="24"/>
          <w:szCs w:val="24"/>
        </w:rPr>
        <w:t>3 500 тыс.рублей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на реализацию следующих мероприятий: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проведение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домах, расположенных на территории Калужской области </w:t>
      </w:r>
      <w:r w:rsidR="00712B17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712B17">
        <w:rPr>
          <w:rFonts w:ascii="Times New Roman" w:hAnsi="Times New Roman" w:cs="Times New Roman"/>
          <w:i/>
          <w:sz w:val="24"/>
          <w:szCs w:val="24"/>
        </w:rPr>
        <w:t xml:space="preserve">2 000 тыс. рублей </w:t>
      </w:r>
      <w:r w:rsidRPr="005B14EF">
        <w:rPr>
          <w:rFonts w:ascii="Times New Roman" w:hAnsi="Times New Roman" w:cs="Times New Roman"/>
          <w:sz w:val="24"/>
          <w:szCs w:val="24"/>
        </w:rPr>
        <w:t xml:space="preserve">ежегодно в 2023-2025 годах;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взносы в Фонд капитального ремонта многоквартирных домов Калужской области </w:t>
      </w:r>
      <w:r w:rsidR="00712B17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 году и двухлетнем плановом периоде ежегодно по </w:t>
      </w:r>
      <w:r w:rsidRPr="00712B17">
        <w:rPr>
          <w:rFonts w:ascii="Times New Roman" w:hAnsi="Times New Roman" w:cs="Times New Roman"/>
          <w:i/>
          <w:sz w:val="24"/>
          <w:szCs w:val="24"/>
        </w:rPr>
        <w:t>1 500 тыс. рублей</w:t>
      </w:r>
      <w:r w:rsidRPr="005B14EF">
        <w:rPr>
          <w:rFonts w:ascii="Times New Roman" w:hAnsi="Times New Roman" w:cs="Times New Roman"/>
          <w:sz w:val="24"/>
          <w:szCs w:val="24"/>
        </w:rPr>
        <w:t>.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14EF" w:rsidRPr="00CC3EF6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F6">
        <w:rPr>
          <w:rFonts w:ascii="Times New Roman" w:hAnsi="Times New Roman" w:cs="Times New Roman"/>
          <w:i/>
          <w:sz w:val="24"/>
          <w:szCs w:val="24"/>
        </w:rPr>
        <w:t xml:space="preserve">Подпрограмма «Обеспечение жильем молодых семей </w:t>
      </w:r>
    </w:p>
    <w:p w:rsidR="005B14EF" w:rsidRPr="00CC3EF6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F6">
        <w:rPr>
          <w:rFonts w:ascii="Times New Roman" w:hAnsi="Times New Roman" w:cs="Times New Roman"/>
          <w:i/>
          <w:sz w:val="24"/>
          <w:szCs w:val="24"/>
        </w:rPr>
        <w:t>в городском поселении «Город Людиново»</w:t>
      </w:r>
    </w:p>
    <w:p w:rsidR="005B14EF" w:rsidRPr="00CC3EF6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По данной подпрограмме предусматриваются средства на предоставление социальных выплат молодым семьям </w:t>
      </w:r>
      <w:r w:rsidR="00CC3EF6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участникам подпрограммы на приобретение жилья или строительство индивидуального жилого дома в 2023 году в сумме </w:t>
      </w:r>
      <w:r w:rsidRPr="00712B17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4C6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B17">
        <w:rPr>
          <w:rFonts w:ascii="Times New Roman" w:hAnsi="Times New Roman" w:cs="Times New Roman"/>
          <w:i/>
          <w:sz w:val="24"/>
          <w:szCs w:val="24"/>
        </w:rPr>
        <w:t>009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в 2024 году -  </w:t>
      </w:r>
      <w:r w:rsidRPr="00712B17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4C6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B17">
        <w:rPr>
          <w:rFonts w:ascii="Times New Roman" w:hAnsi="Times New Roman" w:cs="Times New Roman"/>
          <w:i/>
          <w:sz w:val="24"/>
          <w:szCs w:val="24"/>
        </w:rPr>
        <w:t>027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и в 2025 году </w:t>
      </w:r>
      <w:r w:rsidR="00712B17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12B17">
        <w:rPr>
          <w:rFonts w:ascii="Times New Roman" w:hAnsi="Times New Roman" w:cs="Times New Roman"/>
          <w:i/>
          <w:sz w:val="24"/>
          <w:szCs w:val="24"/>
        </w:rPr>
        <w:t>3 010 тыс. рублей</w:t>
      </w:r>
      <w:r w:rsidRPr="005B14EF">
        <w:rPr>
          <w:rFonts w:ascii="Times New Roman" w:hAnsi="Times New Roman" w:cs="Times New Roman"/>
          <w:sz w:val="24"/>
          <w:szCs w:val="24"/>
        </w:rPr>
        <w:t>.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CC3EF6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F6">
        <w:rPr>
          <w:rFonts w:ascii="Times New Roman" w:hAnsi="Times New Roman" w:cs="Times New Roman"/>
          <w:i/>
          <w:sz w:val="24"/>
          <w:szCs w:val="24"/>
        </w:rPr>
        <w:t xml:space="preserve">Подпрограмма «Переселение граждан из аварийного жилищного фонда </w:t>
      </w:r>
    </w:p>
    <w:p w:rsidR="005B14EF" w:rsidRPr="00CC3EF6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F6">
        <w:rPr>
          <w:rFonts w:ascii="Times New Roman" w:hAnsi="Times New Roman" w:cs="Times New Roman"/>
          <w:i/>
          <w:sz w:val="24"/>
          <w:szCs w:val="24"/>
        </w:rPr>
        <w:t>на территории городского поселения «Город Людиново»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712B17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По данной подпрограмме предусматриваются расходы на переселение граждан из аварийного жилищного фонда в 2023 году в сумме </w:t>
      </w:r>
      <w:r w:rsidRPr="00712B17">
        <w:rPr>
          <w:rFonts w:ascii="Times New Roman" w:hAnsi="Times New Roman" w:cs="Times New Roman"/>
          <w:i/>
          <w:sz w:val="24"/>
          <w:szCs w:val="24"/>
        </w:rPr>
        <w:t>8 214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и в 2024 году </w:t>
      </w:r>
      <w:r w:rsidRPr="00712B17">
        <w:rPr>
          <w:rFonts w:ascii="Times New Roman" w:hAnsi="Times New Roman" w:cs="Times New Roman"/>
          <w:i/>
          <w:sz w:val="24"/>
          <w:szCs w:val="24"/>
        </w:rPr>
        <w:t>-  2 000 тыс. рублей.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5B14EF" w:rsidRDefault="00E14609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«Благоустройство 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>территорий муниципального района»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«Благоустройство территорий муниципального района</w:t>
      </w:r>
      <w:r w:rsidRPr="005B14EF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5B14EF">
        <w:rPr>
          <w:rFonts w:ascii="Times New Roman" w:hAnsi="Times New Roman" w:cs="Times New Roman"/>
          <w:sz w:val="24"/>
          <w:szCs w:val="24"/>
        </w:rPr>
        <w:t>в проекте бюджета городского поселения на 2023-2025 годы предусматриваются бюджетные ассигнования</w:t>
      </w:r>
      <w:r w:rsidR="004C631A">
        <w:rPr>
          <w:rFonts w:ascii="Times New Roman" w:hAnsi="Times New Roman" w:cs="Times New Roman"/>
          <w:sz w:val="24"/>
          <w:szCs w:val="24"/>
        </w:rPr>
        <w:t>: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4C631A">
        <w:rPr>
          <w:rFonts w:ascii="Times New Roman" w:hAnsi="Times New Roman" w:cs="Times New Roman"/>
          <w:sz w:val="24"/>
          <w:szCs w:val="24"/>
        </w:rPr>
        <w:t>на</w:t>
      </w:r>
      <w:r w:rsidRPr="005B14EF">
        <w:rPr>
          <w:rFonts w:ascii="Times New Roman" w:hAnsi="Times New Roman" w:cs="Times New Roman"/>
          <w:sz w:val="24"/>
          <w:szCs w:val="24"/>
        </w:rPr>
        <w:t xml:space="preserve"> 2023 год в сумме </w:t>
      </w:r>
      <w:r w:rsidRPr="00712B17">
        <w:rPr>
          <w:rFonts w:ascii="Times New Roman" w:hAnsi="Times New Roman" w:cs="Times New Roman"/>
          <w:i/>
          <w:sz w:val="24"/>
          <w:szCs w:val="24"/>
        </w:rPr>
        <w:t>94 833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</w:t>
      </w:r>
      <w:r w:rsidR="004C631A">
        <w:rPr>
          <w:rFonts w:ascii="Times New Roman" w:hAnsi="Times New Roman" w:cs="Times New Roman"/>
          <w:sz w:val="24"/>
          <w:szCs w:val="24"/>
        </w:rPr>
        <w:t>на</w:t>
      </w:r>
      <w:r w:rsidRPr="005B14EF">
        <w:rPr>
          <w:rFonts w:ascii="Times New Roman" w:hAnsi="Times New Roman" w:cs="Times New Roman"/>
          <w:sz w:val="24"/>
          <w:szCs w:val="24"/>
        </w:rPr>
        <w:t xml:space="preserve"> 2024 год -  </w:t>
      </w:r>
      <w:r w:rsidRPr="00712B17">
        <w:rPr>
          <w:rFonts w:ascii="Times New Roman" w:hAnsi="Times New Roman" w:cs="Times New Roman"/>
          <w:i/>
          <w:sz w:val="24"/>
          <w:szCs w:val="24"/>
        </w:rPr>
        <w:t>100 649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и </w:t>
      </w:r>
      <w:r w:rsidR="004C631A">
        <w:rPr>
          <w:rFonts w:ascii="Times New Roman" w:hAnsi="Times New Roman" w:cs="Times New Roman"/>
          <w:sz w:val="24"/>
          <w:szCs w:val="24"/>
        </w:rPr>
        <w:t>на</w:t>
      </w:r>
      <w:r w:rsidRPr="005B14EF">
        <w:rPr>
          <w:rFonts w:ascii="Times New Roman" w:hAnsi="Times New Roman" w:cs="Times New Roman"/>
          <w:sz w:val="24"/>
          <w:szCs w:val="24"/>
        </w:rPr>
        <w:t xml:space="preserve"> 2025 год </w:t>
      </w:r>
      <w:r w:rsidR="00712B17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712B17">
        <w:rPr>
          <w:rFonts w:ascii="Times New Roman" w:hAnsi="Times New Roman" w:cs="Times New Roman"/>
          <w:i/>
          <w:sz w:val="24"/>
          <w:szCs w:val="24"/>
        </w:rPr>
        <w:t>100 950 тыс. рублей</w:t>
      </w:r>
      <w:r w:rsidRPr="005B14EF">
        <w:rPr>
          <w:rFonts w:ascii="Times New Roman" w:hAnsi="Times New Roman" w:cs="Times New Roman"/>
          <w:sz w:val="24"/>
          <w:szCs w:val="24"/>
        </w:rPr>
        <w:t>.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CC3EF6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F6">
        <w:rPr>
          <w:rFonts w:ascii="Times New Roman" w:hAnsi="Times New Roman" w:cs="Times New Roman"/>
          <w:i/>
          <w:sz w:val="24"/>
          <w:szCs w:val="24"/>
        </w:rPr>
        <w:t>Подпрограмма «Благоустройство территорий муниципального района»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206319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вышеуказанной подпрограммы предусмотрены бюджетные ассигнования </w:t>
      </w:r>
      <w:r w:rsidR="008E1007">
        <w:rPr>
          <w:rFonts w:ascii="Times New Roman" w:hAnsi="Times New Roman" w:cs="Times New Roman"/>
          <w:sz w:val="24"/>
          <w:szCs w:val="24"/>
        </w:rPr>
        <w:t>на</w:t>
      </w:r>
      <w:r w:rsidRPr="005B14EF">
        <w:rPr>
          <w:rFonts w:ascii="Times New Roman" w:hAnsi="Times New Roman" w:cs="Times New Roman"/>
          <w:sz w:val="24"/>
          <w:szCs w:val="24"/>
        </w:rPr>
        <w:t xml:space="preserve"> 2023 год в сумме </w:t>
      </w:r>
      <w:r w:rsidRPr="00206319">
        <w:rPr>
          <w:rFonts w:ascii="Times New Roman" w:hAnsi="Times New Roman" w:cs="Times New Roman"/>
          <w:i/>
          <w:sz w:val="24"/>
          <w:szCs w:val="24"/>
        </w:rPr>
        <w:t>34 567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</w:t>
      </w:r>
      <w:r w:rsidR="008E1007">
        <w:rPr>
          <w:rFonts w:ascii="Times New Roman" w:hAnsi="Times New Roman" w:cs="Times New Roman"/>
          <w:sz w:val="24"/>
          <w:szCs w:val="24"/>
        </w:rPr>
        <w:t xml:space="preserve">на </w:t>
      </w:r>
      <w:r w:rsidRPr="005B14EF">
        <w:rPr>
          <w:rFonts w:ascii="Times New Roman" w:hAnsi="Times New Roman" w:cs="Times New Roman"/>
          <w:sz w:val="24"/>
          <w:szCs w:val="24"/>
        </w:rPr>
        <w:t>2024 и 2025 г</w:t>
      </w:r>
      <w:r w:rsidR="008E1007">
        <w:rPr>
          <w:rFonts w:ascii="Times New Roman" w:hAnsi="Times New Roman" w:cs="Times New Roman"/>
          <w:sz w:val="24"/>
          <w:szCs w:val="24"/>
        </w:rPr>
        <w:t>г.-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Pr="00206319">
        <w:rPr>
          <w:rFonts w:ascii="Times New Roman" w:hAnsi="Times New Roman" w:cs="Times New Roman"/>
          <w:i/>
          <w:sz w:val="24"/>
          <w:szCs w:val="24"/>
        </w:rPr>
        <w:t xml:space="preserve">37 350 тыс. рублей.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Предусматриваются следующие основные направления расходования выделенных средств: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организация похоронного дела, содержание кладбищ - в сумме </w:t>
      </w:r>
      <w:r w:rsidRPr="00206319">
        <w:rPr>
          <w:rFonts w:ascii="Times New Roman" w:hAnsi="Times New Roman" w:cs="Times New Roman"/>
          <w:i/>
          <w:sz w:val="24"/>
          <w:szCs w:val="24"/>
        </w:rPr>
        <w:t>459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 году и </w:t>
      </w:r>
      <w:r w:rsidRPr="00206319">
        <w:rPr>
          <w:rFonts w:ascii="Times New Roman" w:hAnsi="Times New Roman" w:cs="Times New Roman"/>
          <w:i/>
          <w:sz w:val="24"/>
          <w:szCs w:val="24"/>
        </w:rPr>
        <w:t>2 200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2024-2025 годах;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содержание мест сбора (накопления) твердых коммунальных отходов </w:t>
      </w:r>
      <w:r w:rsidR="00C5612B">
        <w:rPr>
          <w:rFonts w:ascii="Times New Roman" w:hAnsi="Times New Roman" w:cs="Times New Roman"/>
          <w:sz w:val="24"/>
          <w:szCs w:val="24"/>
        </w:rPr>
        <w:t>-</w:t>
      </w:r>
      <w:r w:rsidR="00C5612B" w:rsidRPr="00C5612B">
        <w:rPr>
          <w:rFonts w:ascii="Times New Roman" w:hAnsi="Times New Roman" w:cs="Times New Roman"/>
          <w:sz w:val="24"/>
          <w:szCs w:val="24"/>
        </w:rPr>
        <w:t xml:space="preserve"> </w:t>
      </w:r>
      <w:r w:rsidR="00C5612B" w:rsidRPr="005B14EF">
        <w:rPr>
          <w:rFonts w:ascii="Times New Roman" w:hAnsi="Times New Roman" w:cs="Times New Roman"/>
          <w:sz w:val="24"/>
          <w:szCs w:val="24"/>
        </w:rPr>
        <w:t>ежегодно в 2023 году и двухлетнем плановом периоде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</w:t>
      </w:r>
      <w:r w:rsidR="00C5612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206319">
        <w:rPr>
          <w:rFonts w:ascii="Times New Roman" w:hAnsi="Times New Roman" w:cs="Times New Roman"/>
          <w:i/>
          <w:sz w:val="24"/>
          <w:szCs w:val="24"/>
        </w:rPr>
        <w:t>2 650 тыс. рублей</w:t>
      </w:r>
      <w:r w:rsidRPr="005B14EF">
        <w:rPr>
          <w:rFonts w:ascii="Times New Roman" w:hAnsi="Times New Roman" w:cs="Times New Roman"/>
          <w:sz w:val="24"/>
          <w:szCs w:val="24"/>
        </w:rPr>
        <w:t>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благоустройство территорий многоквартирных домов и общественных пространств </w:t>
      </w:r>
      <w:r w:rsidR="00CC3EF6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</w:t>
      </w:r>
      <w:r w:rsidR="00C5612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206319">
        <w:rPr>
          <w:rFonts w:ascii="Times New Roman" w:hAnsi="Times New Roman" w:cs="Times New Roman"/>
          <w:i/>
          <w:sz w:val="24"/>
          <w:szCs w:val="24"/>
        </w:rPr>
        <w:t>14 500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выполнение работ по частному сектору </w:t>
      </w:r>
      <w:r w:rsidR="00206319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06319">
        <w:rPr>
          <w:rFonts w:ascii="Times New Roman" w:hAnsi="Times New Roman" w:cs="Times New Roman"/>
          <w:i/>
          <w:sz w:val="24"/>
          <w:szCs w:val="24"/>
        </w:rPr>
        <w:t>1 000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2024 и 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lastRenderedPageBreak/>
        <w:t xml:space="preserve">- прочие мероприятия </w:t>
      </w:r>
      <w:r w:rsidR="00C5612B">
        <w:rPr>
          <w:rFonts w:ascii="Times New Roman" w:hAnsi="Times New Roman" w:cs="Times New Roman"/>
          <w:sz w:val="24"/>
          <w:szCs w:val="24"/>
        </w:rPr>
        <w:t xml:space="preserve">(изготовление лесоустроительной документации по городским лесам; приобретение оборудования для благоустройства остановочных павильонов, общественных пространств (скамейки, урны и иные МАФ; подсыпка песком и грунтом зон отдыха; ремонт памятников снос незаконных построек; софинансирование участия во Всероссийском конкурсе проектов благоустройства и  иные мероприятия по благоустройству) </w:t>
      </w:r>
      <w:r w:rsidR="002D301A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 году в сумме </w:t>
      </w:r>
      <w:r w:rsidRPr="00206319">
        <w:rPr>
          <w:rFonts w:ascii="Times New Roman" w:hAnsi="Times New Roman" w:cs="Times New Roman"/>
          <w:i/>
          <w:sz w:val="24"/>
          <w:szCs w:val="24"/>
        </w:rPr>
        <w:t>16 958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в 2024-2025 годах </w:t>
      </w:r>
      <w:r w:rsidR="002D301A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по </w:t>
      </w:r>
      <w:r w:rsidRPr="00206319">
        <w:rPr>
          <w:rFonts w:ascii="Times New Roman" w:hAnsi="Times New Roman" w:cs="Times New Roman"/>
          <w:i/>
          <w:sz w:val="24"/>
          <w:szCs w:val="24"/>
        </w:rPr>
        <w:t>17 000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124D01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D01">
        <w:rPr>
          <w:rFonts w:ascii="Times New Roman" w:hAnsi="Times New Roman" w:cs="Times New Roman"/>
          <w:i/>
          <w:sz w:val="24"/>
          <w:szCs w:val="24"/>
        </w:rPr>
        <w:t>Подпрограмма «Развитие МКУ «Людиновская служба заказчика»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подпрограммы предусматриваются средства на обеспечение деятельности муниципального казенного учреждения «Людиновская служба заказчика» по реализации возложенных полномочий в сумме </w:t>
      </w:r>
      <w:r w:rsidRPr="00206319">
        <w:rPr>
          <w:rFonts w:ascii="Times New Roman" w:hAnsi="Times New Roman" w:cs="Times New Roman"/>
          <w:i/>
          <w:sz w:val="24"/>
          <w:szCs w:val="24"/>
        </w:rPr>
        <w:t>7 932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 году, </w:t>
      </w:r>
      <w:r w:rsidRPr="00206319">
        <w:rPr>
          <w:rFonts w:ascii="Times New Roman" w:hAnsi="Times New Roman" w:cs="Times New Roman"/>
          <w:i/>
          <w:sz w:val="24"/>
          <w:szCs w:val="24"/>
        </w:rPr>
        <w:t>8 299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124D01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2024 году и </w:t>
      </w:r>
      <w:r w:rsidRPr="00206319">
        <w:rPr>
          <w:rFonts w:ascii="Times New Roman" w:hAnsi="Times New Roman" w:cs="Times New Roman"/>
          <w:i/>
          <w:sz w:val="24"/>
          <w:szCs w:val="24"/>
        </w:rPr>
        <w:t>8 600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124D01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2025 году.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14EF" w:rsidRPr="004B5BDB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BDB">
        <w:rPr>
          <w:rFonts w:ascii="Times New Roman" w:hAnsi="Times New Roman" w:cs="Times New Roman"/>
          <w:i/>
          <w:sz w:val="24"/>
          <w:szCs w:val="24"/>
        </w:rPr>
        <w:t>Подпрограмма «Развитие МБУ «Агентство «Мой город»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В рамках подпрограммы предусматриваются средства на предоставление субсидии на выполнение муниципального задания муниципальному бюджетному учреждению «Агентство «Мой город»</w:t>
      </w:r>
      <w:r w:rsidR="002D301A">
        <w:rPr>
          <w:rFonts w:ascii="Times New Roman" w:hAnsi="Times New Roman" w:cs="Times New Roman"/>
          <w:sz w:val="24"/>
          <w:szCs w:val="24"/>
        </w:rPr>
        <w:t>:</w:t>
      </w:r>
      <w:r w:rsidR="002D301A" w:rsidRPr="002D301A">
        <w:rPr>
          <w:rFonts w:ascii="Times New Roman" w:hAnsi="Times New Roman" w:cs="Times New Roman"/>
          <w:sz w:val="24"/>
          <w:szCs w:val="24"/>
        </w:rPr>
        <w:t xml:space="preserve"> </w:t>
      </w:r>
      <w:r w:rsidR="002D301A" w:rsidRPr="005B14EF">
        <w:rPr>
          <w:rFonts w:ascii="Times New Roman" w:hAnsi="Times New Roman" w:cs="Times New Roman"/>
          <w:sz w:val="24"/>
          <w:szCs w:val="24"/>
        </w:rPr>
        <w:t>в 2023 году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06319">
        <w:rPr>
          <w:rFonts w:ascii="Times New Roman" w:hAnsi="Times New Roman" w:cs="Times New Roman"/>
          <w:i/>
          <w:sz w:val="24"/>
          <w:szCs w:val="24"/>
        </w:rPr>
        <w:t>52 334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и</w:t>
      </w:r>
      <w:r w:rsidR="004B5BDB">
        <w:rPr>
          <w:rFonts w:ascii="Times New Roman" w:hAnsi="Times New Roman" w:cs="Times New Roman"/>
          <w:sz w:val="24"/>
          <w:szCs w:val="24"/>
        </w:rPr>
        <w:t xml:space="preserve"> по 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206319">
        <w:rPr>
          <w:rFonts w:ascii="Times New Roman" w:hAnsi="Times New Roman" w:cs="Times New Roman"/>
          <w:i/>
          <w:sz w:val="24"/>
          <w:szCs w:val="24"/>
        </w:rPr>
        <w:t>55 000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двухлетнем плановом периоде.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14EF" w:rsidRPr="005B14EF" w:rsidRDefault="00E14609" w:rsidP="005B14EF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>Муниципальная программа «О</w:t>
      </w:r>
      <w:r w:rsidR="005B14EF" w:rsidRPr="005B14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беспечение безопасности жизнедеятельности 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14EF">
        <w:rPr>
          <w:rFonts w:ascii="Times New Roman" w:hAnsi="Times New Roman" w:cs="Times New Roman"/>
          <w:b/>
          <w:bCs/>
          <w:iCs/>
          <w:sz w:val="24"/>
          <w:szCs w:val="24"/>
        </w:rPr>
        <w:t>населения муниципального района «Город Людиново и Людиновский район»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«О</w:t>
      </w:r>
      <w:r w:rsidRPr="005B14EF">
        <w:rPr>
          <w:rFonts w:ascii="Times New Roman" w:hAnsi="Times New Roman" w:cs="Times New Roman"/>
          <w:bCs/>
          <w:iCs/>
          <w:sz w:val="24"/>
          <w:szCs w:val="24"/>
        </w:rPr>
        <w:t xml:space="preserve">беспечение безопасности жизнедеятельности населения муниципального района «Город Людиново и Людиновский район» </w:t>
      </w:r>
      <w:r w:rsidRPr="005B14EF">
        <w:rPr>
          <w:rFonts w:ascii="Times New Roman" w:hAnsi="Times New Roman" w:cs="Times New Roman"/>
          <w:sz w:val="24"/>
          <w:szCs w:val="24"/>
        </w:rPr>
        <w:t xml:space="preserve">в проекте бюджета городского поселения на 2023-2025 годы предусматриваются бюджетные ассигнования ежегодно в сумме </w:t>
      </w:r>
      <w:r w:rsidRPr="00206319">
        <w:rPr>
          <w:rFonts w:ascii="Times New Roman" w:hAnsi="Times New Roman" w:cs="Times New Roman"/>
          <w:i/>
          <w:sz w:val="24"/>
          <w:szCs w:val="24"/>
        </w:rPr>
        <w:t>625</w:t>
      </w:r>
      <w:r w:rsidR="004B5BDB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20631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B14EF">
        <w:rPr>
          <w:rFonts w:ascii="Times New Roman" w:hAnsi="Times New Roman" w:cs="Times New Roman"/>
          <w:sz w:val="24"/>
          <w:szCs w:val="24"/>
        </w:rPr>
        <w:t>.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5B14EF" w:rsidRPr="004B5BDB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5BDB">
        <w:rPr>
          <w:rFonts w:ascii="Times New Roman" w:hAnsi="Times New Roman" w:cs="Times New Roman"/>
          <w:i/>
          <w:sz w:val="24"/>
          <w:szCs w:val="24"/>
        </w:rPr>
        <w:t>Подпрограмма «</w:t>
      </w:r>
      <w:r w:rsidRPr="004B5BDB">
        <w:rPr>
          <w:rFonts w:ascii="Times New Roman" w:hAnsi="Times New Roman" w:cs="Times New Roman"/>
          <w:bCs/>
          <w:i/>
          <w:iCs/>
          <w:sz w:val="24"/>
          <w:szCs w:val="24"/>
        </w:rPr>
        <w:t>Обеспечение безопасности жизнедеятельности населения муниципального района «Город Людиново и Людиновский район»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14EF">
        <w:rPr>
          <w:rFonts w:ascii="Times New Roman" w:hAnsi="Times New Roman" w:cs="Times New Roman"/>
          <w:bCs/>
          <w:iCs/>
          <w:sz w:val="24"/>
          <w:szCs w:val="24"/>
        </w:rPr>
        <w:t xml:space="preserve">В целом расходы по данной подпрограмме предусмотрены в сумме </w:t>
      </w:r>
      <w:r w:rsidRPr="00206319">
        <w:rPr>
          <w:rFonts w:ascii="Times New Roman" w:hAnsi="Times New Roman" w:cs="Times New Roman"/>
          <w:bCs/>
          <w:i/>
          <w:iCs/>
          <w:sz w:val="24"/>
          <w:szCs w:val="24"/>
        </w:rPr>
        <w:t>625</w:t>
      </w:r>
      <w:r w:rsidR="004B5BDB">
        <w:rPr>
          <w:rFonts w:ascii="Times New Roman" w:hAnsi="Times New Roman" w:cs="Times New Roman"/>
          <w:bCs/>
          <w:i/>
          <w:iCs/>
          <w:sz w:val="24"/>
          <w:szCs w:val="24"/>
        </w:rPr>
        <w:t>,0</w:t>
      </w:r>
      <w:r w:rsidRPr="002063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рублей</w:t>
      </w:r>
      <w:r w:rsidRPr="005B14EF">
        <w:rPr>
          <w:rFonts w:ascii="Times New Roman" w:hAnsi="Times New Roman" w:cs="Times New Roman"/>
          <w:bCs/>
          <w:iCs/>
          <w:sz w:val="24"/>
          <w:szCs w:val="24"/>
        </w:rPr>
        <w:t xml:space="preserve"> ежегодно в 2023-2025 годах.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14EF">
        <w:rPr>
          <w:rFonts w:ascii="Times New Roman" w:hAnsi="Times New Roman" w:cs="Times New Roman"/>
          <w:bCs/>
          <w:iCs/>
          <w:sz w:val="24"/>
          <w:szCs w:val="24"/>
        </w:rPr>
        <w:t>В составе расходов предусмотрены бюджетные ассигнования на предупреждение и ликвидацию последствий чрезвычайных ситуаций, мероприятия по гражданской обороне, обеспечение безопасности людей на водных объектах и обеспечение первичных мер пожарной безопасности в городском поселении.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5B14EF" w:rsidRPr="005B14EF" w:rsidRDefault="00E14609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Людиновского района»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На реализацию данной программы в проекте бюджета городского поселения планируются бюджетные ассигнования</w:t>
      </w:r>
      <w:r w:rsidR="00912A07">
        <w:rPr>
          <w:rFonts w:ascii="Times New Roman" w:hAnsi="Times New Roman" w:cs="Times New Roman"/>
          <w:sz w:val="24"/>
          <w:szCs w:val="24"/>
        </w:rPr>
        <w:t>: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912A07" w:rsidRPr="005B14EF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912A07">
        <w:rPr>
          <w:rFonts w:ascii="Times New Roman" w:hAnsi="Times New Roman" w:cs="Times New Roman"/>
          <w:sz w:val="24"/>
          <w:szCs w:val="24"/>
        </w:rPr>
        <w:t xml:space="preserve">- </w:t>
      </w:r>
      <w:r w:rsidRPr="005B14E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C2604">
        <w:rPr>
          <w:rFonts w:ascii="Times New Roman" w:hAnsi="Times New Roman" w:cs="Times New Roman"/>
          <w:i/>
          <w:sz w:val="24"/>
          <w:szCs w:val="24"/>
        </w:rPr>
        <w:t>23 726 тыс. рублей</w:t>
      </w:r>
      <w:r w:rsidRPr="005B14EF">
        <w:rPr>
          <w:rFonts w:ascii="Times New Roman" w:hAnsi="Times New Roman" w:cs="Times New Roman"/>
          <w:sz w:val="24"/>
          <w:szCs w:val="24"/>
        </w:rPr>
        <w:t>,</w:t>
      </w:r>
      <w:r w:rsidR="00912A07" w:rsidRPr="00912A07">
        <w:rPr>
          <w:rFonts w:ascii="Times New Roman" w:hAnsi="Times New Roman" w:cs="Times New Roman"/>
          <w:sz w:val="24"/>
          <w:szCs w:val="24"/>
        </w:rPr>
        <w:t xml:space="preserve"> </w:t>
      </w:r>
      <w:r w:rsidR="00912A07" w:rsidRPr="005B14EF">
        <w:rPr>
          <w:rFonts w:ascii="Times New Roman" w:hAnsi="Times New Roman" w:cs="Times New Roman"/>
          <w:sz w:val="24"/>
          <w:szCs w:val="24"/>
        </w:rPr>
        <w:t>на 2024 год</w:t>
      </w:r>
      <w:r w:rsidR="00912A07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9C2604">
        <w:rPr>
          <w:rFonts w:ascii="Times New Roman" w:hAnsi="Times New Roman" w:cs="Times New Roman"/>
          <w:i/>
          <w:sz w:val="24"/>
          <w:szCs w:val="24"/>
        </w:rPr>
        <w:t>23 613 тыс. рублей</w:t>
      </w:r>
      <w:r w:rsidR="00912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4EF">
        <w:rPr>
          <w:rFonts w:ascii="Times New Roman" w:hAnsi="Times New Roman" w:cs="Times New Roman"/>
          <w:sz w:val="24"/>
          <w:szCs w:val="24"/>
        </w:rPr>
        <w:t xml:space="preserve"> и </w:t>
      </w:r>
      <w:r w:rsidR="00912A07" w:rsidRPr="005B14EF">
        <w:rPr>
          <w:rFonts w:ascii="Times New Roman" w:hAnsi="Times New Roman" w:cs="Times New Roman"/>
          <w:sz w:val="24"/>
          <w:szCs w:val="24"/>
        </w:rPr>
        <w:t>на 2025 год</w:t>
      </w:r>
      <w:r w:rsidR="00912A07" w:rsidRPr="009C2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A07">
        <w:rPr>
          <w:rFonts w:ascii="Times New Roman" w:hAnsi="Times New Roman" w:cs="Times New Roman"/>
          <w:i/>
          <w:sz w:val="24"/>
          <w:szCs w:val="24"/>
        </w:rPr>
        <w:t>-</w:t>
      </w:r>
      <w:r w:rsidRPr="009C2604">
        <w:rPr>
          <w:rFonts w:ascii="Times New Roman" w:hAnsi="Times New Roman" w:cs="Times New Roman"/>
          <w:i/>
          <w:sz w:val="24"/>
          <w:szCs w:val="24"/>
        </w:rPr>
        <w:t>23 792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Целью программы является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городского поселения.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5B14EF" w:rsidRDefault="00E14609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>Муниципальная программа «Экономическое развитие Людиновского района»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EF" w:rsidRPr="009C2604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lastRenderedPageBreak/>
        <w:t xml:space="preserve">Бюджетные ассигнования по муниципальной программе «Экономическое развитие Людиновского района» в проекте бюджета городского поселения на 2023 год и на плановый период 2024 и 2025 годов предусматриваются ежегодно в сумме </w:t>
      </w:r>
      <w:r w:rsidRPr="009C2604">
        <w:rPr>
          <w:rFonts w:ascii="Times New Roman" w:hAnsi="Times New Roman" w:cs="Times New Roman"/>
          <w:i/>
          <w:sz w:val="24"/>
          <w:szCs w:val="24"/>
        </w:rPr>
        <w:t xml:space="preserve">550 тыс. рублей.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14EF" w:rsidRPr="004B5BDB" w:rsidRDefault="005B14EF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BDB">
        <w:rPr>
          <w:rFonts w:ascii="Times New Roman" w:hAnsi="Times New Roman" w:cs="Times New Roman"/>
          <w:i/>
          <w:sz w:val="24"/>
          <w:szCs w:val="24"/>
        </w:rPr>
        <w:t xml:space="preserve">Подпрограмма «Повышение транспортной доступности, </w:t>
      </w:r>
    </w:p>
    <w:p w:rsidR="005B14EF" w:rsidRPr="004B5BDB" w:rsidRDefault="005B14EF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BDB">
        <w:rPr>
          <w:rFonts w:ascii="Times New Roman" w:hAnsi="Times New Roman" w:cs="Times New Roman"/>
          <w:i/>
          <w:sz w:val="24"/>
          <w:szCs w:val="24"/>
        </w:rPr>
        <w:t>улучшение качества пассажирских перевозок»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в 2023-2025 годах средства бюджета в сумме </w:t>
      </w:r>
      <w:r w:rsidRPr="009C2604">
        <w:rPr>
          <w:rFonts w:ascii="Times New Roman" w:hAnsi="Times New Roman" w:cs="Times New Roman"/>
          <w:i/>
          <w:sz w:val="24"/>
          <w:szCs w:val="24"/>
        </w:rPr>
        <w:t>550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планируется направить: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на оплату работ, связанных с осуществлением регулярных перевозок по регулируемым тарифам городских маршрутов - в сумме </w:t>
      </w:r>
      <w:r w:rsidRPr="009C2604">
        <w:rPr>
          <w:rFonts w:ascii="Times New Roman" w:hAnsi="Times New Roman" w:cs="Times New Roman"/>
          <w:i/>
          <w:sz w:val="24"/>
          <w:szCs w:val="24"/>
        </w:rPr>
        <w:t>500 тыс. рублей</w:t>
      </w:r>
      <w:r w:rsidRPr="005B14EF">
        <w:rPr>
          <w:rFonts w:ascii="Times New Roman" w:hAnsi="Times New Roman" w:cs="Times New Roman"/>
          <w:sz w:val="24"/>
          <w:szCs w:val="24"/>
        </w:rPr>
        <w:t>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- на обеспечение исполнения законодательства Российской Федерации в области организации перевозок</w:t>
      </w:r>
      <w:r w:rsidR="004B5BDB">
        <w:rPr>
          <w:rFonts w:ascii="Times New Roman" w:hAnsi="Times New Roman" w:cs="Times New Roman"/>
          <w:sz w:val="24"/>
          <w:szCs w:val="24"/>
        </w:rPr>
        <w:t xml:space="preserve"> 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4B5BDB">
        <w:rPr>
          <w:rFonts w:ascii="Times New Roman" w:hAnsi="Times New Roman" w:cs="Times New Roman"/>
          <w:i/>
          <w:sz w:val="24"/>
          <w:szCs w:val="24"/>
        </w:rPr>
        <w:t>50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5B14EF" w:rsidRDefault="00E14609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в Людиновском районе»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На реализацию данной муниципальной программы предусмотрены бюджетные ассигнования</w:t>
      </w:r>
      <w:r w:rsidR="00270807">
        <w:rPr>
          <w:rFonts w:ascii="Times New Roman" w:hAnsi="Times New Roman" w:cs="Times New Roman"/>
          <w:sz w:val="24"/>
          <w:szCs w:val="24"/>
        </w:rPr>
        <w:t>: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270807">
        <w:rPr>
          <w:rFonts w:ascii="Times New Roman" w:hAnsi="Times New Roman" w:cs="Times New Roman"/>
          <w:sz w:val="24"/>
          <w:szCs w:val="24"/>
        </w:rPr>
        <w:t>на</w:t>
      </w:r>
      <w:r w:rsidR="00270807" w:rsidRPr="005B14EF">
        <w:rPr>
          <w:rFonts w:ascii="Times New Roman" w:hAnsi="Times New Roman" w:cs="Times New Roman"/>
          <w:sz w:val="24"/>
          <w:szCs w:val="24"/>
        </w:rPr>
        <w:t xml:space="preserve"> 2023 год </w:t>
      </w:r>
      <w:r w:rsidRPr="005B14E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20F9C">
        <w:rPr>
          <w:rFonts w:ascii="Times New Roman" w:hAnsi="Times New Roman" w:cs="Times New Roman"/>
          <w:i/>
          <w:sz w:val="24"/>
          <w:szCs w:val="24"/>
        </w:rPr>
        <w:t>26 479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</w:t>
      </w:r>
      <w:r w:rsidR="00270807">
        <w:rPr>
          <w:rFonts w:ascii="Times New Roman" w:hAnsi="Times New Roman" w:cs="Times New Roman"/>
          <w:sz w:val="24"/>
          <w:szCs w:val="24"/>
        </w:rPr>
        <w:t xml:space="preserve"> на </w:t>
      </w:r>
      <w:r w:rsidR="00270807" w:rsidRPr="005B14EF">
        <w:rPr>
          <w:rFonts w:ascii="Times New Roman" w:hAnsi="Times New Roman" w:cs="Times New Roman"/>
          <w:sz w:val="24"/>
          <w:szCs w:val="24"/>
        </w:rPr>
        <w:t xml:space="preserve"> 2024 год</w:t>
      </w:r>
      <w:r w:rsidR="00270807">
        <w:rPr>
          <w:rFonts w:ascii="Times New Roman" w:hAnsi="Times New Roman" w:cs="Times New Roman"/>
          <w:sz w:val="24"/>
          <w:szCs w:val="24"/>
        </w:rPr>
        <w:t xml:space="preserve">- </w:t>
      </w:r>
      <w:r w:rsidRPr="00820F9C">
        <w:rPr>
          <w:rFonts w:ascii="Times New Roman" w:hAnsi="Times New Roman" w:cs="Times New Roman"/>
          <w:i/>
          <w:sz w:val="24"/>
          <w:szCs w:val="24"/>
        </w:rPr>
        <w:t>19 296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 и      </w:t>
      </w:r>
      <w:r w:rsidR="00270807">
        <w:rPr>
          <w:rFonts w:ascii="Times New Roman" w:hAnsi="Times New Roman" w:cs="Times New Roman"/>
          <w:sz w:val="24"/>
          <w:szCs w:val="24"/>
        </w:rPr>
        <w:t xml:space="preserve">на </w:t>
      </w:r>
      <w:r w:rsidR="00270807" w:rsidRPr="005B14EF"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270807">
        <w:rPr>
          <w:rFonts w:ascii="Times New Roman" w:hAnsi="Times New Roman" w:cs="Times New Roman"/>
          <w:sz w:val="24"/>
          <w:szCs w:val="24"/>
        </w:rPr>
        <w:t>-</w:t>
      </w:r>
      <w:r w:rsidR="00270807" w:rsidRPr="00820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F9C">
        <w:rPr>
          <w:rFonts w:ascii="Times New Roman" w:hAnsi="Times New Roman" w:cs="Times New Roman"/>
          <w:i/>
          <w:sz w:val="24"/>
          <w:szCs w:val="24"/>
        </w:rPr>
        <w:t>19 670 тыс. рублей</w:t>
      </w:r>
      <w:r w:rsidRPr="005B14EF">
        <w:rPr>
          <w:rFonts w:ascii="Times New Roman" w:hAnsi="Times New Roman" w:cs="Times New Roman"/>
          <w:sz w:val="24"/>
          <w:szCs w:val="24"/>
        </w:rPr>
        <w:t>.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4B5BDB" w:rsidRDefault="00DC0936" w:rsidP="00DC093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B14EF" w:rsidRPr="004B5BDB">
        <w:rPr>
          <w:rFonts w:ascii="Times New Roman" w:hAnsi="Times New Roman" w:cs="Times New Roman"/>
          <w:i/>
          <w:sz w:val="24"/>
          <w:szCs w:val="24"/>
        </w:rPr>
        <w:t>Подпрограмма «Совершенствование и развитие сети автомобильных дорог в Людиновском районе»</w:t>
      </w:r>
    </w:p>
    <w:p w:rsidR="005B14EF" w:rsidRPr="005B14EF" w:rsidRDefault="005B14EF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подпрограммы запланированы ассигнования </w:t>
      </w:r>
      <w:r w:rsidR="00C5331E">
        <w:rPr>
          <w:rFonts w:ascii="Times New Roman" w:hAnsi="Times New Roman" w:cs="Times New Roman"/>
          <w:sz w:val="24"/>
          <w:szCs w:val="24"/>
        </w:rPr>
        <w:t>: на</w:t>
      </w:r>
      <w:r w:rsidR="00C5331E" w:rsidRPr="005B14EF">
        <w:rPr>
          <w:rFonts w:ascii="Times New Roman" w:hAnsi="Times New Roman" w:cs="Times New Roman"/>
          <w:sz w:val="24"/>
          <w:szCs w:val="24"/>
        </w:rPr>
        <w:t xml:space="preserve"> 2023 год </w:t>
      </w:r>
      <w:r w:rsidRPr="005B14E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20F9C">
        <w:rPr>
          <w:rFonts w:ascii="Times New Roman" w:hAnsi="Times New Roman" w:cs="Times New Roman"/>
          <w:i/>
          <w:sz w:val="24"/>
          <w:szCs w:val="24"/>
        </w:rPr>
        <w:t>24 199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</w:t>
      </w:r>
      <w:r w:rsidR="00C5331E">
        <w:rPr>
          <w:rFonts w:ascii="Times New Roman" w:hAnsi="Times New Roman" w:cs="Times New Roman"/>
          <w:sz w:val="24"/>
          <w:szCs w:val="24"/>
        </w:rPr>
        <w:t>на</w:t>
      </w:r>
      <w:r w:rsidR="00C5331E" w:rsidRPr="005B14EF">
        <w:rPr>
          <w:rFonts w:ascii="Times New Roman" w:hAnsi="Times New Roman" w:cs="Times New Roman"/>
          <w:sz w:val="24"/>
          <w:szCs w:val="24"/>
        </w:rPr>
        <w:t xml:space="preserve"> 2024 год</w:t>
      </w:r>
      <w:r w:rsidR="00C5331E">
        <w:rPr>
          <w:rFonts w:ascii="Times New Roman" w:hAnsi="Times New Roman" w:cs="Times New Roman"/>
          <w:sz w:val="24"/>
          <w:szCs w:val="24"/>
        </w:rPr>
        <w:t>-</w:t>
      </w:r>
      <w:r w:rsidR="00C5331E"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820F9C">
        <w:rPr>
          <w:rFonts w:ascii="Times New Roman" w:hAnsi="Times New Roman" w:cs="Times New Roman"/>
          <w:i/>
          <w:sz w:val="24"/>
          <w:szCs w:val="24"/>
        </w:rPr>
        <w:t>19 296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 и</w:t>
      </w:r>
      <w:r w:rsidR="00C5331E">
        <w:rPr>
          <w:rFonts w:ascii="Times New Roman" w:hAnsi="Times New Roman" w:cs="Times New Roman"/>
          <w:sz w:val="24"/>
          <w:szCs w:val="24"/>
        </w:rPr>
        <w:t xml:space="preserve"> на </w:t>
      </w:r>
      <w:r w:rsidR="00C5331E" w:rsidRPr="005B14EF">
        <w:rPr>
          <w:rFonts w:ascii="Times New Roman" w:hAnsi="Times New Roman" w:cs="Times New Roman"/>
          <w:sz w:val="24"/>
          <w:szCs w:val="24"/>
        </w:rPr>
        <w:t>2025 год</w:t>
      </w:r>
      <w:r w:rsidR="00C5331E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820F9C">
        <w:rPr>
          <w:rFonts w:ascii="Times New Roman" w:hAnsi="Times New Roman" w:cs="Times New Roman"/>
          <w:i/>
          <w:sz w:val="24"/>
          <w:szCs w:val="24"/>
        </w:rPr>
        <w:t>19 670 тыс. рублей</w:t>
      </w:r>
      <w:r w:rsidR="00C5331E">
        <w:rPr>
          <w:rFonts w:ascii="Times New Roman" w:hAnsi="Times New Roman" w:cs="Times New Roman"/>
          <w:i/>
          <w:sz w:val="24"/>
          <w:szCs w:val="24"/>
        </w:rPr>
        <w:t>.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Выделение денежных средств позволит обеспечить проведение следующих мероприятий: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 строительство, реконструкция и капитальный ремонт и ремонт автомобильных дорог общего пользования местного значения </w:t>
      </w:r>
      <w:r w:rsidR="00C5331E">
        <w:rPr>
          <w:rFonts w:ascii="Times New Roman" w:hAnsi="Times New Roman" w:cs="Times New Roman"/>
          <w:sz w:val="24"/>
          <w:szCs w:val="24"/>
        </w:rPr>
        <w:t xml:space="preserve">: </w:t>
      </w:r>
      <w:r w:rsidR="00C5331E" w:rsidRPr="005B14EF">
        <w:rPr>
          <w:rFonts w:ascii="Times New Roman" w:hAnsi="Times New Roman" w:cs="Times New Roman"/>
          <w:sz w:val="24"/>
          <w:szCs w:val="24"/>
        </w:rPr>
        <w:t>в 2023 году</w:t>
      </w:r>
      <w:r w:rsidR="00C5331E">
        <w:rPr>
          <w:rFonts w:ascii="Times New Roman" w:hAnsi="Times New Roman" w:cs="Times New Roman"/>
          <w:sz w:val="24"/>
          <w:szCs w:val="24"/>
        </w:rPr>
        <w:t xml:space="preserve"> </w:t>
      </w:r>
      <w:r w:rsidRPr="005B14E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20F9C">
        <w:rPr>
          <w:rFonts w:ascii="Times New Roman" w:hAnsi="Times New Roman" w:cs="Times New Roman"/>
          <w:i/>
          <w:sz w:val="24"/>
          <w:szCs w:val="24"/>
        </w:rPr>
        <w:t>10 199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      </w:t>
      </w:r>
      <w:r w:rsidR="00C5331E" w:rsidRPr="005B14E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C5331E">
        <w:rPr>
          <w:rFonts w:ascii="Times New Roman" w:hAnsi="Times New Roman" w:cs="Times New Roman"/>
          <w:sz w:val="24"/>
          <w:szCs w:val="24"/>
        </w:rPr>
        <w:t>-</w:t>
      </w:r>
      <w:r w:rsidRPr="00820F9C">
        <w:rPr>
          <w:rFonts w:ascii="Times New Roman" w:hAnsi="Times New Roman" w:cs="Times New Roman"/>
          <w:i/>
          <w:sz w:val="24"/>
          <w:szCs w:val="24"/>
        </w:rPr>
        <w:t>5 296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 и</w:t>
      </w:r>
      <w:r w:rsidR="00C5331E">
        <w:rPr>
          <w:rFonts w:ascii="Times New Roman" w:hAnsi="Times New Roman" w:cs="Times New Roman"/>
          <w:sz w:val="24"/>
          <w:szCs w:val="24"/>
        </w:rPr>
        <w:t xml:space="preserve"> 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="00C5331E" w:rsidRPr="005B14EF">
        <w:rPr>
          <w:rFonts w:ascii="Times New Roman" w:hAnsi="Times New Roman" w:cs="Times New Roman"/>
          <w:sz w:val="24"/>
          <w:szCs w:val="24"/>
        </w:rPr>
        <w:t>в 2025 году</w:t>
      </w:r>
      <w:r w:rsidR="00C5331E" w:rsidRPr="00820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1E">
        <w:rPr>
          <w:rFonts w:ascii="Times New Roman" w:hAnsi="Times New Roman" w:cs="Times New Roman"/>
          <w:i/>
          <w:sz w:val="24"/>
          <w:szCs w:val="24"/>
        </w:rPr>
        <w:t>-</w:t>
      </w:r>
      <w:r w:rsidRPr="00820F9C">
        <w:rPr>
          <w:rFonts w:ascii="Times New Roman" w:hAnsi="Times New Roman" w:cs="Times New Roman"/>
          <w:i/>
          <w:sz w:val="24"/>
          <w:szCs w:val="24"/>
        </w:rPr>
        <w:t>5 670 тыс. рублей</w:t>
      </w:r>
      <w:r w:rsidRPr="005B14EF">
        <w:rPr>
          <w:rFonts w:ascii="Times New Roman" w:hAnsi="Times New Roman" w:cs="Times New Roman"/>
          <w:sz w:val="24"/>
          <w:szCs w:val="24"/>
        </w:rPr>
        <w:t>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ремонт автомобильных дорог частного сектора </w:t>
      </w:r>
      <w:r w:rsidR="00C5331E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по </w:t>
      </w:r>
      <w:r w:rsidRPr="00820F9C">
        <w:rPr>
          <w:rFonts w:ascii="Times New Roman" w:hAnsi="Times New Roman" w:cs="Times New Roman"/>
          <w:i/>
          <w:sz w:val="24"/>
          <w:szCs w:val="24"/>
        </w:rPr>
        <w:t>7 000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 году и двухлетнем плановом периоде; </w:t>
      </w:r>
    </w:p>
    <w:p w:rsidR="005B14EF" w:rsidRPr="00820F9C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диагностика мостовых сооружений - в 2023-2025 годах ежегодно по </w:t>
      </w:r>
      <w:r w:rsidRPr="00820F9C">
        <w:rPr>
          <w:rFonts w:ascii="Times New Roman" w:hAnsi="Times New Roman" w:cs="Times New Roman"/>
          <w:i/>
          <w:sz w:val="24"/>
          <w:szCs w:val="24"/>
        </w:rPr>
        <w:t xml:space="preserve">7 000 тыс. рублей.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0936" w:rsidRDefault="005B14EF" w:rsidP="00DC093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936">
        <w:rPr>
          <w:rFonts w:ascii="Times New Roman" w:hAnsi="Times New Roman" w:cs="Times New Roman"/>
          <w:i/>
          <w:sz w:val="24"/>
          <w:szCs w:val="24"/>
        </w:rPr>
        <w:t>Подпрограмма «Повышение безопасности дорожного</w:t>
      </w:r>
    </w:p>
    <w:p w:rsidR="005B14EF" w:rsidRPr="00DC0936" w:rsidRDefault="005B14EF" w:rsidP="00DC0936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936">
        <w:rPr>
          <w:rFonts w:ascii="Times New Roman" w:hAnsi="Times New Roman" w:cs="Times New Roman"/>
          <w:i/>
          <w:sz w:val="24"/>
          <w:szCs w:val="24"/>
        </w:rPr>
        <w:t xml:space="preserve"> движения в Людиновском районе»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820F9C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на 2023 год предусмотрены средства в сумме </w:t>
      </w:r>
      <w:r w:rsidRPr="00820F9C">
        <w:rPr>
          <w:rFonts w:ascii="Times New Roman" w:hAnsi="Times New Roman" w:cs="Times New Roman"/>
          <w:i/>
          <w:sz w:val="24"/>
          <w:szCs w:val="24"/>
        </w:rPr>
        <w:t xml:space="preserve">2 280 тыс. рублей.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Выделенные бюджетные ассигнования позволят обеспечить реализацию следующих мероприятий: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обустройство участков улично-дорожной сети пешеходными ограждениями, в том числе в зоне пешеходных переходов </w:t>
      </w:r>
      <w:r w:rsidR="00820F9C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820F9C">
        <w:rPr>
          <w:rFonts w:ascii="Times New Roman" w:hAnsi="Times New Roman" w:cs="Times New Roman"/>
          <w:i/>
          <w:sz w:val="24"/>
          <w:szCs w:val="24"/>
        </w:rPr>
        <w:t>1 780 тыс. рублей</w:t>
      </w:r>
      <w:r w:rsidRPr="005B14EF">
        <w:rPr>
          <w:rFonts w:ascii="Times New Roman" w:hAnsi="Times New Roman" w:cs="Times New Roman"/>
          <w:sz w:val="24"/>
          <w:szCs w:val="24"/>
        </w:rPr>
        <w:t>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создание и оснащение в городе Людиново центра автоматизированной фиксации административных правонарушений в области дорожного движения  </w:t>
      </w:r>
      <w:r w:rsidRPr="00820F9C">
        <w:rPr>
          <w:rFonts w:ascii="Times New Roman" w:hAnsi="Times New Roman" w:cs="Times New Roman"/>
          <w:i/>
          <w:sz w:val="24"/>
          <w:szCs w:val="24"/>
        </w:rPr>
        <w:t>500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4EF" w:rsidRPr="005B14EF" w:rsidRDefault="005B14EF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5B14EF" w:rsidRDefault="00E14609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эффективности использования топливно-энергетических ресурсов в Людиновском районе»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мероприятий муниципальной программы «Повышение эффективности использования топливно-энергетических ресурсов в Людиновском районе» в проекте бюджета городского поселения «Город Людиново» предусмотрены бюджетные средства на 2023 год в сумме </w:t>
      </w:r>
      <w:r w:rsidRPr="00095AB2">
        <w:rPr>
          <w:rFonts w:ascii="Times New Roman" w:hAnsi="Times New Roman" w:cs="Times New Roman"/>
          <w:i/>
          <w:sz w:val="24"/>
          <w:szCs w:val="24"/>
        </w:rPr>
        <w:t>45 270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на 2024 год </w:t>
      </w:r>
      <w:r w:rsidR="00C5331E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095AB2">
        <w:rPr>
          <w:rFonts w:ascii="Times New Roman" w:hAnsi="Times New Roman" w:cs="Times New Roman"/>
          <w:i/>
          <w:sz w:val="24"/>
          <w:szCs w:val="24"/>
        </w:rPr>
        <w:t>27 353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и на 2025 год в сумме </w:t>
      </w:r>
      <w:r w:rsidRPr="00095AB2">
        <w:rPr>
          <w:rFonts w:ascii="Times New Roman" w:hAnsi="Times New Roman" w:cs="Times New Roman"/>
          <w:i/>
          <w:sz w:val="24"/>
          <w:szCs w:val="24"/>
        </w:rPr>
        <w:t>26 313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Указанные средства предусмотрены на следующие мероприятия: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организационные мероприятия по энергосбережению и повышению энергоэффективности </w:t>
      </w:r>
      <w:r w:rsidR="00C5331E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095AB2">
        <w:rPr>
          <w:rFonts w:ascii="Times New Roman" w:hAnsi="Times New Roman" w:cs="Times New Roman"/>
          <w:i/>
          <w:sz w:val="24"/>
          <w:szCs w:val="24"/>
        </w:rPr>
        <w:t>150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2023-2025 годах;</w:t>
      </w:r>
    </w:p>
    <w:p w:rsidR="005B14EF" w:rsidRPr="003436AE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энергосбережение в сфере жилищно-коммунального хозяйства </w:t>
      </w:r>
      <w:r w:rsidR="00C5331E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 году в сумме </w:t>
      </w:r>
      <w:r w:rsidRPr="00095AB2">
        <w:rPr>
          <w:rFonts w:ascii="Times New Roman" w:hAnsi="Times New Roman" w:cs="Times New Roman"/>
          <w:i/>
          <w:sz w:val="24"/>
          <w:szCs w:val="24"/>
        </w:rPr>
        <w:t>17 620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, в 2024 году </w:t>
      </w:r>
      <w:r w:rsidR="003436AE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3436AE">
        <w:rPr>
          <w:rFonts w:ascii="Times New Roman" w:hAnsi="Times New Roman" w:cs="Times New Roman"/>
          <w:i/>
          <w:sz w:val="24"/>
          <w:szCs w:val="24"/>
        </w:rPr>
        <w:t>13 703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и в 2025 году </w:t>
      </w:r>
      <w:r w:rsidR="00C5331E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3436AE">
        <w:rPr>
          <w:rFonts w:ascii="Times New Roman" w:hAnsi="Times New Roman" w:cs="Times New Roman"/>
          <w:i/>
          <w:sz w:val="24"/>
          <w:szCs w:val="24"/>
        </w:rPr>
        <w:t>12 663 тыс. рублей;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сокращение энергетических потерь в бюджетной сфере </w:t>
      </w:r>
      <w:r w:rsidR="003436AE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3436AE">
        <w:rPr>
          <w:rFonts w:ascii="Times New Roman" w:hAnsi="Times New Roman" w:cs="Times New Roman"/>
          <w:i/>
          <w:sz w:val="24"/>
          <w:szCs w:val="24"/>
        </w:rPr>
        <w:t>27 500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 году и </w:t>
      </w:r>
      <w:r w:rsidRPr="003436AE">
        <w:rPr>
          <w:rFonts w:ascii="Times New Roman" w:hAnsi="Times New Roman" w:cs="Times New Roman"/>
          <w:i/>
          <w:sz w:val="24"/>
          <w:szCs w:val="24"/>
        </w:rPr>
        <w:t>13 500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2024-2025 годах.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14EF" w:rsidRPr="005B14EF" w:rsidRDefault="00C5331E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4609">
        <w:rPr>
          <w:rFonts w:ascii="Times New Roman" w:hAnsi="Times New Roman" w:cs="Times New Roman"/>
          <w:b/>
          <w:sz w:val="24"/>
          <w:szCs w:val="24"/>
        </w:rPr>
        <w:t>9.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«Формирование современной городской 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>среды на территории городского поселения «Город Людиново»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вышеуказанной программы в проекте бюджета городского поселения запланированы бюджетные средства на выполнение комплекса работ по благоустройству территорий городского поселения «Город Людиново» в сумме </w:t>
      </w:r>
      <w:r w:rsidRPr="003436AE">
        <w:rPr>
          <w:rFonts w:ascii="Times New Roman" w:hAnsi="Times New Roman" w:cs="Times New Roman"/>
          <w:i/>
          <w:sz w:val="24"/>
          <w:szCs w:val="24"/>
        </w:rPr>
        <w:t>8 850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 году, </w:t>
      </w:r>
      <w:r w:rsidRPr="003436AE">
        <w:rPr>
          <w:rFonts w:ascii="Times New Roman" w:hAnsi="Times New Roman" w:cs="Times New Roman"/>
          <w:i/>
          <w:sz w:val="24"/>
          <w:szCs w:val="24"/>
        </w:rPr>
        <w:t>9 119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- в 2024 году и </w:t>
      </w:r>
      <w:r w:rsidRPr="003436AE">
        <w:rPr>
          <w:rFonts w:ascii="Times New Roman" w:hAnsi="Times New Roman" w:cs="Times New Roman"/>
          <w:i/>
          <w:sz w:val="24"/>
          <w:szCs w:val="24"/>
        </w:rPr>
        <w:t>550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2025 году.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4EF" w:rsidRPr="005B14EF" w:rsidRDefault="00E14609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«Управление земельными 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>и муниципальными ресурсами Людиновского района»</w:t>
      </w:r>
    </w:p>
    <w:p w:rsidR="005B14EF" w:rsidRPr="005B14EF" w:rsidRDefault="005B14EF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из бюджета городского поселения в 2023-2025 годах планируется направить ежегодно по </w:t>
      </w:r>
      <w:r w:rsidRPr="003436AE">
        <w:rPr>
          <w:rFonts w:ascii="Times New Roman" w:hAnsi="Times New Roman" w:cs="Times New Roman"/>
          <w:i/>
          <w:sz w:val="24"/>
          <w:szCs w:val="24"/>
        </w:rPr>
        <w:t>520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Бюджетные ассигнования предусмотрены: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на проведение работ по межеванию и постановке на государственный кадастровый учет земельных участков, с целью последующего предоставления гражданам, имеющим трех и более детей - в сумме </w:t>
      </w:r>
      <w:r w:rsidRPr="003436AE">
        <w:rPr>
          <w:rFonts w:ascii="Times New Roman" w:hAnsi="Times New Roman" w:cs="Times New Roman"/>
          <w:i/>
          <w:sz w:val="24"/>
          <w:szCs w:val="24"/>
        </w:rPr>
        <w:t>60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на проведение работ по межеванию и постановке на государственный кадастровый учет земельных участков, с целью выставления на торги – в сумме </w:t>
      </w:r>
      <w:r w:rsidRPr="003436AE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на проведение работ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 – </w:t>
      </w:r>
      <w:r w:rsidRPr="003436AE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 году и в двухлетнем плановом периоде;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на реализацию Прогнозного плана (программы) приватизации муниципального имущества городского поселения «Город Людиново» - расходы на оценку объектов, в том числе оценку изымаемых помещений - в сумме </w:t>
      </w:r>
      <w:r w:rsidRPr="003436AE">
        <w:rPr>
          <w:rFonts w:ascii="Times New Roman" w:hAnsi="Times New Roman" w:cs="Times New Roman"/>
          <w:i/>
          <w:sz w:val="24"/>
          <w:szCs w:val="24"/>
        </w:rPr>
        <w:t>30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на изготовление технической документации на объекты муниципального и выявленного бесхозного имущества </w:t>
      </w:r>
      <w:r w:rsidR="00E11051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2023-2025 годах ежегодно по </w:t>
      </w:r>
      <w:r w:rsidRPr="003436AE">
        <w:rPr>
          <w:rFonts w:ascii="Times New Roman" w:hAnsi="Times New Roman" w:cs="Times New Roman"/>
          <w:i/>
          <w:sz w:val="24"/>
          <w:szCs w:val="24"/>
        </w:rPr>
        <w:t>150 тыс. рублей</w:t>
      </w:r>
      <w:r w:rsidRPr="005B14EF">
        <w:rPr>
          <w:rFonts w:ascii="Times New Roman" w:hAnsi="Times New Roman" w:cs="Times New Roman"/>
          <w:sz w:val="24"/>
          <w:szCs w:val="24"/>
        </w:rPr>
        <w:t>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на оплату участия кадастрового инженера в проверках, проводимых в рамках осуществления муниципального земельного контроля - в сумме </w:t>
      </w:r>
      <w:r w:rsidRPr="003436AE">
        <w:rPr>
          <w:rFonts w:ascii="Times New Roman" w:hAnsi="Times New Roman" w:cs="Times New Roman"/>
          <w:i/>
          <w:sz w:val="24"/>
          <w:szCs w:val="24"/>
        </w:rPr>
        <w:t>50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на реализацию мероприятий по межеванию и постановке на учет колодцев - ежегодно по </w:t>
      </w:r>
      <w:r w:rsidRPr="003436AE">
        <w:rPr>
          <w:rFonts w:ascii="Times New Roman" w:hAnsi="Times New Roman" w:cs="Times New Roman"/>
          <w:i/>
          <w:sz w:val="24"/>
          <w:szCs w:val="24"/>
        </w:rPr>
        <w:t>30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2023-2025 годах. </w:t>
      </w:r>
      <w:r w:rsidRPr="005B14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B14EF" w:rsidRPr="005B14EF" w:rsidRDefault="005B14EF" w:rsidP="005B14E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5B14EF" w:rsidRDefault="00E11051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E14609">
        <w:rPr>
          <w:rFonts w:ascii="Times New Roman" w:hAnsi="Times New Roman" w:cs="Times New Roman"/>
          <w:b/>
          <w:sz w:val="24"/>
          <w:szCs w:val="24"/>
        </w:rPr>
        <w:t>11.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правовой культуры населения, совершенствование и развитие избирательных технологий в Людиновском районе»</w:t>
      </w:r>
    </w:p>
    <w:p w:rsidR="005B14EF" w:rsidRPr="005B14EF" w:rsidRDefault="005B14EF" w:rsidP="005B14E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B14EF">
        <w:rPr>
          <w:rFonts w:ascii="Times New Roman" w:hAnsi="Times New Roman" w:cs="Times New Roman"/>
          <w:sz w:val="24"/>
          <w:szCs w:val="24"/>
          <w:lang w:eastAsia="zh-CN"/>
        </w:rPr>
        <w:t xml:space="preserve">Целью программы является создание условий для </w:t>
      </w:r>
      <w:r w:rsidRPr="005B14EF">
        <w:rPr>
          <w:rFonts w:ascii="Times New Roman" w:hAnsi="Times New Roman" w:cs="Times New Roman"/>
          <w:sz w:val="24"/>
          <w:szCs w:val="24"/>
        </w:rPr>
        <w:t>эффективной реализации избирательных прав,</w:t>
      </w:r>
      <w:r w:rsidRPr="005B14EF">
        <w:rPr>
          <w:rFonts w:ascii="Times New Roman" w:hAnsi="Times New Roman" w:cs="Times New Roman"/>
          <w:sz w:val="24"/>
          <w:szCs w:val="24"/>
          <w:lang w:eastAsia="zh-CN"/>
        </w:rPr>
        <w:t xml:space="preserve"> формирования готовности всех субъектов избирательного процесса к выборам, как к важнейшему механизму формирования органов власти всех уровней.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в 2023 году планируется выделить бюджетные ассигнования в сумме </w:t>
      </w:r>
      <w:r w:rsidRPr="00621728">
        <w:rPr>
          <w:rFonts w:ascii="Times New Roman" w:hAnsi="Times New Roman" w:cs="Times New Roman"/>
          <w:i/>
          <w:sz w:val="24"/>
          <w:szCs w:val="24"/>
        </w:rPr>
        <w:t>1 439 тыс. рублей</w:t>
      </w:r>
      <w:r w:rsidRPr="005B14EF">
        <w:rPr>
          <w:rFonts w:ascii="Times New Roman" w:hAnsi="Times New Roman" w:cs="Times New Roman"/>
          <w:sz w:val="24"/>
          <w:szCs w:val="24"/>
        </w:rPr>
        <w:t>.</w:t>
      </w:r>
    </w:p>
    <w:p w:rsidR="005B14EF" w:rsidRPr="005B14EF" w:rsidRDefault="005B14EF" w:rsidP="005B14E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5B14EF" w:rsidP="005B14E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>ВЕДОМСТВЕННЫЕ ЦЕЛЕВЫЕ ПРОГРАММЫ</w:t>
      </w:r>
    </w:p>
    <w:p w:rsidR="005B14EF" w:rsidRPr="005B14EF" w:rsidRDefault="005B14EF" w:rsidP="005B14E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E11051" w:rsidP="005B14E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14609">
        <w:rPr>
          <w:rFonts w:ascii="Times New Roman" w:hAnsi="Times New Roman" w:cs="Times New Roman"/>
          <w:b/>
          <w:sz w:val="24"/>
          <w:szCs w:val="24"/>
        </w:rPr>
        <w:t>1.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«Совершенствование системы </w:t>
      </w:r>
    </w:p>
    <w:p w:rsidR="005B14EF" w:rsidRPr="005B14EF" w:rsidRDefault="005B14EF" w:rsidP="005B14E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 xml:space="preserve">управления органами местного самоуправления муниципального района </w:t>
      </w:r>
    </w:p>
    <w:p w:rsidR="005B14EF" w:rsidRPr="005B14EF" w:rsidRDefault="005B14EF" w:rsidP="005B14E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5B14EF" w:rsidRPr="005B14EF" w:rsidRDefault="005B14EF" w:rsidP="005B14E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данной программы на 2023-2025 годы предусмотрены бюджетные ассигнования в сумме </w:t>
      </w:r>
      <w:r w:rsidRPr="00621728">
        <w:rPr>
          <w:rFonts w:ascii="Times New Roman" w:hAnsi="Times New Roman" w:cs="Times New Roman"/>
          <w:i/>
          <w:sz w:val="24"/>
          <w:szCs w:val="24"/>
        </w:rPr>
        <w:t>3</w:t>
      </w:r>
      <w:r w:rsidR="00E11051">
        <w:rPr>
          <w:rFonts w:ascii="Times New Roman" w:hAnsi="Times New Roman" w:cs="Times New Roman"/>
          <w:i/>
          <w:sz w:val="24"/>
          <w:szCs w:val="24"/>
        </w:rPr>
        <w:t> </w:t>
      </w:r>
      <w:r w:rsidRPr="00621728">
        <w:rPr>
          <w:rFonts w:ascii="Times New Roman" w:hAnsi="Times New Roman" w:cs="Times New Roman"/>
          <w:i/>
          <w:sz w:val="24"/>
          <w:szCs w:val="24"/>
        </w:rPr>
        <w:t>778</w:t>
      </w:r>
      <w:r w:rsidR="00E11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72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ежегодно. 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Средства предусматриваются на: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функционирование законодательных (представительных) органов власти – ежегодно по </w:t>
      </w:r>
      <w:r w:rsidRPr="00621728">
        <w:rPr>
          <w:rFonts w:ascii="Times New Roman" w:hAnsi="Times New Roman" w:cs="Times New Roman"/>
          <w:i/>
          <w:sz w:val="24"/>
          <w:szCs w:val="24"/>
        </w:rPr>
        <w:t>1 236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членские взносы в совет муниципальных образований </w:t>
      </w:r>
      <w:r w:rsidR="00DC0936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2023-2025 годах ежегодно по </w:t>
      </w:r>
      <w:r w:rsidRPr="00621728">
        <w:rPr>
          <w:rFonts w:ascii="Times New Roman" w:hAnsi="Times New Roman" w:cs="Times New Roman"/>
          <w:i/>
          <w:sz w:val="24"/>
          <w:szCs w:val="24"/>
        </w:rPr>
        <w:t>200 тыс. рублей</w:t>
      </w:r>
      <w:r w:rsidRPr="005B14EF">
        <w:rPr>
          <w:rFonts w:ascii="Times New Roman" w:hAnsi="Times New Roman" w:cs="Times New Roman"/>
          <w:sz w:val="24"/>
          <w:szCs w:val="24"/>
        </w:rPr>
        <w:t>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резервные фонды </w:t>
      </w:r>
      <w:r w:rsidR="00DC0936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по </w:t>
      </w:r>
      <w:r w:rsidRPr="00621728">
        <w:rPr>
          <w:rFonts w:ascii="Times New Roman" w:hAnsi="Times New Roman" w:cs="Times New Roman"/>
          <w:i/>
          <w:sz w:val="24"/>
          <w:szCs w:val="24"/>
        </w:rPr>
        <w:t>500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 году и двухлетнем плановом периоде;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- организационное, информационное и финансовое обеспечение деятельности органов территориального общественного самоуправления</w:t>
      </w:r>
      <w:r w:rsidR="00E11051">
        <w:rPr>
          <w:rFonts w:ascii="Times New Roman" w:hAnsi="Times New Roman" w:cs="Times New Roman"/>
          <w:sz w:val="24"/>
          <w:szCs w:val="24"/>
        </w:rPr>
        <w:t xml:space="preserve"> 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по </w:t>
      </w:r>
      <w:r w:rsidRPr="00621728">
        <w:rPr>
          <w:rFonts w:ascii="Times New Roman" w:hAnsi="Times New Roman" w:cs="Times New Roman"/>
          <w:i/>
          <w:sz w:val="24"/>
          <w:szCs w:val="24"/>
        </w:rPr>
        <w:t>680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выплаты Почетным гражданам города Людиново </w:t>
      </w:r>
      <w:r w:rsidR="00E11051">
        <w:rPr>
          <w:rFonts w:ascii="Times New Roman" w:hAnsi="Times New Roman" w:cs="Times New Roman"/>
          <w:sz w:val="24"/>
          <w:szCs w:val="24"/>
        </w:rPr>
        <w:t>-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2023-2025 годах ежегодно по </w:t>
      </w:r>
      <w:r w:rsidRPr="00621728">
        <w:rPr>
          <w:rFonts w:ascii="Times New Roman" w:hAnsi="Times New Roman" w:cs="Times New Roman"/>
          <w:i/>
          <w:sz w:val="24"/>
          <w:szCs w:val="24"/>
        </w:rPr>
        <w:t>12 тыс. рублей</w:t>
      </w:r>
      <w:r w:rsidRPr="005B14EF">
        <w:rPr>
          <w:rFonts w:ascii="Times New Roman" w:hAnsi="Times New Roman" w:cs="Times New Roman"/>
          <w:sz w:val="24"/>
          <w:szCs w:val="24"/>
        </w:rPr>
        <w:t>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реализацию проектов развития общественной инфраструктуры городского поселения «Город Людиново», основанных на местных инициативах - ежегодно по </w:t>
      </w:r>
      <w:r w:rsidRPr="00621728">
        <w:rPr>
          <w:rFonts w:ascii="Times New Roman" w:hAnsi="Times New Roman" w:cs="Times New Roman"/>
          <w:i/>
          <w:sz w:val="24"/>
          <w:szCs w:val="24"/>
        </w:rPr>
        <w:t xml:space="preserve">1 150 тыс. рублей </w:t>
      </w:r>
      <w:r w:rsidRPr="005B14EF">
        <w:rPr>
          <w:rFonts w:ascii="Times New Roman" w:hAnsi="Times New Roman" w:cs="Times New Roman"/>
          <w:sz w:val="24"/>
          <w:szCs w:val="24"/>
        </w:rPr>
        <w:t>в 2023-2025 годах.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F" w:rsidRPr="005B14EF" w:rsidRDefault="00E14609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B14EF" w:rsidRPr="005B14EF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</w:p>
    <w:p w:rsidR="005B14EF" w:rsidRPr="005B14EF" w:rsidRDefault="005B14EF" w:rsidP="005B14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EF">
        <w:rPr>
          <w:rFonts w:ascii="Times New Roman" w:hAnsi="Times New Roman" w:cs="Times New Roman"/>
          <w:b/>
          <w:sz w:val="24"/>
          <w:szCs w:val="24"/>
        </w:rPr>
        <w:t>«Совершенствование системы градостроительного регулирования на территории муниципального района «Город Людиново и Людиновский район»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предусмотрены бюджетные ассигнования в </w:t>
      </w:r>
      <w:r w:rsidR="00DC0936">
        <w:rPr>
          <w:rFonts w:ascii="Times New Roman" w:hAnsi="Times New Roman" w:cs="Times New Roman"/>
          <w:sz w:val="24"/>
          <w:szCs w:val="24"/>
        </w:rPr>
        <w:t>размере</w:t>
      </w:r>
      <w:r w:rsidRPr="005B14EF">
        <w:rPr>
          <w:rFonts w:ascii="Times New Roman" w:hAnsi="Times New Roman" w:cs="Times New Roman"/>
          <w:sz w:val="24"/>
          <w:szCs w:val="24"/>
        </w:rPr>
        <w:t xml:space="preserve"> </w:t>
      </w:r>
      <w:r w:rsidRPr="00621728">
        <w:rPr>
          <w:rFonts w:ascii="Times New Roman" w:hAnsi="Times New Roman" w:cs="Times New Roman"/>
          <w:i/>
          <w:sz w:val="24"/>
          <w:szCs w:val="24"/>
        </w:rPr>
        <w:t xml:space="preserve">1 200 тыс. рублей </w:t>
      </w:r>
      <w:r w:rsidRPr="005B14EF">
        <w:rPr>
          <w:rFonts w:ascii="Times New Roman" w:hAnsi="Times New Roman" w:cs="Times New Roman"/>
          <w:sz w:val="24"/>
          <w:szCs w:val="24"/>
        </w:rPr>
        <w:t xml:space="preserve">в 2023 году и двухлетнем плановом периоде.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>Указанные средства планируется направить на следующие мероприятия: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внесение изменений в документы территориального планирования и градостроительного зонирования - в сумме </w:t>
      </w:r>
      <w:r w:rsidRPr="00621728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разработка документации по планировке территории - в 2023-2025 годах в сумме </w:t>
      </w:r>
      <w:r w:rsidRPr="00621728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ежегодно; 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выполнение комплекса кадастровых работ – ежегодно в сумме </w:t>
      </w:r>
      <w:r w:rsidRPr="00621728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B14EF">
        <w:rPr>
          <w:rFonts w:ascii="Times New Roman" w:hAnsi="Times New Roman" w:cs="Times New Roman"/>
          <w:sz w:val="24"/>
          <w:szCs w:val="24"/>
        </w:rPr>
        <w:t xml:space="preserve"> в 2023-2025 годах;</w:t>
      </w:r>
    </w:p>
    <w:p w:rsidR="005B14EF" w:rsidRPr="005B14EF" w:rsidRDefault="005B14EF" w:rsidP="005B1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EF">
        <w:rPr>
          <w:rFonts w:ascii="Times New Roman" w:hAnsi="Times New Roman" w:cs="Times New Roman"/>
          <w:sz w:val="24"/>
          <w:szCs w:val="24"/>
        </w:rPr>
        <w:t xml:space="preserve">- разработка документации для участия в конкурсе «Малые города» - </w:t>
      </w:r>
      <w:r w:rsidRPr="00621728">
        <w:rPr>
          <w:rFonts w:ascii="Times New Roman" w:hAnsi="Times New Roman" w:cs="Times New Roman"/>
          <w:i/>
          <w:sz w:val="24"/>
          <w:szCs w:val="24"/>
        </w:rPr>
        <w:t xml:space="preserve">900 тыс. рублей </w:t>
      </w:r>
      <w:r w:rsidRPr="005B14EF">
        <w:rPr>
          <w:rFonts w:ascii="Times New Roman" w:hAnsi="Times New Roman" w:cs="Times New Roman"/>
          <w:sz w:val="24"/>
          <w:szCs w:val="24"/>
        </w:rPr>
        <w:t xml:space="preserve">ежегодно в 2023-2025 годах. </w:t>
      </w:r>
    </w:p>
    <w:p w:rsidR="000D56CE" w:rsidRPr="005B14EF" w:rsidRDefault="000D56CE" w:rsidP="005B14E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Оценка размера дефицита бюджета на 202</w:t>
      </w:r>
      <w:r w:rsidR="007D44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городского поселения на 202</w:t>
      </w:r>
      <w:r w:rsidR="007D44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запланировано с дефицитом в сумме</w:t>
      </w:r>
      <w:r w:rsidR="001C6763">
        <w:rPr>
          <w:rFonts w:ascii="Times New Roman" w:hAnsi="Times New Roman" w:cs="Times New Roman"/>
          <w:sz w:val="24"/>
          <w:szCs w:val="24"/>
        </w:rPr>
        <w:t xml:space="preserve"> </w:t>
      </w:r>
      <w:r w:rsidR="001C6763" w:rsidRPr="001C6763">
        <w:rPr>
          <w:rFonts w:ascii="Times New Roman" w:hAnsi="Times New Roman" w:cs="Times New Roman"/>
          <w:i/>
          <w:sz w:val="24"/>
          <w:szCs w:val="24"/>
        </w:rPr>
        <w:t>16374,4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плановый период 202</w:t>
      </w:r>
      <w:r w:rsidR="007D44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D44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гг. дефицит </w:t>
      </w:r>
      <w:r w:rsidR="001C6763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C6763" w:rsidRPr="001C6763">
        <w:rPr>
          <w:rFonts w:ascii="Times New Roman" w:hAnsi="Times New Roman" w:cs="Times New Roman"/>
          <w:i/>
          <w:sz w:val="24"/>
          <w:szCs w:val="24"/>
        </w:rPr>
        <w:t>10</w:t>
      </w:r>
      <w:r w:rsidR="00E11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763" w:rsidRPr="001C6763">
        <w:rPr>
          <w:rFonts w:ascii="Times New Roman" w:hAnsi="Times New Roman" w:cs="Times New Roman"/>
          <w:i/>
          <w:sz w:val="24"/>
          <w:szCs w:val="24"/>
        </w:rPr>
        <w:t xml:space="preserve">530,4 тыс.рублей </w:t>
      </w:r>
      <w:r w:rsidR="001C6763" w:rsidRPr="001C6763">
        <w:rPr>
          <w:rFonts w:ascii="Times New Roman" w:hAnsi="Times New Roman" w:cs="Times New Roman"/>
          <w:sz w:val="24"/>
          <w:szCs w:val="24"/>
        </w:rPr>
        <w:t xml:space="preserve">и </w:t>
      </w:r>
      <w:r w:rsidR="001C6763" w:rsidRPr="001C6763">
        <w:rPr>
          <w:rFonts w:ascii="Times New Roman" w:hAnsi="Times New Roman" w:cs="Times New Roman"/>
          <w:i/>
          <w:sz w:val="24"/>
          <w:szCs w:val="24"/>
        </w:rPr>
        <w:t>5</w:t>
      </w:r>
      <w:r w:rsidR="00E11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763" w:rsidRPr="001C6763">
        <w:rPr>
          <w:rFonts w:ascii="Times New Roman" w:hAnsi="Times New Roman" w:cs="Times New Roman"/>
          <w:i/>
          <w:sz w:val="24"/>
          <w:szCs w:val="24"/>
        </w:rPr>
        <w:t>604,9 тыс.рублей</w:t>
      </w:r>
      <w:r w:rsidR="001C6763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№ 12 изложены источники финансирования дефицита бюджета городского поселения (остатки средств на счетах), соответствующие статьи 96 БК РФ. 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не превышает 5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0D56CE" w:rsidRDefault="000D56CE" w:rsidP="000D56CE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E11051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56CE" w:rsidRDefault="00E11051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56CE">
        <w:rPr>
          <w:rFonts w:ascii="Times New Roman" w:hAnsi="Times New Roman" w:cs="Times New Roman"/>
          <w:sz w:val="24"/>
          <w:szCs w:val="24"/>
        </w:rPr>
        <w:t>Проект решения «О бюджете городского поселения на 202</w:t>
      </w:r>
      <w:r w:rsidR="00872938">
        <w:rPr>
          <w:rFonts w:ascii="Times New Roman" w:hAnsi="Times New Roman" w:cs="Times New Roman"/>
          <w:sz w:val="24"/>
          <w:szCs w:val="24"/>
        </w:rPr>
        <w:t>3</w:t>
      </w:r>
      <w:r w:rsidR="000D56C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72938">
        <w:rPr>
          <w:rFonts w:ascii="Times New Roman" w:hAnsi="Times New Roman" w:cs="Times New Roman"/>
          <w:sz w:val="24"/>
          <w:szCs w:val="24"/>
        </w:rPr>
        <w:t>4</w:t>
      </w:r>
      <w:r w:rsidR="000D56CE">
        <w:rPr>
          <w:rFonts w:ascii="Times New Roman" w:hAnsi="Times New Roman" w:cs="Times New Roman"/>
          <w:sz w:val="24"/>
          <w:szCs w:val="24"/>
        </w:rPr>
        <w:t xml:space="preserve"> и 202</w:t>
      </w:r>
      <w:r w:rsidR="00872938">
        <w:rPr>
          <w:rFonts w:ascii="Times New Roman" w:hAnsi="Times New Roman" w:cs="Times New Roman"/>
          <w:sz w:val="24"/>
          <w:szCs w:val="24"/>
        </w:rPr>
        <w:t>5</w:t>
      </w:r>
      <w:r w:rsidR="000D56CE">
        <w:rPr>
          <w:rFonts w:ascii="Times New Roman" w:hAnsi="Times New Roman" w:cs="Times New Roman"/>
          <w:sz w:val="24"/>
          <w:szCs w:val="24"/>
        </w:rPr>
        <w:t xml:space="preserve"> годов»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Перечень документов и материалов, представленных одновременно с проектом решения, по своему составу и содержанию соответствуют требованиям статьи 184.2 БК РФ и статьи 4 Положения о бюджетном процессе.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6.2 статьи 6 Положения о бюджетном процессе контрольно-счетной палатой дано заключение на соответствие представленных документов и материалов с проектом решения (письмо от 17.11.202</w:t>
      </w:r>
      <w:r w:rsidR="00872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01-10). 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содержанию Проект решения о бюджете на 202</w:t>
      </w:r>
      <w:r w:rsidR="008729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соответствует нормам действующего законодательства (пункт 3 статьи 184.1).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проекта бюджета городского поселения основывалось на: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Бюджетном послании Президента Российской Федерации</w:t>
      </w:r>
      <w:r w:rsidR="008729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определяющ</w:t>
      </w:r>
      <w:r w:rsidR="0087293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прогнозе социально-экономического развития городского поселения;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основных направлениях бюджетной и налоговой политики;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муниципальных  и ведомственных программах.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FC4DC6" w:rsidRDefault="000D56CE" w:rsidP="00FC4DC6">
      <w:pPr>
        <w:pStyle w:val="1"/>
        <w:shd w:val="clear" w:color="auto" w:fill="FFFFFF"/>
        <w:spacing w:line="23" w:lineRule="atLeast"/>
        <w:jc w:val="both"/>
        <w:rPr>
          <w:rFonts w:ascii="Helvetica" w:hAnsi="Helvetica" w:cs="Helvetica"/>
          <w:color w:val="222222"/>
          <w:sz w:val="25"/>
          <w:szCs w:val="25"/>
        </w:rPr>
      </w:pPr>
      <w:r>
        <w:rPr>
          <w:szCs w:val="24"/>
        </w:rPr>
        <w:t xml:space="preserve">         </w:t>
      </w:r>
      <w:r w:rsidR="00FC4DC6"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</w:p>
    <w:p w:rsidR="00FC4DC6" w:rsidRDefault="00FC4DC6" w:rsidP="00FC4DC6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 w:rsidRPr="00EB52F2">
        <w:rPr>
          <w:szCs w:val="24"/>
        </w:rPr>
        <w:t xml:space="preserve">от </w:t>
      </w:r>
      <w:r>
        <w:rPr>
          <w:szCs w:val="24"/>
        </w:rPr>
        <w:t>17</w:t>
      </w:r>
      <w:r w:rsidRPr="00EB52F2">
        <w:rPr>
          <w:szCs w:val="24"/>
        </w:rPr>
        <w:t>.0</w:t>
      </w:r>
      <w:r>
        <w:rPr>
          <w:szCs w:val="24"/>
        </w:rPr>
        <w:t>5</w:t>
      </w:r>
      <w:r w:rsidRPr="00EB52F2">
        <w:rPr>
          <w:szCs w:val="24"/>
        </w:rPr>
        <w:t>.20</w:t>
      </w:r>
      <w:r>
        <w:rPr>
          <w:szCs w:val="24"/>
        </w:rPr>
        <w:t>22</w:t>
      </w:r>
      <w:r w:rsidRPr="00EB52F2">
        <w:rPr>
          <w:szCs w:val="24"/>
        </w:rPr>
        <w:t xml:space="preserve"> № </w:t>
      </w:r>
      <w:r>
        <w:rPr>
          <w:szCs w:val="24"/>
        </w:rPr>
        <w:t>75</w:t>
      </w:r>
      <w:r w:rsidRPr="00EB52F2">
        <w:rPr>
          <w:szCs w:val="24"/>
        </w:rPr>
        <w:t>н «О</w:t>
      </w:r>
      <w:r>
        <w:rPr>
          <w:szCs w:val="24"/>
        </w:rPr>
        <w:t xml:space="preserve">б утверждении кодов (перечней кодов) </w:t>
      </w:r>
      <w:r w:rsidRPr="00EB52F2">
        <w:rPr>
          <w:szCs w:val="24"/>
        </w:rPr>
        <w:t>бюджетной классификации Российской Федерации</w:t>
      </w:r>
      <w:r>
        <w:rPr>
          <w:szCs w:val="24"/>
        </w:rPr>
        <w:t xml:space="preserve"> на 2023 год и плановый период 2024 и 2025 годов».</w:t>
      </w:r>
    </w:p>
    <w:p w:rsidR="00FC4DC6" w:rsidRDefault="00FC4DC6" w:rsidP="00FC4DC6">
      <w:pPr>
        <w:pStyle w:val="ab"/>
        <w:tabs>
          <w:tab w:val="left" w:pos="709"/>
        </w:tabs>
        <w:spacing w:line="23" w:lineRule="atLeast"/>
        <w:ind w:firstLine="567"/>
        <w:jc w:val="both"/>
        <w:rPr>
          <w:b w:val="0"/>
        </w:rPr>
      </w:pPr>
      <w:r>
        <w:rPr>
          <w:b w:val="0"/>
        </w:rPr>
        <w:t>Проект решения подготовлен в соответствии с требованиями федерального и областного ,бюджетного и  налогового законодательства .</w:t>
      </w:r>
    </w:p>
    <w:p w:rsidR="00FC4DC6" w:rsidRDefault="00FC4DC6" w:rsidP="00FC4DC6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показателей Проект решения о бюджете на 2023 год и плановый период соответствует нормам действующего законодательства (пункт 3 статьи 184.1).</w:t>
      </w:r>
    </w:p>
    <w:p w:rsidR="000D56CE" w:rsidRDefault="000D56CE" w:rsidP="00FC4DC6">
      <w:pPr>
        <w:pStyle w:val="1"/>
        <w:shd w:val="clear" w:color="auto" w:fill="FFFFFF"/>
        <w:spacing w:line="240" w:lineRule="atLeast"/>
        <w:jc w:val="both"/>
        <w:rPr>
          <w:szCs w:val="24"/>
        </w:rPr>
      </w:pPr>
      <w:r>
        <w:rPr>
          <w:szCs w:val="24"/>
        </w:rPr>
        <w:t xml:space="preserve"> </w:t>
      </w:r>
      <w:r w:rsidR="00FC4DC6">
        <w:rPr>
          <w:szCs w:val="24"/>
        </w:rPr>
        <w:t xml:space="preserve">        В</w:t>
      </w:r>
      <w:r>
        <w:rPr>
          <w:szCs w:val="24"/>
        </w:rPr>
        <w:t xml:space="preserve"> соответствии со статьей 33 БК РФ при формировании бюджета городского поселения на 202</w:t>
      </w:r>
      <w:r w:rsidR="00FC4DC6">
        <w:rPr>
          <w:szCs w:val="24"/>
        </w:rPr>
        <w:t>3</w:t>
      </w:r>
      <w:r>
        <w:rPr>
          <w:szCs w:val="24"/>
        </w:rPr>
        <w:t xml:space="preserve"> год и плановый период 202</w:t>
      </w:r>
      <w:r w:rsidR="00FC4DC6">
        <w:rPr>
          <w:szCs w:val="24"/>
        </w:rPr>
        <w:t>4</w:t>
      </w:r>
      <w:r>
        <w:rPr>
          <w:szCs w:val="24"/>
        </w:rPr>
        <w:t xml:space="preserve"> и 202</w:t>
      </w:r>
      <w:r w:rsidR="00FC4DC6">
        <w:rPr>
          <w:szCs w:val="24"/>
        </w:rPr>
        <w:t>5</w:t>
      </w:r>
      <w:r>
        <w:rPr>
          <w:szCs w:val="24"/>
        </w:rPr>
        <w:t xml:space="preserve"> годов обеспечено соблюдение принципа сбалансированности бюджета.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БК РФ в Проекте решения определены основные характеристики бюджета на 202</w:t>
      </w:r>
      <w:r w:rsidR="00FC4D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C4D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C4D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6CBF" w:rsidRDefault="00416CBF" w:rsidP="00416CBF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6CBF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городского поселения на 2023 год: 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Pr="00B2231A">
        <w:rPr>
          <w:rFonts w:ascii="Times New Roman" w:hAnsi="Times New Roman" w:cs="Times New Roman"/>
          <w:i/>
          <w:sz w:val="24"/>
          <w:szCs w:val="24"/>
        </w:rPr>
        <w:t>206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31A">
        <w:rPr>
          <w:rFonts w:ascii="Times New Roman" w:hAnsi="Times New Roman" w:cs="Times New Roman"/>
          <w:i/>
          <w:sz w:val="24"/>
          <w:szCs w:val="24"/>
        </w:rPr>
        <w:t>519,0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Pr="00B2231A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31A">
        <w:rPr>
          <w:rFonts w:ascii="Times New Roman" w:hAnsi="Times New Roman" w:cs="Times New Roman"/>
          <w:i/>
          <w:sz w:val="24"/>
          <w:szCs w:val="24"/>
        </w:rPr>
        <w:t>172,1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в сумме  </w:t>
      </w:r>
      <w:r w:rsidRPr="00B2231A">
        <w:rPr>
          <w:rFonts w:ascii="Times New Roman" w:hAnsi="Times New Roman" w:cs="Times New Roman"/>
          <w:i/>
          <w:sz w:val="24"/>
          <w:szCs w:val="24"/>
        </w:rPr>
        <w:t>222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31A">
        <w:rPr>
          <w:rFonts w:ascii="Times New Roman" w:hAnsi="Times New Roman" w:cs="Times New Roman"/>
          <w:i/>
          <w:sz w:val="24"/>
          <w:szCs w:val="24"/>
        </w:rPr>
        <w:t>893,4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рублей;   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в сумме  </w:t>
      </w:r>
      <w:r w:rsidRPr="00B2231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31A">
        <w:rPr>
          <w:rFonts w:ascii="Times New Roman" w:hAnsi="Times New Roman" w:cs="Times New Roman"/>
          <w:i/>
          <w:sz w:val="24"/>
          <w:szCs w:val="24"/>
        </w:rPr>
        <w:t>199,5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в сумме </w:t>
      </w:r>
      <w:r w:rsidRPr="00B2231A">
        <w:rPr>
          <w:rFonts w:ascii="Times New Roman" w:hAnsi="Times New Roman" w:cs="Times New Roman"/>
          <w:i/>
          <w:sz w:val="24"/>
          <w:szCs w:val="24"/>
        </w:rPr>
        <w:t>500,</w:t>
      </w:r>
      <w:r w:rsidRPr="001037E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верхний предел муниципального внутреннего долга городского поселения на 01.01.2024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городского поселения в сумме  </w:t>
      </w:r>
      <w:r>
        <w:rPr>
          <w:rFonts w:ascii="Times New Roman" w:hAnsi="Times New Roman" w:cs="Times New Roman"/>
          <w:i/>
          <w:sz w:val="24"/>
          <w:szCs w:val="24"/>
        </w:rPr>
        <w:t>0,0 рублей;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B2231A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31A">
        <w:rPr>
          <w:rFonts w:ascii="Times New Roman" w:hAnsi="Times New Roman" w:cs="Times New Roman"/>
          <w:i/>
          <w:sz w:val="24"/>
          <w:szCs w:val="24"/>
        </w:rPr>
        <w:t>374,4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CBF" w:rsidRP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BF">
        <w:rPr>
          <w:rFonts w:ascii="Times New Roman" w:hAnsi="Times New Roman" w:cs="Times New Roman"/>
          <w:sz w:val="24"/>
          <w:szCs w:val="24"/>
        </w:rPr>
        <w:t>Основные характеристики бюджета городского поселения на 2024 год и на 2025 год: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доходов на 2024 год 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190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104,2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979,0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2025 год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188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864,3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025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 </w:t>
      </w:r>
      <w:r w:rsidRPr="002F2DB6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767,7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на 2024 год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200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634,6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504,5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2025 год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194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469,2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111,3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на 2024 год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295,8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2025 год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B6">
        <w:rPr>
          <w:rFonts w:ascii="Times New Roman" w:hAnsi="Times New Roman" w:cs="Times New Roman"/>
          <w:i/>
          <w:sz w:val="24"/>
          <w:szCs w:val="24"/>
        </w:rPr>
        <w:t>669,8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на 2024 год в сумме </w:t>
      </w:r>
      <w:r w:rsidRPr="002F2DB6">
        <w:rPr>
          <w:rFonts w:ascii="Times New Roman" w:hAnsi="Times New Roman" w:cs="Times New Roman"/>
          <w:i/>
          <w:sz w:val="24"/>
          <w:szCs w:val="24"/>
        </w:rPr>
        <w:t>500</w:t>
      </w:r>
      <w:r w:rsidRPr="00CA5E14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2025 год в сумме </w:t>
      </w:r>
      <w:r w:rsidRPr="00CA5E14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CA5E14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01.01.2025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FC453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sz w:val="24"/>
          <w:szCs w:val="24"/>
        </w:rPr>
        <w:t xml:space="preserve">и на 01 января 2026 года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53E"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</w:t>
      </w:r>
      <w:r w:rsidRPr="00FC453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FC453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бюджета на 2024 год в сумме </w:t>
      </w:r>
      <w:r w:rsidRPr="006A21D6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1D6">
        <w:rPr>
          <w:rFonts w:ascii="Times New Roman" w:hAnsi="Times New Roman" w:cs="Times New Roman"/>
          <w:i/>
          <w:sz w:val="24"/>
          <w:szCs w:val="24"/>
        </w:rPr>
        <w:t>530,4 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2025 год в сумме </w:t>
      </w:r>
      <w:r w:rsidRPr="006A21D6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1D6">
        <w:rPr>
          <w:rFonts w:ascii="Times New Roman" w:hAnsi="Times New Roman" w:cs="Times New Roman"/>
          <w:i/>
          <w:sz w:val="24"/>
          <w:szCs w:val="24"/>
        </w:rPr>
        <w:t>604,9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резервного фонда соответствует ограничениям, изложенным в статье 81 БК РФ.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 92¹ БК РФ предлагаемый размер дефицита бюджета на 2022 год не превышает 5,0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16CBF" w:rsidRDefault="00416CBF" w:rsidP="00416CB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184.1 БК РФ на плановый период 2024 и 2025 годов в общем объеме расходов предусмотрены условно утверждаемые расходы, которые в 2024 году составили  в сумме </w:t>
      </w:r>
      <w:r w:rsidRPr="001F45D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45D2">
        <w:rPr>
          <w:rFonts w:ascii="Times New Roman" w:hAnsi="Times New Roman" w:cs="Times New Roman"/>
          <w:i/>
          <w:sz w:val="24"/>
          <w:szCs w:val="24"/>
        </w:rPr>
        <w:t>504,5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 и в 2025 году - </w:t>
      </w:r>
      <w:r w:rsidRPr="001F45D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45D2">
        <w:rPr>
          <w:rFonts w:ascii="Times New Roman" w:hAnsi="Times New Roman" w:cs="Times New Roman"/>
          <w:i/>
          <w:sz w:val="24"/>
          <w:szCs w:val="24"/>
        </w:rPr>
        <w:t>111,3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Доходная часть бюджета на 202</w:t>
      </w:r>
      <w:r w:rsidR="002437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сформирована за счет налоговых доходов в размере </w:t>
      </w:r>
      <w:r w:rsidR="0024378A">
        <w:rPr>
          <w:rFonts w:ascii="Times New Roman" w:hAnsi="Times New Roman" w:cs="Times New Roman"/>
          <w:sz w:val="24"/>
          <w:szCs w:val="24"/>
        </w:rPr>
        <w:t>76,4</w:t>
      </w:r>
      <w:r>
        <w:rPr>
          <w:rFonts w:ascii="Times New Roman" w:hAnsi="Times New Roman" w:cs="Times New Roman"/>
          <w:sz w:val="24"/>
          <w:szCs w:val="24"/>
        </w:rPr>
        <w:t xml:space="preserve"> %, безвозмездных поступлений-  в размере   </w:t>
      </w:r>
      <w:r w:rsidR="0024378A">
        <w:rPr>
          <w:rFonts w:ascii="Times New Roman" w:hAnsi="Times New Roman" w:cs="Times New Roman"/>
          <w:sz w:val="24"/>
          <w:szCs w:val="24"/>
        </w:rPr>
        <w:t>19,9</w:t>
      </w:r>
      <w:r>
        <w:rPr>
          <w:rFonts w:ascii="Times New Roman" w:hAnsi="Times New Roman" w:cs="Times New Roman"/>
          <w:sz w:val="24"/>
          <w:szCs w:val="24"/>
        </w:rPr>
        <w:t xml:space="preserve"> % и неналоговых доходов -3,</w:t>
      </w:r>
      <w:r w:rsidR="002437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D56CE" w:rsidRDefault="000D56CE" w:rsidP="000D56CE">
      <w:pPr>
        <w:tabs>
          <w:tab w:val="left" w:pos="75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Доходная и расходная часть бюджета на 202</w:t>
      </w:r>
      <w:r w:rsidR="002437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сокращается довольно в значительных объемах по отношению к 202</w:t>
      </w:r>
      <w:r w:rsidR="002437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ожидаемому исполнению за 202</w:t>
      </w:r>
      <w:r w:rsidR="002437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4378A" w:rsidRDefault="0024378A" w:rsidP="0024378A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по отношению к ожидаемому исполнению 2022 года доходная и расходная часть бюджета сокращается на  13,9  % и  10,0 % соответственно.</w:t>
      </w:r>
    </w:p>
    <w:p w:rsidR="0024378A" w:rsidRDefault="0024378A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плановом периоде 2024-2025гг. по отношению к 2021 году предусматривается сокращение  доходной части бюджета на 34,4  % и на 34,8 % соответственно</w:t>
      </w:r>
    </w:p>
    <w:p w:rsidR="0024378A" w:rsidRDefault="0024378A" w:rsidP="0024378A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ожидаемым исполнением за 2022 год безвозмездные поступления на 2023 год и плановый период 2024 и 2025 годов запланированы в меньшем объеме в связи с тем, что в настоящее время на федеральном уровне межбюджетные трансферты распределены по субъектам РФ не полностью.  </w:t>
      </w:r>
    </w:p>
    <w:p w:rsidR="0024378A" w:rsidRDefault="0024378A" w:rsidP="0024378A">
      <w:pPr>
        <w:spacing w:after="0" w:line="25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2024г. дефицит бюджета запланирован в сумме </w:t>
      </w:r>
      <w:r w:rsidRPr="006A21D6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1D6">
        <w:rPr>
          <w:rFonts w:ascii="Times New Roman" w:hAnsi="Times New Roman" w:cs="Times New Roman"/>
          <w:i/>
          <w:sz w:val="24"/>
          <w:szCs w:val="24"/>
        </w:rPr>
        <w:t>530,4 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2025 год - в сумме </w:t>
      </w:r>
      <w:r w:rsidRPr="006A21D6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1D6">
        <w:rPr>
          <w:rFonts w:ascii="Times New Roman" w:hAnsi="Times New Roman" w:cs="Times New Roman"/>
          <w:i/>
          <w:sz w:val="24"/>
          <w:szCs w:val="24"/>
        </w:rPr>
        <w:t>604,9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6CE" w:rsidRDefault="000D56CE" w:rsidP="000D56CE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Расходная часть бюджета на 202</w:t>
      </w:r>
      <w:r w:rsidR="002437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437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437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сформирована в полном объеме в рамках </w:t>
      </w:r>
      <w:r w:rsidR="0024378A">
        <w:rPr>
          <w:rFonts w:ascii="Times New Roman" w:hAnsi="Times New Roman" w:cs="Times New Roman"/>
          <w:sz w:val="24"/>
          <w:szCs w:val="24"/>
        </w:rPr>
        <w:t>одиннадцати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двух ведомственных программ. Это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24378A" w:rsidRDefault="0024378A" w:rsidP="0024378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Общий объём расходов бюджета городского поселения распределен: на 2023 год в размере </w:t>
      </w:r>
      <w:r w:rsidRPr="00461D28">
        <w:rPr>
          <w:rFonts w:ascii="Times New Roman" w:hAnsi="Times New Roman" w:cs="Times New Roman"/>
          <w:i/>
          <w:sz w:val="24"/>
          <w:szCs w:val="24"/>
        </w:rPr>
        <w:t>222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D28">
        <w:rPr>
          <w:rFonts w:ascii="Times New Roman" w:hAnsi="Times New Roman" w:cs="Times New Roman"/>
          <w:i/>
          <w:sz w:val="24"/>
          <w:szCs w:val="24"/>
        </w:rPr>
        <w:t>893,4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на 2024 год - </w:t>
      </w:r>
      <w:r w:rsidRPr="00461D28">
        <w:rPr>
          <w:rFonts w:ascii="Times New Roman" w:hAnsi="Times New Roman" w:cs="Times New Roman"/>
          <w:i/>
          <w:sz w:val="24"/>
          <w:szCs w:val="24"/>
        </w:rPr>
        <w:t>196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D28">
        <w:rPr>
          <w:rFonts w:ascii="Times New Roman" w:hAnsi="Times New Roman" w:cs="Times New Roman"/>
          <w:i/>
          <w:sz w:val="24"/>
          <w:szCs w:val="24"/>
        </w:rPr>
        <w:t>130,1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2025 год -                 </w:t>
      </w:r>
      <w:r w:rsidRPr="005E400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85 357,9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78A" w:rsidRDefault="0024378A" w:rsidP="0024378A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184.1 БК РФ на плановый период 2024 год и 2025 год в общем объеме расходов предусмотрены условно утверждаемые расходы, которые в 2024 году составили 2,5 % от общего объема расходов без учета расходов бюджета, предусмотренных за счет межбюджетных трансфертов из других бюджетов бюджетной системы РФ,  имеющих целевое назначение и в 2025 году - в размере 5 %.</w:t>
      </w:r>
    </w:p>
    <w:p w:rsidR="0024378A" w:rsidRDefault="0024378A" w:rsidP="0024378A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против ожидаемого исполнения за 2022 год планируется сокращение расходов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22 347,6 тыс. рублей, </w:t>
      </w:r>
      <w:r>
        <w:rPr>
          <w:rFonts w:ascii="Times New Roman" w:hAnsi="Times New Roman" w:cs="Times New Roman"/>
          <w:sz w:val="24"/>
          <w:szCs w:val="24"/>
        </w:rPr>
        <w:t>или 10,0 %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4378A" w:rsidRDefault="0024378A" w:rsidP="0024378A">
      <w:pPr>
        <w:tabs>
          <w:tab w:val="left" w:pos="7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ожидается исполнение расходной части бюджета на сумму </w:t>
      </w:r>
      <w:r w:rsidRPr="00467554">
        <w:rPr>
          <w:rFonts w:ascii="Times New Roman" w:hAnsi="Times New Roman" w:cs="Times New Roman"/>
          <w:i/>
          <w:sz w:val="24"/>
          <w:szCs w:val="24"/>
        </w:rPr>
        <w:t>245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554">
        <w:rPr>
          <w:rFonts w:ascii="Times New Roman" w:hAnsi="Times New Roman" w:cs="Times New Roman"/>
          <w:i/>
          <w:sz w:val="24"/>
          <w:szCs w:val="24"/>
        </w:rPr>
        <w:t>241,0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4378A" w:rsidRDefault="0024378A" w:rsidP="002437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запланированных расходов, наибольший удельный вес занимают расходы по разделу «Жилищно-коммунальное хозяйство», которые составляют: в 2023 году - 73,0  %; в 2024 году -73,8  %; в 2025 году - 71,9 %.</w:t>
      </w:r>
    </w:p>
    <w:p w:rsidR="0024378A" w:rsidRDefault="0024378A" w:rsidP="002437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 объеме всех расходов по разделу «Жилищно-коммунальное хозяйство» расходы на коммунальное хозяйство составляют: в 2023 году - 20,7 %; в 2024 году-  19,5   % и в 2025 году- 14,7  %.</w:t>
      </w:r>
    </w:p>
    <w:p w:rsidR="0024378A" w:rsidRDefault="0024378A" w:rsidP="002437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2023 году по отношению к 2021 году  расходы по данному разделу сокращаются на </w:t>
      </w:r>
      <w:r w:rsidRPr="00B4758F">
        <w:rPr>
          <w:rFonts w:ascii="Times New Roman" w:hAnsi="Times New Roman" w:cs="Times New Roman"/>
          <w:i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4758F">
        <w:rPr>
          <w:rFonts w:ascii="Times New Roman" w:hAnsi="Times New Roman" w:cs="Times New Roman"/>
          <w:i/>
          <w:color w:val="000000"/>
          <w:sz w:val="24"/>
          <w:szCs w:val="24"/>
        </w:rPr>
        <w:t>250,3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в 2,3 раза, а по отношению к ожидаемому исполнению за 2022 год расходы сокращаются на  </w:t>
      </w:r>
      <w:r w:rsidRPr="00441BA6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41BA6">
        <w:rPr>
          <w:rFonts w:ascii="Times New Roman" w:hAnsi="Times New Roman" w:cs="Times New Roman"/>
          <w:i/>
          <w:color w:val="000000"/>
          <w:sz w:val="24"/>
          <w:szCs w:val="24"/>
        </w:rPr>
        <w:t>264,0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A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9,2 %.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E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Предложения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проекта решения городской Думы « О бюджете городского поселения «Город Людиново» на 202</w:t>
      </w:r>
      <w:r w:rsidR="002437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437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437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предлагает администрации муниципального района:</w:t>
      </w:r>
    </w:p>
    <w:p w:rsidR="000D56CE" w:rsidRDefault="007578DB" w:rsidP="007578DB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56CE">
        <w:rPr>
          <w:rFonts w:ascii="Times New Roman" w:hAnsi="Times New Roman" w:cs="Times New Roman"/>
          <w:sz w:val="24"/>
          <w:szCs w:val="24"/>
        </w:rPr>
        <w:t>1) обеспечить исполнение показателей прогноза социально-экономического развития городского поселения,  доходной и расходной части бюджета;</w:t>
      </w:r>
    </w:p>
    <w:p w:rsidR="007578DB" w:rsidRDefault="007578DB" w:rsidP="007578DB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bCs/>
          <w:szCs w:val="20"/>
        </w:rPr>
        <w:t xml:space="preserve">)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7578DB" w:rsidRDefault="007578DB" w:rsidP="007578DB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3)</w:t>
      </w:r>
      <w:r w:rsidRPr="0065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муниципальные программы </w:t>
      </w:r>
      <w:r w:rsidRPr="00CB1164">
        <w:rPr>
          <w:rFonts w:ascii="Times New Roman" w:hAnsi="Times New Roman" w:cs="Times New Roman"/>
          <w:sz w:val="24"/>
          <w:szCs w:val="24"/>
        </w:rPr>
        <w:t>приве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CB1164">
        <w:rPr>
          <w:rFonts w:ascii="Times New Roman" w:hAnsi="Times New Roman" w:cs="Times New Roman"/>
          <w:sz w:val="24"/>
          <w:szCs w:val="24"/>
        </w:rPr>
        <w:t xml:space="preserve"> в соответствие с законом (решением) о бюджете не позднее трех месяцев со дня вступления его в силу.</w:t>
      </w:r>
    </w:p>
    <w:p w:rsidR="007578DB" w:rsidRDefault="007578DB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56CE" w:rsidRDefault="000D56CE" w:rsidP="000D56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проекта решения городской Думы городского поселения  «Город Людиново» «О бюджете городского поселения «Город Людиново» на 202</w:t>
      </w:r>
      <w:r w:rsidR="007578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578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578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муниципального района рекомендует данный проект решения принять к рассмотрению в первом чтении на уровне городской Думы, с учетом имеющихся предложений.</w:t>
      </w:r>
      <w:bookmarkStart w:id="0" w:name="_GoBack"/>
      <w:bookmarkEnd w:id="0"/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8.1 статьи 8 Положения о бюджетном процессе заключение  на проект решения «О бюджете городского поселения «Город Людиново» на 202</w:t>
      </w:r>
      <w:r w:rsidR="007578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578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578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направить главе городского поселения   и главе администрации муниципального района.</w:t>
      </w: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6CE" w:rsidRDefault="000D56CE" w:rsidP="000D56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6CE" w:rsidRDefault="007578DB" w:rsidP="000D56CE">
      <w:pPr>
        <w:spacing w:after="0" w:line="240" w:lineRule="atLeast"/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D56C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D56CE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56CE">
        <w:rPr>
          <w:rFonts w:ascii="Times New Roman" w:hAnsi="Times New Roman" w:cs="Times New Roman"/>
          <w:b/>
          <w:sz w:val="24"/>
          <w:szCs w:val="24"/>
        </w:rPr>
        <w:t xml:space="preserve"> С.В.Борисенкова</w:t>
      </w: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0D56CE" w:rsidRDefault="000D56CE" w:rsidP="000D56CE">
      <w:pPr>
        <w:spacing w:after="0" w:line="240" w:lineRule="atLeast"/>
      </w:pPr>
    </w:p>
    <w:p w:rsidR="00F94599" w:rsidRDefault="00F94599"/>
    <w:sectPr w:rsidR="00F94599" w:rsidSect="00DF602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BE" w:rsidRDefault="003653BE" w:rsidP="00776317">
      <w:pPr>
        <w:spacing w:after="0" w:line="240" w:lineRule="auto"/>
      </w:pPr>
      <w:r>
        <w:separator/>
      </w:r>
    </w:p>
  </w:endnote>
  <w:endnote w:type="continuationSeparator" w:id="1">
    <w:p w:rsidR="003653BE" w:rsidRDefault="003653BE" w:rsidP="007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BE" w:rsidRDefault="003653BE" w:rsidP="00776317">
      <w:pPr>
        <w:spacing w:after="0" w:line="240" w:lineRule="auto"/>
      </w:pPr>
      <w:r>
        <w:separator/>
      </w:r>
    </w:p>
  </w:footnote>
  <w:footnote w:type="continuationSeparator" w:id="1">
    <w:p w:rsidR="003653BE" w:rsidRDefault="003653BE" w:rsidP="0077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4797"/>
      <w:docPartObj>
        <w:docPartGallery w:val="Page Numbers (Top of Page)"/>
        <w:docPartUnique/>
      </w:docPartObj>
    </w:sdtPr>
    <w:sdtContent>
      <w:p w:rsidR="00CF4322" w:rsidRDefault="009D3413">
        <w:pPr>
          <w:pStyle w:val="a6"/>
          <w:jc w:val="center"/>
        </w:pPr>
        <w:fldSimple w:instr=" PAGE   \* MERGEFORMAT ">
          <w:r w:rsidR="007578DB">
            <w:rPr>
              <w:noProof/>
            </w:rPr>
            <w:t>20</w:t>
          </w:r>
        </w:fldSimple>
      </w:p>
    </w:sdtContent>
  </w:sdt>
  <w:p w:rsidR="00325104" w:rsidRDefault="0032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C16"/>
    <w:multiLevelType w:val="hybridMultilevel"/>
    <w:tmpl w:val="C226B71A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1DE7"/>
    <w:multiLevelType w:val="multilevel"/>
    <w:tmpl w:val="D90C63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6CE"/>
    <w:rsid w:val="000212CB"/>
    <w:rsid w:val="000369F0"/>
    <w:rsid w:val="00063B3B"/>
    <w:rsid w:val="000654DD"/>
    <w:rsid w:val="000705DB"/>
    <w:rsid w:val="000828BC"/>
    <w:rsid w:val="00095AB2"/>
    <w:rsid w:val="000A27CC"/>
    <w:rsid w:val="000D381E"/>
    <w:rsid w:val="000D56CE"/>
    <w:rsid w:val="000E1AC2"/>
    <w:rsid w:val="000F7EC8"/>
    <w:rsid w:val="00103601"/>
    <w:rsid w:val="001046F5"/>
    <w:rsid w:val="00124D01"/>
    <w:rsid w:val="001320A5"/>
    <w:rsid w:val="00147C38"/>
    <w:rsid w:val="00165A63"/>
    <w:rsid w:val="00196CB2"/>
    <w:rsid w:val="00197A6E"/>
    <w:rsid w:val="001C181D"/>
    <w:rsid w:val="001C6763"/>
    <w:rsid w:val="001E4879"/>
    <w:rsid w:val="001E6FBA"/>
    <w:rsid w:val="001F45D2"/>
    <w:rsid w:val="00201ECA"/>
    <w:rsid w:val="00206319"/>
    <w:rsid w:val="00217871"/>
    <w:rsid w:val="00227A44"/>
    <w:rsid w:val="0024378A"/>
    <w:rsid w:val="00245569"/>
    <w:rsid w:val="00270807"/>
    <w:rsid w:val="002A45DD"/>
    <w:rsid w:val="002D301A"/>
    <w:rsid w:val="002E052F"/>
    <w:rsid w:val="002F2DB6"/>
    <w:rsid w:val="00323EBD"/>
    <w:rsid w:val="00325104"/>
    <w:rsid w:val="00334414"/>
    <w:rsid w:val="003436AE"/>
    <w:rsid w:val="00352E9A"/>
    <w:rsid w:val="003653BE"/>
    <w:rsid w:val="00391583"/>
    <w:rsid w:val="003E5A18"/>
    <w:rsid w:val="00402E23"/>
    <w:rsid w:val="0040566D"/>
    <w:rsid w:val="00406548"/>
    <w:rsid w:val="00414D14"/>
    <w:rsid w:val="00416CBF"/>
    <w:rsid w:val="004174C3"/>
    <w:rsid w:val="0043181E"/>
    <w:rsid w:val="00441BA6"/>
    <w:rsid w:val="004511B4"/>
    <w:rsid w:val="00461D28"/>
    <w:rsid w:val="00467554"/>
    <w:rsid w:val="0046777B"/>
    <w:rsid w:val="0047121B"/>
    <w:rsid w:val="0047368A"/>
    <w:rsid w:val="00474611"/>
    <w:rsid w:val="004823C8"/>
    <w:rsid w:val="004B5BDB"/>
    <w:rsid w:val="004C631A"/>
    <w:rsid w:val="00511139"/>
    <w:rsid w:val="00514119"/>
    <w:rsid w:val="00517884"/>
    <w:rsid w:val="005549CC"/>
    <w:rsid w:val="0056040D"/>
    <w:rsid w:val="005748DD"/>
    <w:rsid w:val="005866A5"/>
    <w:rsid w:val="005A0325"/>
    <w:rsid w:val="005B14EF"/>
    <w:rsid w:val="005B646F"/>
    <w:rsid w:val="005D6114"/>
    <w:rsid w:val="006165CC"/>
    <w:rsid w:val="00621728"/>
    <w:rsid w:val="00632FFD"/>
    <w:rsid w:val="006338CB"/>
    <w:rsid w:val="00686C7E"/>
    <w:rsid w:val="006A21D6"/>
    <w:rsid w:val="006C2F91"/>
    <w:rsid w:val="006E583B"/>
    <w:rsid w:val="007025A2"/>
    <w:rsid w:val="00712B17"/>
    <w:rsid w:val="007164CA"/>
    <w:rsid w:val="007170C1"/>
    <w:rsid w:val="00731A1B"/>
    <w:rsid w:val="00732B06"/>
    <w:rsid w:val="00756F8C"/>
    <w:rsid w:val="007578DB"/>
    <w:rsid w:val="00757AC6"/>
    <w:rsid w:val="00776317"/>
    <w:rsid w:val="0079592E"/>
    <w:rsid w:val="007B116F"/>
    <w:rsid w:val="007C16DF"/>
    <w:rsid w:val="007D0AA8"/>
    <w:rsid w:val="007D447E"/>
    <w:rsid w:val="007F4A29"/>
    <w:rsid w:val="007F515B"/>
    <w:rsid w:val="0081571F"/>
    <w:rsid w:val="00820F9C"/>
    <w:rsid w:val="00835F84"/>
    <w:rsid w:val="00862D32"/>
    <w:rsid w:val="008675B5"/>
    <w:rsid w:val="00872938"/>
    <w:rsid w:val="008972EA"/>
    <w:rsid w:val="008B638C"/>
    <w:rsid w:val="008D3AAC"/>
    <w:rsid w:val="008E1007"/>
    <w:rsid w:val="008E67CB"/>
    <w:rsid w:val="00912A07"/>
    <w:rsid w:val="00962084"/>
    <w:rsid w:val="00993AE7"/>
    <w:rsid w:val="009B2721"/>
    <w:rsid w:val="009C2604"/>
    <w:rsid w:val="009C7C13"/>
    <w:rsid w:val="009D3413"/>
    <w:rsid w:val="009F09CF"/>
    <w:rsid w:val="00A00C66"/>
    <w:rsid w:val="00A208D4"/>
    <w:rsid w:val="00A31E3F"/>
    <w:rsid w:val="00A3547E"/>
    <w:rsid w:val="00A45205"/>
    <w:rsid w:val="00A566DB"/>
    <w:rsid w:val="00A569A2"/>
    <w:rsid w:val="00A56A35"/>
    <w:rsid w:val="00A638BE"/>
    <w:rsid w:val="00A65B6E"/>
    <w:rsid w:val="00AA57A5"/>
    <w:rsid w:val="00B2231A"/>
    <w:rsid w:val="00B36515"/>
    <w:rsid w:val="00B40FC7"/>
    <w:rsid w:val="00B4758F"/>
    <w:rsid w:val="00B5299F"/>
    <w:rsid w:val="00B548C1"/>
    <w:rsid w:val="00B55E4C"/>
    <w:rsid w:val="00B7437B"/>
    <w:rsid w:val="00B76DBA"/>
    <w:rsid w:val="00B8774E"/>
    <w:rsid w:val="00B87987"/>
    <w:rsid w:val="00BB031C"/>
    <w:rsid w:val="00C012FC"/>
    <w:rsid w:val="00C138F6"/>
    <w:rsid w:val="00C171AA"/>
    <w:rsid w:val="00C17B97"/>
    <w:rsid w:val="00C378C1"/>
    <w:rsid w:val="00C5331E"/>
    <w:rsid w:val="00C5612B"/>
    <w:rsid w:val="00CA22FC"/>
    <w:rsid w:val="00CB22C6"/>
    <w:rsid w:val="00CB3B31"/>
    <w:rsid w:val="00CC3EF6"/>
    <w:rsid w:val="00CC665E"/>
    <w:rsid w:val="00CE0685"/>
    <w:rsid w:val="00CF4322"/>
    <w:rsid w:val="00D75102"/>
    <w:rsid w:val="00D925BB"/>
    <w:rsid w:val="00D95400"/>
    <w:rsid w:val="00DB2451"/>
    <w:rsid w:val="00DC0936"/>
    <w:rsid w:val="00DF6025"/>
    <w:rsid w:val="00E03957"/>
    <w:rsid w:val="00E11051"/>
    <w:rsid w:val="00E13366"/>
    <w:rsid w:val="00E14609"/>
    <w:rsid w:val="00E16FB5"/>
    <w:rsid w:val="00E17612"/>
    <w:rsid w:val="00E210A4"/>
    <w:rsid w:val="00E256DF"/>
    <w:rsid w:val="00E407DC"/>
    <w:rsid w:val="00E4629E"/>
    <w:rsid w:val="00E5515E"/>
    <w:rsid w:val="00E8015C"/>
    <w:rsid w:val="00F10E56"/>
    <w:rsid w:val="00F16086"/>
    <w:rsid w:val="00F254B0"/>
    <w:rsid w:val="00F301A9"/>
    <w:rsid w:val="00F46416"/>
    <w:rsid w:val="00F94599"/>
    <w:rsid w:val="00FB5E6A"/>
    <w:rsid w:val="00FC4DC6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17"/>
  </w:style>
  <w:style w:type="paragraph" w:styleId="1">
    <w:name w:val="heading 1"/>
    <w:basedOn w:val="a"/>
    <w:next w:val="a"/>
    <w:link w:val="10"/>
    <w:uiPriority w:val="1"/>
    <w:qFormat/>
    <w:rsid w:val="000D56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1"/>
    <w:unhideWhenUsed/>
    <w:qFormat/>
    <w:rsid w:val="000D56CE"/>
    <w:pPr>
      <w:widowControl w:val="0"/>
      <w:autoSpaceDE w:val="0"/>
      <w:autoSpaceDN w:val="0"/>
      <w:spacing w:before="47" w:after="0" w:line="240" w:lineRule="auto"/>
      <w:ind w:left="273" w:right="515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0D5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D56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56C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1"/>
    <w:rsid w:val="000D56CE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D56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0D56CE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D56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56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D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6CE"/>
  </w:style>
  <w:style w:type="paragraph" w:styleId="a8">
    <w:name w:val="footer"/>
    <w:basedOn w:val="a"/>
    <w:link w:val="a9"/>
    <w:uiPriority w:val="99"/>
    <w:semiHidden/>
    <w:unhideWhenUsed/>
    <w:rsid w:val="000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6CE"/>
  </w:style>
  <w:style w:type="paragraph" w:styleId="aa">
    <w:name w:val="caption"/>
    <w:basedOn w:val="a"/>
    <w:next w:val="a"/>
    <w:uiPriority w:val="35"/>
    <w:semiHidden/>
    <w:unhideWhenUsed/>
    <w:qFormat/>
    <w:rsid w:val="000D5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link w:val="ac"/>
    <w:uiPriority w:val="99"/>
    <w:qFormat/>
    <w:rsid w:val="000D56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0D56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semiHidden/>
    <w:unhideWhenUsed/>
    <w:qFormat/>
    <w:rsid w:val="000D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0D56CE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f">
    <w:name w:val="Block Text"/>
    <w:basedOn w:val="a"/>
    <w:uiPriority w:val="99"/>
    <w:semiHidden/>
    <w:unhideWhenUsed/>
    <w:rsid w:val="000D56CE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0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56C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D56C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3">
    <w:name w:val="List Paragraph"/>
    <w:basedOn w:val="a"/>
    <w:qFormat/>
    <w:rsid w:val="000D56CE"/>
    <w:pPr>
      <w:ind w:left="720"/>
      <w:contextualSpacing/>
    </w:pPr>
  </w:style>
  <w:style w:type="paragraph" w:customStyle="1" w:styleId="11">
    <w:name w:val="Нижний колонтитул1"/>
    <w:basedOn w:val="a"/>
    <w:uiPriority w:val="99"/>
    <w:rsid w:val="000D56CE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  <w:style w:type="paragraph" w:customStyle="1" w:styleId="ConsPlusNormal">
    <w:name w:val="ConsPlusNormal"/>
    <w:uiPriority w:val="99"/>
    <w:rsid w:val="000D5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otvet">
    <w:name w:val="otvet"/>
    <w:basedOn w:val="a"/>
    <w:uiPriority w:val="99"/>
    <w:rsid w:val="000D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uiPriority w:val="99"/>
    <w:rsid w:val="000D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onsPlusCell">
    <w:name w:val="ConsPlusCell"/>
    <w:uiPriority w:val="99"/>
    <w:rsid w:val="000D56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ntStyle31">
    <w:name w:val="Font Style31"/>
    <w:rsid w:val="000D56C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D56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56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56C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56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56CE"/>
    <w:rPr>
      <w:rFonts w:ascii="Arial" w:hAnsi="Arial" w:cs="Arial"/>
      <w:vanish/>
      <w:sz w:val="16"/>
      <w:szCs w:val="16"/>
    </w:rPr>
  </w:style>
  <w:style w:type="character" w:customStyle="1" w:styleId="31">
    <w:name w:val="Основной текст (3) + Не курсив"/>
    <w:rsid w:val="000D56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table" w:styleId="af4">
    <w:name w:val="Table Grid"/>
    <w:basedOn w:val="a1"/>
    <w:uiPriority w:val="59"/>
    <w:rsid w:val="000D56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1378941742383802E-3"/>
                  <c:y val="-3.52595494613128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388547504220707E-17"/>
                  <c:y val="-1.5670910871694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2022 год</c:v>
                </c:pt>
                <c:pt idx="1">
                  <c:v>Прогноз на 2023 год</c:v>
                </c:pt>
              </c:strCache>
            </c:strRef>
          </c:cat>
          <c:val>
            <c:numRef>
              <c:f>Лист1!$B$2:$B$3</c:f>
              <c:numCache>
                <c:formatCode>_-* #,##0_р_._-;\-* #,##0_р_._-;_-* "-"_р_._-;_-@_-</c:formatCode>
                <c:ptCount val="2"/>
                <c:pt idx="0">
                  <c:v>76240</c:v>
                </c:pt>
                <c:pt idx="1">
                  <c:v>41172.1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bg2"/>
            </a:solidFill>
            <a:ln w="15875"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2022 год</c:v>
                </c:pt>
                <c:pt idx="1">
                  <c:v>Прогноз на 2023 год</c:v>
                </c:pt>
              </c:strCache>
            </c:strRef>
          </c:cat>
          <c:val>
            <c:numRef>
              <c:f>Лист1!$C$2:$C$3</c:f>
              <c:numCache>
                <c:formatCode>_-* #,##0_р_._-;\-* #,##0_р_._-;_-* "-"_р_._-;_-@_-</c:formatCode>
                <c:ptCount val="2"/>
                <c:pt idx="0">
                  <c:v>7685</c:v>
                </c:pt>
                <c:pt idx="1">
                  <c:v>7625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Ожидаемое исполнение за 2022 год</c:v>
                </c:pt>
                <c:pt idx="1">
                  <c:v>Прогноз на 2023 год</c:v>
                </c:pt>
              </c:strCache>
            </c:strRef>
          </c:cat>
          <c:val>
            <c:numRef>
              <c:f>Лист1!$D$2:$D$3</c:f>
              <c:numCache>
                <c:formatCode>_-* #,##0_р_._-;\-* #,##0_р_._-;_-* "-"_р_._-;_-@_-</c:formatCode>
                <c:ptCount val="2"/>
                <c:pt idx="0">
                  <c:v>151228</c:v>
                </c:pt>
                <c:pt idx="1">
                  <c:v>157721.9</c:v>
                </c:pt>
              </c:numCache>
            </c:numRef>
          </c:val>
        </c:ser>
        <c:dLbls>
          <c:showVal val="1"/>
        </c:dLbls>
        <c:gapWidth val="96"/>
        <c:shape val="box"/>
        <c:axId val="102662528"/>
        <c:axId val="102664448"/>
        <c:axId val="0"/>
      </c:bar3DChart>
      <c:catAx>
        <c:axId val="1026625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2664448"/>
        <c:crosses val="autoZero"/>
        <c:auto val="1"/>
        <c:lblAlgn val="ctr"/>
        <c:lblOffset val="100"/>
      </c:catAx>
      <c:valAx>
        <c:axId val="1026644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2662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481335666374491E-2"/>
          <c:y val="0.83010248718910162"/>
          <c:w val="0.92618547681539865"/>
          <c:h val="0.14608798900137676"/>
        </c:manualLayout>
      </c:layout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7E52-0E5B-4A0D-90C4-8746437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21</Pages>
  <Words>9016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165</cp:revision>
  <cp:lastPrinted>2022-11-22T09:00:00Z</cp:lastPrinted>
  <dcterms:created xsi:type="dcterms:W3CDTF">2022-11-21T08:58:00Z</dcterms:created>
  <dcterms:modified xsi:type="dcterms:W3CDTF">2022-11-22T10:11:00Z</dcterms:modified>
</cp:coreProperties>
</file>