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D3" w:rsidRDefault="00F764D3" w:rsidP="00F76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764D3" w:rsidRDefault="00F764D3" w:rsidP="00F76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результатах экспертно-аналитического мероприятия «Финансово-экономическая экспертиза» проекта постановления администрации муниципального района  « О внесении изменений в постановление  администрации муниципального района  от </w:t>
      </w:r>
      <w:r w:rsidR="00277DFF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277DF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.2020 № </w:t>
      </w:r>
      <w:r w:rsidR="00277DFF">
        <w:rPr>
          <w:rFonts w:ascii="Times New Roman" w:hAnsi="Times New Roman" w:cs="Times New Roman"/>
          <w:b/>
          <w:sz w:val="24"/>
          <w:szCs w:val="24"/>
        </w:rPr>
        <w:t>641</w:t>
      </w:r>
      <w:r>
        <w:rPr>
          <w:rFonts w:ascii="Times New Roman" w:hAnsi="Times New Roman" w:cs="Times New Roman"/>
          <w:b/>
          <w:sz w:val="24"/>
          <w:szCs w:val="24"/>
        </w:rPr>
        <w:t xml:space="preserve"> « Об утверждении муниципальной программы  « </w:t>
      </w:r>
      <w:r w:rsidR="00277DFF">
        <w:rPr>
          <w:rFonts w:ascii="Times New Roman" w:hAnsi="Times New Roman" w:cs="Times New Roman"/>
          <w:b/>
          <w:sz w:val="24"/>
          <w:szCs w:val="24"/>
        </w:rPr>
        <w:t>Повышение правовой культуры населения, совершенствование и развитие избирательных технологий в Л</w:t>
      </w:r>
      <w:r>
        <w:rPr>
          <w:rFonts w:ascii="Times New Roman" w:hAnsi="Times New Roman" w:cs="Times New Roman"/>
          <w:b/>
          <w:sz w:val="24"/>
          <w:szCs w:val="24"/>
        </w:rPr>
        <w:t xml:space="preserve">юдиновском районе» </w:t>
      </w:r>
      <w:bookmarkStart w:id="0" w:name="_GoBack"/>
      <w:bookmarkEnd w:id="0"/>
    </w:p>
    <w:p w:rsidR="00F764D3" w:rsidRDefault="00F764D3" w:rsidP="00F764D3">
      <w:pPr>
        <w:tabs>
          <w:tab w:val="left" w:pos="5925"/>
          <w:tab w:val="left" w:pos="757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="00277DF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 марта 2023 года</w:t>
      </w:r>
    </w:p>
    <w:p w:rsidR="00F764D3" w:rsidRDefault="00F764D3" w:rsidP="00F764D3">
      <w:pPr>
        <w:tabs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64D3" w:rsidRDefault="00F764D3" w:rsidP="00F764D3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пункт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пункт 7 статьи 8 решения Людиновского Районного Собрания от 25.04.2012 № 181 « Об утверждении Положения о контрольно-счетной палате муниципального района «Город Людиново и Людиновский район»; пункт 7.1 раздела 111 постановления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администрации муниципального района «Город Людиново и Людиновский район» от 26.10.2018 № 1547 « 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формирования и реализации  и Порядка проведения оценки эффективности  реализации муниципальных программ, реализуемых на территории  муниципального района «Город Людиново и Людиновский район»,</w:t>
      </w:r>
      <w:r>
        <w:rPr>
          <w:rFonts w:ascii="Times New Roman" w:hAnsi="Times New Roman" w:cs="Times New Roman"/>
          <w:sz w:val="24"/>
          <w:szCs w:val="24"/>
        </w:rPr>
        <w:t xml:space="preserve"> пункт 3.5. Плана  работы</w:t>
      </w:r>
      <w:r w:rsidR="00737142">
        <w:rPr>
          <w:rFonts w:ascii="Times New Roman" w:hAnsi="Times New Roman" w:cs="Times New Roman"/>
          <w:sz w:val="24"/>
          <w:szCs w:val="24"/>
        </w:rPr>
        <w:t xml:space="preserve"> контрольно-счётной палаты на 2023 год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приказом от 23.12.2022 № 7-А; распоряжение </w:t>
      </w:r>
      <w:r w:rsidR="00EB7A82">
        <w:rPr>
          <w:rFonts w:ascii="Times New Roman" w:hAnsi="Times New Roman" w:cs="Times New Roman"/>
          <w:sz w:val="24"/>
          <w:szCs w:val="24"/>
        </w:rPr>
        <w:t xml:space="preserve">контрольно-счётной палаты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77DF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.03.2023 № </w:t>
      </w:r>
      <w:r w:rsidR="00277DF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-Р «О проведении экспертизы проектов нормативных правовых актов администрации муниципального района «Город Людиново и Людиновский район».</w:t>
      </w:r>
    </w:p>
    <w:p w:rsidR="00F764D3" w:rsidRDefault="00F764D3" w:rsidP="00F764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Предмет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«Город Людиново и Людиновский район» «</w:t>
      </w:r>
      <w:r w:rsidR="0031335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района от </w:t>
      </w:r>
      <w:r w:rsidR="00277DF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77DF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.2020 № </w:t>
      </w:r>
      <w:r w:rsidR="00277DFF">
        <w:rPr>
          <w:rFonts w:ascii="Times New Roman" w:hAnsi="Times New Roman" w:cs="Times New Roman"/>
          <w:sz w:val="24"/>
          <w:szCs w:val="24"/>
        </w:rPr>
        <w:t>641</w:t>
      </w:r>
      <w:r>
        <w:rPr>
          <w:rFonts w:ascii="Times New Roman" w:hAnsi="Times New Roman" w:cs="Times New Roman"/>
          <w:sz w:val="24"/>
          <w:szCs w:val="24"/>
        </w:rPr>
        <w:t xml:space="preserve"> « Об утверждении муниципальной программы «</w:t>
      </w:r>
      <w:r w:rsidR="00277DFF" w:rsidRPr="00277DFF">
        <w:rPr>
          <w:rFonts w:ascii="Times New Roman" w:hAnsi="Times New Roman" w:cs="Times New Roman"/>
          <w:sz w:val="24"/>
          <w:szCs w:val="24"/>
        </w:rPr>
        <w:t>Повышение правовой культуры населения, совершенствование и развитие избирательных технологий</w:t>
      </w:r>
      <w:r w:rsidR="00277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Людиновском районе » (далее - Проект постановления).</w:t>
      </w:r>
    </w:p>
    <w:p w:rsidR="00F764D3" w:rsidRDefault="00F764D3" w:rsidP="00F764D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Цель мероприятия:</w:t>
      </w:r>
    </w:p>
    <w:p w:rsidR="00F764D3" w:rsidRDefault="00F764D3" w:rsidP="00F764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осуществление финансово-экономической экспертизы Проекта постановления в части, касающейся расходных обязательств муниципального района.</w:t>
      </w:r>
    </w:p>
    <w:p w:rsidR="00F764D3" w:rsidRDefault="00F764D3" w:rsidP="00F764D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С</w:t>
      </w:r>
      <w:r>
        <w:rPr>
          <w:rFonts w:ascii="Times New Roman" w:hAnsi="Times New Roman" w:cs="Times New Roman"/>
          <w:b/>
          <w:sz w:val="24"/>
          <w:szCs w:val="24"/>
        </w:rPr>
        <w:t>рок начала и окончания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D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0.03.2023-</w:t>
      </w:r>
      <w:r w:rsidR="00277DF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.03.2023г.</w:t>
      </w:r>
    </w:p>
    <w:p w:rsidR="00F764D3" w:rsidRDefault="00F764D3" w:rsidP="00F764D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Результаты экспертно-аналитического мероприятия:</w:t>
      </w:r>
    </w:p>
    <w:p w:rsidR="00F764D3" w:rsidRDefault="00F764D3" w:rsidP="00F764D3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Правовую основу экспертизы Проекта постановления составили следующие нормативно- правовые акты: </w:t>
      </w:r>
    </w:p>
    <w:p w:rsidR="00F764D3" w:rsidRDefault="00F764D3" w:rsidP="00F764D3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Бюджетный кодекс Российской Федерации, Стандарт внешнего муниципального финансового контроля СФК 56 «Финансово-экономическая экспертиза проектов муниципальных программ», утвержденный приказом контрольно-счетной палаты от 16.01.2014 № 2-А</w:t>
      </w:r>
      <w:r>
        <w:t>.</w:t>
      </w:r>
    </w:p>
    <w:p w:rsidR="00F764D3" w:rsidRDefault="00F764D3" w:rsidP="00F7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со статьёй 179 Бюджетного кодекса Российской Федерации от 31.07.1998 N 145-ФЗ (в редакции от 28.12.2022) (с изменениями и дополнениями, вступившими в силу с 01.01.2023) </w:t>
      </w:r>
      <w:r>
        <w:rPr>
          <w:rFonts w:ascii="Times New Roman" w:hAnsi="Times New Roman" w:cs="Times New Roman"/>
          <w:i/>
          <w:sz w:val="24"/>
          <w:szCs w:val="24"/>
        </w:rPr>
        <w:t>муниципальные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местной администрацией муниципального образования. </w:t>
      </w:r>
    </w:p>
    <w:p w:rsidR="00F764D3" w:rsidRDefault="00F764D3" w:rsidP="00F7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Порядок принятия решений о разработке муниципальных программ и формировании и реализаций муниципальных программ устанавливается муниципальным правовым актом местной администрации муниципального образования.</w:t>
      </w:r>
    </w:p>
    <w:p w:rsidR="00F764D3" w:rsidRDefault="00F764D3" w:rsidP="00F7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Постановлением администрации муниципального района  от 26 октября 2018 г. N 1547 утверждён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Порядок принятия решения о разработке муниципальных программ муниципального района «Город Людиново и Людиновский район», их формирования и реализации  и Порядок проведения оценки эффективности  реализации муниципальных программ, реализуемых на территории  муниципального района «Город Людиново и Людиновский район».</w:t>
      </w:r>
    </w:p>
    <w:p w:rsidR="00F764D3" w:rsidRDefault="00F764D3" w:rsidP="00F7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Согласно Постановлению № 1547 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муниципального района.</w:t>
      </w:r>
    </w:p>
    <w:p w:rsidR="00F764D3" w:rsidRDefault="00F764D3" w:rsidP="00F7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пунктами 4 и 10 раздела 111 Постановления № 1547 проект постановления для проведения экспертизы представлен в контрольно-счётную палату муниципального района «Город Людиново и Людиновский район» ответственным исполнителем - отделом </w:t>
      </w:r>
      <w:r w:rsidR="00277DFF">
        <w:rPr>
          <w:rFonts w:ascii="Times New Roman" w:hAnsi="Times New Roman" w:cs="Times New Roman"/>
          <w:sz w:val="24"/>
          <w:szCs w:val="24"/>
        </w:rPr>
        <w:t>юридического сопровождения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«Город Людиново и Людиновский район» без нарушения срока,  установленного нормативными документами ( 0</w:t>
      </w:r>
      <w:r w:rsidR="00277DF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2023 года).</w:t>
      </w:r>
    </w:p>
    <w:p w:rsidR="00F764D3" w:rsidRDefault="00F764D3" w:rsidP="00651E09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Проектом постановления администрации предлагается внесение изменений в муниципальную программу «</w:t>
      </w:r>
      <w:r w:rsidR="00277DFF" w:rsidRPr="00277DFF">
        <w:rPr>
          <w:rFonts w:ascii="Times New Roman" w:hAnsi="Times New Roman" w:cs="Times New Roman"/>
          <w:sz w:val="24"/>
          <w:szCs w:val="24"/>
        </w:rPr>
        <w:t>Повышение правовой культуры населения, совершенствование и развитие избирательных технологий</w:t>
      </w:r>
      <w:r w:rsidR="00277DF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Людиновском районе»</w:t>
      </w:r>
      <w:r w:rsidR="00651E09">
        <w:rPr>
          <w:rFonts w:ascii="Times New Roman" w:hAnsi="Times New Roman" w:cs="Times New Roman"/>
          <w:sz w:val="24"/>
          <w:szCs w:val="24"/>
        </w:rPr>
        <w:t xml:space="preserve">, утверждённую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муниципального района от  </w:t>
      </w:r>
      <w:r w:rsidR="00277DF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77DF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.2020 года № </w:t>
      </w:r>
      <w:r w:rsidR="00277DFF">
        <w:rPr>
          <w:rFonts w:ascii="Times New Roman" w:hAnsi="Times New Roman" w:cs="Times New Roman"/>
          <w:sz w:val="24"/>
          <w:szCs w:val="24"/>
        </w:rPr>
        <w:t>641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ED7" w:rsidRDefault="00385ED7" w:rsidP="00385ED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 требованиями пункта 7 раздела 1 Постановления администрации муниципального района от 26 октября 2018 г. N 1547 срок реализации программы определён на 7 лет (2020 - 2026гг.).</w:t>
      </w:r>
    </w:p>
    <w:p w:rsidR="00385ED7" w:rsidRPr="00295073" w:rsidRDefault="00385ED7" w:rsidP="00385ED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является с</w:t>
      </w:r>
      <w:r w:rsidRPr="00295073">
        <w:rPr>
          <w:rFonts w:ascii="Times New Roman" w:hAnsi="Times New Roman" w:cs="Times New Roman"/>
          <w:sz w:val="24"/>
          <w:szCs w:val="24"/>
        </w:rPr>
        <w:t>оздание условий для эффективной реализации избирательных прав, формирования готовности всех субъектов избирательного процесса к выборам как к важнейшему механизму формирования органов власти всех уровней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ED7" w:rsidRDefault="00385ED7" w:rsidP="00385ED7">
      <w:pPr>
        <w:tabs>
          <w:tab w:val="left" w:pos="567"/>
        </w:tabs>
        <w:spacing w:after="0" w:line="24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предполагает решение следующих з</w:t>
      </w:r>
      <w:r>
        <w:rPr>
          <w:rFonts w:ascii="Times New Roman" w:hAnsi="Times New Roman" w:cs="Times New Roman"/>
          <w:i/>
          <w:sz w:val="24"/>
          <w:szCs w:val="24"/>
        </w:rPr>
        <w:t>адач: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ED7" w:rsidRPr="00295073" w:rsidRDefault="00385ED7" w:rsidP="00385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95073">
        <w:rPr>
          <w:rFonts w:ascii="Times New Roman" w:hAnsi="Times New Roman" w:cs="Times New Roman"/>
          <w:sz w:val="24"/>
          <w:szCs w:val="24"/>
        </w:rPr>
        <w:t>- повышение уровня информированности граждан об избирательном праве и избирательном процессе в городском поселении "Город Людиново";</w:t>
      </w:r>
    </w:p>
    <w:p w:rsidR="00385ED7" w:rsidRPr="00295073" w:rsidRDefault="00385ED7" w:rsidP="00385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5073">
        <w:rPr>
          <w:rFonts w:ascii="Times New Roman" w:hAnsi="Times New Roman" w:cs="Times New Roman"/>
          <w:sz w:val="24"/>
          <w:szCs w:val="24"/>
        </w:rPr>
        <w:t>- подготовка квалифицированных специалистов в области избирательного права и избирательного процесса для работы в системе избирательных комиссий;</w:t>
      </w:r>
    </w:p>
    <w:p w:rsidR="00385ED7" w:rsidRPr="00295073" w:rsidRDefault="00385ED7" w:rsidP="00385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5073">
        <w:rPr>
          <w:rFonts w:ascii="Times New Roman" w:hAnsi="Times New Roman" w:cs="Times New Roman"/>
          <w:sz w:val="24"/>
          <w:szCs w:val="24"/>
        </w:rPr>
        <w:t>- методическое обеспечение деятельности организаторов выборов и референдумов, иных участников избирательного процесса</w:t>
      </w:r>
    </w:p>
    <w:p w:rsidR="00385ED7" w:rsidRPr="00295073" w:rsidRDefault="00385ED7" w:rsidP="00385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95073">
        <w:rPr>
          <w:rFonts w:ascii="Times New Roman" w:hAnsi="Times New Roman" w:cs="Times New Roman"/>
          <w:sz w:val="24"/>
          <w:szCs w:val="24"/>
        </w:rPr>
        <w:t>- стимулирование электоральной активности граждан в период подготовки и проведения выборов и референдумов;</w:t>
      </w:r>
    </w:p>
    <w:p w:rsidR="00385ED7" w:rsidRPr="00295073" w:rsidRDefault="00385ED7" w:rsidP="00385ED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5073">
        <w:rPr>
          <w:rFonts w:ascii="Times New Roman" w:hAnsi="Times New Roman" w:cs="Times New Roman"/>
          <w:sz w:val="24"/>
          <w:szCs w:val="24"/>
        </w:rPr>
        <w:t>- формирование у населения моделей конструктивного участия в политической жизни</w:t>
      </w:r>
      <w:r w:rsidRPr="00295073">
        <w:rPr>
          <w:rFonts w:ascii="Times New Roman" w:hAnsi="Times New Roman" w:cs="Times New Roman"/>
          <w:sz w:val="24"/>
          <w:szCs w:val="24"/>
        </w:rPr>
        <w:t>.</w:t>
      </w:r>
    </w:p>
    <w:p w:rsidR="00385ED7" w:rsidRDefault="00385ED7" w:rsidP="00385ED7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Муниципальная программа «</w:t>
      </w:r>
      <w:r w:rsidRPr="00277DFF">
        <w:rPr>
          <w:rFonts w:ascii="Times New Roman" w:hAnsi="Times New Roman" w:cs="Times New Roman"/>
          <w:sz w:val="24"/>
          <w:szCs w:val="24"/>
        </w:rPr>
        <w:t>Повышение правовой культуры населения, совершенствование и развитие избирательных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  в Людиновском районе» включена в перечень муниципальных программ муниципального района «Город Людиново и Людиновский район», утверждённого постановлением  администрации от 22.07.2016 № 1017 (в редакции от 08.08.2022 № 783).</w:t>
      </w:r>
    </w:p>
    <w:p w:rsidR="00F764D3" w:rsidRDefault="00F764D3" w:rsidP="00F764D3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385ED7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>
        <w:rPr>
          <w:rFonts w:ascii="Times New Roman" w:hAnsi="Times New Roman" w:cs="Times New Roman"/>
          <w:sz w:val="24"/>
          <w:szCs w:val="24"/>
        </w:rPr>
        <w:t xml:space="preserve">программу вносились </w:t>
      </w:r>
      <w:r w:rsidR="00174E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74EE4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раза) постановлениями: от </w:t>
      </w:r>
      <w:r w:rsidR="00174EE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74E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74EE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74EE4">
        <w:rPr>
          <w:rFonts w:ascii="Times New Roman" w:hAnsi="Times New Roman" w:cs="Times New Roman"/>
          <w:sz w:val="24"/>
          <w:szCs w:val="24"/>
        </w:rPr>
        <w:t xml:space="preserve">869 и </w:t>
      </w:r>
      <w:r>
        <w:rPr>
          <w:rFonts w:ascii="Times New Roman" w:hAnsi="Times New Roman" w:cs="Times New Roman"/>
          <w:sz w:val="24"/>
          <w:szCs w:val="24"/>
        </w:rPr>
        <w:t xml:space="preserve"> от 21.</w:t>
      </w:r>
      <w:r w:rsidR="00174EE4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.2021 № </w:t>
      </w:r>
      <w:r w:rsidR="00174EE4">
        <w:rPr>
          <w:rFonts w:ascii="Times New Roman" w:hAnsi="Times New Roman" w:cs="Times New Roman"/>
          <w:sz w:val="24"/>
          <w:szCs w:val="24"/>
        </w:rPr>
        <w:t>781.</w:t>
      </w:r>
    </w:p>
    <w:p w:rsidR="00F764D3" w:rsidRDefault="00F764D3" w:rsidP="00F764D3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="00385ED7">
        <w:rPr>
          <w:rFonts w:ascii="Times New Roman" w:hAnsi="Times New Roman" w:cs="Times New Roman"/>
          <w:sz w:val="24"/>
          <w:szCs w:val="24"/>
        </w:rPr>
        <w:t>с изменениями в муниципальную программу, внесёнными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района от </w:t>
      </w:r>
      <w:r w:rsidR="0001375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.06.202</w:t>
      </w:r>
      <w:r w:rsidR="000137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13755">
        <w:rPr>
          <w:rFonts w:ascii="Times New Roman" w:hAnsi="Times New Roman" w:cs="Times New Roman"/>
          <w:sz w:val="24"/>
          <w:szCs w:val="24"/>
        </w:rPr>
        <w:t>781</w:t>
      </w:r>
      <w:r w:rsidR="00385ED7">
        <w:rPr>
          <w:rFonts w:ascii="Times New Roman" w:hAnsi="Times New Roman" w:cs="Times New Roman"/>
          <w:sz w:val="24"/>
          <w:szCs w:val="24"/>
        </w:rPr>
        <w:t xml:space="preserve">, </w:t>
      </w:r>
      <w:r w:rsidR="00013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общий объём финансирования расходов по муниципальной программе предусматривался </w:t>
      </w:r>
      <w:r w:rsidR="00385ED7">
        <w:rPr>
          <w:rFonts w:ascii="Times New Roman" w:hAnsi="Times New Roman" w:cs="Times New Roman"/>
          <w:sz w:val="24"/>
          <w:szCs w:val="24"/>
        </w:rPr>
        <w:t xml:space="preserve">на 2020-2021гг.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13755" w:rsidRPr="00013755">
        <w:rPr>
          <w:rFonts w:ascii="Times New Roman" w:hAnsi="Times New Roman" w:cs="Times New Roman"/>
          <w:i/>
          <w:sz w:val="24"/>
          <w:szCs w:val="24"/>
        </w:rPr>
        <w:t>8</w:t>
      </w:r>
      <w:r w:rsidR="00E50D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3755" w:rsidRPr="00013755">
        <w:rPr>
          <w:rFonts w:ascii="Times New Roman" w:hAnsi="Times New Roman" w:cs="Times New Roman"/>
          <w:i/>
          <w:sz w:val="24"/>
          <w:szCs w:val="24"/>
        </w:rPr>
        <w:t>466,5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3755">
        <w:rPr>
          <w:rFonts w:ascii="Times New Roman" w:hAnsi="Times New Roman" w:cs="Times New Roman"/>
          <w:sz w:val="24"/>
          <w:szCs w:val="24"/>
        </w:rPr>
        <w:t xml:space="preserve"> из них: </w:t>
      </w:r>
      <w:r>
        <w:rPr>
          <w:rFonts w:ascii="Times New Roman" w:hAnsi="Times New Roman" w:cs="Times New Roman"/>
          <w:sz w:val="24"/>
          <w:szCs w:val="24"/>
        </w:rPr>
        <w:t>за счёт средств бюджета муниципального района</w:t>
      </w:r>
      <w:r w:rsidR="0001375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13755" w:rsidRPr="00013755">
        <w:rPr>
          <w:rFonts w:ascii="Times New Roman" w:hAnsi="Times New Roman" w:cs="Times New Roman"/>
          <w:i/>
          <w:sz w:val="24"/>
          <w:szCs w:val="24"/>
        </w:rPr>
        <w:t>3222,1  тыс.рублей</w:t>
      </w:r>
      <w:r w:rsidR="00013755">
        <w:rPr>
          <w:rFonts w:ascii="Times New Roman" w:hAnsi="Times New Roman" w:cs="Times New Roman"/>
          <w:sz w:val="24"/>
          <w:szCs w:val="24"/>
        </w:rPr>
        <w:t xml:space="preserve">, за счёт средств бюджета городского поселения в сумме </w:t>
      </w:r>
      <w:r w:rsidR="00013755" w:rsidRPr="00013755">
        <w:rPr>
          <w:rFonts w:ascii="Times New Roman" w:hAnsi="Times New Roman" w:cs="Times New Roman"/>
          <w:i/>
          <w:sz w:val="24"/>
          <w:szCs w:val="24"/>
        </w:rPr>
        <w:t>2301,0 тыс.рублей</w:t>
      </w:r>
      <w:r w:rsidR="00013755">
        <w:rPr>
          <w:rFonts w:ascii="Times New Roman" w:hAnsi="Times New Roman" w:cs="Times New Roman"/>
          <w:sz w:val="24"/>
          <w:szCs w:val="24"/>
        </w:rPr>
        <w:t xml:space="preserve"> и за счёт средств бюджета Калужской области в </w:t>
      </w:r>
      <w:r w:rsidR="00013755">
        <w:rPr>
          <w:rFonts w:ascii="Times New Roman" w:hAnsi="Times New Roman" w:cs="Times New Roman"/>
          <w:sz w:val="24"/>
          <w:szCs w:val="24"/>
        </w:rPr>
        <w:lastRenderedPageBreak/>
        <w:t xml:space="preserve">сумме </w:t>
      </w:r>
      <w:r w:rsidR="00013755" w:rsidRPr="00013755">
        <w:rPr>
          <w:rFonts w:ascii="Times New Roman" w:hAnsi="Times New Roman" w:cs="Times New Roman"/>
          <w:i/>
          <w:sz w:val="24"/>
          <w:szCs w:val="24"/>
        </w:rPr>
        <w:t>2943,4 тыс.рублей</w:t>
      </w:r>
      <w:r w:rsidR="00013755">
        <w:rPr>
          <w:rFonts w:ascii="Times New Roman" w:hAnsi="Times New Roman" w:cs="Times New Roman"/>
          <w:sz w:val="24"/>
          <w:szCs w:val="24"/>
        </w:rPr>
        <w:t>.</w:t>
      </w:r>
      <w:r w:rsidR="00385ED7">
        <w:rPr>
          <w:rFonts w:ascii="Times New Roman" w:hAnsi="Times New Roman" w:cs="Times New Roman"/>
          <w:sz w:val="24"/>
          <w:szCs w:val="24"/>
        </w:rPr>
        <w:t xml:space="preserve"> Финансирование расходов по муниципальной программе за счёт бюджетных ассигнований на 2022-2026гг. не предусматривалось.</w:t>
      </w:r>
    </w:p>
    <w:p w:rsidR="00F764D3" w:rsidRDefault="00F764D3" w:rsidP="004833B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приведения муниципальной программы в соответствие с решением Людиновского Районного Собрания о местном бюджете на очередной финансовый год и плановый период проектом постановления администрации муниципального района вносятся изменения в объёмы финансирования муниципальной программы «</w:t>
      </w:r>
      <w:r w:rsidR="00D832D0" w:rsidRPr="00277DFF">
        <w:rPr>
          <w:rFonts w:ascii="Times New Roman" w:hAnsi="Times New Roman" w:cs="Times New Roman"/>
          <w:sz w:val="24"/>
          <w:szCs w:val="24"/>
        </w:rPr>
        <w:t>Повышение правовой культуры населения, совершенствование и развитие избирательных технологий</w:t>
      </w:r>
      <w:r w:rsidR="00D832D0">
        <w:rPr>
          <w:rFonts w:ascii="Times New Roman" w:hAnsi="Times New Roman" w:cs="Times New Roman"/>
          <w:sz w:val="24"/>
          <w:szCs w:val="24"/>
        </w:rPr>
        <w:t xml:space="preserve">   в Людиновском районе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764D3" w:rsidRDefault="00F764D3" w:rsidP="00F764D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сравнении с редакцией муниципальной программы, утверждённой постановлением  от </w:t>
      </w:r>
      <w:r w:rsidR="00D832D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.06.202</w:t>
      </w:r>
      <w:r w:rsidR="00D832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832D0">
        <w:rPr>
          <w:rFonts w:ascii="Times New Roman" w:hAnsi="Times New Roman" w:cs="Times New Roman"/>
          <w:sz w:val="24"/>
          <w:szCs w:val="24"/>
        </w:rPr>
        <w:t>781</w:t>
      </w:r>
      <w:r>
        <w:rPr>
          <w:rFonts w:ascii="Times New Roman" w:hAnsi="Times New Roman" w:cs="Times New Roman"/>
          <w:sz w:val="24"/>
          <w:szCs w:val="24"/>
        </w:rPr>
        <w:t>, объем финансирования на реализацию мероприятий муниципальной программы на 2020-202</w:t>
      </w:r>
      <w:r w:rsidR="00D832D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гг. представленным проектом постановления предлагается </w:t>
      </w:r>
      <w:r w:rsidR="00D832D0">
        <w:rPr>
          <w:rFonts w:ascii="Times New Roman" w:hAnsi="Times New Roman" w:cs="Times New Roman"/>
          <w:sz w:val="24"/>
          <w:szCs w:val="24"/>
        </w:rPr>
        <w:t>увеличить</w:t>
      </w:r>
      <w:r>
        <w:rPr>
          <w:rFonts w:ascii="Times New Roman" w:hAnsi="Times New Roman" w:cs="Times New Roman"/>
          <w:sz w:val="24"/>
          <w:szCs w:val="24"/>
        </w:rPr>
        <w:t xml:space="preserve">  в целом на </w:t>
      </w:r>
      <w:r w:rsidR="00D832D0" w:rsidRPr="00D832D0">
        <w:rPr>
          <w:rFonts w:ascii="Times New Roman" w:hAnsi="Times New Roman" w:cs="Times New Roman"/>
          <w:i/>
          <w:sz w:val="24"/>
          <w:szCs w:val="24"/>
        </w:rPr>
        <w:t>2348,7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лей, в том числе:</w:t>
      </w:r>
    </w:p>
    <w:p w:rsidR="00F764D3" w:rsidRDefault="00F764D3" w:rsidP="00F764D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</w:t>
      </w:r>
      <w:r>
        <w:rPr>
          <w:rFonts w:ascii="Times New Roman" w:hAnsi="Times New Roman" w:cs="Times New Roman"/>
          <w:i/>
          <w:sz w:val="24"/>
          <w:szCs w:val="24"/>
        </w:rPr>
        <w:t>2022 год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832D0">
        <w:rPr>
          <w:rFonts w:ascii="Times New Roman" w:hAnsi="Times New Roman" w:cs="Times New Roman"/>
          <w:sz w:val="24"/>
          <w:szCs w:val="24"/>
        </w:rPr>
        <w:t>предусмотреть</w:t>
      </w:r>
      <w:r>
        <w:rPr>
          <w:rFonts w:ascii="Times New Roman" w:hAnsi="Times New Roman" w:cs="Times New Roman"/>
          <w:sz w:val="24"/>
          <w:szCs w:val="24"/>
        </w:rPr>
        <w:t xml:space="preserve">  финансирование расходов</w:t>
      </w:r>
      <w:r w:rsidR="00D832D0" w:rsidRPr="00D832D0">
        <w:rPr>
          <w:rFonts w:ascii="Times New Roman" w:hAnsi="Times New Roman" w:cs="Times New Roman"/>
          <w:sz w:val="24"/>
          <w:szCs w:val="24"/>
        </w:rPr>
        <w:t xml:space="preserve"> </w:t>
      </w:r>
      <w:r w:rsidR="00D832D0">
        <w:rPr>
          <w:rFonts w:ascii="Times New Roman" w:hAnsi="Times New Roman" w:cs="Times New Roman"/>
          <w:sz w:val="24"/>
          <w:szCs w:val="24"/>
        </w:rPr>
        <w:t>за счёт средств бюджета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2D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832D0" w:rsidRPr="00D832D0">
        <w:rPr>
          <w:rFonts w:ascii="Times New Roman" w:hAnsi="Times New Roman" w:cs="Times New Roman"/>
          <w:i/>
          <w:sz w:val="24"/>
          <w:szCs w:val="24"/>
        </w:rPr>
        <w:t>12</w:t>
      </w:r>
      <w:r w:rsidRPr="00D832D0">
        <w:rPr>
          <w:rFonts w:ascii="Times New Roman" w:hAnsi="Times New Roman" w:cs="Times New Roman"/>
          <w:i/>
          <w:sz w:val="24"/>
          <w:szCs w:val="24"/>
        </w:rPr>
        <w:t>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(изменения в объемы финансирования 2022 года вносятся под фактически произведенные кассовые расходы за 2022 год);</w:t>
      </w:r>
    </w:p>
    <w:p w:rsidR="00F764D3" w:rsidRDefault="00F764D3" w:rsidP="00F764D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 </w:t>
      </w:r>
      <w:r>
        <w:rPr>
          <w:rFonts w:ascii="Times New Roman" w:hAnsi="Times New Roman" w:cs="Times New Roman"/>
          <w:i/>
          <w:sz w:val="24"/>
          <w:szCs w:val="24"/>
        </w:rPr>
        <w:t>2023-2025 гг.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832D0">
        <w:rPr>
          <w:rFonts w:ascii="Times New Roman" w:hAnsi="Times New Roman" w:cs="Times New Roman"/>
          <w:sz w:val="24"/>
          <w:szCs w:val="24"/>
        </w:rPr>
        <w:t>предусмотреть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расходов </w:t>
      </w:r>
      <w:r w:rsidR="00D832D0">
        <w:rPr>
          <w:rFonts w:ascii="Times New Roman" w:hAnsi="Times New Roman" w:cs="Times New Roman"/>
          <w:sz w:val="24"/>
          <w:szCs w:val="24"/>
        </w:rPr>
        <w:t xml:space="preserve">за счёт средств бюджета муниципального района в сумме </w:t>
      </w:r>
      <w:r w:rsidR="00D832D0" w:rsidRPr="00D832D0">
        <w:rPr>
          <w:rFonts w:ascii="Times New Roman" w:hAnsi="Times New Roman" w:cs="Times New Roman"/>
          <w:i/>
          <w:sz w:val="24"/>
          <w:szCs w:val="24"/>
        </w:rPr>
        <w:t>2336,5</w:t>
      </w:r>
      <w:r w:rsidR="00D83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832D0" w:rsidRDefault="00F764D3" w:rsidP="00F764D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2023 год -  </w:t>
      </w:r>
      <w:r w:rsidR="00D832D0">
        <w:rPr>
          <w:rFonts w:ascii="Times New Roman" w:hAnsi="Times New Roman" w:cs="Times New Roman"/>
          <w:sz w:val="24"/>
          <w:szCs w:val="24"/>
        </w:rPr>
        <w:t xml:space="preserve">предусмотреть финансирование расходов за счёт средств бюджета муниципального района в сумме </w:t>
      </w:r>
      <w:r w:rsidR="00D832D0" w:rsidRPr="00D832D0">
        <w:rPr>
          <w:rFonts w:ascii="Times New Roman" w:hAnsi="Times New Roman" w:cs="Times New Roman"/>
          <w:i/>
          <w:sz w:val="24"/>
          <w:szCs w:val="24"/>
        </w:rPr>
        <w:t>836,5</w:t>
      </w:r>
      <w:r w:rsidR="00D832D0">
        <w:rPr>
          <w:rFonts w:ascii="Times New Roman" w:hAnsi="Times New Roman" w:cs="Times New Roman"/>
          <w:sz w:val="24"/>
          <w:szCs w:val="24"/>
        </w:rPr>
        <w:t xml:space="preserve"> </w:t>
      </w:r>
      <w:r w:rsidR="00D832D0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D832D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32D0" w:rsidRDefault="00F764D3" w:rsidP="00F764D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3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2024 год </w:t>
      </w:r>
      <w:r w:rsidR="00D832D0">
        <w:rPr>
          <w:rFonts w:ascii="Times New Roman" w:hAnsi="Times New Roman" w:cs="Times New Roman"/>
          <w:sz w:val="24"/>
          <w:szCs w:val="24"/>
        </w:rPr>
        <w:t>-</w:t>
      </w:r>
      <w:r w:rsidR="00D832D0" w:rsidRPr="00D832D0">
        <w:rPr>
          <w:rFonts w:ascii="Times New Roman" w:hAnsi="Times New Roman" w:cs="Times New Roman"/>
          <w:sz w:val="24"/>
          <w:szCs w:val="24"/>
        </w:rPr>
        <w:t xml:space="preserve"> </w:t>
      </w:r>
      <w:r w:rsidR="00D832D0">
        <w:rPr>
          <w:rFonts w:ascii="Times New Roman" w:hAnsi="Times New Roman" w:cs="Times New Roman"/>
          <w:sz w:val="24"/>
          <w:szCs w:val="24"/>
        </w:rPr>
        <w:t xml:space="preserve">предусмотреть финансирование расходов за счёт средств бюджета муниципального района в сумме </w:t>
      </w:r>
      <w:r w:rsidR="00D832D0" w:rsidRPr="00D832D0">
        <w:rPr>
          <w:rFonts w:ascii="Times New Roman" w:hAnsi="Times New Roman" w:cs="Times New Roman"/>
          <w:i/>
          <w:sz w:val="24"/>
          <w:szCs w:val="24"/>
        </w:rPr>
        <w:t>750,0</w:t>
      </w:r>
      <w:r w:rsidR="00D832D0">
        <w:rPr>
          <w:rFonts w:ascii="Times New Roman" w:hAnsi="Times New Roman" w:cs="Times New Roman"/>
          <w:sz w:val="24"/>
          <w:szCs w:val="24"/>
        </w:rPr>
        <w:t xml:space="preserve"> </w:t>
      </w:r>
      <w:r w:rsidR="00D832D0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D832D0">
        <w:rPr>
          <w:rFonts w:ascii="Times New Roman" w:hAnsi="Times New Roman" w:cs="Times New Roman"/>
          <w:sz w:val="24"/>
          <w:szCs w:val="24"/>
        </w:rPr>
        <w:t>,</w:t>
      </w:r>
    </w:p>
    <w:p w:rsidR="00D832D0" w:rsidRDefault="00F764D3" w:rsidP="00D832D0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2025 год </w:t>
      </w:r>
      <w:r w:rsidR="00D832D0">
        <w:rPr>
          <w:rFonts w:ascii="Times New Roman" w:hAnsi="Times New Roman" w:cs="Times New Roman"/>
          <w:sz w:val="24"/>
          <w:szCs w:val="24"/>
        </w:rPr>
        <w:t>-</w:t>
      </w:r>
      <w:r w:rsidR="00D832D0" w:rsidRPr="00D832D0">
        <w:rPr>
          <w:rFonts w:ascii="Times New Roman" w:hAnsi="Times New Roman" w:cs="Times New Roman"/>
          <w:sz w:val="24"/>
          <w:szCs w:val="24"/>
        </w:rPr>
        <w:t xml:space="preserve"> </w:t>
      </w:r>
      <w:r w:rsidR="00D832D0">
        <w:rPr>
          <w:rFonts w:ascii="Times New Roman" w:hAnsi="Times New Roman" w:cs="Times New Roman"/>
          <w:sz w:val="24"/>
          <w:szCs w:val="24"/>
        </w:rPr>
        <w:t xml:space="preserve">предусмотреть финансирование расходов за счёт средств бюджета муниципального района в сумме </w:t>
      </w:r>
      <w:r w:rsidR="00D832D0" w:rsidRPr="00D832D0">
        <w:rPr>
          <w:rFonts w:ascii="Times New Roman" w:hAnsi="Times New Roman" w:cs="Times New Roman"/>
          <w:i/>
          <w:sz w:val="24"/>
          <w:szCs w:val="24"/>
        </w:rPr>
        <w:t>750,0</w:t>
      </w:r>
      <w:r w:rsidR="00D832D0">
        <w:rPr>
          <w:rFonts w:ascii="Times New Roman" w:hAnsi="Times New Roman" w:cs="Times New Roman"/>
          <w:sz w:val="24"/>
          <w:szCs w:val="24"/>
        </w:rPr>
        <w:t xml:space="preserve"> </w:t>
      </w:r>
      <w:r w:rsidR="00D832D0"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D463BC" w:rsidRDefault="00F764D3" w:rsidP="00D463BC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результате изменений, предусмотренных проектом Постановления, общий объём финансирования муниципальной программы в новой редакции составит в сумме </w:t>
      </w:r>
      <w:r w:rsidR="0090396D" w:rsidRPr="0090396D">
        <w:rPr>
          <w:rFonts w:ascii="Times New Roman" w:hAnsi="Times New Roman" w:cs="Times New Roman"/>
          <w:i/>
          <w:sz w:val="24"/>
          <w:szCs w:val="24"/>
        </w:rPr>
        <w:t>10815,2</w:t>
      </w:r>
      <w:r w:rsidR="00903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D463B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463BC" w:rsidRPr="00D463BC">
        <w:rPr>
          <w:rFonts w:ascii="Times New Roman" w:hAnsi="Times New Roman" w:cs="Times New Roman"/>
          <w:sz w:val="24"/>
          <w:szCs w:val="24"/>
        </w:rPr>
        <w:t xml:space="preserve"> </w:t>
      </w:r>
      <w:r w:rsidR="00D463BC">
        <w:rPr>
          <w:rFonts w:ascii="Times New Roman" w:hAnsi="Times New Roman" w:cs="Times New Roman"/>
          <w:sz w:val="24"/>
          <w:szCs w:val="24"/>
        </w:rPr>
        <w:t xml:space="preserve">из них: за счёт средств бюджета муниципального района в сумме </w:t>
      </w:r>
      <w:r w:rsidR="00D463BC" w:rsidRPr="00D463BC">
        <w:rPr>
          <w:rFonts w:ascii="Times New Roman" w:hAnsi="Times New Roman" w:cs="Times New Roman"/>
          <w:i/>
          <w:sz w:val="24"/>
          <w:szCs w:val="24"/>
        </w:rPr>
        <w:t>5570,8</w:t>
      </w:r>
      <w:r w:rsidR="00D463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63BC" w:rsidRPr="00013755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D463BC">
        <w:rPr>
          <w:rFonts w:ascii="Times New Roman" w:hAnsi="Times New Roman" w:cs="Times New Roman"/>
          <w:sz w:val="24"/>
          <w:szCs w:val="24"/>
        </w:rPr>
        <w:t xml:space="preserve">, за счёт средств бюджета городского поселения в сумме </w:t>
      </w:r>
      <w:r w:rsidR="00D463BC" w:rsidRPr="00013755">
        <w:rPr>
          <w:rFonts w:ascii="Times New Roman" w:hAnsi="Times New Roman" w:cs="Times New Roman"/>
          <w:i/>
          <w:sz w:val="24"/>
          <w:szCs w:val="24"/>
        </w:rPr>
        <w:t>2301,0 тыс.рублей</w:t>
      </w:r>
      <w:r w:rsidR="00D463BC">
        <w:rPr>
          <w:rFonts w:ascii="Times New Roman" w:hAnsi="Times New Roman" w:cs="Times New Roman"/>
          <w:i/>
          <w:sz w:val="24"/>
          <w:szCs w:val="24"/>
        </w:rPr>
        <w:t xml:space="preserve"> (2020 год)</w:t>
      </w:r>
      <w:r w:rsidR="00D463BC">
        <w:rPr>
          <w:rFonts w:ascii="Times New Roman" w:hAnsi="Times New Roman" w:cs="Times New Roman"/>
          <w:sz w:val="24"/>
          <w:szCs w:val="24"/>
        </w:rPr>
        <w:t xml:space="preserve"> и за счёт средств бюджета Калужской области в сумме </w:t>
      </w:r>
      <w:r w:rsidR="00D463BC" w:rsidRPr="00013755">
        <w:rPr>
          <w:rFonts w:ascii="Times New Roman" w:hAnsi="Times New Roman" w:cs="Times New Roman"/>
          <w:i/>
          <w:sz w:val="24"/>
          <w:szCs w:val="24"/>
        </w:rPr>
        <w:t>2943,4 тыс.рублей</w:t>
      </w:r>
      <w:r w:rsidR="00D463BC">
        <w:rPr>
          <w:rFonts w:ascii="Times New Roman" w:hAnsi="Times New Roman" w:cs="Times New Roman"/>
          <w:i/>
          <w:sz w:val="24"/>
          <w:szCs w:val="24"/>
        </w:rPr>
        <w:t xml:space="preserve"> (2020 год)</w:t>
      </w:r>
      <w:r w:rsidR="00D463BC">
        <w:rPr>
          <w:rFonts w:ascii="Times New Roman" w:hAnsi="Times New Roman" w:cs="Times New Roman"/>
          <w:sz w:val="24"/>
          <w:szCs w:val="24"/>
        </w:rPr>
        <w:t>.</w:t>
      </w:r>
    </w:p>
    <w:p w:rsidR="00F764D3" w:rsidRDefault="003F0929" w:rsidP="00F764D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764D3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F764D3">
        <w:rPr>
          <w:rFonts w:ascii="Times New Roman" w:hAnsi="Times New Roman" w:cs="Times New Roman"/>
          <w:sz w:val="24"/>
          <w:szCs w:val="24"/>
        </w:rPr>
        <w:t>Финансирование расходов по муниципальной программе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D3">
        <w:rPr>
          <w:rFonts w:ascii="Times New Roman" w:hAnsi="Times New Roman" w:cs="Times New Roman"/>
          <w:sz w:val="24"/>
          <w:szCs w:val="24"/>
        </w:rPr>
        <w:t>20</w:t>
      </w:r>
      <w:r w:rsidR="0053717A">
        <w:rPr>
          <w:rFonts w:ascii="Times New Roman" w:hAnsi="Times New Roman" w:cs="Times New Roman"/>
          <w:sz w:val="24"/>
          <w:szCs w:val="24"/>
        </w:rPr>
        <w:t>23</w:t>
      </w:r>
      <w:r w:rsidR="00F764D3">
        <w:rPr>
          <w:rFonts w:ascii="Times New Roman" w:hAnsi="Times New Roman" w:cs="Times New Roman"/>
          <w:sz w:val="24"/>
          <w:szCs w:val="24"/>
        </w:rPr>
        <w:t xml:space="preserve">-2025гг. </w:t>
      </w:r>
      <w:r>
        <w:rPr>
          <w:rFonts w:ascii="Times New Roman" w:hAnsi="Times New Roman" w:cs="Times New Roman"/>
          <w:sz w:val="24"/>
          <w:szCs w:val="24"/>
        </w:rPr>
        <w:t xml:space="preserve">данным проектом Постановления </w:t>
      </w:r>
      <w:r w:rsidR="00F764D3">
        <w:rPr>
          <w:rFonts w:ascii="Times New Roman" w:hAnsi="Times New Roman" w:cs="Times New Roman"/>
          <w:sz w:val="24"/>
          <w:szCs w:val="24"/>
        </w:rPr>
        <w:t xml:space="preserve">предусматривается только за счёт средств бюджета муниципального района. </w:t>
      </w:r>
    </w:p>
    <w:p w:rsidR="00F764D3" w:rsidRDefault="00F764D3" w:rsidP="00F764D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Объём финансового обеспечения муниципальной программы за счёт бюджетных ассигнований бюджета муниципального района на 2023-2025</w:t>
      </w:r>
      <w:r w:rsidR="005C7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гг., указанный в проекте постановления</w:t>
      </w:r>
      <w:r w:rsidR="005C7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предлагаемый к утверждению, соответствует бюджетным назначениям, предусмотренным Решением Людиновского Районного Собрания от 23.12.2022 № 145 «О бюджете муниципального района «Город Людиново и Людиновский район» на 2023 год и плановый период 2024 и 2025 годов на муниципальную программу «</w:t>
      </w:r>
      <w:r w:rsidR="005C73EE" w:rsidRPr="00277DFF">
        <w:rPr>
          <w:rFonts w:ascii="Times New Roman" w:hAnsi="Times New Roman" w:cs="Times New Roman"/>
          <w:sz w:val="24"/>
          <w:szCs w:val="24"/>
        </w:rPr>
        <w:t>Повышение правовой культуры населения, совершенствование и развитие избирательных технологий</w:t>
      </w:r>
      <w:r w:rsidR="005C73EE">
        <w:rPr>
          <w:rFonts w:ascii="Times New Roman" w:hAnsi="Times New Roman" w:cs="Times New Roman"/>
          <w:sz w:val="24"/>
          <w:szCs w:val="24"/>
        </w:rPr>
        <w:t xml:space="preserve"> в Людиновском районе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764D3" w:rsidRDefault="00F764D3" w:rsidP="00F764D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Решением Людиновского Районного Собрания от 23.12.2022 № 145 «О бюджете муниципального района «Город Людиново и Людиновский район» на 2023 год и плановый период 2024 и 2025 годов»  на финансирование  муниципальной программы  на 2023 год и плановый период 2024-2025гг. предусмотрено выделение бюджетных ассигнований по целевой статье </w:t>
      </w:r>
      <w:r w:rsidR="005C73EE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0000000 в сумме </w:t>
      </w:r>
      <w:r w:rsidR="005C73EE" w:rsidRPr="005C73EE">
        <w:rPr>
          <w:rFonts w:ascii="Times New Roman" w:hAnsi="Times New Roman" w:cs="Times New Roman"/>
          <w:i/>
          <w:sz w:val="24"/>
          <w:szCs w:val="24"/>
        </w:rPr>
        <w:t>2336,5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(2023 год </w:t>
      </w:r>
      <w:r w:rsidR="005C73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3EE" w:rsidRPr="005C73EE">
        <w:rPr>
          <w:rFonts w:ascii="Times New Roman" w:hAnsi="Times New Roman" w:cs="Times New Roman"/>
          <w:i/>
          <w:sz w:val="24"/>
          <w:szCs w:val="24"/>
        </w:rPr>
        <w:t>836,5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; 2024 год -  </w:t>
      </w:r>
      <w:r w:rsidR="005C73EE" w:rsidRPr="005C73EE">
        <w:rPr>
          <w:rFonts w:ascii="Times New Roman" w:hAnsi="Times New Roman" w:cs="Times New Roman"/>
          <w:i/>
          <w:sz w:val="24"/>
          <w:szCs w:val="24"/>
        </w:rPr>
        <w:t>75</w:t>
      </w:r>
      <w:r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>
        <w:rPr>
          <w:rFonts w:ascii="Times New Roman" w:hAnsi="Times New Roman" w:cs="Times New Roman"/>
          <w:sz w:val="24"/>
          <w:szCs w:val="24"/>
        </w:rPr>
        <w:t>и 2025год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73EE">
        <w:rPr>
          <w:rFonts w:ascii="Times New Roman" w:hAnsi="Times New Roman" w:cs="Times New Roman"/>
          <w:i/>
          <w:sz w:val="24"/>
          <w:szCs w:val="24"/>
        </w:rPr>
        <w:t>75</w:t>
      </w:r>
      <w:r>
        <w:rPr>
          <w:rFonts w:ascii="Times New Roman" w:hAnsi="Times New Roman" w:cs="Times New Roman"/>
          <w:i/>
          <w:sz w:val="24"/>
          <w:szCs w:val="24"/>
        </w:rPr>
        <w:t>0,0 тыс.рублей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764D3" w:rsidRDefault="00F764D3" w:rsidP="00F764D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F764D3" w:rsidRDefault="00F764D3" w:rsidP="00F764D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Рассмотрев представленный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«Город Людиново и Людиновский район»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администрации муниципального района  от </w:t>
      </w:r>
      <w:r w:rsidR="004833B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833B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.2020 № </w:t>
      </w:r>
      <w:r w:rsidR="004833B1">
        <w:rPr>
          <w:rFonts w:ascii="Times New Roman" w:hAnsi="Times New Roman" w:cs="Times New Roman"/>
          <w:sz w:val="24"/>
          <w:szCs w:val="24"/>
        </w:rPr>
        <w:t>641</w:t>
      </w:r>
      <w:r>
        <w:rPr>
          <w:rFonts w:ascii="Times New Roman" w:hAnsi="Times New Roman" w:cs="Times New Roman"/>
          <w:sz w:val="24"/>
          <w:szCs w:val="24"/>
        </w:rPr>
        <w:t xml:space="preserve"> « Об утверждении муниципальной программы «</w:t>
      </w:r>
      <w:r w:rsidR="004833B1" w:rsidRPr="00277DFF">
        <w:rPr>
          <w:rFonts w:ascii="Times New Roman" w:hAnsi="Times New Roman" w:cs="Times New Roman"/>
          <w:sz w:val="24"/>
          <w:szCs w:val="24"/>
        </w:rPr>
        <w:t>Повышение правовой культуры населения, совершенствование и развитие избирательных технологий</w:t>
      </w:r>
      <w:r w:rsidR="004833B1">
        <w:rPr>
          <w:rFonts w:ascii="Times New Roman" w:hAnsi="Times New Roman" w:cs="Times New Roman"/>
          <w:sz w:val="24"/>
          <w:szCs w:val="24"/>
        </w:rPr>
        <w:t xml:space="preserve"> в Людиновском районе 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контрольно-счётная палата муниципального района «Город Людиново и Людиновский район» отмечает, что представленный проект постановления не содержит ошибок и может быть принят к рассмотрению и утверждению.</w:t>
      </w:r>
    </w:p>
    <w:p w:rsidR="00F764D3" w:rsidRDefault="00F764D3" w:rsidP="00F764D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Заключение на Проект постановления направить Главе администрации муниципального района  Д.С. Удалову.</w:t>
      </w:r>
    </w:p>
    <w:p w:rsidR="00F764D3" w:rsidRDefault="00F764D3" w:rsidP="00F764D3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764D3" w:rsidRDefault="00F764D3" w:rsidP="00F764D3">
      <w:pPr>
        <w:tabs>
          <w:tab w:val="left" w:pos="741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764D3" w:rsidRDefault="00F764D3" w:rsidP="00F764D3">
      <w:pPr>
        <w:tabs>
          <w:tab w:val="left" w:pos="741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                                         С.В.Борисенкова</w:t>
      </w:r>
    </w:p>
    <w:p w:rsidR="00F764D3" w:rsidRDefault="00F764D3" w:rsidP="00F764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64D3" w:rsidRDefault="00F764D3" w:rsidP="00F764D3"/>
    <w:p w:rsidR="00F764D3" w:rsidRDefault="00F764D3" w:rsidP="00F764D3"/>
    <w:p w:rsidR="00F764D3" w:rsidRDefault="00F764D3" w:rsidP="00F764D3"/>
    <w:p w:rsidR="00F764D3" w:rsidRDefault="00F764D3" w:rsidP="00F764D3"/>
    <w:p w:rsidR="00F764D3" w:rsidRDefault="00F764D3" w:rsidP="00F764D3"/>
    <w:p w:rsidR="00F764D3" w:rsidRDefault="00F764D3" w:rsidP="00F764D3"/>
    <w:p w:rsidR="00F764D3" w:rsidRDefault="00F764D3" w:rsidP="00F764D3"/>
    <w:p w:rsidR="00F764D3" w:rsidRDefault="00F764D3" w:rsidP="00F764D3"/>
    <w:p w:rsidR="00F764D3" w:rsidRDefault="00F764D3" w:rsidP="00F764D3"/>
    <w:p w:rsidR="00F764D3" w:rsidRDefault="00F764D3" w:rsidP="00F764D3"/>
    <w:p w:rsidR="007579A0" w:rsidRDefault="007579A0"/>
    <w:sectPr w:rsidR="007579A0" w:rsidSect="00F764D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9A0" w:rsidRDefault="007579A0" w:rsidP="00F764D3">
      <w:pPr>
        <w:spacing w:after="0" w:line="240" w:lineRule="auto"/>
      </w:pPr>
      <w:r>
        <w:separator/>
      </w:r>
    </w:p>
  </w:endnote>
  <w:endnote w:type="continuationSeparator" w:id="1">
    <w:p w:rsidR="007579A0" w:rsidRDefault="007579A0" w:rsidP="00F7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9A0" w:rsidRDefault="007579A0" w:rsidP="00F764D3">
      <w:pPr>
        <w:spacing w:after="0" w:line="240" w:lineRule="auto"/>
      </w:pPr>
      <w:r>
        <w:separator/>
      </w:r>
    </w:p>
  </w:footnote>
  <w:footnote w:type="continuationSeparator" w:id="1">
    <w:p w:rsidR="007579A0" w:rsidRDefault="007579A0" w:rsidP="00F7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80922"/>
      <w:docPartObj>
        <w:docPartGallery w:val="Page Numbers (Top of Page)"/>
        <w:docPartUnique/>
      </w:docPartObj>
    </w:sdtPr>
    <w:sdtContent>
      <w:p w:rsidR="00F764D3" w:rsidRDefault="00F764D3">
        <w:pPr>
          <w:pStyle w:val="a4"/>
          <w:jc w:val="center"/>
        </w:pPr>
        <w:fldSimple w:instr=" PAGE   \* MERGEFORMAT ">
          <w:r w:rsidR="00385ED7">
            <w:rPr>
              <w:noProof/>
            </w:rPr>
            <w:t>3</w:t>
          </w:r>
        </w:fldSimple>
      </w:p>
    </w:sdtContent>
  </w:sdt>
  <w:p w:rsidR="00F764D3" w:rsidRDefault="00F764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64D3"/>
    <w:rsid w:val="00013755"/>
    <w:rsid w:val="00140ECA"/>
    <w:rsid w:val="00174EE4"/>
    <w:rsid w:val="00277DFF"/>
    <w:rsid w:val="00295073"/>
    <w:rsid w:val="002C302B"/>
    <w:rsid w:val="002F0017"/>
    <w:rsid w:val="00313358"/>
    <w:rsid w:val="00385ED7"/>
    <w:rsid w:val="003F0929"/>
    <w:rsid w:val="004833B1"/>
    <w:rsid w:val="0053717A"/>
    <w:rsid w:val="005C73EE"/>
    <w:rsid w:val="00651E09"/>
    <w:rsid w:val="00737142"/>
    <w:rsid w:val="007579A0"/>
    <w:rsid w:val="0090396D"/>
    <w:rsid w:val="0095311F"/>
    <w:rsid w:val="00D463BC"/>
    <w:rsid w:val="00D46C34"/>
    <w:rsid w:val="00D832D0"/>
    <w:rsid w:val="00DB07D7"/>
    <w:rsid w:val="00E50D5B"/>
    <w:rsid w:val="00EB7A82"/>
    <w:rsid w:val="00F764D3"/>
    <w:rsid w:val="00F9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4D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F764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7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4D3"/>
  </w:style>
  <w:style w:type="paragraph" w:styleId="a6">
    <w:name w:val="footer"/>
    <w:basedOn w:val="a"/>
    <w:link w:val="a7"/>
    <w:uiPriority w:val="99"/>
    <w:semiHidden/>
    <w:unhideWhenUsed/>
    <w:rsid w:val="00F7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2023-03-09T06:07:00Z</dcterms:created>
  <dcterms:modified xsi:type="dcterms:W3CDTF">2023-03-09T07:27:00Z</dcterms:modified>
</cp:coreProperties>
</file>