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CA" w:rsidRDefault="00F85ACA" w:rsidP="00F85ACA">
      <w:pPr>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F85ACA" w:rsidRDefault="00F85ACA" w:rsidP="00F85ACA">
      <w:pPr>
        <w:jc w:val="center"/>
        <w:rPr>
          <w:rFonts w:ascii="Times New Roman" w:hAnsi="Times New Roman" w:cs="Times New Roman"/>
          <w:b/>
          <w:sz w:val="24"/>
          <w:szCs w:val="24"/>
        </w:rPr>
      </w:pPr>
      <w:r>
        <w:rPr>
          <w:rFonts w:ascii="Times New Roman" w:hAnsi="Times New Roman" w:cs="Times New Roman"/>
          <w:b/>
          <w:sz w:val="24"/>
          <w:szCs w:val="24"/>
        </w:rPr>
        <w:t xml:space="preserve"> о результатах экспертно-аналитического мероприятия «Финансово-экономическая экспертиза» проекта постановления администрации муниципального района  « О внесении изменений в постановление  администрации муниципального района  от 02.03.2020 № 234 « Об утверждении муниципальной программы  «</w:t>
      </w:r>
      <w:r w:rsidRPr="00F85ACA">
        <w:rPr>
          <w:rFonts w:ascii="Times New Roman" w:hAnsi="Times New Roman" w:cs="Times New Roman"/>
          <w:b/>
          <w:sz w:val="24"/>
          <w:szCs w:val="24"/>
        </w:rPr>
        <w:t>Укрепление здоровья населения муниципального района «Город Людиново и Людиновский район»</w:t>
      </w:r>
      <w:bookmarkStart w:id="0" w:name="_GoBack"/>
      <w:bookmarkEnd w:id="0"/>
    </w:p>
    <w:p w:rsidR="00F85ACA" w:rsidRDefault="00F85ACA" w:rsidP="00F85ACA">
      <w:pPr>
        <w:tabs>
          <w:tab w:val="left" w:pos="5925"/>
          <w:tab w:val="left" w:pos="7575"/>
        </w:tabs>
        <w:spacing w:after="0" w:line="240" w:lineRule="atLeast"/>
        <w:rPr>
          <w:rFonts w:ascii="Times New Roman" w:hAnsi="Times New Roman" w:cs="Times New Roman"/>
          <w:b/>
          <w:sz w:val="24"/>
          <w:szCs w:val="24"/>
        </w:rPr>
      </w:pPr>
      <w:r>
        <w:rPr>
          <w:rFonts w:ascii="Times New Roman" w:hAnsi="Times New Roman" w:cs="Times New Roman"/>
          <w:b/>
          <w:sz w:val="24"/>
          <w:szCs w:val="24"/>
        </w:rPr>
        <w:t>г. Людиново</w:t>
      </w:r>
      <w:r>
        <w:rPr>
          <w:rFonts w:ascii="Times New Roman" w:hAnsi="Times New Roman" w:cs="Times New Roman"/>
          <w:b/>
          <w:sz w:val="24"/>
          <w:szCs w:val="24"/>
        </w:rPr>
        <w:tab/>
        <w:t xml:space="preserve">                      31 марта 2023 года</w:t>
      </w:r>
    </w:p>
    <w:p w:rsidR="00F85ACA" w:rsidRDefault="00F85ACA" w:rsidP="00F85ACA">
      <w:pPr>
        <w:tabs>
          <w:tab w:val="left" w:pos="5925"/>
          <w:tab w:val="left" w:pos="7575"/>
        </w:tabs>
        <w:spacing w:after="0" w:line="240" w:lineRule="atLeast"/>
        <w:jc w:val="both"/>
        <w:rPr>
          <w:rFonts w:ascii="Times New Roman" w:hAnsi="Times New Roman" w:cs="Times New Roman"/>
          <w:sz w:val="24"/>
          <w:szCs w:val="24"/>
        </w:rPr>
      </w:pPr>
    </w:p>
    <w:p w:rsidR="00F85ACA" w:rsidRDefault="00F85ACA" w:rsidP="00F85ACA">
      <w:pPr>
        <w:tabs>
          <w:tab w:val="left" w:pos="567"/>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Основание для проведения мероприятия:</w:t>
      </w:r>
      <w:r>
        <w:rPr>
          <w:rFonts w:ascii="Times New Roman" w:hAnsi="Times New Roman" w:cs="Times New Roman"/>
          <w:sz w:val="24"/>
          <w:szCs w:val="24"/>
        </w:rPr>
        <w:t xml:space="preserve">  пункт 7 части 2 статьи 9 Федерального закона от 07.02.2011 № 6-ФЗ « Об общих принципах организации и деятельности контрольно-счетных органов субъектов Российской Федерации и муниципальных образований»; пункт 7 статьи 8 решения Людиновского Районного Собрания от 25.04.2012 № 181 « Об утверждении Положения о контрольно-счетной палате муниципального района «Город Людиново и Людиновский район»; пункт 7.1 раздела 111 постановления</w:t>
      </w:r>
      <w:r>
        <w:rPr>
          <w:rFonts w:ascii="Times New Roman" w:hAnsi="Times New Roman" w:cs="Times New Roman"/>
          <w:color w:val="2D2D2D"/>
          <w:spacing w:val="2"/>
          <w:sz w:val="24"/>
          <w:szCs w:val="24"/>
          <w:shd w:val="clear" w:color="auto" w:fill="FFFFFF"/>
        </w:rPr>
        <w:t xml:space="preserve"> администрации муниципального района «Город Людиново и Людиновский район» от 26.10.2018 № 1547 «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 и реализации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w:t>
      </w:r>
      <w:r>
        <w:rPr>
          <w:rFonts w:ascii="Times New Roman" w:hAnsi="Times New Roman" w:cs="Times New Roman"/>
          <w:sz w:val="24"/>
          <w:szCs w:val="24"/>
        </w:rPr>
        <w:t xml:space="preserve">  пункт 3.5. Плана  работы, утвержденный приказом контрольно-счетной палаты от 23.12.2022 № 7-А; распоряжение от 31.03.2023 № 22-Р « О проведении экспертизы проектов нормативных правовых актов администрации муниципального района «Город Людиново и Людиновский район».</w:t>
      </w:r>
    </w:p>
    <w:p w:rsidR="00F85ACA" w:rsidRDefault="00F85ACA" w:rsidP="00F85ACA">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Предмет мероприятия:</w:t>
      </w:r>
      <w:r>
        <w:rPr>
          <w:rFonts w:ascii="Times New Roman" w:hAnsi="Times New Roman" w:cs="Times New Roman"/>
          <w:sz w:val="24"/>
          <w:szCs w:val="24"/>
        </w:rPr>
        <w:t xml:space="preserve"> проект постановления администрации муниципального района </w:t>
      </w:r>
      <w:r>
        <w:rPr>
          <w:rFonts w:ascii="Times New Roman" w:hAnsi="Times New Roman" w:cs="Times New Roman"/>
          <w:color w:val="2D2D2D"/>
          <w:spacing w:val="2"/>
          <w:sz w:val="24"/>
          <w:szCs w:val="24"/>
          <w:shd w:val="clear" w:color="auto" w:fill="FFFFFF"/>
        </w:rPr>
        <w:t>«Город Людиново и Людиновский район» «</w:t>
      </w:r>
      <w:r>
        <w:rPr>
          <w:rFonts w:ascii="Times New Roman" w:hAnsi="Times New Roman" w:cs="Times New Roman"/>
          <w:sz w:val="24"/>
          <w:szCs w:val="24"/>
        </w:rPr>
        <w:t xml:space="preserve">О внесении изменений в постановление  администрации муниципального района от </w:t>
      </w:r>
      <w:r w:rsidRPr="00F85ACA">
        <w:rPr>
          <w:rFonts w:ascii="Times New Roman" w:hAnsi="Times New Roman" w:cs="Times New Roman"/>
          <w:sz w:val="24"/>
          <w:szCs w:val="24"/>
        </w:rPr>
        <w:t>02.03.2020 № 234 « Об утверждении муниципальной программы «Укрепление здоровья населения муниципального района «Город Людиново и Людиновский район»</w:t>
      </w:r>
      <w:r>
        <w:rPr>
          <w:rFonts w:ascii="Times New Roman" w:hAnsi="Times New Roman" w:cs="Times New Roman"/>
          <w:sz w:val="24"/>
          <w:szCs w:val="24"/>
        </w:rPr>
        <w:t xml:space="preserve"> (далее - Проект постановления).</w:t>
      </w:r>
    </w:p>
    <w:p w:rsidR="00F85ACA" w:rsidRDefault="00F85ACA" w:rsidP="00F85ACA">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Цель мероприятия:</w:t>
      </w:r>
    </w:p>
    <w:p w:rsidR="00F85ACA" w:rsidRDefault="00F85ACA" w:rsidP="00F85AC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финансово-экономической экспертизы Проекта постановления в части, касающейся расходных обязательств муниципального района.</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b/>
        </w:rPr>
        <w:t xml:space="preserve">         С</w:t>
      </w:r>
      <w:r>
        <w:rPr>
          <w:rFonts w:ascii="Times New Roman" w:hAnsi="Times New Roman" w:cs="Times New Roman"/>
          <w:b/>
          <w:sz w:val="24"/>
          <w:szCs w:val="24"/>
        </w:rPr>
        <w:t>рок начала и окончания проведения мероприятия:</w:t>
      </w:r>
      <w:r>
        <w:rPr>
          <w:rFonts w:ascii="Times New Roman" w:hAnsi="Times New Roman" w:cs="Times New Roman"/>
          <w:sz w:val="24"/>
          <w:szCs w:val="24"/>
        </w:rPr>
        <w:t xml:space="preserve"> 31.03.2023-31.03.2023г.</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Результаты экспертно-аналитического мероприятия:</w:t>
      </w:r>
    </w:p>
    <w:p w:rsidR="00F85ACA" w:rsidRDefault="00F85ACA" w:rsidP="00F85ACA">
      <w:pPr>
        <w:tabs>
          <w:tab w:val="left" w:pos="567"/>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Правовую основу экспертизы Проекта постановления составили следующие нормативно- правовые акты: </w:t>
      </w:r>
    </w:p>
    <w:p w:rsidR="00F85ACA" w:rsidRDefault="00F85ACA" w:rsidP="00F85ACA">
      <w:pPr>
        <w:tabs>
          <w:tab w:val="left" w:pos="567"/>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Бюджетный кодекс Российской Федерации, Стандарт внешнего муниципального финансового контроля СФК 56 «Финансово-экономическая экспертиза проектов муниципальных программ», утвержденный приказом контрольно-счетной палаты от 16.01.2014 № 2-А</w:t>
      </w:r>
      <w:r>
        <w:t>.</w:t>
      </w:r>
    </w:p>
    <w:p w:rsidR="00F85ACA" w:rsidRDefault="00F85ACA" w:rsidP="00F85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статьёй 179 Бюджетного кодекса Российской Федерации от 31.07.1998 N 145-ФЗ (в редакции от 28.12.2022) (с изменениями и дополнениями, вступившими в силу с 01.01.2023) </w:t>
      </w:r>
      <w:r>
        <w:rPr>
          <w:rFonts w:ascii="Times New Roman" w:hAnsi="Times New Roman" w:cs="Times New Roman"/>
          <w:i/>
          <w:sz w:val="24"/>
          <w:szCs w:val="24"/>
        </w:rPr>
        <w:t>муниципальные программы</w:t>
      </w:r>
      <w:r>
        <w:rPr>
          <w:rFonts w:ascii="Times New Roman" w:hAnsi="Times New Roman" w:cs="Times New Roman"/>
          <w:sz w:val="24"/>
          <w:szCs w:val="24"/>
        </w:rPr>
        <w:t xml:space="preserve"> утверждаются местной администрацией муниципального образования. </w:t>
      </w:r>
    </w:p>
    <w:p w:rsidR="00F85ACA" w:rsidRDefault="00F85ACA" w:rsidP="00F85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w:t>
      </w:r>
    </w:p>
    <w:p w:rsidR="00F85ACA" w:rsidRDefault="00F85ACA" w:rsidP="00F85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Постановлением администрации муниципального района  от 26 октября 2018 г. N 1547 утверждён </w:t>
      </w:r>
      <w:r>
        <w:rPr>
          <w:rFonts w:ascii="Times New Roman" w:hAnsi="Times New Roman" w:cs="Times New Roman"/>
          <w:color w:val="2D2D2D"/>
          <w:spacing w:val="2"/>
          <w:sz w:val="24"/>
          <w:szCs w:val="24"/>
          <w:shd w:val="clear" w:color="auto" w:fill="FFFFFF"/>
        </w:rPr>
        <w:t>Порядок принятия решения о разработке муниципальных программ муниципального района «Город Людиново и Людиновский район», их формирования и реализации  и Порядок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w:t>
      </w:r>
    </w:p>
    <w:p w:rsidR="00F85ACA" w:rsidRDefault="00F85ACA" w:rsidP="00F85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Постановлению № 1547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района.</w:t>
      </w:r>
    </w:p>
    <w:p w:rsidR="00F85ACA" w:rsidRDefault="00F85ACA" w:rsidP="00F85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пунктами 4 и 10 раздела 111 Постановления № 1547 проект постановления для проведения экспертизы представлен в контрольно-счётную палату муниципального района «Город Людиново и Людиновский район» ответственным исполнителем - отделом спорта, туризма, молодёжной политики и информационного сопровождения администрации муниципального района </w:t>
      </w:r>
      <w:r>
        <w:rPr>
          <w:rFonts w:ascii="Times New Roman" w:hAnsi="Times New Roman" w:cs="Times New Roman"/>
          <w:color w:val="2D2D2D"/>
          <w:spacing w:val="2"/>
          <w:sz w:val="24"/>
          <w:szCs w:val="24"/>
          <w:shd w:val="clear" w:color="auto" w:fill="FFFFFF"/>
        </w:rPr>
        <w:t xml:space="preserve">«Город Людиново и Людиновский район» без нарушения срока, установленного нормативными документами ( 29 марта </w:t>
      </w:r>
      <w:r>
        <w:rPr>
          <w:rFonts w:ascii="Times New Roman" w:hAnsi="Times New Roman" w:cs="Times New Roman"/>
          <w:sz w:val="24"/>
          <w:szCs w:val="24"/>
        </w:rPr>
        <w:t>2023 года).</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Проектом постановления администрации предлагается внесение изменений в муниципальную программу от </w:t>
      </w:r>
      <w:r w:rsidR="00B90744">
        <w:rPr>
          <w:rFonts w:ascii="Times New Roman" w:hAnsi="Times New Roman" w:cs="Times New Roman"/>
          <w:sz w:val="24"/>
          <w:szCs w:val="24"/>
        </w:rPr>
        <w:t>02</w:t>
      </w:r>
      <w:r>
        <w:rPr>
          <w:rFonts w:ascii="Times New Roman" w:hAnsi="Times New Roman" w:cs="Times New Roman"/>
          <w:sz w:val="24"/>
          <w:szCs w:val="24"/>
        </w:rPr>
        <w:t>.0</w:t>
      </w:r>
      <w:r w:rsidR="00B90744">
        <w:rPr>
          <w:rFonts w:ascii="Times New Roman" w:hAnsi="Times New Roman" w:cs="Times New Roman"/>
          <w:sz w:val="24"/>
          <w:szCs w:val="24"/>
        </w:rPr>
        <w:t>3</w:t>
      </w:r>
      <w:r>
        <w:rPr>
          <w:rFonts w:ascii="Times New Roman" w:hAnsi="Times New Roman" w:cs="Times New Roman"/>
          <w:sz w:val="24"/>
          <w:szCs w:val="24"/>
        </w:rPr>
        <w:t>.20</w:t>
      </w:r>
      <w:r w:rsidR="00B90744">
        <w:rPr>
          <w:rFonts w:ascii="Times New Roman" w:hAnsi="Times New Roman" w:cs="Times New Roman"/>
          <w:sz w:val="24"/>
          <w:szCs w:val="24"/>
        </w:rPr>
        <w:t>20</w:t>
      </w:r>
      <w:r>
        <w:rPr>
          <w:rFonts w:ascii="Times New Roman" w:hAnsi="Times New Roman" w:cs="Times New Roman"/>
          <w:sz w:val="24"/>
          <w:szCs w:val="24"/>
        </w:rPr>
        <w:t xml:space="preserve"> № </w:t>
      </w:r>
      <w:r w:rsidR="00B90744">
        <w:rPr>
          <w:rFonts w:ascii="Times New Roman" w:hAnsi="Times New Roman" w:cs="Times New Roman"/>
          <w:sz w:val="24"/>
          <w:szCs w:val="24"/>
        </w:rPr>
        <w:t>234</w:t>
      </w:r>
      <w:r>
        <w:rPr>
          <w:rFonts w:ascii="Times New Roman" w:hAnsi="Times New Roman" w:cs="Times New Roman"/>
          <w:sz w:val="24"/>
          <w:szCs w:val="24"/>
        </w:rPr>
        <w:t xml:space="preserve"> « Об утверждении муниципальной программы  «  </w:t>
      </w:r>
      <w:r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Pr>
          <w:rFonts w:ascii="Times New Roman" w:hAnsi="Times New Roman" w:cs="Times New Roman"/>
          <w:sz w:val="24"/>
          <w:szCs w:val="24"/>
        </w:rPr>
        <w:t xml:space="preserve"> ».</w:t>
      </w:r>
    </w:p>
    <w:p w:rsidR="00F85ACA" w:rsidRDefault="00F85ACA" w:rsidP="00F85ACA">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Pr>
          <w:rFonts w:ascii="Times New Roman" w:hAnsi="Times New Roman" w:cs="Times New Roman"/>
          <w:sz w:val="24"/>
          <w:szCs w:val="24"/>
        </w:rPr>
        <w:t>» утверждена постановлением  администрации муниципального района  от  02.03.2020 года № 234.</w:t>
      </w:r>
    </w:p>
    <w:p w:rsidR="00F85ACA" w:rsidRDefault="00F85ACA" w:rsidP="00F85ACA">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Изменения в программу вносились 2 (два раза) постановлениями: от 09.12.2020 № 1468 и  от 03.03.2021 № 249.</w:t>
      </w:r>
    </w:p>
    <w:p w:rsidR="00F85ACA" w:rsidRDefault="00F85ACA" w:rsidP="00F85ACA">
      <w:pPr>
        <w:tabs>
          <w:tab w:val="left" w:pos="567"/>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Муниципальная программа «</w:t>
      </w:r>
      <w:r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Pr>
          <w:rFonts w:ascii="Times New Roman" w:hAnsi="Times New Roman" w:cs="Times New Roman"/>
          <w:sz w:val="24"/>
          <w:szCs w:val="24"/>
        </w:rPr>
        <w:t>» включена в перечень муниципальных программ муниципального района «Город Людиново и Людиновский район», утверждённого постановлением  администрации от 22.07.2016 № 1017 (в редакции от 08.08.2022 № 783).</w:t>
      </w:r>
    </w:p>
    <w:p w:rsidR="00F85ACA" w:rsidRDefault="00F85ACA" w:rsidP="00F85ACA">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соответствие с требованиям пункта 7 раздела 1 Постановления администрации муниципального района от 26 октября 2018 г. N 1547 срок реализации программы определён на 7 лет (2020-2026гг.).</w:t>
      </w:r>
    </w:p>
    <w:p w:rsidR="00F85ACA" w:rsidRDefault="00F85ACA" w:rsidP="00F85ACA">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i/>
          <w:sz w:val="24"/>
          <w:szCs w:val="24"/>
        </w:rPr>
        <w:t xml:space="preserve">Целями </w:t>
      </w:r>
      <w:r>
        <w:rPr>
          <w:rFonts w:ascii="Times New Roman" w:hAnsi="Times New Roman" w:cs="Times New Roman"/>
          <w:sz w:val="24"/>
          <w:szCs w:val="24"/>
        </w:rPr>
        <w:t>муниципальной программы являются</w:t>
      </w:r>
      <w:r w:rsidR="00EE325D">
        <w:rPr>
          <w:rFonts w:ascii="Times New Roman" w:hAnsi="Times New Roman" w:cs="Times New Roman"/>
          <w:sz w:val="24"/>
          <w:szCs w:val="24"/>
        </w:rPr>
        <w:t>:</w:t>
      </w:r>
    </w:p>
    <w:p w:rsidR="00EE325D" w:rsidRPr="00EE325D" w:rsidRDefault="00EE325D" w:rsidP="00EE32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E325D">
        <w:rPr>
          <w:rFonts w:ascii="Times New Roman" w:hAnsi="Times New Roman" w:cs="Times New Roman"/>
          <w:sz w:val="24"/>
          <w:szCs w:val="24"/>
        </w:rPr>
        <w:t>- увеличение продолжительности жизни населения муниципального района за счет формирования здорового образа жизни и профилактики заболеваний;</w:t>
      </w:r>
    </w:p>
    <w:p w:rsidR="00EE325D" w:rsidRPr="00EE325D" w:rsidRDefault="00EE325D" w:rsidP="00EE32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E325D">
        <w:rPr>
          <w:rFonts w:ascii="Times New Roman" w:hAnsi="Times New Roman" w:cs="Times New Roman"/>
          <w:sz w:val="24"/>
          <w:szCs w:val="24"/>
        </w:rPr>
        <w:t>- обеспечение к 2026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а также за счет мотивирования граждан к ведению здорового образа жизни посредством информационно-коммуникационной кампании,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p>
    <w:p w:rsidR="00EE325D" w:rsidRPr="00EE325D" w:rsidRDefault="00EE325D" w:rsidP="00EE32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E325D">
        <w:rPr>
          <w:rFonts w:ascii="Times New Roman" w:hAnsi="Times New Roman" w:cs="Times New Roman"/>
          <w:sz w:val="24"/>
          <w:szCs w:val="24"/>
        </w:rPr>
        <w:t>- популяционная, групповая и индивидуальная профилактика заболеваний, осуществляемая на всех заинтересованных уровнях (органы местного самоуправления, ведомственные учреждения, работодатели, население);</w:t>
      </w:r>
    </w:p>
    <w:p w:rsidR="00EE325D" w:rsidRPr="00EE325D" w:rsidRDefault="00EE325D" w:rsidP="00EE32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E325D">
        <w:rPr>
          <w:rFonts w:ascii="Times New Roman" w:hAnsi="Times New Roman" w:cs="Times New Roman"/>
          <w:sz w:val="24"/>
          <w:szCs w:val="24"/>
        </w:rPr>
        <w:t>- формирование системы мотивации граждан к здоровому образу жизни, включая здоровое питание и отказ от вредных привычек;</w:t>
      </w:r>
    </w:p>
    <w:p w:rsidR="00F85ACA" w:rsidRPr="00EE325D" w:rsidRDefault="00EE325D" w:rsidP="00EE325D">
      <w:pPr>
        <w:tabs>
          <w:tab w:val="left" w:pos="567"/>
        </w:tabs>
        <w:spacing w:after="0" w:line="240" w:lineRule="atLeast"/>
        <w:ind w:firstLine="567"/>
        <w:jc w:val="both"/>
        <w:rPr>
          <w:rFonts w:ascii="Times New Roman" w:hAnsi="Times New Roman" w:cs="Times New Roman"/>
          <w:sz w:val="24"/>
          <w:szCs w:val="24"/>
        </w:rPr>
      </w:pPr>
      <w:r w:rsidRPr="00EE325D">
        <w:rPr>
          <w:rFonts w:ascii="Times New Roman" w:hAnsi="Times New Roman" w:cs="Times New Roman"/>
          <w:sz w:val="24"/>
          <w:szCs w:val="24"/>
        </w:rPr>
        <w:lastRenderedPageBreak/>
        <w:t>-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 а также формирование условий, стимулирующих граждан к ведению здорового образа жизни</w:t>
      </w:r>
      <w:r w:rsidR="00FF4F54">
        <w:rPr>
          <w:rFonts w:ascii="Times New Roman" w:hAnsi="Times New Roman" w:cs="Times New Roman"/>
          <w:sz w:val="24"/>
          <w:szCs w:val="24"/>
        </w:rPr>
        <w:t>.</w:t>
      </w:r>
    </w:p>
    <w:p w:rsidR="00F85ACA" w:rsidRDefault="00F85ACA" w:rsidP="00F85ACA">
      <w:pPr>
        <w:pStyle w:val="ConsPlusNormal"/>
        <w:tabs>
          <w:tab w:val="left" w:pos="6465"/>
        </w:tabs>
        <w:rPr>
          <w:rFonts w:asciiTheme="minorHAnsi" w:hAnsiTheme="minorHAnsi" w:cstheme="minorBidi"/>
        </w:rPr>
      </w:pPr>
      <w:r>
        <w:rPr>
          <w:rFonts w:ascii="Times New Roman" w:hAnsi="Times New Roman" w:cs="Times New Roman"/>
          <w:sz w:val="24"/>
          <w:szCs w:val="24"/>
        </w:rPr>
        <w:t xml:space="preserve">        Реализация муниципальной программы предполагает решение следующих з</w:t>
      </w:r>
      <w:r>
        <w:rPr>
          <w:rFonts w:ascii="Times New Roman" w:hAnsi="Times New Roman" w:cs="Times New Roman"/>
          <w:i/>
          <w:sz w:val="24"/>
          <w:szCs w:val="24"/>
        </w:rPr>
        <w:t>адач:</w:t>
      </w:r>
      <w:r>
        <w:rPr>
          <w:rFonts w:ascii="Times New Roman" w:hAnsi="Times New Roman" w:cs="Times New Roman"/>
          <w:sz w:val="24"/>
          <w:szCs w:val="24"/>
        </w:rPr>
        <w:t xml:space="preserve"> </w:t>
      </w:r>
    </w:p>
    <w:p w:rsidR="00FF4F54" w:rsidRPr="00FF4F54" w:rsidRDefault="00FF4F54" w:rsidP="00FF4F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85ACA" w:rsidRPr="00FF4F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F54">
        <w:rPr>
          <w:rFonts w:ascii="Times New Roman" w:hAnsi="Times New Roman" w:cs="Times New Roman"/>
          <w:sz w:val="24"/>
          <w:szCs w:val="24"/>
        </w:rPr>
        <w:t>- усиление межведомственного взаимодействия в области сохранения и укрепления здоровья населения;</w:t>
      </w:r>
    </w:p>
    <w:p w:rsidR="00FF4F54" w:rsidRPr="00FF4F54" w:rsidRDefault="00FF4F54" w:rsidP="00FF4F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F4F54">
        <w:rPr>
          <w:rFonts w:ascii="Times New Roman" w:hAnsi="Times New Roman" w:cs="Times New Roman"/>
          <w:sz w:val="24"/>
          <w:szCs w:val="24"/>
        </w:rPr>
        <w:t>- формирование приоритетов здорового образа жизни у населения Людиновского района;</w:t>
      </w:r>
    </w:p>
    <w:p w:rsidR="00FF4F54" w:rsidRPr="00FF4F54" w:rsidRDefault="00FF4F54" w:rsidP="00FF4F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F4F54">
        <w:rPr>
          <w:rFonts w:ascii="Times New Roman" w:hAnsi="Times New Roman" w:cs="Times New Roman"/>
          <w:sz w:val="24"/>
          <w:szCs w:val="24"/>
        </w:rPr>
        <w:t>- формирование мотивации к отказу от вредных привычек, сокращению уровня потребления алкоголя, наркотиков, табачной продукции;</w:t>
      </w:r>
    </w:p>
    <w:p w:rsidR="00FF4F54" w:rsidRPr="00FF4F54" w:rsidRDefault="00FF4F54" w:rsidP="00FF4F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F4F54">
        <w:rPr>
          <w:rFonts w:ascii="Times New Roman" w:hAnsi="Times New Roman" w:cs="Times New Roman"/>
          <w:sz w:val="24"/>
          <w:szCs w:val="24"/>
        </w:rPr>
        <w:t>- профилактика заболеваний путем проведения регулярных профилактических медицинских осмотров и диспансеризации;</w:t>
      </w:r>
    </w:p>
    <w:p w:rsidR="00FF4F54" w:rsidRPr="00FF4F54" w:rsidRDefault="00FF4F54" w:rsidP="00FF4F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F4F54">
        <w:rPr>
          <w:rFonts w:ascii="Times New Roman" w:hAnsi="Times New Roman" w:cs="Times New Roman"/>
          <w:sz w:val="24"/>
          <w:szCs w:val="24"/>
        </w:rPr>
        <w:t>-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FF4F54" w:rsidRPr="00FF4F54" w:rsidRDefault="00FF4F54" w:rsidP="00FF4F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F4F54">
        <w:rPr>
          <w:rFonts w:ascii="Times New Roman" w:hAnsi="Times New Roman" w:cs="Times New Roman"/>
          <w:sz w:val="24"/>
          <w:szCs w:val="24"/>
        </w:rPr>
        <w:t>- информационно-пропагандистская работа и организационно-методические мероприятия, направленные на формирование здорового образа жизни;</w:t>
      </w:r>
    </w:p>
    <w:p w:rsidR="00F85ACA" w:rsidRPr="00FF4F54" w:rsidRDefault="00FF4F54" w:rsidP="00FF4F54">
      <w:pPr>
        <w:tabs>
          <w:tab w:val="left" w:pos="567"/>
        </w:tabs>
        <w:spacing w:after="0" w:line="240" w:lineRule="atLeast"/>
        <w:ind w:firstLine="567"/>
        <w:jc w:val="both"/>
        <w:rPr>
          <w:rFonts w:ascii="Times New Roman" w:hAnsi="Times New Roman" w:cs="Times New Roman"/>
          <w:sz w:val="24"/>
          <w:szCs w:val="24"/>
        </w:rPr>
      </w:pPr>
      <w:r w:rsidRPr="00FF4F54">
        <w:rPr>
          <w:rFonts w:ascii="Times New Roman" w:hAnsi="Times New Roman" w:cs="Times New Roman"/>
          <w:sz w:val="24"/>
          <w:szCs w:val="24"/>
        </w:rPr>
        <w:t>- санитарно-гигиеническое просвещение населения и пропаганда донорства крови и (или) ее компонентов</w:t>
      </w:r>
      <w:r w:rsidR="00FD4C60">
        <w:rPr>
          <w:rFonts w:ascii="Times New Roman" w:hAnsi="Times New Roman" w:cs="Times New Roman"/>
          <w:sz w:val="24"/>
          <w:szCs w:val="24"/>
        </w:rPr>
        <w:t>.</w:t>
      </w:r>
    </w:p>
    <w:p w:rsidR="00F85ACA" w:rsidRDefault="00F85ACA" w:rsidP="00F85ACA">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соответствие с представленными для экспертизы документами</w:t>
      </w:r>
      <w:r w:rsidR="00FD4C60">
        <w:rPr>
          <w:rFonts w:ascii="Times New Roman" w:hAnsi="Times New Roman" w:cs="Times New Roman"/>
          <w:sz w:val="24"/>
          <w:szCs w:val="24"/>
        </w:rPr>
        <w:t>,</w:t>
      </w:r>
      <w:r>
        <w:rPr>
          <w:rFonts w:ascii="Times New Roman" w:hAnsi="Times New Roman" w:cs="Times New Roman"/>
          <w:sz w:val="24"/>
          <w:szCs w:val="24"/>
        </w:rPr>
        <w:t xml:space="preserve">  муниципальная программа «</w:t>
      </w:r>
      <w:r w:rsidR="00B53CDC">
        <w:rPr>
          <w:rFonts w:ascii="Times New Roman" w:hAnsi="Times New Roman" w:cs="Times New Roman"/>
          <w:sz w:val="24"/>
          <w:szCs w:val="24"/>
        </w:rPr>
        <w:t xml:space="preserve"> </w:t>
      </w:r>
      <w:r w:rsidR="00B53CDC"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sidR="00B53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B53CDC">
        <w:rPr>
          <w:rFonts w:ascii="Times New Roman" w:hAnsi="Times New Roman" w:cs="Times New Roman"/>
          <w:sz w:val="24"/>
          <w:szCs w:val="24"/>
        </w:rPr>
        <w:t xml:space="preserve">не </w:t>
      </w:r>
      <w:r>
        <w:rPr>
          <w:rFonts w:ascii="Times New Roman" w:hAnsi="Times New Roman" w:cs="Times New Roman"/>
          <w:sz w:val="24"/>
          <w:szCs w:val="24"/>
        </w:rPr>
        <w:t xml:space="preserve"> имеет  подпрограмм</w:t>
      </w:r>
      <w:r w:rsidR="00B53CDC">
        <w:rPr>
          <w:rFonts w:ascii="Times New Roman" w:hAnsi="Times New Roman" w:cs="Times New Roman"/>
          <w:sz w:val="24"/>
          <w:szCs w:val="24"/>
        </w:rPr>
        <w:t>.</w:t>
      </w:r>
    </w:p>
    <w:p w:rsidR="00F85ACA" w:rsidRDefault="00F85ACA" w:rsidP="00B53C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Индикаторами </w:t>
      </w:r>
      <w:r>
        <w:rPr>
          <w:rFonts w:ascii="Times New Roman" w:hAnsi="Times New Roman" w:cs="Times New Roman"/>
          <w:sz w:val="24"/>
          <w:szCs w:val="24"/>
        </w:rPr>
        <w:t>муниципальной программы являются:</w:t>
      </w:r>
    </w:p>
    <w:p w:rsidR="00D6258E" w:rsidRPr="00D6258E" w:rsidRDefault="00D6258E" w:rsidP="00FD4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6258E">
        <w:rPr>
          <w:rFonts w:ascii="Times New Roman" w:hAnsi="Times New Roman" w:cs="Times New Roman"/>
          <w:sz w:val="24"/>
          <w:szCs w:val="24"/>
        </w:rPr>
        <w:t>- увеличение доли граждан, систематически занимающихся физической культурой и спортом;</w:t>
      </w:r>
    </w:p>
    <w:p w:rsidR="00D6258E" w:rsidRPr="00D6258E" w:rsidRDefault="00D6258E" w:rsidP="00FD4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6258E">
        <w:rPr>
          <w:rFonts w:ascii="Times New Roman" w:hAnsi="Times New Roman" w:cs="Times New Roman"/>
          <w:sz w:val="24"/>
          <w:szCs w:val="24"/>
        </w:rPr>
        <w:t>- увеличение количества человек, охваченных медицинскими профилактическими осмотрами и диспансеризацией;</w:t>
      </w:r>
    </w:p>
    <w:p w:rsidR="00D6258E" w:rsidRPr="00D6258E" w:rsidRDefault="00D6258E" w:rsidP="00FD4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6258E">
        <w:rPr>
          <w:rFonts w:ascii="Times New Roman" w:hAnsi="Times New Roman" w:cs="Times New Roman"/>
          <w:sz w:val="24"/>
          <w:szCs w:val="24"/>
        </w:rPr>
        <w:t>- уменьшение смертности трудоспособного населения;</w:t>
      </w:r>
    </w:p>
    <w:p w:rsidR="00D6258E" w:rsidRPr="00D6258E" w:rsidRDefault="00D6258E" w:rsidP="00FD4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6258E">
        <w:rPr>
          <w:rFonts w:ascii="Times New Roman" w:hAnsi="Times New Roman" w:cs="Times New Roman"/>
          <w:sz w:val="24"/>
          <w:szCs w:val="24"/>
        </w:rPr>
        <w:t>- увеличение количества муниципальных общественных и волонтерских организаций, взаимодействующих в рамках деятельности муниципальной программы;</w:t>
      </w:r>
    </w:p>
    <w:p w:rsidR="00D6258E" w:rsidRPr="00D6258E" w:rsidRDefault="00D6258E" w:rsidP="00FD4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6258E">
        <w:rPr>
          <w:rFonts w:ascii="Times New Roman" w:hAnsi="Times New Roman" w:cs="Times New Roman"/>
          <w:sz w:val="24"/>
          <w:szCs w:val="24"/>
        </w:rPr>
        <w:t>- увеличение количества волонтеров, привлекаемых к проведению мероприятий Программы</w:t>
      </w:r>
      <w:r>
        <w:rPr>
          <w:rFonts w:ascii="Times New Roman" w:hAnsi="Times New Roman" w:cs="Times New Roman"/>
          <w:sz w:val="24"/>
          <w:szCs w:val="24"/>
        </w:rPr>
        <w:t>.</w:t>
      </w:r>
    </w:p>
    <w:p w:rsidR="00F85ACA" w:rsidRDefault="00F85ACA" w:rsidP="00F85A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w:t>
      </w:r>
      <w:r w:rsidR="00171E57">
        <w:rPr>
          <w:rFonts w:ascii="Times New Roman" w:hAnsi="Times New Roman" w:cs="Times New Roman"/>
          <w:sz w:val="24"/>
          <w:szCs w:val="24"/>
        </w:rPr>
        <w:t>,</w:t>
      </w:r>
      <w:r>
        <w:rPr>
          <w:rFonts w:ascii="Times New Roman" w:hAnsi="Times New Roman" w:cs="Times New Roman"/>
          <w:sz w:val="24"/>
          <w:szCs w:val="24"/>
        </w:rPr>
        <w:t xml:space="preserve"> проектом постановления администрации муниципального района вносятся изменения в объёмы финансирования муниципальной программы «</w:t>
      </w:r>
      <w:r w:rsidR="004B744D"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Pr>
          <w:rFonts w:ascii="Times New Roman" w:hAnsi="Times New Roman" w:cs="Times New Roman"/>
          <w:sz w:val="24"/>
          <w:szCs w:val="24"/>
        </w:rPr>
        <w:t>».</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сравнении с редакцией муниципальной программы, утверждённой постановлением  от </w:t>
      </w:r>
      <w:r w:rsidR="00BD46A9">
        <w:rPr>
          <w:rFonts w:ascii="Times New Roman" w:hAnsi="Times New Roman" w:cs="Times New Roman"/>
          <w:sz w:val="24"/>
          <w:szCs w:val="24"/>
        </w:rPr>
        <w:t>03</w:t>
      </w:r>
      <w:r>
        <w:rPr>
          <w:rFonts w:ascii="Times New Roman" w:hAnsi="Times New Roman" w:cs="Times New Roman"/>
          <w:sz w:val="24"/>
          <w:szCs w:val="24"/>
        </w:rPr>
        <w:t>.0</w:t>
      </w:r>
      <w:r w:rsidR="00BD46A9">
        <w:rPr>
          <w:rFonts w:ascii="Times New Roman" w:hAnsi="Times New Roman" w:cs="Times New Roman"/>
          <w:sz w:val="24"/>
          <w:szCs w:val="24"/>
        </w:rPr>
        <w:t>3</w:t>
      </w:r>
      <w:r>
        <w:rPr>
          <w:rFonts w:ascii="Times New Roman" w:hAnsi="Times New Roman" w:cs="Times New Roman"/>
          <w:sz w:val="24"/>
          <w:szCs w:val="24"/>
        </w:rPr>
        <w:t>.2021 года № 2</w:t>
      </w:r>
      <w:r w:rsidR="00BD46A9">
        <w:rPr>
          <w:rFonts w:ascii="Times New Roman" w:hAnsi="Times New Roman" w:cs="Times New Roman"/>
          <w:sz w:val="24"/>
          <w:szCs w:val="24"/>
        </w:rPr>
        <w:t>49</w:t>
      </w:r>
      <w:r>
        <w:rPr>
          <w:rFonts w:ascii="Times New Roman" w:hAnsi="Times New Roman" w:cs="Times New Roman"/>
          <w:sz w:val="24"/>
          <w:szCs w:val="24"/>
        </w:rPr>
        <w:t>, объем финансирования на реализацию мероприятий муниципальной программы на 20</w:t>
      </w:r>
      <w:r w:rsidR="00BD46A9">
        <w:rPr>
          <w:rFonts w:ascii="Times New Roman" w:hAnsi="Times New Roman" w:cs="Times New Roman"/>
          <w:sz w:val="24"/>
          <w:szCs w:val="24"/>
        </w:rPr>
        <w:t>20</w:t>
      </w:r>
      <w:r>
        <w:rPr>
          <w:rFonts w:ascii="Times New Roman" w:hAnsi="Times New Roman" w:cs="Times New Roman"/>
          <w:sz w:val="24"/>
          <w:szCs w:val="24"/>
        </w:rPr>
        <w:t>-202</w:t>
      </w:r>
      <w:r w:rsidR="00BD46A9">
        <w:rPr>
          <w:rFonts w:ascii="Times New Roman" w:hAnsi="Times New Roman" w:cs="Times New Roman"/>
          <w:sz w:val="24"/>
          <w:szCs w:val="24"/>
        </w:rPr>
        <w:t>6</w:t>
      </w:r>
      <w:r>
        <w:rPr>
          <w:rFonts w:ascii="Times New Roman" w:hAnsi="Times New Roman" w:cs="Times New Roman"/>
          <w:sz w:val="24"/>
          <w:szCs w:val="24"/>
        </w:rPr>
        <w:t xml:space="preserve"> гг. предлагается увеличить в целом на </w:t>
      </w:r>
      <w:r w:rsidR="00015DD5" w:rsidRPr="00015DD5">
        <w:rPr>
          <w:rFonts w:ascii="Times New Roman" w:hAnsi="Times New Roman" w:cs="Times New Roman"/>
          <w:i/>
          <w:sz w:val="24"/>
          <w:szCs w:val="24"/>
        </w:rPr>
        <w:t>413,2</w:t>
      </w:r>
      <w:r>
        <w:rPr>
          <w:rFonts w:ascii="Times New Roman" w:hAnsi="Times New Roman" w:cs="Times New Roman"/>
          <w:sz w:val="24"/>
          <w:szCs w:val="24"/>
        </w:rPr>
        <w:t xml:space="preserve"> </w:t>
      </w:r>
      <w:r>
        <w:rPr>
          <w:rFonts w:ascii="Times New Roman" w:hAnsi="Times New Roman" w:cs="Times New Roman"/>
          <w:i/>
          <w:sz w:val="24"/>
          <w:szCs w:val="24"/>
        </w:rPr>
        <w:t>тыс. руб</w:t>
      </w:r>
      <w:r>
        <w:rPr>
          <w:rFonts w:ascii="Times New Roman" w:hAnsi="Times New Roman" w:cs="Times New Roman"/>
          <w:sz w:val="24"/>
          <w:szCs w:val="24"/>
        </w:rPr>
        <w:t>лей, в том числе:</w:t>
      </w:r>
    </w:p>
    <w:p w:rsidR="00983A95" w:rsidRDefault="00983A95"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 </w:t>
      </w:r>
      <w:r w:rsidRPr="00983A95">
        <w:rPr>
          <w:rFonts w:ascii="Times New Roman" w:hAnsi="Times New Roman" w:cs="Times New Roman"/>
          <w:i/>
          <w:sz w:val="24"/>
          <w:szCs w:val="24"/>
        </w:rPr>
        <w:t>2020 год</w:t>
      </w:r>
      <w:r w:rsidRPr="00983A95">
        <w:rPr>
          <w:rFonts w:ascii="Times New Roman" w:hAnsi="Times New Roman" w:cs="Times New Roman"/>
          <w:sz w:val="24"/>
          <w:szCs w:val="24"/>
        </w:rPr>
        <w:t xml:space="preserve"> </w:t>
      </w:r>
      <w:r>
        <w:rPr>
          <w:rFonts w:ascii="Times New Roman" w:hAnsi="Times New Roman" w:cs="Times New Roman"/>
          <w:sz w:val="24"/>
          <w:szCs w:val="24"/>
        </w:rPr>
        <w:t xml:space="preserve">- увеличить  финансирование расходов на </w:t>
      </w:r>
      <w:r w:rsidRPr="00983A95">
        <w:rPr>
          <w:rFonts w:ascii="Times New Roman" w:hAnsi="Times New Roman" w:cs="Times New Roman"/>
          <w:i/>
          <w:sz w:val="24"/>
          <w:szCs w:val="24"/>
        </w:rPr>
        <w:t>100,0 тыс.рублей</w:t>
      </w:r>
      <w:r>
        <w:rPr>
          <w:rFonts w:ascii="Times New Roman" w:hAnsi="Times New Roman" w:cs="Times New Roman"/>
          <w:sz w:val="24"/>
          <w:szCs w:val="24"/>
        </w:rPr>
        <w:t>;</w:t>
      </w:r>
    </w:p>
    <w:p w:rsidR="00983A95" w:rsidRDefault="00983A95"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15DD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EF155C">
        <w:rPr>
          <w:rFonts w:ascii="Times New Roman" w:hAnsi="Times New Roman" w:cs="Times New Roman"/>
          <w:i/>
          <w:sz w:val="24"/>
          <w:szCs w:val="24"/>
        </w:rPr>
        <w:t>2021 год</w:t>
      </w:r>
      <w:r w:rsidRPr="008B6065">
        <w:rPr>
          <w:rFonts w:ascii="Times New Roman" w:hAnsi="Times New Roman" w:cs="Times New Roman"/>
          <w:sz w:val="24"/>
          <w:szCs w:val="24"/>
        </w:rPr>
        <w:t xml:space="preserve"> </w:t>
      </w:r>
      <w:r w:rsidR="00426456">
        <w:rPr>
          <w:rFonts w:ascii="Times New Roman" w:hAnsi="Times New Roman" w:cs="Times New Roman"/>
          <w:sz w:val="24"/>
          <w:szCs w:val="24"/>
        </w:rPr>
        <w:t>-</w:t>
      </w:r>
      <w:r>
        <w:rPr>
          <w:rFonts w:ascii="Times New Roman" w:hAnsi="Times New Roman" w:cs="Times New Roman"/>
          <w:sz w:val="24"/>
          <w:szCs w:val="24"/>
        </w:rPr>
        <w:t xml:space="preserve"> сократить  финансирование расходов на </w:t>
      </w:r>
      <w:r w:rsidR="00426456" w:rsidRPr="00426456">
        <w:rPr>
          <w:rFonts w:ascii="Times New Roman" w:hAnsi="Times New Roman" w:cs="Times New Roman"/>
          <w:i/>
          <w:sz w:val="24"/>
          <w:szCs w:val="24"/>
        </w:rPr>
        <w:t>36,8</w:t>
      </w:r>
      <w:r>
        <w:rPr>
          <w:rFonts w:ascii="Times New Roman" w:hAnsi="Times New Roman" w:cs="Times New Roman"/>
          <w:i/>
          <w:sz w:val="24"/>
          <w:szCs w:val="24"/>
        </w:rPr>
        <w:t xml:space="preserve"> тыс.рублей</w:t>
      </w:r>
      <w:r w:rsidRPr="007242F2">
        <w:rPr>
          <w:rFonts w:ascii="Times New Roman" w:hAnsi="Times New Roman" w:cs="Times New Roman"/>
          <w:sz w:val="24"/>
          <w:szCs w:val="24"/>
        </w:rPr>
        <w:t xml:space="preserve"> </w:t>
      </w:r>
      <w:r w:rsidR="00426456">
        <w:rPr>
          <w:rFonts w:ascii="Times New Roman" w:hAnsi="Times New Roman" w:cs="Times New Roman"/>
          <w:sz w:val="24"/>
          <w:szCs w:val="24"/>
        </w:rPr>
        <w:t>(вносятся изменения в объемы финансирования 202</w:t>
      </w:r>
      <w:r w:rsidR="00171E57">
        <w:rPr>
          <w:rFonts w:ascii="Times New Roman" w:hAnsi="Times New Roman" w:cs="Times New Roman"/>
          <w:sz w:val="24"/>
          <w:szCs w:val="24"/>
        </w:rPr>
        <w:t>0-2021 гг.</w:t>
      </w:r>
      <w:r w:rsidR="00426456">
        <w:rPr>
          <w:rFonts w:ascii="Times New Roman" w:hAnsi="Times New Roman" w:cs="Times New Roman"/>
          <w:sz w:val="24"/>
          <w:szCs w:val="24"/>
        </w:rPr>
        <w:t xml:space="preserve"> года под фактически произведенные кассовые расходы.</w:t>
      </w:r>
    </w:p>
    <w:p w:rsidR="00983A95" w:rsidRDefault="00983A95" w:rsidP="00983A9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 нарушение пункта 10 Постановления от 26 октября 2018 г. N 1547, муниципальная программа в 202</w:t>
      </w:r>
      <w:r w:rsidR="00426456">
        <w:rPr>
          <w:rFonts w:ascii="Times New Roman" w:hAnsi="Times New Roman" w:cs="Times New Roman"/>
          <w:sz w:val="24"/>
          <w:szCs w:val="24"/>
        </w:rPr>
        <w:t>0-2021гг.</w:t>
      </w:r>
      <w:r>
        <w:rPr>
          <w:rFonts w:ascii="Times New Roman" w:hAnsi="Times New Roman" w:cs="Times New Roman"/>
          <w:sz w:val="24"/>
          <w:szCs w:val="24"/>
        </w:rPr>
        <w:t xml:space="preserve"> в установленный  срок не приводилась в соответствие с решениями Людиновского Районного Собрания о местном бюджете на очередной финансовый год и плановый период ( не позднее трех месяцев со дня вступления решения ЛРС о бюджете).</w:t>
      </w:r>
    </w:p>
    <w:p w:rsidR="00983A95" w:rsidRDefault="00983A95"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 </w:t>
      </w:r>
      <w:r>
        <w:rPr>
          <w:rFonts w:ascii="Times New Roman" w:hAnsi="Times New Roman" w:cs="Times New Roman"/>
          <w:i/>
          <w:sz w:val="24"/>
          <w:szCs w:val="24"/>
        </w:rPr>
        <w:t>2022 год</w:t>
      </w:r>
      <w:r>
        <w:rPr>
          <w:rFonts w:ascii="Times New Roman" w:hAnsi="Times New Roman" w:cs="Times New Roman"/>
          <w:sz w:val="24"/>
          <w:szCs w:val="24"/>
        </w:rPr>
        <w:t xml:space="preserve"> </w:t>
      </w:r>
      <w:r w:rsidR="00426456">
        <w:rPr>
          <w:rFonts w:ascii="Times New Roman" w:hAnsi="Times New Roman" w:cs="Times New Roman"/>
          <w:sz w:val="24"/>
          <w:szCs w:val="24"/>
        </w:rPr>
        <w:t>- без изменений;</w:t>
      </w:r>
      <w:r>
        <w:rPr>
          <w:rFonts w:ascii="Times New Roman" w:hAnsi="Times New Roman" w:cs="Times New Roman"/>
          <w:sz w:val="24"/>
          <w:szCs w:val="24"/>
        </w:rPr>
        <w:t xml:space="preserve"> </w:t>
      </w:r>
    </w:p>
    <w:p w:rsidR="00983A95" w:rsidRPr="006004EC" w:rsidRDefault="00426456"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83A95">
        <w:rPr>
          <w:rFonts w:ascii="Times New Roman" w:hAnsi="Times New Roman" w:cs="Times New Roman"/>
          <w:b/>
          <w:sz w:val="24"/>
          <w:szCs w:val="24"/>
        </w:rPr>
        <w:t xml:space="preserve">   на  </w:t>
      </w:r>
      <w:r w:rsidR="00983A95">
        <w:rPr>
          <w:rFonts w:ascii="Times New Roman" w:hAnsi="Times New Roman" w:cs="Times New Roman"/>
          <w:b/>
          <w:i/>
          <w:sz w:val="24"/>
          <w:szCs w:val="24"/>
        </w:rPr>
        <w:t>2023-2025</w:t>
      </w:r>
      <w:r w:rsidR="00171E57">
        <w:rPr>
          <w:rFonts w:ascii="Times New Roman" w:hAnsi="Times New Roman" w:cs="Times New Roman"/>
          <w:b/>
          <w:i/>
          <w:sz w:val="24"/>
          <w:szCs w:val="24"/>
        </w:rPr>
        <w:t xml:space="preserve"> </w:t>
      </w:r>
      <w:r w:rsidR="00983A95" w:rsidRPr="00171E57">
        <w:rPr>
          <w:rFonts w:ascii="Times New Roman" w:hAnsi="Times New Roman" w:cs="Times New Roman"/>
          <w:b/>
          <w:i/>
          <w:sz w:val="24"/>
          <w:szCs w:val="24"/>
        </w:rPr>
        <w:t>гг.</w:t>
      </w:r>
      <w:r w:rsidR="00983A95">
        <w:rPr>
          <w:rFonts w:ascii="Times New Roman" w:hAnsi="Times New Roman" w:cs="Times New Roman"/>
          <w:sz w:val="24"/>
          <w:szCs w:val="24"/>
        </w:rPr>
        <w:t xml:space="preserve"> - увеличить финансирование  расходов на </w:t>
      </w:r>
      <w:r w:rsidRPr="00426456">
        <w:rPr>
          <w:rFonts w:ascii="Times New Roman" w:hAnsi="Times New Roman" w:cs="Times New Roman"/>
          <w:i/>
          <w:sz w:val="24"/>
          <w:szCs w:val="24"/>
        </w:rPr>
        <w:t>350,0</w:t>
      </w:r>
      <w:r w:rsidR="00983A95">
        <w:rPr>
          <w:rFonts w:ascii="Times New Roman" w:hAnsi="Times New Roman" w:cs="Times New Roman"/>
          <w:i/>
          <w:sz w:val="24"/>
          <w:szCs w:val="24"/>
        </w:rPr>
        <w:t xml:space="preserve"> тыс.рублей, </w:t>
      </w:r>
      <w:r w:rsidR="00983A95" w:rsidRPr="006004EC">
        <w:rPr>
          <w:rFonts w:ascii="Times New Roman" w:hAnsi="Times New Roman" w:cs="Times New Roman"/>
          <w:sz w:val="24"/>
          <w:szCs w:val="24"/>
        </w:rPr>
        <w:t>в том числе:</w:t>
      </w:r>
    </w:p>
    <w:p w:rsidR="00983A95" w:rsidRDefault="00983A95"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71E57">
        <w:rPr>
          <w:rFonts w:ascii="Times New Roman" w:hAnsi="Times New Roman" w:cs="Times New Roman"/>
          <w:sz w:val="24"/>
          <w:szCs w:val="24"/>
        </w:rPr>
        <w:t xml:space="preserve">    </w:t>
      </w:r>
      <w:r>
        <w:rPr>
          <w:rFonts w:ascii="Times New Roman" w:hAnsi="Times New Roman" w:cs="Times New Roman"/>
          <w:b/>
          <w:sz w:val="24"/>
          <w:szCs w:val="24"/>
        </w:rPr>
        <w:t>2023 год</w:t>
      </w:r>
      <w:r>
        <w:rPr>
          <w:rFonts w:ascii="Times New Roman" w:hAnsi="Times New Roman" w:cs="Times New Roman"/>
          <w:sz w:val="24"/>
          <w:szCs w:val="24"/>
        </w:rPr>
        <w:t xml:space="preserve"> - </w:t>
      </w:r>
      <w:r w:rsidR="00426456">
        <w:rPr>
          <w:rFonts w:ascii="Times New Roman" w:hAnsi="Times New Roman" w:cs="Times New Roman"/>
          <w:sz w:val="24"/>
          <w:szCs w:val="24"/>
        </w:rPr>
        <w:t>предусмотреть</w:t>
      </w:r>
      <w:r>
        <w:rPr>
          <w:rFonts w:ascii="Times New Roman" w:hAnsi="Times New Roman" w:cs="Times New Roman"/>
          <w:sz w:val="24"/>
          <w:szCs w:val="24"/>
        </w:rPr>
        <w:t xml:space="preserve">  финансирование  расходов на муниципальную программу </w:t>
      </w:r>
      <w:r w:rsidR="00171E57">
        <w:rPr>
          <w:rFonts w:ascii="Times New Roman" w:hAnsi="Times New Roman" w:cs="Times New Roman"/>
          <w:sz w:val="24"/>
          <w:szCs w:val="24"/>
        </w:rPr>
        <w:t xml:space="preserve">в сумме </w:t>
      </w:r>
      <w:r>
        <w:rPr>
          <w:rFonts w:ascii="Times New Roman" w:hAnsi="Times New Roman" w:cs="Times New Roman"/>
          <w:sz w:val="24"/>
          <w:szCs w:val="24"/>
        </w:rPr>
        <w:t xml:space="preserve"> </w:t>
      </w:r>
      <w:r w:rsidR="00426456" w:rsidRPr="00426456">
        <w:rPr>
          <w:rFonts w:ascii="Times New Roman" w:hAnsi="Times New Roman" w:cs="Times New Roman"/>
          <w:i/>
          <w:sz w:val="24"/>
          <w:szCs w:val="24"/>
        </w:rPr>
        <w:t>150,0</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p>
    <w:p w:rsidR="00983A95" w:rsidRDefault="00983A95"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71E57">
        <w:rPr>
          <w:rFonts w:ascii="Times New Roman" w:hAnsi="Times New Roman" w:cs="Times New Roman"/>
          <w:sz w:val="24"/>
          <w:szCs w:val="24"/>
        </w:rPr>
        <w:t xml:space="preserve">    </w:t>
      </w:r>
      <w:r>
        <w:rPr>
          <w:rFonts w:ascii="Times New Roman" w:hAnsi="Times New Roman" w:cs="Times New Roman"/>
          <w:b/>
          <w:sz w:val="24"/>
          <w:szCs w:val="24"/>
        </w:rPr>
        <w:t>2024 год</w:t>
      </w:r>
      <w:r>
        <w:rPr>
          <w:rFonts w:ascii="Times New Roman" w:hAnsi="Times New Roman" w:cs="Times New Roman"/>
          <w:sz w:val="24"/>
          <w:szCs w:val="24"/>
        </w:rPr>
        <w:t xml:space="preserve"> - увеличить финансирование расходов на муниципальную программу на </w:t>
      </w:r>
      <w:r w:rsidR="00426456" w:rsidRPr="00426456">
        <w:rPr>
          <w:rFonts w:ascii="Times New Roman" w:hAnsi="Times New Roman" w:cs="Times New Roman"/>
          <w:i/>
          <w:sz w:val="24"/>
          <w:szCs w:val="24"/>
        </w:rPr>
        <w:t>100,0</w:t>
      </w:r>
      <w:r>
        <w:rPr>
          <w:rFonts w:ascii="Times New Roman" w:hAnsi="Times New Roman" w:cs="Times New Roman"/>
          <w:sz w:val="24"/>
          <w:szCs w:val="24"/>
        </w:rPr>
        <w:t xml:space="preserve"> </w:t>
      </w:r>
      <w:r>
        <w:rPr>
          <w:rFonts w:ascii="Times New Roman" w:hAnsi="Times New Roman" w:cs="Times New Roman"/>
          <w:i/>
          <w:sz w:val="24"/>
          <w:szCs w:val="24"/>
        </w:rPr>
        <w:t>тыс.рублей ,</w:t>
      </w:r>
    </w:p>
    <w:p w:rsidR="00983A95" w:rsidRDefault="00983A95" w:rsidP="00983A95">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171E57">
        <w:rPr>
          <w:rFonts w:ascii="Times New Roman" w:hAnsi="Times New Roman" w:cs="Times New Roman"/>
          <w:b/>
          <w:sz w:val="24"/>
          <w:szCs w:val="24"/>
        </w:rPr>
        <w:t xml:space="preserve">    </w:t>
      </w:r>
      <w:r>
        <w:rPr>
          <w:rFonts w:ascii="Times New Roman" w:hAnsi="Times New Roman" w:cs="Times New Roman"/>
          <w:b/>
          <w:sz w:val="24"/>
          <w:szCs w:val="24"/>
        </w:rPr>
        <w:t xml:space="preserve"> 2025 год</w:t>
      </w:r>
      <w:r>
        <w:rPr>
          <w:rFonts w:ascii="Times New Roman" w:hAnsi="Times New Roman" w:cs="Times New Roman"/>
          <w:sz w:val="24"/>
          <w:szCs w:val="24"/>
        </w:rPr>
        <w:t xml:space="preserve"> - увеличить финансирование расходов на муниципальную программу  на </w:t>
      </w:r>
      <w:r>
        <w:rPr>
          <w:rFonts w:ascii="Times New Roman" w:hAnsi="Times New Roman" w:cs="Times New Roman"/>
          <w:i/>
          <w:sz w:val="24"/>
          <w:szCs w:val="24"/>
        </w:rPr>
        <w:t xml:space="preserve"> 100, тыс.рублей.</w:t>
      </w:r>
    </w:p>
    <w:p w:rsidR="00F85ACA" w:rsidRDefault="00983A95" w:rsidP="00171E57">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85ACA">
        <w:rPr>
          <w:rFonts w:ascii="Times New Roman" w:hAnsi="Times New Roman" w:cs="Times New Roman"/>
          <w:sz w:val="24"/>
          <w:szCs w:val="24"/>
        </w:rPr>
        <w:t xml:space="preserve">    В результате изменений, предусмотренных проектом Постановления, общий объём финансирования муниципальной программы в новой редакции составит </w:t>
      </w:r>
      <w:r w:rsidR="00B90744" w:rsidRPr="00B90744">
        <w:rPr>
          <w:rFonts w:ascii="Times New Roman" w:hAnsi="Times New Roman" w:cs="Times New Roman"/>
          <w:i/>
          <w:sz w:val="24"/>
          <w:szCs w:val="24"/>
        </w:rPr>
        <w:t>763,2</w:t>
      </w:r>
      <w:r w:rsidR="00F85ACA">
        <w:rPr>
          <w:rFonts w:ascii="Times New Roman" w:hAnsi="Times New Roman" w:cs="Times New Roman"/>
          <w:i/>
          <w:sz w:val="24"/>
          <w:szCs w:val="24"/>
        </w:rPr>
        <w:t xml:space="preserve"> тыс. рублей</w:t>
      </w:r>
    </w:p>
    <w:p w:rsidR="00F85ACA" w:rsidRPr="00EF45EE" w:rsidRDefault="00F85ACA" w:rsidP="00171E57">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71E57">
        <w:rPr>
          <w:rFonts w:ascii="Times New Roman" w:hAnsi="Times New Roman" w:cs="Times New Roman"/>
          <w:sz w:val="24"/>
          <w:szCs w:val="24"/>
        </w:rPr>
        <w:t xml:space="preserve">    </w:t>
      </w:r>
      <w:r>
        <w:rPr>
          <w:rFonts w:ascii="Times New Roman" w:hAnsi="Times New Roman" w:cs="Times New Roman"/>
          <w:sz w:val="24"/>
          <w:szCs w:val="24"/>
        </w:rPr>
        <w:t xml:space="preserve"> Финансирование расходов по муниципальной программе на 20</w:t>
      </w:r>
      <w:r w:rsidR="00B90744">
        <w:rPr>
          <w:rFonts w:ascii="Times New Roman" w:hAnsi="Times New Roman" w:cs="Times New Roman"/>
          <w:sz w:val="24"/>
          <w:szCs w:val="24"/>
        </w:rPr>
        <w:t>20</w:t>
      </w:r>
      <w:r>
        <w:rPr>
          <w:rFonts w:ascii="Times New Roman" w:hAnsi="Times New Roman" w:cs="Times New Roman"/>
          <w:sz w:val="24"/>
          <w:szCs w:val="24"/>
        </w:rPr>
        <w:t>-202</w:t>
      </w:r>
      <w:r w:rsidR="00B90744">
        <w:rPr>
          <w:rFonts w:ascii="Times New Roman" w:hAnsi="Times New Roman" w:cs="Times New Roman"/>
          <w:sz w:val="24"/>
          <w:szCs w:val="24"/>
        </w:rPr>
        <w:t>6</w:t>
      </w:r>
      <w:r>
        <w:rPr>
          <w:rFonts w:ascii="Times New Roman" w:hAnsi="Times New Roman" w:cs="Times New Roman"/>
          <w:sz w:val="24"/>
          <w:szCs w:val="24"/>
        </w:rPr>
        <w:t xml:space="preserve"> гг. данным проектом Постановления предусматривается только за счёт средств бюджета муниципального района.</w:t>
      </w:r>
    </w:p>
    <w:p w:rsidR="00B90744" w:rsidRDefault="00F85ACA" w:rsidP="00171E57">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Объём финансового обеспечения муниципальной программы за счёт бюджетных ассигнований бюджета муниципального района на 2023-2025гг., указанный в проекте постановления, и предлагаемый к утверждению, соответствует бюджетным назначениям, предусмотренным Решением Людиновского Районного Собрания от 23.12.2022 № 145 «О бюджете муниципального района «Город Людиново и Людиновский район» на 2023 год и плановый период 2024 и 2025 годов на муниципальную программу «</w:t>
      </w:r>
      <w:r w:rsidR="00B90744"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sidR="00B90744">
        <w:rPr>
          <w:rFonts w:ascii="Times New Roman" w:hAnsi="Times New Roman" w:cs="Times New Roman"/>
          <w:sz w:val="24"/>
          <w:szCs w:val="24"/>
        </w:rPr>
        <w:t>».</w:t>
      </w:r>
    </w:p>
    <w:p w:rsidR="00F85ACA" w:rsidRDefault="00F85ACA" w:rsidP="00171E57">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Решением Людиновского Районного Собрания от 23.12.2022 № 145 «О бюджете муниципального района «Город Людиново и Людиновский район» на 2023 год и плановый период 2024 и 2025 годов»  на финансирование  муниципальной программы  на 2023 год и плановый период 2024-2025гг. предусмотрено выделение бюджетных ассигнований по целевой статье </w:t>
      </w:r>
      <w:r w:rsidR="00B90744">
        <w:rPr>
          <w:rFonts w:ascii="Times New Roman" w:hAnsi="Times New Roman" w:cs="Times New Roman"/>
          <w:sz w:val="24"/>
          <w:szCs w:val="24"/>
        </w:rPr>
        <w:t>80</w:t>
      </w:r>
      <w:r>
        <w:rPr>
          <w:rFonts w:ascii="Times New Roman" w:hAnsi="Times New Roman" w:cs="Times New Roman"/>
          <w:sz w:val="24"/>
          <w:szCs w:val="24"/>
        </w:rPr>
        <w:t xml:space="preserve">00000000 в сумме </w:t>
      </w:r>
      <w:r w:rsidR="00B90744" w:rsidRPr="00B90744">
        <w:rPr>
          <w:rFonts w:ascii="Times New Roman" w:hAnsi="Times New Roman" w:cs="Times New Roman"/>
          <w:i/>
          <w:sz w:val="24"/>
          <w:szCs w:val="24"/>
        </w:rPr>
        <w:t>450,0</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(2023 год </w:t>
      </w:r>
      <w:r w:rsidR="00B90744">
        <w:rPr>
          <w:rFonts w:ascii="Times New Roman" w:hAnsi="Times New Roman" w:cs="Times New Roman"/>
          <w:sz w:val="24"/>
          <w:szCs w:val="24"/>
        </w:rPr>
        <w:t>-</w:t>
      </w:r>
      <w:r>
        <w:rPr>
          <w:rFonts w:ascii="Times New Roman" w:hAnsi="Times New Roman" w:cs="Times New Roman"/>
          <w:sz w:val="24"/>
          <w:szCs w:val="24"/>
        </w:rPr>
        <w:t xml:space="preserve"> </w:t>
      </w:r>
      <w:r w:rsidR="00B90744" w:rsidRPr="00B90744">
        <w:rPr>
          <w:rFonts w:ascii="Times New Roman" w:hAnsi="Times New Roman" w:cs="Times New Roman"/>
          <w:i/>
          <w:sz w:val="24"/>
          <w:szCs w:val="24"/>
        </w:rPr>
        <w:t>1</w:t>
      </w:r>
      <w:r w:rsidRPr="00B90744">
        <w:rPr>
          <w:rFonts w:ascii="Times New Roman" w:hAnsi="Times New Roman" w:cs="Times New Roman"/>
          <w:i/>
          <w:sz w:val="24"/>
          <w:szCs w:val="24"/>
        </w:rPr>
        <w:t>5</w:t>
      </w:r>
      <w:r w:rsidRPr="00273B66">
        <w:rPr>
          <w:rFonts w:ascii="Times New Roman" w:hAnsi="Times New Roman" w:cs="Times New Roman"/>
          <w:i/>
          <w:sz w:val="24"/>
          <w:szCs w:val="24"/>
        </w:rPr>
        <w:t>0</w:t>
      </w:r>
      <w:r w:rsidR="00B90744">
        <w:rPr>
          <w:rFonts w:ascii="Times New Roman" w:hAnsi="Times New Roman" w:cs="Times New Roman"/>
          <w:i/>
          <w:sz w:val="24"/>
          <w:szCs w:val="24"/>
        </w:rPr>
        <w:t xml:space="preserve">,0 </w:t>
      </w:r>
      <w:r>
        <w:rPr>
          <w:rFonts w:ascii="Times New Roman" w:hAnsi="Times New Roman" w:cs="Times New Roman"/>
          <w:i/>
          <w:sz w:val="24"/>
          <w:szCs w:val="24"/>
        </w:rPr>
        <w:t>тыс.рублей</w:t>
      </w:r>
      <w:r>
        <w:rPr>
          <w:rFonts w:ascii="Times New Roman" w:hAnsi="Times New Roman" w:cs="Times New Roman"/>
          <w:sz w:val="24"/>
          <w:szCs w:val="24"/>
        </w:rPr>
        <w:t xml:space="preserve">; 2024 год </w:t>
      </w:r>
      <w:r w:rsidR="00B90744">
        <w:rPr>
          <w:rFonts w:ascii="Times New Roman" w:hAnsi="Times New Roman" w:cs="Times New Roman"/>
          <w:sz w:val="24"/>
          <w:szCs w:val="24"/>
        </w:rPr>
        <w:t xml:space="preserve">- </w:t>
      </w:r>
      <w:r w:rsidR="00B90744" w:rsidRPr="00B90744">
        <w:rPr>
          <w:rFonts w:ascii="Times New Roman" w:hAnsi="Times New Roman" w:cs="Times New Roman"/>
          <w:i/>
          <w:sz w:val="24"/>
          <w:szCs w:val="24"/>
        </w:rPr>
        <w:t>150,0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и 2025 год</w:t>
      </w:r>
      <w:r>
        <w:rPr>
          <w:rFonts w:ascii="Times New Roman" w:hAnsi="Times New Roman" w:cs="Times New Roman"/>
          <w:i/>
          <w:sz w:val="24"/>
          <w:szCs w:val="24"/>
        </w:rPr>
        <w:t xml:space="preserve"> </w:t>
      </w:r>
      <w:r>
        <w:rPr>
          <w:rFonts w:ascii="Times New Roman" w:hAnsi="Times New Roman" w:cs="Times New Roman"/>
          <w:sz w:val="24"/>
          <w:szCs w:val="24"/>
        </w:rPr>
        <w:t>в сумме</w:t>
      </w:r>
      <w:r>
        <w:rPr>
          <w:rFonts w:ascii="Times New Roman" w:hAnsi="Times New Roman" w:cs="Times New Roman"/>
          <w:i/>
          <w:sz w:val="24"/>
          <w:szCs w:val="24"/>
        </w:rPr>
        <w:t xml:space="preserve"> </w:t>
      </w:r>
      <w:r w:rsidR="00B90744">
        <w:rPr>
          <w:rFonts w:ascii="Times New Roman" w:hAnsi="Times New Roman" w:cs="Times New Roman"/>
          <w:i/>
          <w:sz w:val="24"/>
          <w:szCs w:val="24"/>
        </w:rPr>
        <w:t>150,0</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F85ACA" w:rsidRDefault="00F85ACA" w:rsidP="00F85A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проект постановления администрации муниципального района </w:t>
      </w:r>
      <w:r>
        <w:rPr>
          <w:rFonts w:ascii="Times New Roman" w:hAnsi="Times New Roman" w:cs="Times New Roman"/>
          <w:color w:val="2D2D2D"/>
          <w:spacing w:val="2"/>
          <w:sz w:val="24"/>
          <w:szCs w:val="24"/>
          <w:shd w:val="clear" w:color="auto" w:fill="FFFFFF"/>
        </w:rPr>
        <w:t>«Город Людиново и Людиновский район» «</w:t>
      </w:r>
      <w:r>
        <w:rPr>
          <w:rFonts w:ascii="Times New Roman" w:hAnsi="Times New Roman" w:cs="Times New Roman"/>
          <w:sz w:val="24"/>
          <w:szCs w:val="24"/>
        </w:rPr>
        <w:t xml:space="preserve">О внесении изменений в постановление  администрации муниципального района от </w:t>
      </w:r>
      <w:r w:rsidR="00171E57">
        <w:rPr>
          <w:rFonts w:ascii="Times New Roman" w:hAnsi="Times New Roman" w:cs="Times New Roman"/>
          <w:sz w:val="24"/>
          <w:szCs w:val="24"/>
        </w:rPr>
        <w:t>02</w:t>
      </w:r>
      <w:r>
        <w:rPr>
          <w:rFonts w:ascii="Times New Roman" w:hAnsi="Times New Roman" w:cs="Times New Roman"/>
          <w:sz w:val="24"/>
          <w:szCs w:val="24"/>
        </w:rPr>
        <w:t>.0</w:t>
      </w:r>
      <w:r w:rsidR="00171E57">
        <w:rPr>
          <w:rFonts w:ascii="Times New Roman" w:hAnsi="Times New Roman" w:cs="Times New Roman"/>
          <w:sz w:val="24"/>
          <w:szCs w:val="24"/>
        </w:rPr>
        <w:t>3</w:t>
      </w:r>
      <w:r>
        <w:rPr>
          <w:rFonts w:ascii="Times New Roman" w:hAnsi="Times New Roman" w:cs="Times New Roman"/>
          <w:sz w:val="24"/>
          <w:szCs w:val="24"/>
        </w:rPr>
        <w:t>.20</w:t>
      </w:r>
      <w:r w:rsidR="00171E57">
        <w:rPr>
          <w:rFonts w:ascii="Times New Roman" w:hAnsi="Times New Roman" w:cs="Times New Roman"/>
          <w:sz w:val="24"/>
          <w:szCs w:val="24"/>
        </w:rPr>
        <w:t>20</w:t>
      </w:r>
      <w:r>
        <w:rPr>
          <w:rFonts w:ascii="Times New Roman" w:hAnsi="Times New Roman" w:cs="Times New Roman"/>
          <w:sz w:val="24"/>
          <w:szCs w:val="24"/>
        </w:rPr>
        <w:t xml:space="preserve"> № </w:t>
      </w:r>
      <w:r w:rsidR="00171E57">
        <w:rPr>
          <w:rFonts w:ascii="Times New Roman" w:hAnsi="Times New Roman" w:cs="Times New Roman"/>
          <w:sz w:val="24"/>
          <w:szCs w:val="24"/>
        </w:rPr>
        <w:t>234</w:t>
      </w:r>
      <w:r>
        <w:rPr>
          <w:rFonts w:ascii="Times New Roman" w:hAnsi="Times New Roman" w:cs="Times New Roman"/>
          <w:sz w:val="24"/>
          <w:szCs w:val="24"/>
        </w:rPr>
        <w:t xml:space="preserve"> « Об утверждении муниципальной программы «</w:t>
      </w:r>
      <w:r w:rsidR="00B90744" w:rsidRPr="00F85ACA">
        <w:rPr>
          <w:rFonts w:ascii="Times New Roman" w:hAnsi="Times New Roman" w:cs="Times New Roman"/>
          <w:sz w:val="24"/>
          <w:szCs w:val="24"/>
        </w:rPr>
        <w:t>Укрепление здоровья населения муниципального района «Город Людиново и Людиновский район</w:t>
      </w:r>
      <w:r w:rsidR="00B90744" w:rsidRPr="00EF45EE">
        <w:rPr>
          <w:rFonts w:ascii="Times New Roman" w:hAnsi="Times New Roman" w:cs="Times New Roman"/>
          <w:sz w:val="24"/>
          <w:szCs w:val="24"/>
        </w:rPr>
        <w:t xml:space="preserve"> </w:t>
      </w:r>
      <w:r>
        <w:rPr>
          <w:rFonts w:ascii="Times New Roman" w:hAnsi="Times New Roman" w:cs="Times New Roman"/>
          <w:sz w:val="24"/>
          <w:szCs w:val="24"/>
        </w:rPr>
        <w:t>» контрольно-счётная палата муниципального района «Город Людиново и Людиновский район» отмечает, что представленный проект постановления не содержит ошибок и может быть принят к рассмотрению и утверждению.</w:t>
      </w:r>
    </w:p>
    <w:p w:rsidR="00F85ACA" w:rsidRDefault="00F85ACA" w:rsidP="00F85ACA">
      <w:pPr>
        <w:tabs>
          <w:tab w:val="left" w:pos="567"/>
          <w:tab w:val="left" w:pos="1035"/>
          <w:tab w:val="left" w:pos="5925"/>
          <w:tab w:val="left" w:pos="757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Заключение на Проект постановления направить Главе администрации муниципального района  Д.С. Удалову.</w:t>
      </w:r>
    </w:p>
    <w:p w:rsidR="00F85ACA" w:rsidRDefault="00F85ACA" w:rsidP="00F85ACA">
      <w:pPr>
        <w:tabs>
          <w:tab w:val="left" w:pos="7410"/>
        </w:tabs>
        <w:spacing w:after="0" w:line="240" w:lineRule="atLeast"/>
        <w:jc w:val="both"/>
        <w:rPr>
          <w:rFonts w:ascii="Times New Roman" w:hAnsi="Times New Roman"/>
          <w:sz w:val="24"/>
          <w:szCs w:val="24"/>
        </w:rPr>
      </w:pPr>
    </w:p>
    <w:p w:rsidR="00F85ACA" w:rsidRDefault="00F85ACA" w:rsidP="00F85ACA">
      <w:pPr>
        <w:tabs>
          <w:tab w:val="left" w:pos="7410"/>
        </w:tabs>
        <w:spacing w:after="0" w:line="240" w:lineRule="atLeast"/>
        <w:rPr>
          <w:rFonts w:ascii="Times New Roman" w:hAnsi="Times New Roman"/>
          <w:sz w:val="24"/>
          <w:szCs w:val="24"/>
        </w:rPr>
      </w:pPr>
    </w:p>
    <w:p w:rsidR="00F85ACA" w:rsidRDefault="00F85ACA" w:rsidP="00F85ACA">
      <w:pPr>
        <w:tabs>
          <w:tab w:val="left" w:pos="7410"/>
        </w:tabs>
        <w:spacing w:after="0" w:line="240" w:lineRule="atLeast"/>
        <w:rPr>
          <w:rFonts w:ascii="Times New Roman" w:hAnsi="Times New Roman" w:cs="Times New Roman"/>
          <w:b/>
          <w:sz w:val="24"/>
          <w:szCs w:val="24"/>
        </w:rPr>
      </w:pPr>
      <w:r>
        <w:rPr>
          <w:rFonts w:ascii="Times New Roman" w:hAnsi="Times New Roman" w:cs="Times New Roman"/>
          <w:b/>
          <w:sz w:val="24"/>
          <w:szCs w:val="24"/>
        </w:rPr>
        <w:t>Председатель контрольно-счетной палаты                                         С.В.Борисенкова</w:t>
      </w:r>
    </w:p>
    <w:p w:rsidR="00F85ACA" w:rsidRDefault="00F85ACA" w:rsidP="00F85ACA">
      <w:pPr>
        <w:spacing w:after="0" w:line="240" w:lineRule="atLeast"/>
        <w:rPr>
          <w:rFonts w:ascii="Times New Roman" w:hAnsi="Times New Roman" w:cs="Times New Roman"/>
          <w:sz w:val="24"/>
          <w:szCs w:val="24"/>
        </w:rPr>
      </w:pPr>
    </w:p>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F85ACA" w:rsidRDefault="00F85ACA" w:rsidP="00F85ACA"/>
    <w:p w:rsidR="00AE10D0" w:rsidRDefault="00AE10D0"/>
    <w:sectPr w:rsidR="00AE10D0" w:rsidSect="00EF5A4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03" w:rsidRDefault="00AC5E03" w:rsidP="00A224DD">
      <w:pPr>
        <w:spacing w:after="0" w:line="240" w:lineRule="auto"/>
      </w:pPr>
      <w:r>
        <w:separator/>
      </w:r>
    </w:p>
  </w:endnote>
  <w:endnote w:type="continuationSeparator" w:id="1">
    <w:p w:rsidR="00AC5E03" w:rsidRDefault="00AC5E03" w:rsidP="00A22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03" w:rsidRDefault="00AC5E03" w:rsidP="00A224DD">
      <w:pPr>
        <w:spacing w:after="0" w:line="240" w:lineRule="auto"/>
      </w:pPr>
      <w:r>
        <w:separator/>
      </w:r>
    </w:p>
  </w:footnote>
  <w:footnote w:type="continuationSeparator" w:id="1">
    <w:p w:rsidR="00AC5E03" w:rsidRDefault="00AC5E03" w:rsidP="00A22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95422"/>
      <w:docPartObj>
        <w:docPartGallery w:val="Page Numbers (Top of Page)"/>
        <w:docPartUnique/>
      </w:docPartObj>
    </w:sdtPr>
    <w:sdtContent>
      <w:p w:rsidR="00EF5A41" w:rsidRDefault="00A224DD">
        <w:pPr>
          <w:pStyle w:val="a3"/>
          <w:jc w:val="center"/>
        </w:pPr>
        <w:r>
          <w:fldChar w:fldCharType="begin"/>
        </w:r>
        <w:r w:rsidR="00AE10D0">
          <w:instrText xml:space="preserve"> PAGE   \* MERGEFORMAT </w:instrText>
        </w:r>
        <w:r>
          <w:fldChar w:fldCharType="separate"/>
        </w:r>
        <w:r w:rsidR="00171E57">
          <w:rPr>
            <w:noProof/>
          </w:rPr>
          <w:t>4</w:t>
        </w:r>
        <w:r>
          <w:fldChar w:fldCharType="end"/>
        </w:r>
      </w:p>
    </w:sdtContent>
  </w:sdt>
  <w:p w:rsidR="00EF5A41" w:rsidRDefault="00AC5E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5ACA"/>
    <w:rsid w:val="00015DD5"/>
    <w:rsid w:val="00171E57"/>
    <w:rsid w:val="00426456"/>
    <w:rsid w:val="004B744D"/>
    <w:rsid w:val="00983A95"/>
    <w:rsid w:val="009E2194"/>
    <w:rsid w:val="00A224DD"/>
    <w:rsid w:val="00AC5E03"/>
    <w:rsid w:val="00AE10D0"/>
    <w:rsid w:val="00B53CDC"/>
    <w:rsid w:val="00B90744"/>
    <w:rsid w:val="00BD46A9"/>
    <w:rsid w:val="00D6258E"/>
    <w:rsid w:val="00EE325D"/>
    <w:rsid w:val="00F85ACA"/>
    <w:rsid w:val="00FD4C60"/>
    <w:rsid w:val="00FF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ACA"/>
    <w:pPr>
      <w:widowControl w:val="0"/>
      <w:autoSpaceDE w:val="0"/>
      <w:autoSpaceDN w:val="0"/>
      <w:spacing w:after="0" w:line="240" w:lineRule="auto"/>
    </w:pPr>
    <w:rPr>
      <w:rFonts w:ascii="Calibri" w:hAnsi="Calibri" w:cs="Calibri"/>
    </w:rPr>
  </w:style>
  <w:style w:type="paragraph" w:styleId="a3">
    <w:name w:val="header"/>
    <w:basedOn w:val="a"/>
    <w:link w:val="a4"/>
    <w:uiPriority w:val="99"/>
    <w:unhideWhenUsed/>
    <w:rsid w:val="00F85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5A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2023-03-31T09:17:00Z</cp:lastPrinted>
  <dcterms:created xsi:type="dcterms:W3CDTF">2023-03-31T06:31:00Z</dcterms:created>
  <dcterms:modified xsi:type="dcterms:W3CDTF">2023-03-31T09:18:00Z</dcterms:modified>
</cp:coreProperties>
</file>