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14" w:rsidRDefault="00760A14" w:rsidP="00760A14">
      <w:pPr>
        <w:pStyle w:val="22"/>
        <w:shd w:val="clear" w:color="auto" w:fill="auto"/>
        <w:spacing w:line="240" w:lineRule="exact"/>
        <w:ind w:left="283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760A14" w:rsidRDefault="00760A14" w:rsidP="00760A14">
      <w:pPr>
        <w:pStyle w:val="22"/>
        <w:shd w:val="clear" w:color="auto" w:fill="auto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на отчет об исполнении бюджета муниципального района «Город Людиново и Людиновский район» за 9 месяцев 202</w:t>
      </w:r>
      <w:r w:rsidR="00CB5D3F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760A14" w:rsidRDefault="00760A14" w:rsidP="00760A14">
      <w:pPr>
        <w:pStyle w:val="22"/>
        <w:shd w:val="clear" w:color="auto" w:fill="auto"/>
        <w:tabs>
          <w:tab w:val="left" w:pos="7045"/>
        </w:tabs>
        <w:spacing w:line="518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г. Людиново                                                                                        1</w:t>
      </w:r>
      <w:r w:rsidR="00CB5D3F">
        <w:rPr>
          <w:sz w:val="24"/>
          <w:szCs w:val="24"/>
        </w:rPr>
        <w:t>6</w:t>
      </w:r>
      <w:r>
        <w:rPr>
          <w:sz w:val="24"/>
          <w:szCs w:val="24"/>
        </w:rPr>
        <w:t xml:space="preserve"> октября  202</w:t>
      </w:r>
      <w:r w:rsidR="00CB5D3F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760A14" w:rsidRDefault="00760A14" w:rsidP="00760A14">
      <w:pPr>
        <w:pStyle w:val="22"/>
        <w:shd w:val="clear" w:color="auto" w:fill="auto"/>
        <w:spacing w:line="518" w:lineRule="exact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Заключение на отчет об исполнении бюджета муниципального района «Город Людиново и Людиновский район» за 9 месяцев 202</w:t>
      </w:r>
      <w:r w:rsidR="00CB5D3F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подготовлено во исполнение статьи 157, пункта 5 статьи 264.2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8 Положения о контрольно-счетной палате муниципального района «Город Людиново и Людиновский район», утвержденного решением Людиновского Районного Собрания от 25.04.2012 № 181 и пункта 3.2 Плана работы на 202</w:t>
      </w:r>
      <w:r w:rsidR="00CB5D3F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Анализ отчета об исполнении бюджета муниципального района контрольно-счетной палатой проведен в целях оценки исполнения бюджета, сопоставления утвержденных показателей бюджета муниципального района за 9 месяцев 202</w:t>
      </w:r>
      <w:r w:rsidR="00CB5D3F">
        <w:rPr>
          <w:sz w:val="24"/>
          <w:szCs w:val="24"/>
        </w:rPr>
        <w:t>4</w:t>
      </w:r>
      <w:r>
        <w:rPr>
          <w:sz w:val="24"/>
          <w:szCs w:val="24"/>
        </w:rPr>
        <w:t xml:space="preserve"> года с годовыми бюджетными назначениями, а также с показателями за аналогичные периоды прошлых лет.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Согласно требованиям пункта 5 статьи 264.2 БК РФ отчет об исполнении бюджета муниципального района за 9 месяцев 202</w:t>
      </w:r>
      <w:r w:rsidR="00CB5D3F">
        <w:rPr>
          <w:sz w:val="24"/>
          <w:szCs w:val="24"/>
        </w:rPr>
        <w:t>4</w:t>
      </w:r>
      <w:r>
        <w:rPr>
          <w:sz w:val="24"/>
          <w:szCs w:val="24"/>
        </w:rPr>
        <w:t xml:space="preserve"> года утвержден постановлением администрации муниципального района от 1</w:t>
      </w:r>
      <w:r w:rsidR="00CB5D3F">
        <w:rPr>
          <w:sz w:val="24"/>
          <w:szCs w:val="24"/>
        </w:rPr>
        <w:t>0</w:t>
      </w:r>
      <w:r>
        <w:rPr>
          <w:sz w:val="24"/>
          <w:szCs w:val="24"/>
        </w:rPr>
        <w:t>.10.202</w:t>
      </w:r>
      <w:r w:rsidR="00CB5D3F">
        <w:rPr>
          <w:sz w:val="24"/>
          <w:szCs w:val="24"/>
        </w:rPr>
        <w:t>4</w:t>
      </w:r>
      <w:r>
        <w:rPr>
          <w:sz w:val="24"/>
          <w:szCs w:val="24"/>
        </w:rPr>
        <w:t xml:space="preserve"> № 1</w:t>
      </w:r>
      <w:r w:rsidR="00CB5D3F">
        <w:rPr>
          <w:sz w:val="24"/>
          <w:szCs w:val="24"/>
        </w:rPr>
        <w:t>197</w:t>
      </w:r>
      <w:r>
        <w:rPr>
          <w:sz w:val="24"/>
          <w:szCs w:val="24"/>
        </w:rPr>
        <w:t xml:space="preserve"> и представлен в контрольно-счетную палату для осуществления полномочий по внешнему финансовому контролю.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При подготовке заключения использованы документы и материалы, представленные отделом финансов администрации муниципального района и администрацией муниципального района.</w:t>
      </w:r>
    </w:p>
    <w:p w:rsidR="00760A14" w:rsidRDefault="00760A14" w:rsidP="00760A14">
      <w:pPr>
        <w:pStyle w:val="22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Общая характеристика исполнения бюджета муниципального района</w:t>
      </w:r>
    </w:p>
    <w:p w:rsidR="00760A14" w:rsidRDefault="00760A14" w:rsidP="00760A14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B5D3F" w:rsidRDefault="00760A14" w:rsidP="00CB5D3F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B5D3F">
        <w:rPr>
          <w:sz w:val="24"/>
          <w:szCs w:val="24"/>
        </w:rPr>
        <w:t>Бюджет муниципального района на 2024 год и на плановый период 2025 и 2026 годов утвержден решением ЛРС от 25.12.2023 №  215:</w:t>
      </w:r>
    </w:p>
    <w:p w:rsidR="00CB5D3F" w:rsidRDefault="00CB5D3F" w:rsidP="00CB5D3F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по доходам в сумме </w:t>
      </w:r>
      <w:r>
        <w:rPr>
          <w:i/>
          <w:sz w:val="24"/>
          <w:szCs w:val="24"/>
        </w:rPr>
        <w:t>1 436 809,0</w:t>
      </w:r>
      <w:r>
        <w:rPr>
          <w:rStyle w:val="af0"/>
        </w:rPr>
        <w:t xml:space="preserve"> тыс. рублей,</w:t>
      </w:r>
      <w:r>
        <w:rPr>
          <w:sz w:val="24"/>
          <w:szCs w:val="24"/>
        </w:rPr>
        <w:t xml:space="preserve"> в том числе безвозмездные поступления в сумме </w:t>
      </w:r>
      <w:r w:rsidRPr="00FE22EC">
        <w:rPr>
          <w:i/>
          <w:sz w:val="24"/>
          <w:szCs w:val="24"/>
        </w:rPr>
        <w:t>858</w:t>
      </w:r>
      <w:r>
        <w:rPr>
          <w:i/>
          <w:sz w:val="24"/>
          <w:szCs w:val="24"/>
        </w:rPr>
        <w:t xml:space="preserve"> </w:t>
      </w:r>
      <w:r w:rsidRPr="00FE22EC">
        <w:rPr>
          <w:i/>
          <w:sz w:val="24"/>
          <w:szCs w:val="24"/>
        </w:rPr>
        <w:t>418,</w:t>
      </w:r>
      <w:r>
        <w:rPr>
          <w:i/>
          <w:sz w:val="24"/>
          <w:szCs w:val="24"/>
        </w:rPr>
        <w:t>0</w:t>
      </w:r>
      <w:r>
        <w:rPr>
          <w:rStyle w:val="af0"/>
        </w:rPr>
        <w:t xml:space="preserve"> тыс.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рублей</w:t>
      </w:r>
      <w:r>
        <w:rPr>
          <w:sz w:val="24"/>
          <w:szCs w:val="24"/>
        </w:rPr>
        <w:t>, что составляет 59,7 % в общем объеме доходной части бюджета;</w:t>
      </w:r>
    </w:p>
    <w:p w:rsidR="00CB5D3F" w:rsidRDefault="00CB5D3F" w:rsidP="00CB5D3F">
      <w:pPr>
        <w:pStyle w:val="16"/>
        <w:shd w:val="clear" w:color="auto" w:fill="auto"/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по расходам в сумме  </w:t>
      </w:r>
      <w:r w:rsidRPr="00FE22EC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</w:t>
      </w:r>
      <w:r w:rsidRPr="00FE22EC">
        <w:rPr>
          <w:i/>
          <w:sz w:val="24"/>
          <w:szCs w:val="24"/>
        </w:rPr>
        <w:t>463</w:t>
      </w:r>
      <w:r>
        <w:rPr>
          <w:i/>
          <w:sz w:val="24"/>
          <w:szCs w:val="24"/>
        </w:rPr>
        <w:t xml:space="preserve"> </w:t>
      </w:r>
      <w:r w:rsidRPr="00FE22EC">
        <w:rPr>
          <w:i/>
          <w:sz w:val="24"/>
          <w:szCs w:val="24"/>
        </w:rPr>
        <w:t>845,</w:t>
      </w:r>
      <w:r>
        <w:rPr>
          <w:i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>;</w:t>
      </w:r>
    </w:p>
    <w:p w:rsidR="00CB5D3F" w:rsidRDefault="00CB5D3F" w:rsidP="00CB5D3F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объемом бюджетных ассигнований Дорожного фонда в сумме  </w:t>
      </w:r>
      <w:r>
        <w:rPr>
          <w:i/>
          <w:sz w:val="24"/>
          <w:szCs w:val="24"/>
        </w:rPr>
        <w:t>16 767,0 тыс. рублей</w:t>
      </w:r>
      <w:r>
        <w:rPr>
          <w:sz w:val="24"/>
          <w:szCs w:val="24"/>
        </w:rPr>
        <w:t>;</w:t>
      </w:r>
    </w:p>
    <w:p w:rsidR="00CB5D3F" w:rsidRDefault="00CB5D3F" w:rsidP="00CB5D3F">
      <w:pPr>
        <w:pStyle w:val="30"/>
        <w:shd w:val="clear" w:color="auto" w:fill="auto"/>
        <w:spacing w:line="240" w:lineRule="atLeast"/>
        <w:ind w:firstLine="360"/>
        <w:jc w:val="both"/>
        <w:rPr>
          <w:rStyle w:val="31"/>
        </w:rPr>
      </w:pPr>
      <w:r>
        <w:rPr>
          <w:rStyle w:val="31"/>
        </w:rPr>
        <w:t xml:space="preserve">    нормативной величиной резервного фонда в сумме  </w:t>
      </w:r>
      <w:r w:rsidRPr="00F5646C">
        <w:rPr>
          <w:rStyle w:val="31"/>
          <w:i/>
        </w:rPr>
        <w:t>500,0  тыс. рублей</w:t>
      </w:r>
      <w:r>
        <w:rPr>
          <w:rStyle w:val="31"/>
        </w:rPr>
        <w:t>;</w:t>
      </w:r>
    </w:p>
    <w:p w:rsidR="00CB5D3F" w:rsidRDefault="00CB5D3F" w:rsidP="00CB5D3F">
      <w:pPr>
        <w:pStyle w:val="16"/>
        <w:shd w:val="clear" w:color="auto" w:fill="auto"/>
        <w:spacing w:line="240" w:lineRule="atLeast"/>
        <w:ind w:firstLine="360"/>
      </w:pPr>
      <w:r>
        <w:rPr>
          <w:sz w:val="24"/>
          <w:szCs w:val="24"/>
        </w:rPr>
        <w:t xml:space="preserve">    верхним пределом муниципального внутреннего долга на 01.01.2025 в сумме  </w:t>
      </w:r>
      <w:r>
        <w:rPr>
          <w:i/>
          <w:sz w:val="24"/>
          <w:szCs w:val="24"/>
        </w:rPr>
        <w:t>0,0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рублей;</w:t>
      </w:r>
    </w:p>
    <w:p w:rsidR="00CB5D3F" w:rsidRDefault="00CB5D3F" w:rsidP="00CB5D3F">
      <w:pPr>
        <w:pStyle w:val="30"/>
        <w:shd w:val="clear" w:color="auto" w:fill="auto"/>
        <w:spacing w:line="240" w:lineRule="atLeast"/>
        <w:ind w:firstLine="360"/>
        <w:jc w:val="both"/>
        <w:rPr>
          <w:rStyle w:val="31"/>
          <w:i/>
        </w:rPr>
      </w:pPr>
      <w:r>
        <w:rPr>
          <w:rStyle w:val="31"/>
        </w:rPr>
        <w:t xml:space="preserve">   дефицитом в сумме </w:t>
      </w:r>
      <w:r w:rsidRPr="00F5646C">
        <w:rPr>
          <w:rStyle w:val="31"/>
          <w:i/>
        </w:rPr>
        <w:t>27</w:t>
      </w:r>
      <w:r w:rsidR="006D23EB">
        <w:rPr>
          <w:rStyle w:val="31"/>
          <w:i/>
        </w:rPr>
        <w:t xml:space="preserve"> </w:t>
      </w:r>
      <w:r w:rsidRPr="00F5646C">
        <w:rPr>
          <w:rStyle w:val="31"/>
          <w:i/>
        </w:rPr>
        <w:t>036,0  тыс. рублей</w:t>
      </w:r>
      <w:r>
        <w:rPr>
          <w:rStyle w:val="31"/>
        </w:rPr>
        <w:t>.</w:t>
      </w:r>
    </w:p>
    <w:p w:rsidR="00CB5D3F" w:rsidRDefault="00CB5D3F" w:rsidP="00CB5D3F">
      <w:pPr>
        <w:pStyle w:val="30"/>
        <w:shd w:val="clear" w:color="auto" w:fill="auto"/>
        <w:spacing w:line="240" w:lineRule="atLeast"/>
        <w:ind w:firstLine="360"/>
        <w:jc w:val="both"/>
        <w:rPr>
          <w:i w:val="0"/>
        </w:rPr>
      </w:pPr>
      <w:r>
        <w:rPr>
          <w:i w:val="0"/>
          <w:sz w:val="24"/>
          <w:szCs w:val="24"/>
        </w:rPr>
        <w:t xml:space="preserve">   Бюджетный план на 2024 год уточнен с учетом изменений безвозмездных и целевых средств. </w:t>
      </w:r>
    </w:p>
    <w:p w:rsidR="00CB5D3F" w:rsidRDefault="00CB5D3F" w:rsidP="00CB5D3F">
      <w:pPr>
        <w:pStyle w:val="30"/>
        <w:shd w:val="clear" w:color="auto" w:fill="auto"/>
        <w:spacing w:line="240" w:lineRule="atLeast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Изменения в бюджет муниципального района внесены на основании бюджетной росписи в соответствии со статьей 219.1 БК РФ.</w:t>
      </w:r>
    </w:p>
    <w:p w:rsidR="00CB5D3F" w:rsidRDefault="00CB5D3F" w:rsidP="00CB5D3F">
      <w:pPr>
        <w:pStyle w:val="30"/>
        <w:shd w:val="clear" w:color="auto" w:fill="auto"/>
        <w:spacing w:line="240" w:lineRule="atLeast"/>
        <w:ind w:firstLine="360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 xml:space="preserve">   Доходная честь бюджета против первоначально утвержденного бюджета увеличилась на </w:t>
      </w:r>
      <w:r w:rsidR="00AD7BBA" w:rsidRPr="00AD7BBA">
        <w:rPr>
          <w:sz w:val="24"/>
          <w:szCs w:val="24"/>
        </w:rPr>
        <w:t>23</w:t>
      </w:r>
      <w:r w:rsidR="00FA1A43">
        <w:rPr>
          <w:sz w:val="24"/>
          <w:szCs w:val="24"/>
        </w:rPr>
        <w:t xml:space="preserve"> </w:t>
      </w:r>
      <w:r w:rsidR="00AD7BBA" w:rsidRPr="00AD7BBA">
        <w:rPr>
          <w:sz w:val="24"/>
          <w:szCs w:val="24"/>
        </w:rPr>
        <w:t>105,0</w:t>
      </w:r>
      <w:r>
        <w:rPr>
          <w:sz w:val="24"/>
          <w:szCs w:val="24"/>
        </w:rPr>
        <w:t xml:space="preserve"> тыс. рублей </w:t>
      </w:r>
      <w:r>
        <w:rPr>
          <w:i w:val="0"/>
          <w:sz w:val="24"/>
          <w:szCs w:val="24"/>
        </w:rPr>
        <w:t>и составила в сумме</w:t>
      </w:r>
      <w:r>
        <w:rPr>
          <w:sz w:val="24"/>
          <w:szCs w:val="24"/>
        </w:rPr>
        <w:t xml:space="preserve"> 1</w:t>
      </w:r>
      <w:r w:rsidR="00AD7BBA">
        <w:rPr>
          <w:sz w:val="24"/>
          <w:szCs w:val="24"/>
        </w:rPr>
        <w:t> </w:t>
      </w:r>
      <w:r>
        <w:rPr>
          <w:sz w:val="24"/>
          <w:szCs w:val="24"/>
        </w:rPr>
        <w:t>4</w:t>
      </w:r>
      <w:r w:rsidR="00AD7BBA">
        <w:rPr>
          <w:sz w:val="24"/>
          <w:szCs w:val="24"/>
        </w:rPr>
        <w:t xml:space="preserve">59 914,0 </w:t>
      </w:r>
      <w:r>
        <w:rPr>
          <w:sz w:val="24"/>
          <w:szCs w:val="24"/>
        </w:rPr>
        <w:t xml:space="preserve"> тыс.рублей.</w:t>
      </w:r>
    </w:p>
    <w:p w:rsidR="00CB5D3F" w:rsidRDefault="00CB5D3F" w:rsidP="00CB5D3F">
      <w:pPr>
        <w:pStyle w:val="30"/>
        <w:shd w:val="clear" w:color="auto" w:fill="auto"/>
        <w:spacing w:line="240" w:lineRule="atLeast"/>
        <w:ind w:firstLine="36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Изменения доходной части бюджета</w:t>
      </w:r>
      <w:r>
        <w:rPr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обусловлено увеличением безвозмездных поступлений от других бюджетов бюджетной системы в размере </w:t>
      </w:r>
      <w:r w:rsidR="00AD7BBA" w:rsidRPr="00AD7BBA">
        <w:rPr>
          <w:sz w:val="24"/>
          <w:szCs w:val="24"/>
        </w:rPr>
        <w:t>22</w:t>
      </w:r>
      <w:r w:rsidR="00FA1A43">
        <w:rPr>
          <w:sz w:val="24"/>
          <w:szCs w:val="24"/>
        </w:rPr>
        <w:t xml:space="preserve"> </w:t>
      </w:r>
      <w:r w:rsidR="00AD7BBA" w:rsidRPr="00AD7BBA">
        <w:rPr>
          <w:sz w:val="24"/>
          <w:szCs w:val="24"/>
        </w:rPr>
        <w:t>994,0</w:t>
      </w:r>
      <w:r w:rsidRPr="000015A5">
        <w:rPr>
          <w:sz w:val="24"/>
          <w:szCs w:val="24"/>
        </w:rPr>
        <w:t xml:space="preserve"> тыс.рублей</w:t>
      </w:r>
      <w:r>
        <w:rPr>
          <w:i w:val="0"/>
          <w:sz w:val="24"/>
          <w:szCs w:val="24"/>
        </w:rPr>
        <w:t xml:space="preserve"> и увеличением прочих неналоговых доходов на </w:t>
      </w:r>
      <w:r w:rsidRPr="000015A5">
        <w:rPr>
          <w:sz w:val="24"/>
          <w:szCs w:val="24"/>
        </w:rPr>
        <w:t>111,0 тыс.рублей</w:t>
      </w:r>
      <w:r>
        <w:rPr>
          <w:i w:val="0"/>
          <w:sz w:val="24"/>
          <w:szCs w:val="24"/>
        </w:rPr>
        <w:t>.</w:t>
      </w:r>
    </w:p>
    <w:p w:rsidR="00CB5D3F" w:rsidRDefault="00CB5D3F" w:rsidP="00CB5D3F">
      <w:pPr>
        <w:pStyle w:val="30"/>
        <w:shd w:val="clear" w:color="auto" w:fill="auto"/>
        <w:spacing w:line="240" w:lineRule="atLeast"/>
        <w:ind w:firstLine="357"/>
        <w:jc w:val="both"/>
        <w:rPr>
          <w:sz w:val="24"/>
          <w:szCs w:val="24"/>
          <w:u w:val="single"/>
        </w:rPr>
      </w:pPr>
      <w:r>
        <w:rPr>
          <w:i w:val="0"/>
          <w:sz w:val="24"/>
          <w:szCs w:val="24"/>
        </w:rPr>
        <w:t xml:space="preserve">   Расходная часть бюджета против первоначально утвержденного бюджета увеличилась  на </w:t>
      </w:r>
      <w:r w:rsidR="00573A78" w:rsidRPr="00FA1A43">
        <w:rPr>
          <w:sz w:val="24"/>
          <w:szCs w:val="24"/>
        </w:rPr>
        <w:t>80</w:t>
      </w:r>
      <w:r w:rsidR="00FA1A43">
        <w:rPr>
          <w:sz w:val="24"/>
          <w:szCs w:val="24"/>
        </w:rPr>
        <w:t xml:space="preserve"> </w:t>
      </w:r>
      <w:r w:rsidR="00573A78" w:rsidRPr="00FA1A43">
        <w:rPr>
          <w:sz w:val="24"/>
          <w:szCs w:val="24"/>
        </w:rPr>
        <w:t>914,0</w:t>
      </w:r>
      <w:r>
        <w:rPr>
          <w:i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рублей, </w:t>
      </w:r>
      <w:r>
        <w:rPr>
          <w:i w:val="0"/>
          <w:sz w:val="24"/>
          <w:szCs w:val="24"/>
        </w:rPr>
        <w:t xml:space="preserve">или </w:t>
      </w:r>
      <w:r w:rsidR="00573A78">
        <w:rPr>
          <w:i w:val="0"/>
          <w:sz w:val="24"/>
          <w:szCs w:val="24"/>
        </w:rPr>
        <w:t>5,5</w:t>
      </w:r>
      <w:r>
        <w:rPr>
          <w:i w:val="0"/>
          <w:sz w:val="24"/>
          <w:szCs w:val="24"/>
        </w:rPr>
        <w:t xml:space="preserve"> % и составила в объёме </w:t>
      </w:r>
      <w:r>
        <w:rPr>
          <w:sz w:val="24"/>
          <w:szCs w:val="24"/>
        </w:rPr>
        <w:t>1 5</w:t>
      </w:r>
      <w:r w:rsidR="00573A78">
        <w:rPr>
          <w:sz w:val="24"/>
          <w:szCs w:val="24"/>
        </w:rPr>
        <w:t>44759,0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тыс.рублей.</w:t>
      </w:r>
      <w:r>
        <w:rPr>
          <w:sz w:val="24"/>
          <w:szCs w:val="24"/>
          <w:u w:val="single"/>
        </w:rPr>
        <w:t xml:space="preserve"> </w:t>
      </w:r>
    </w:p>
    <w:p w:rsidR="00CB5D3F" w:rsidRPr="005B0E13" w:rsidRDefault="00CB5D3F" w:rsidP="00CB5D3F">
      <w:pPr>
        <w:pStyle w:val="30"/>
        <w:shd w:val="clear" w:color="auto" w:fill="auto"/>
        <w:spacing w:line="240" w:lineRule="atLeast"/>
        <w:ind w:firstLine="357"/>
        <w:jc w:val="both"/>
        <w:rPr>
          <w:b/>
          <w:sz w:val="24"/>
          <w:szCs w:val="24"/>
        </w:rPr>
      </w:pPr>
      <w:r>
        <w:rPr>
          <w:i w:val="0"/>
          <w:sz w:val="24"/>
          <w:szCs w:val="24"/>
        </w:rPr>
        <w:t xml:space="preserve">   С учётом внесенных изменений в бюджетные назначения 2024 года дефицит бюджета муниципального района увеличился на </w:t>
      </w:r>
      <w:r w:rsidR="00573A78" w:rsidRPr="00573A78">
        <w:rPr>
          <w:sz w:val="24"/>
          <w:szCs w:val="24"/>
        </w:rPr>
        <w:t>57</w:t>
      </w:r>
      <w:r w:rsidR="00FA1A43">
        <w:rPr>
          <w:sz w:val="24"/>
          <w:szCs w:val="24"/>
        </w:rPr>
        <w:t xml:space="preserve"> </w:t>
      </w:r>
      <w:r w:rsidR="00573A78" w:rsidRPr="00573A78">
        <w:rPr>
          <w:sz w:val="24"/>
          <w:szCs w:val="24"/>
        </w:rPr>
        <w:t>809,0</w:t>
      </w:r>
      <w:r w:rsidRPr="00B35E61">
        <w:rPr>
          <w:sz w:val="24"/>
          <w:szCs w:val="24"/>
        </w:rPr>
        <w:t xml:space="preserve"> тыс.рублей</w:t>
      </w:r>
      <w:r>
        <w:rPr>
          <w:i w:val="0"/>
          <w:sz w:val="24"/>
          <w:szCs w:val="24"/>
        </w:rPr>
        <w:t xml:space="preserve">  и составил в размере </w:t>
      </w:r>
      <w:r w:rsidRPr="005B0E13">
        <w:rPr>
          <w:sz w:val="24"/>
          <w:szCs w:val="24"/>
        </w:rPr>
        <w:t>84</w:t>
      </w:r>
      <w:r>
        <w:rPr>
          <w:sz w:val="24"/>
          <w:szCs w:val="24"/>
        </w:rPr>
        <w:t xml:space="preserve"> </w:t>
      </w:r>
      <w:r w:rsidRPr="005B0E13">
        <w:rPr>
          <w:sz w:val="24"/>
          <w:szCs w:val="24"/>
        </w:rPr>
        <w:t>845,0 тыс.рублей.</w:t>
      </w:r>
      <w:r w:rsidRPr="005B0E13">
        <w:rPr>
          <w:b/>
          <w:sz w:val="24"/>
          <w:szCs w:val="24"/>
        </w:rPr>
        <w:t xml:space="preserve"> </w:t>
      </w:r>
    </w:p>
    <w:p w:rsidR="00760A14" w:rsidRDefault="00760A14" w:rsidP="00760A14">
      <w:pPr>
        <w:pStyle w:val="30"/>
        <w:shd w:val="clear" w:color="auto" w:fill="auto"/>
        <w:ind w:firstLine="360"/>
        <w:rPr>
          <w:b/>
          <w:i w:val="0"/>
          <w:sz w:val="24"/>
          <w:szCs w:val="24"/>
        </w:rPr>
      </w:pPr>
    </w:p>
    <w:p w:rsidR="00760A14" w:rsidRDefault="00760A14" w:rsidP="00760A14">
      <w:pPr>
        <w:pStyle w:val="30"/>
        <w:shd w:val="clear" w:color="auto" w:fill="auto"/>
        <w:ind w:firstLine="36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Исполнение основных параметров бюджета муниципального района за 9 месяцев 202</w:t>
      </w:r>
      <w:r w:rsidR="005C237D">
        <w:rPr>
          <w:b/>
          <w:i w:val="0"/>
          <w:sz w:val="24"/>
          <w:szCs w:val="24"/>
        </w:rPr>
        <w:t>4</w:t>
      </w:r>
      <w:r>
        <w:rPr>
          <w:b/>
          <w:i w:val="0"/>
          <w:sz w:val="24"/>
          <w:szCs w:val="24"/>
        </w:rPr>
        <w:t xml:space="preserve"> года в сравнении с аналогичным периодом прошлых лет </w:t>
      </w:r>
    </w:p>
    <w:p w:rsidR="00760A14" w:rsidRDefault="00760A14" w:rsidP="00760A14">
      <w:pPr>
        <w:pStyle w:val="30"/>
        <w:shd w:val="clear" w:color="auto" w:fill="auto"/>
        <w:tabs>
          <w:tab w:val="left" w:pos="7650"/>
        </w:tabs>
        <w:ind w:firstLine="360"/>
        <w:rPr>
          <w:sz w:val="24"/>
          <w:szCs w:val="24"/>
        </w:rPr>
      </w:pPr>
      <w:r>
        <w:rPr>
          <w:b/>
          <w:i w:val="0"/>
          <w:sz w:val="24"/>
          <w:szCs w:val="24"/>
        </w:rPr>
        <w:tab/>
      </w:r>
      <w:r>
        <w:rPr>
          <w:b/>
          <w:i w:val="0"/>
          <w:sz w:val="20"/>
          <w:szCs w:val="20"/>
        </w:rPr>
        <w:t xml:space="preserve">        (тыс. рублей)</w:t>
      </w:r>
    </w:p>
    <w:tbl>
      <w:tblPr>
        <w:tblOverlap w:val="never"/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3"/>
        <w:gridCol w:w="1458"/>
        <w:gridCol w:w="1131"/>
        <w:gridCol w:w="1275"/>
        <w:gridCol w:w="993"/>
        <w:gridCol w:w="1134"/>
        <w:gridCol w:w="1134"/>
        <w:gridCol w:w="709"/>
        <w:gridCol w:w="878"/>
        <w:gridCol w:w="680"/>
      </w:tblGrid>
      <w:tr w:rsidR="00760A14" w:rsidTr="00760A14">
        <w:trPr>
          <w:trHeight w:val="773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0A14" w:rsidRDefault="00760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0A14" w:rsidRDefault="00760A14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Параметры</w:t>
            </w:r>
          </w:p>
          <w:p w:rsidR="00760A14" w:rsidRDefault="00760A14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sz w:val="16"/>
                <w:szCs w:val="16"/>
              </w:rPr>
            </w:pPr>
            <w:r>
              <w:rPr>
                <w:rStyle w:val="8"/>
                <w:sz w:val="16"/>
                <w:szCs w:val="16"/>
              </w:rPr>
              <w:t>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0A14" w:rsidRDefault="00760A14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Исполнено</w:t>
            </w:r>
          </w:p>
          <w:p w:rsidR="00760A14" w:rsidRDefault="00760A14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за 9 месяцев</w:t>
            </w:r>
          </w:p>
          <w:p w:rsidR="00760A14" w:rsidRDefault="00760A14" w:rsidP="005C237D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rStyle w:val="8"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202</w:t>
            </w:r>
            <w:r w:rsidR="005C237D">
              <w:rPr>
                <w:rStyle w:val="8"/>
                <w:b w:val="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0A14" w:rsidRDefault="00760A14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  <w:p w:rsidR="00760A14" w:rsidRDefault="00760A14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9 месяцев 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0A14" w:rsidRDefault="00760A14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решением ЛРС от 2</w:t>
            </w:r>
            <w:r w:rsidR="005C237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.12.202</w:t>
            </w:r>
            <w:r w:rsidR="0030257C">
              <w:rPr>
                <w:sz w:val="16"/>
                <w:szCs w:val="16"/>
              </w:rPr>
              <w:t>3</w:t>
            </w:r>
          </w:p>
          <w:p w:rsidR="00760A14" w:rsidRDefault="00760A14" w:rsidP="005C237D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rStyle w:val="8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C237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0A14" w:rsidRDefault="00760A14" w:rsidP="005C237D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Уточненные бюджетные назначения на 202</w:t>
            </w:r>
            <w:r w:rsidR="005C237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0A14" w:rsidRDefault="00760A14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  <w:p w:rsidR="00760A14" w:rsidRDefault="00760A14" w:rsidP="005C23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9 месяцев 202</w:t>
            </w:r>
            <w:r w:rsidR="005C23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0A14" w:rsidRDefault="00760A14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%</w:t>
            </w:r>
          </w:p>
          <w:p w:rsidR="00760A14" w:rsidRDefault="00760A14" w:rsidP="005C237D">
            <w:pPr>
              <w:pStyle w:val="16"/>
              <w:shd w:val="clear" w:color="auto" w:fill="auto"/>
              <w:spacing w:line="209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202</w:t>
            </w:r>
            <w:r w:rsidR="005C237D">
              <w:rPr>
                <w:rStyle w:val="8"/>
                <w:b w:val="0"/>
                <w:sz w:val="16"/>
                <w:szCs w:val="16"/>
              </w:rPr>
              <w:t>4</w:t>
            </w:r>
            <w:r>
              <w:rPr>
                <w:rStyle w:val="8"/>
                <w:b w:val="0"/>
                <w:sz w:val="16"/>
                <w:szCs w:val="16"/>
              </w:rPr>
              <w:t>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0A14" w:rsidRDefault="00760A14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%</w:t>
            </w:r>
          </w:p>
          <w:p w:rsidR="00760A14" w:rsidRDefault="00760A14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202</w:t>
            </w:r>
            <w:r w:rsidR="005C237D">
              <w:rPr>
                <w:rStyle w:val="8"/>
                <w:b w:val="0"/>
                <w:sz w:val="16"/>
                <w:szCs w:val="16"/>
              </w:rPr>
              <w:t>4</w:t>
            </w:r>
          </w:p>
          <w:p w:rsidR="00760A14" w:rsidRDefault="00760A14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к</w:t>
            </w:r>
          </w:p>
          <w:p w:rsidR="00760A14" w:rsidRDefault="00760A14" w:rsidP="005C237D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202</w:t>
            </w:r>
            <w:r w:rsidR="005C237D">
              <w:rPr>
                <w:rStyle w:val="8"/>
                <w:b w:val="0"/>
                <w:sz w:val="16"/>
                <w:szCs w:val="16"/>
              </w:rPr>
              <w:t>2</w:t>
            </w:r>
            <w:r>
              <w:rPr>
                <w:rStyle w:val="8"/>
                <w:b w:val="0"/>
                <w:sz w:val="16"/>
                <w:szCs w:val="16"/>
              </w:rPr>
              <w:t>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0A14" w:rsidRDefault="00760A14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%</w:t>
            </w:r>
          </w:p>
          <w:p w:rsidR="00760A14" w:rsidRDefault="00760A14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202</w:t>
            </w:r>
            <w:r w:rsidR="005C237D">
              <w:rPr>
                <w:rStyle w:val="8"/>
                <w:b w:val="0"/>
                <w:sz w:val="16"/>
                <w:szCs w:val="16"/>
              </w:rPr>
              <w:t>4</w:t>
            </w:r>
          </w:p>
          <w:p w:rsidR="00760A14" w:rsidRDefault="00760A14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к</w:t>
            </w:r>
          </w:p>
          <w:p w:rsidR="00760A14" w:rsidRDefault="00760A14" w:rsidP="005C237D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Style w:val="8"/>
                <w:b w:val="0"/>
                <w:sz w:val="16"/>
                <w:szCs w:val="16"/>
              </w:rPr>
              <w:t>202</w:t>
            </w:r>
            <w:r w:rsidR="005C237D">
              <w:rPr>
                <w:rStyle w:val="8"/>
                <w:b w:val="0"/>
                <w:sz w:val="16"/>
                <w:szCs w:val="16"/>
              </w:rPr>
              <w:t>3</w:t>
            </w:r>
            <w:r>
              <w:rPr>
                <w:rStyle w:val="8"/>
                <w:b w:val="0"/>
                <w:sz w:val="16"/>
                <w:szCs w:val="16"/>
              </w:rPr>
              <w:t>г.</w:t>
            </w:r>
          </w:p>
        </w:tc>
      </w:tr>
      <w:tr w:rsidR="005C237D" w:rsidTr="00760A14">
        <w:trPr>
          <w:trHeight w:val="84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37D" w:rsidRPr="00346545" w:rsidRDefault="005C237D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346545">
              <w:rPr>
                <w:rStyle w:val="8"/>
                <w:b w:val="0"/>
                <w:sz w:val="20"/>
                <w:szCs w:val="20"/>
              </w:rPr>
              <w:t>1.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37D" w:rsidRPr="00346545" w:rsidRDefault="005C237D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 w:rsidRPr="00346545">
              <w:rPr>
                <w:rStyle w:val="8"/>
                <w:b w:val="0"/>
                <w:sz w:val="20"/>
                <w:szCs w:val="20"/>
              </w:rPr>
              <w:t>Доходы всего в том числе:</w:t>
            </w:r>
          </w:p>
          <w:p w:rsidR="005C237D" w:rsidRPr="00346545" w:rsidRDefault="005C237D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</w:rPr>
            </w:pPr>
            <w:r w:rsidRPr="00346545">
              <w:rPr>
                <w:rStyle w:val="8"/>
                <w:b w:val="0"/>
                <w:sz w:val="20"/>
                <w:szCs w:val="20"/>
              </w:rPr>
              <w:t>безвозмездные</w:t>
            </w:r>
          </w:p>
          <w:p w:rsidR="005C237D" w:rsidRPr="00346545" w:rsidRDefault="005C237D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346545">
              <w:rPr>
                <w:rStyle w:val="8"/>
                <w:b w:val="0"/>
                <w:sz w:val="20"/>
                <w:szCs w:val="20"/>
              </w:rPr>
              <w:t>поступления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237D" w:rsidRDefault="005C237D" w:rsidP="008D18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7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074</w:t>
            </w:r>
            <w:r w:rsidR="00A87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057,0</w:t>
            </w:r>
          </w:p>
          <w:p w:rsidR="005C237D" w:rsidRDefault="005C237D" w:rsidP="008D18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37D" w:rsidRDefault="005C237D" w:rsidP="008D18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  <w:r w:rsidR="00A87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237D" w:rsidRDefault="005C237D" w:rsidP="008D18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1 080 737,0</w:t>
            </w:r>
          </w:p>
          <w:p w:rsidR="005C237D" w:rsidRDefault="005C237D" w:rsidP="008D18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237D" w:rsidRDefault="005C237D" w:rsidP="008D18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689 864,0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37D" w:rsidRDefault="0030257C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1 436 809,0</w:t>
            </w:r>
          </w:p>
          <w:p w:rsidR="0030257C" w:rsidRDefault="0030257C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30257C" w:rsidRDefault="0030257C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858 418,0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37D" w:rsidRDefault="0030257C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1 459 914,0</w:t>
            </w:r>
          </w:p>
          <w:p w:rsidR="0030257C" w:rsidRDefault="0030257C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</w:p>
          <w:p w:rsidR="0030257C" w:rsidRDefault="0030257C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881 412,0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37D" w:rsidRDefault="003025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1 122 355,0</w:t>
            </w:r>
          </w:p>
          <w:p w:rsidR="0030257C" w:rsidRDefault="003025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57C" w:rsidRDefault="003025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668 696,0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237D" w:rsidRDefault="003025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76,9</w:t>
            </w:r>
          </w:p>
          <w:p w:rsidR="0030257C" w:rsidRDefault="003025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257C" w:rsidRDefault="003025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237D" w:rsidRDefault="003465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  <w:p w:rsidR="00346545" w:rsidRDefault="003465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545" w:rsidRDefault="003465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C237D" w:rsidRDefault="003465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  <w:p w:rsidR="00346545" w:rsidRDefault="003465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545" w:rsidRDefault="003465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96,9</w:t>
            </w:r>
          </w:p>
        </w:tc>
      </w:tr>
      <w:tr w:rsidR="005C237D" w:rsidTr="00760A14">
        <w:trPr>
          <w:trHeight w:val="422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37D" w:rsidRPr="00346545" w:rsidRDefault="005C237D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346545">
              <w:rPr>
                <w:rStyle w:val="8"/>
                <w:b w:val="0"/>
                <w:sz w:val="20"/>
                <w:szCs w:val="20"/>
              </w:rPr>
              <w:t>2.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37D" w:rsidRPr="00346545" w:rsidRDefault="005C237D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346545">
              <w:rPr>
                <w:rStyle w:val="8"/>
                <w:b w:val="0"/>
                <w:sz w:val="20"/>
                <w:szCs w:val="20"/>
              </w:rPr>
              <w:t>Расходы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237D" w:rsidRDefault="005C237D" w:rsidP="008D1870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  <w:r w:rsidR="00A8778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237D" w:rsidRDefault="005C237D" w:rsidP="008D1870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1 049 192,0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37D" w:rsidRDefault="0030257C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1 463 845,0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37D" w:rsidRDefault="0030257C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1 544 759,0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37D" w:rsidRDefault="0030257C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1 079 237,0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37D" w:rsidRDefault="0030257C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237D" w:rsidRDefault="00346545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237D" w:rsidRDefault="00346545">
            <w:pPr>
              <w:pStyle w:val="16"/>
              <w:shd w:val="clear" w:color="auto" w:fill="auto"/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</w:tr>
      <w:tr w:rsidR="005C237D" w:rsidTr="00760A14">
        <w:trPr>
          <w:trHeight w:val="643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237D" w:rsidRPr="00346545" w:rsidRDefault="005C237D">
            <w:pPr>
              <w:pStyle w:val="16"/>
              <w:shd w:val="clear" w:color="auto" w:fill="auto"/>
              <w:spacing w:line="17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346545">
              <w:rPr>
                <w:rStyle w:val="8"/>
                <w:b w:val="0"/>
                <w:sz w:val="20"/>
                <w:szCs w:val="20"/>
              </w:rPr>
              <w:t>3.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237D" w:rsidRPr="00346545" w:rsidRDefault="005C237D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346545">
              <w:rPr>
                <w:rStyle w:val="8"/>
                <w:b w:val="0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37D" w:rsidRDefault="005C237D" w:rsidP="008D187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</w:p>
          <w:p w:rsidR="005C237D" w:rsidRDefault="005C237D" w:rsidP="008D187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</w:p>
          <w:p w:rsidR="005C237D" w:rsidRDefault="005C237D" w:rsidP="008D187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+74920,0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37D" w:rsidRDefault="005C237D" w:rsidP="008D187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</w:p>
          <w:p w:rsidR="005C237D" w:rsidRDefault="005C237D" w:rsidP="008D1870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+31 545,0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57C" w:rsidRDefault="0030257C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i/>
                <w:sz w:val="18"/>
                <w:szCs w:val="18"/>
              </w:rPr>
            </w:pPr>
          </w:p>
          <w:p w:rsidR="005C237D" w:rsidRDefault="0030257C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rStyle w:val="8"/>
                <w:b w:val="0"/>
                <w:i/>
                <w:sz w:val="18"/>
                <w:szCs w:val="18"/>
              </w:rPr>
            </w:pPr>
            <w:r>
              <w:rPr>
                <w:rStyle w:val="8"/>
                <w:b w:val="0"/>
                <w:i/>
                <w:sz w:val="18"/>
                <w:szCs w:val="18"/>
              </w:rPr>
              <w:t>-</w:t>
            </w:r>
            <w:r w:rsidRPr="0030257C">
              <w:rPr>
                <w:rStyle w:val="8"/>
                <w:b w:val="0"/>
                <w:sz w:val="18"/>
                <w:szCs w:val="18"/>
              </w:rPr>
              <w:t>27036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57C" w:rsidRDefault="0030257C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</w:p>
          <w:p w:rsidR="005C237D" w:rsidRDefault="0030257C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-84 845,0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37D" w:rsidRDefault="005C237D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</w:p>
          <w:p w:rsidR="0030257C" w:rsidRDefault="0030257C">
            <w:pPr>
              <w:pStyle w:val="16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+43 118,0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37D" w:rsidRDefault="005C2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37D" w:rsidRDefault="005C2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37D" w:rsidRDefault="005C2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Бюджетные назначения за отчетный период исполнены по:</w:t>
      </w:r>
    </w:p>
    <w:p w:rsidR="00760A14" w:rsidRDefault="00760A14" w:rsidP="00760A14">
      <w:pPr>
        <w:pStyle w:val="16"/>
        <w:shd w:val="clear" w:color="auto" w:fill="auto"/>
        <w:tabs>
          <w:tab w:val="left" w:pos="78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- доходам в сумме </w:t>
      </w:r>
      <w:r>
        <w:rPr>
          <w:i/>
          <w:sz w:val="24"/>
          <w:szCs w:val="24"/>
        </w:rPr>
        <w:t>1</w:t>
      </w:r>
      <w:r w:rsidR="006D23EB">
        <w:rPr>
          <w:i/>
          <w:sz w:val="24"/>
          <w:szCs w:val="24"/>
        </w:rPr>
        <w:t> </w:t>
      </w:r>
      <w:r w:rsidR="00AB7588">
        <w:rPr>
          <w:i/>
          <w:sz w:val="24"/>
          <w:szCs w:val="24"/>
        </w:rPr>
        <w:t>122</w:t>
      </w:r>
      <w:r w:rsidR="006D23EB">
        <w:rPr>
          <w:i/>
          <w:sz w:val="24"/>
          <w:szCs w:val="24"/>
        </w:rPr>
        <w:t xml:space="preserve"> </w:t>
      </w:r>
      <w:r w:rsidR="00AB7588">
        <w:rPr>
          <w:i/>
          <w:sz w:val="24"/>
          <w:szCs w:val="24"/>
        </w:rPr>
        <w:t>355,0</w:t>
      </w:r>
      <w:r>
        <w:rPr>
          <w:sz w:val="24"/>
          <w:szCs w:val="24"/>
        </w:rPr>
        <w:t xml:space="preserve"> </w:t>
      </w:r>
      <w:r>
        <w:rPr>
          <w:rStyle w:val="af0"/>
        </w:rPr>
        <w:t>тыс. рублей,</w:t>
      </w:r>
      <w:r>
        <w:rPr>
          <w:sz w:val="24"/>
          <w:szCs w:val="24"/>
        </w:rPr>
        <w:t xml:space="preserve"> или 7</w:t>
      </w:r>
      <w:r w:rsidR="00AB7588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AB7588">
        <w:rPr>
          <w:sz w:val="24"/>
          <w:szCs w:val="24"/>
        </w:rPr>
        <w:t>9</w:t>
      </w:r>
      <w:r>
        <w:rPr>
          <w:sz w:val="24"/>
          <w:szCs w:val="24"/>
        </w:rPr>
        <w:t xml:space="preserve"> % годовых уточненных плановых назначений  в сумме </w:t>
      </w:r>
      <w:r>
        <w:rPr>
          <w:i/>
          <w:sz w:val="24"/>
          <w:szCs w:val="24"/>
        </w:rPr>
        <w:t>1</w:t>
      </w:r>
      <w:r w:rsidR="00AB7588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4</w:t>
      </w:r>
      <w:r w:rsidR="00AB7588">
        <w:rPr>
          <w:i/>
          <w:sz w:val="24"/>
          <w:szCs w:val="24"/>
        </w:rPr>
        <w:t>59 914,0</w:t>
      </w:r>
      <w:r>
        <w:rPr>
          <w:sz w:val="24"/>
          <w:szCs w:val="24"/>
        </w:rPr>
        <w:t xml:space="preserve">  </w:t>
      </w:r>
      <w:r>
        <w:rPr>
          <w:rStyle w:val="af0"/>
        </w:rPr>
        <w:t>тыс. рублей.</w:t>
      </w:r>
    </w:p>
    <w:p w:rsidR="00760A14" w:rsidRDefault="00760A14" w:rsidP="00760A14">
      <w:pPr>
        <w:pStyle w:val="16"/>
        <w:shd w:val="clear" w:color="auto" w:fill="auto"/>
        <w:tabs>
          <w:tab w:val="left" w:pos="78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- расходам в сумме </w:t>
      </w:r>
      <w:r>
        <w:rPr>
          <w:i/>
          <w:sz w:val="24"/>
          <w:szCs w:val="24"/>
        </w:rPr>
        <w:t>1</w:t>
      </w:r>
      <w:r w:rsidR="006D23EB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0</w:t>
      </w:r>
      <w:r w:rsidR="00AB7588">
        <w:rPr>
          <w:i/>
          <w:sz w:val="24"/>
          <w:szCs w:val="24"/>
        </w:rPr>
        <w:t>79</w:t>
      </w:r>
      <w:r w:rsidR="006D23EB">
        <w:rPr>
          <w:i/>
          <w:sz w:val="24"/>
          <w:szCs w:val="24"/>
        </w:rPr>
        <w:t xml:space="preserve"> </w:t>
      </w:r>
      <w:r w:rsidR="00AB7588">
        <w:rPr>
          <w:i/>
          <w:sz w:val="24"/>
          <w:szCs w:val="24"/>
        </w:rPr>
        <w:t>237,0</w:t>
      </w:r>
      <w:r>
        <w:rPr>
          <w:sz w:val="24"/>
          <w:szCs w:val="24"/>
        </w:rPr>
        <w:t xml:space="preserve"> </w:t>
      </w:r>
      <w:r>
        <w:rPr>
          <w:rStyle w:val="af0"/>
        </w:rPr>
        <w:t>тыс. рублей,</w:t>
      </w:r>
      <w:r>
        <w:rPr>
          <w:sz w:val="24"/>
          <w:szCs w:val="24"/>
        </w:rPr>
        <w:t xml:space="preserve"> или 6</w:t>
      </w:r>
      <w:r w:rsidR="00AB7588">
        <w:rPr>
          <w:sz w:val="24"/>
          <w:szCs w:val="24"/>
        </w:rPr>
        <w:t>9,9</w:t>
      </w:r>
      <w:r>
        <w:rPr>
          <w:sz w:val="24"/>
          <w:szCs w:val="24"/>
        </w:rPr>
        <w:t xml:space="preserve"> % уточненных плановых назначений в сумме </w:t>
      </w:r>
      <w:r>
        <w:rPr>
          <w:i/>
          <w:sz w:val="24"/>
          <w:szCs w:val="24"/>
        </w:rPr>
        <w:t>1</w:t>
      </w:r>
      <w:r w:rsidR="00A65006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5</w:t>
      </w:r>
      <w:r w:rsidR="00AB7588">
        <w:rPr>
          <w:i/>
          <w:sz w:val="24"/>
          <w:szCs w:val="24"/>
        </w:rPr>
        <w:t>44</w:t>
      </w:r>
      <w:r w:rsidR="00A65006">
        <w:rPr>
          <w:i/>
          <w:sz w:val="24"/>
          <w:szCs w:val="24"/>
        </w:rPr>
        <w:t xml:space="preserve"> </w:t>
      </w:r>
      <w:r w:rsidR="00AB7588">
        <w:rPr>
          <w:i/>
          <w:sz w:val="24"/>
          <w:szCs w:val="24"/>
        </w:rPr>
        <w:t>759,0</w:t>
      </w:r>
      <w:r>
        <w:rPr>
          <w:sz w:val="24"/>
          <w:szCs w:val="24"/>
        </w:rPr>
        <w:t xml:space="preserve"> </w:t>
      </w:r>
      <w:r>
        <w:rPr>
          <w:rStyle w:val="af0"/>
        </w:rPr>
        <w:t xml:space="preserve"> тыс. рублей.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Доходная часть бюджета в отчетном периоде по отношению к 202</w:t>
      </w:r>
      <w:r w:rsidR="00AB7588">
        <w:rPr>
          <w:sz w:val="24"/>
          <w:szCs w:val="24"/>
        </w:rPr>
        <w:t>2</w:t>
      </w:r>
      <w:r>
        <w:rPr>
          <w:sz w:val="24"/>
          <w:szCs w:val="24"/>
        </w:rPr>
        <w:t xml:space="preserve">г. </w:t>
      </w:r>
      <w:r w:rsidR="00AB7588">
        <w:rPr>
          <w:sz w:val="24"/>
          <w:szCs w:val="24"/>
        </w:rPr>
        <w:t>увеличилась</w:t>
      </w:r>
      <w:r>
        <w:rPr>
          <w:sz w:val="24"/>
          <w:szCs w:val="24"/>
        </w:rPr>
        <w:t xml:space="preserve"> на </w:t>
      </w:r>
      <w:r w:rsidR="00AB7588" w:rsidRPr="00AB7588">
        <w:rPr>
          <w:i/>
          <w:sz w:val="24"/>
          <w:szCs w:val="24"/>
        </w:rPr>
        <w:t>48</w:t>
      </w:r>
      <w:r w:rsidR="00FA1A43">
        <w:rPr>
          <w:i/>
          <w:sz w:val="24"/>
          <w:szCs w:val="24"/>
        </w:rPr>
        <w:t xml:space="preserve"> </w:t>
      </w:r>
      <w:r w:rsidR="00AB7588" w:rsidRPr="00AB7588">
        <w:rPr>
          <w:i/>
          <w:sz w:val="24"/>
          <w:szCs w:val="24"/>
        </w:rPr>
        <w:t>298,</w:t>
      </w:r>
      <w:r w:rsidRPr="00AB7588">
        <w:rPr>
          <w:i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тыс. рублей, </w:t>
      </w:r>
      <w:r>
        <w:rPr>
          <w:sz w:val="24"/>
          <w:szCs w:val="24"/>
        </w:rPr>
        <w:t>а по отношению к 202</w:t>
      </w:r>
      <w:r w:rsidR="00AB7588">
        <w:rPr>
          <w:sz w:val="24"/>
          <w:szCs w:val="24"/>
        </w:rPr>
        <w:t>3</w:t>
      </w:r>
      <w:r>
        <w:rPr>
          <w:sz w:val="24"/>
          <w:szCs w:val="24"/>
        </w:rPr>
        <w:t xml:space="preserve"> году увеличилась на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B7588" w:rsidRPr="00AB7588">
        <w:rPr>
          <w:i/>
          <w:sz w:val="24"/>
          <w:szCs w:val="24"/>
        </w:rPr>
        <w:t>41</w:t>
      </w:r>
      <w:r w:rsidR="00FA1A43">
        <w:rPr>
          <w:i/>
          <w:sz w:val="24"/>
          <w:szCs w:val="24"/>
        </w:rPr>
        <w:t xml:space="preserve"> </w:t>
      </w:r>
      <w:r w:rsidR="00AB7588" w:rsidRPr="00AB7588">
        <w:rPr>
          <w:i/>
          <w:sz w:val="24"/>
          <w:szCs w:val="24"/>
        </w:rPr>
        <w:t>618,0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тыс. рублей </w:t>
      </w:r>
      <w:r w:rsidR="00FA1A43">
        <w:rPr>
          <w:i/>
          <w:sz w:val="24"/>
          <w:szCs w:val="24"/>
        </w:rPr>
        <w:t>.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Расходная часть бюджета по отношению к 202</w:t>
      </w:r>
      <w:r w:rsidR="00A8778C">
        <w:rPr>
          <w:sz w:val="24"/>
          <w:szCs w:val="24"/>
        </w:rPr>
        <w:t>2</w:t>
      </w:r>
      <w:r>
        <w:rPr>
          <w:sz w:val="24"/>
          <w:szCs w:val="24"/>
        </w:rPr>
        <w:t xml:space="preserve"> г. </w:t>
      </w:r>
      <w:r w:rsidR="00A8778C">
        <w:rPr>
          <w:sz w:val="24"/>
          <w:szCs w:val="24"/>
        </w:rPr>
        <w:t>увеличилась</w:t>
      </w:r>
      <w:r>
        <w:rPr>
          <w:sz w:val="24"/>
          <w:szCs w:val="24"/>
        </w:rPr>
        <w:t xml:space="preserve"> на </w:t>
      </w:r>
      <w:r w:rsidR="00A8778C" w:rsidRPr="00A8778C">
        <w:rPr>
          <w:i/>
          <w:sz w:val="24"/>
          <w:szCs w:val="24"/>
        </w:rPr>
        <w:t>80</w:t>
      </w:r>
      <w:r w:rsidR="00E67EE6">
        <w:rPr>
          <w:i/>
          <w:sz w:val="24"/>
          <w:szCs w:val="24"/>
        </w:rPr>
        <w:t xml:space="preserve"> </w:t>
      </w:r>
      <w:r w:rsidR="00A8778C" w:rsidRPr="00A8778C">
        <w:rPr>
          <w:i/>
          <w:sz w:val="24"/>
          <w:szCs w:val="24"/>
        </w:rPr>
        <w:t>100,</w:t>
      </w:r>
      <w:r w:rsidRPr="00A8778C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 тыс. рублей</w:t>
      </w:r>
      <w:r w:rsidR="00E67EE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а по отношению к 202</w:t>
      </w:r>
      <w:r w:rsidR="00A8778C">
        <w:rPr>
          <w:sz w:val="24"/>
          <w:szCs w:val="24"/>
        </w:rPr>
        <w:t>3</w:t>
      </w:r>
      <w:r>
        <w:rPr>
          <w:sz w:val="24"/>
          <w:szCs w:val="24"/>
        </w:rPr>
        <w:t xml:space="preserve"> году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увеличилась на </w:t>
      </w:r>
      <w:r w:rsidR="00A8778C" w:rsidRPr="00A8778C">
        <w:rPr>
          <w:i/>
          <w:sz w:val="24"/>
          <w:szCs w:val="24"/>
        </w:rPr>
        <w:t>30</w:t>
      </w:r>
      <w:r w:rsidR="00E67EE6">
        <w:rPr>
          <w:i/>
          <w:sz w:val="24"/>
          <w:szCs w:val="24"/>
        </w:rPr>
        <w:t xml:space="preserve"> </w:t>
      </w:r>
      <w:r w:rsidR="00A8778C" w:rsidRPr="00A8778C">
        <w:rPr>
          <w:i/>
          <w:sz w:val="24"/>
          <w:szCs w:val="24"/>
        </w:rPr>
        <w:t>04</w:t>
      </w:r>
      <w:r w:rsidRPr="00A8778C">
        <w:rPr>
          <w:i/>
          <w:sz w:val="24"/>
          <w:szCs w:val="24"/>
        </w:rPr>
        <w:t>5,0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760A14" w:rsidRDefault="00760A14" w:rsidP="00760A14">
      <w:pPr>
        <w:pStyle w:val="22"/>
        <w:shd w:val="clear" w:color="auto" w:fill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Бюджет исполнен с профицитом в размере  </w:t>
      </w:r>
      <w:r w:rsidR="00EB3629" w:rsidRPr="00EB3629">
        <w:rPr>
          <w:b w:val="0"/>
          <w:i/>
          <w:sz w:val="24"/>
          <w:szCs w:val="24"/>
        </w:rPr>
        <w:t>43</w:t>
      </w:r>
      <w:r w:rsidR="00E67EE6">
        <w:rPr>
          <w:b w:val="0"/>
          <w:i/>
          <w:sz w:val="24"/>
          <w:szCs w:val="24"/>
        </w:rPr>
        <w:t xml:space="preserve"> </w:t>
      </w:r>
      <w:r w:rsidR="00EB3629" w:rsidRPr="00EB3629">
        <w:rPr>
          <w:b w:val="0"/>
          <w:i/>
          <w:sz w:val="24"/>
          <w:szCs w:val="24"/>
        </w:rPr>
        <w:t>118,0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тыс. рублей</w:t>
      </w:r>
      <w:r>
        <w:rPr>
          <w:b w:val="0"/>
          <w:sz w:val="24"/>
          <w:szCs w:val="24"/>
        </w:rPr>
        <w:t xml:space="preserve">, при планируемом дефиците в размере </w:t>
      </w:r>
      <w:r w:rsidR="00EB3629" w:rsidRPr="00EB3629">
        <w:rPr>
          <w:b w:val="0"/>
          <w:i/>
          <w:sz w:val="24"/>
          <w:szCs w:val="24"/>
        </w:rPr>
        <w:t>84</w:t>
      </w:r>
      <w:r w:rsidR="00E67EE6">
        <w:rPr>
          <w:b w:val="0"/>
          <w:i/>
          <w:sz w:val="24"/>
          <w:szCs w:val="24"/>
        </w:rPr>
        <w:t xml:space="preserve"> </w:t>
      </w:r>
      <w:r w:rsidR="00EB3629" w:rsidRPr="00EB3629">
        <w:rPr>
          <w:b w:val="0"/>
          <w:i/>
          <w:sz w:val="24"/>
          <w:szCs w:val="24"/>
        </w:rPr>
        <w:t>845,0</w:t>
      </w:r>
      <w:r>
        <w:rPr>
          <w:b w:val="0"/>
          <w:sz w:val="24"/>
          <w:szCs w:val="24"/>
        </w:rPr>
        <w:t xml:space="preserve">  </w:t>
      </w:r>
      <w:r>
        <w:rPr>
          <w:b w:val="0"/>
          <w:i/>
          <w:sz w:val="24"/>
          <w:szCs w:val="24"/>
        </w:rPr>
        <w:t>тыс. рублей</w:t>
      </w:r>
      <w:r>
        <w:rPr>
          <w:b w:val="0"/>
          <w:sz w:val="24"/>
          <w:szCs w:val="24"/>
        </w:rPr>
        <w:t>.</w:t>
      </w:r>
    </w:p>
    <w:p w:rsidR="00760A14" w:rsidRDefault="00760A14" w:rsidP="00760A14">
      <w:pPr>
        <w:tabs>
          <w:tab w:val="left" w:pos="486"/>
          <w:tab w:val="left" w:pos="180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4"/>
          <w:szCs w:val="24"/>
        </w:rPr>
        <w:t>Профицит бюджета образовался в связи с поступлением средств из областного бюджета и наличием остатка средств на счетах.</w:t>
      </w:r>
    </w:p>
    <w:p w:rsidR="00760A14" w:rsidRDefault="00760A14" w:rsidP="00760A14">
      <w:pPr>
        <w:tabs>
          <w:tab w:val="left" w:pos="486"/>
          <w:tab w:val="left" w:pos="1808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доходной части бюджета муниципального района за 9 месяцев 202</w:t>
      </w:r>
      <w:r w:rsidR="0030257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и за аналогичные периоды прошлых лет</w:t>
      </w:r>
    </w:p>
    <w:p w:rsidR="00760A14" w:rsidRDefault="00760A14" w:rsidP="00760A14">
      <w:pPr>
        <w:pStyle w:val="22"/>
        <w:shd w:val="clear" w:color="auto" w:fill="auto"/>
        <w:tabs>
          <w:tab w:val="left" w:pos="7665"/>
        </w:tabs>
        <w:spacing w:line="240" w:lineRule="atLeast"/>
        <w:ind w:firstLine="360"/>
        <w:jc w:val="left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(тыс. рублей)</w:t>
      </w:r>
    </w:p>
    <w:p w:rsidR="00320496" w:rsidRDefault="00320496" w:rsidP="00760A14">
      <w:pPr>
        <w:pStyle w:val="22"/>
        <w:shd w:val="clear" w:color="auto" w:fill="auto"/>
        <w:tabs>
          <w:tab w:val="left" w:pos="7665"/>
        </w:tabs>
        <w:spacing w:line="240" w:lineRule="atLeast"/>
        <w:ind w:firstLine="360"/>
        <w:jc w:val="left"/>
        <w:rPr>
          <w:sz w:val="20"/>
          <w:szCs w:val="20"/>
        </w:rPr>
      </w:pPr>
    </w:p>
    <w:tbl>
      <w:tblPr>
        <w:tblOverlap w:val="never"/>
        <w:tblW w:w="95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6"/>
        <w:gridCol w:w="993"/>
        <w:gridCol w:w="993"/>
        <w:gridCol w:w="993"/>
        <w:gridCol w:w="992"/>
        <w:gridCol w:w="992"/>
        <w:gridCol w:w="851"/>
        <w:gridCol w:w="850"/>
      </w:tblGrid>
      <w:tr w:rsidR="00760A14" w:rsidTr="00760A14">
        <w:trPr>
          <w:trHeight w:val="85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0A14" w:rsidRDefault="00760A14">
            <w:pPr>
              <w:pStyle w:val="16"/>
              <w:shd w:val="clear" w:color="auto" w:fill="auto"/>
              <w:spacing w:line="180" w:lineRule="exact"/>
              <w:rPr>
                <w:rStyle w:val="9pt"/>
              </w:rPr>
            </w:pPr>
            <w:r>
              <w:rPr>
                <w:sz w:val="17"/>
                <w:szCs w:val="17"/>
              </w:rPr>
              <w:t>Н</w:t>
            </w:r>
            <w:r>
              <w:rPr>
                <w:rStyle w:val="9pt"/>
              </w:rPr>
              <w:t xml:space="preserve">аименование  </w:t>
            </w:r>
          </w:p>
          <w:p w:rsidR="00760A14" w:rsidRDefault="00760A14">
            <w:pPr>
              <w:pStyle w:val="16"/>
              <w:shd w:val="clear" w:color="auto" w:fill="auto"/>
              <w:spacing w:line="180" w:lineRule="exact"/>
              <w:rPr>
                <w:sz w:val="17"/>
                <w:szCs w:val="17"/>
              </w:rPr>
            </w:pPr>
            <w:r>
              <w:rPr>
                <w:rStyle w:val="9pt"/>
              </w:rPr>
              <w:t xml:space="preserve">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0A14" w:rsidRDefault="00760A14">
            <w:pPr>
              <w:pStyle w:val="16"/>
              <w:shd w:val="clear" w:color="auto" w:fill="auto"/>
              <w:spacing w:line="180" w:lineRule="exact"/>
              <w:ind w:hanging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  <w:p w:rsidR="00760A14" w:rsidRDefault="00760A14" w:rsidP="0006626F">
            <w:pPr>
              <w:pStyle w:val="16"/>
              <w:shd w:val="clear" w:color="auto" w:fill="auto"/>
              <w:spacing w:line="180" w:lineRule="exact"/>
              <w:ind w:hanging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9 месяцев 202</w:t>
            </w:r>
            <w:r w:rsidR="0006626F"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0A14" w:rsidRDefault="00760A14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  <w:p w:rsidR="00760A14" w:rsidRDefault="00760A14" w:rsidP="0006626F">
            <w:pPr>
              <w:pStyle w:val="16"/>
              <w:shd w:val="clear" w:color="auto" w:fill="auto"/>
              <w:spacing w:line="20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9 месяцев 202</w:t>
            </w:r>
            <w:r w:rsidR="0006626F">
              <w:rPr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0A14" w:rsidRDefault="00760A14">
            <w:pPr>
              <w:pStyle w:val="16"/>
              <w:shd w:val="clear" w:color="auto" w:fill="auto"/>
              <w:spacing w:line="206" w:lineRule="exact"/>
              <w:ind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Уточненные бюджетные назначения</w:t>
            </w:r>
          </w:p>
          <w:p w:rsidR="00760A14" w:rsidRDefault="00760A14" w:rsidP="0006626F">
            <w:pPr>
              <w:pStyle w:val="16"/>
              <w:shd w:val="clear" w:color="auto" w:fill="auto"/>
              <w:spacing w:line="180" w:lineRule="exact"/>
              <w:ind w:hanging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 202</w:t>
            </w:r>
            <w:r w:rsidR="0006626F">
              <w:rPr>
                <w:sz w:val="17"/>
                <w:szCs w:val="17"/>
              </w:rPr>
              <w:t>4</w:t>
            </w:r>
            <w:r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0A14" w:rsidRDefault="00760A14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</w:t>
            </w:r>
          </w:p>
          <w:p w:rsidR="00760A14" w:rsidRDefault="00760A14" w:rsidP="0006626F">
            <w:pPr>
              <w:pStyle w:val="16"/>
              <w:shd w:val="clear" w:color="auto" w:fill="auto"/>
              <w:spacing w:line="206" w:lineRule="exact"/>
              <w:ind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</w:t>
            </w:r>
            <w:r>
              <w:rPr>
                <w:sz w:val="17"/>
                <w:szCs w:val="17"/>
                <w:lang w:val="en-US"/>
              </w:rPr>
              <w:t xml:space="preserve"> </w:t>
            </w:r>
            <w:r>
              <w:rPr>
                <w:sz w:val="17"/>
                <w:szCs w:val="17"/>
              </w:rPr>
              <w:t>9 месяцев  202</w:t>
            </w:r>
            <w:r w:rsidR="0006626F">
              <w:rPr>
                <w:sz w:val="17"/>
                <w:szCs w:val="17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0A14" w:rsidRDefault="00760A14" w:rsidP="0006626F">
            <w:pPr>
              <w:pStyle w:val="16"/>
              <w:shd w:val="clear" w:color="auto" w:fill="auto"/>
              <w:spacing w:line="20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 исполнение 202</w:t>
            </w:r>
            <w:r w:rsidR="0006626F">
              <w:rPr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0A14" w:rsidRDefault="00760A14">
            <w:pPr>
              <w:pStyle w:val="16"/>
              <w:shd w:val="clear" w:color="auto" w:fill="auto"/>
              <w:spacing w:line="20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 202</w:t>
            </w:r>
            <w:r w:rsidR="0006626F">
              <w:rPr>
                <w:sz w:val="17"/>
                <w:szCs w:val="17"/>
              </w:rPr>
              <w:t>4</w:t>
            </w:r>
          </w:p>
          <w:p w:rsidR="00760A14" w:rsidRDefault="00760A14" w:rsidP="0006626F">
            <w:pPr>
              <w:pStyle w:val="16"/>
              <w:shd w:val="clear" w:color="auto" w:fill="auto"/>
              <w:spacing w:line="20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  202</w:t>
            </w:r>
            <w:r w:rsidR="0006626F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0A14" w:rsidRDefault="00760A14" w:rsidP="0006626F">
            <w:pPr>
              <w:pStyle w:val="16"/>
              <w:shd w:val="clear" w:color="auto" w:fill="auto"/>
              <w:spacing w:line="204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 202</w:t>
            </w:r>
            <w:r w:rsidR="0006626F">
              <w:rPr>
                <w:sz w:val="17"/>
                <w:szCs w:val="17"/>
              </w:rPr>
              <w:t>4</w:t>
            </w:r>
            <w:r>
              <w:rPr>
                <w:sz w:val="17"/>
                <w:szCs w:val="17"/>
              </w:rPr>
              <w:t xml:space="preserve"> к 202</w:t>
            </w:r>
            <w:r w:rsidR="0006626F">
              <w:rPr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t>г.</w:t>
            </w:r>
          </w:p>
        </w:tc>
      </w:tr>
      <w:tr w:rsidR="0006626F" w:rsidTr="00760A14">
        <w:trPr>
          <w:trHeight w:val="63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209" w:lineRule="exact"/>
              <w:ind w:firstLine="0"/>
              <w:jc w:val="lef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Доходы бюджета всего, </w:t>
            </w:r>
          </w:p>
          <w:p w:rsidR="0006626F" w:rsidRDefault="0006626F">
            <w:pPr>
              <w:pStyle w:val="16"/>
              <w:shd w:val="clear" w:color="auto" w:fill="auto"/>
              <w:spacing w:line="209" w:lineRule="exact"/>
              <w:ind w:firstLine="0"/>
              <w:jc w:val="lef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1 074 057,0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1 080 737,0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1459914,0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  <w:r w:rsidR="00320496">
              <w:rPr>
                <w:b/>
                <w:sz w:val="17"/>
                <w:szCs w:val="17"/>
              </w:rPr>
              <w:t>1</w:t>
            </w:r>
            <w:r>
              <w:rPr>
                <w:b/>
                <w:sz w:val="17"/>
                <w:szCs w:val="17"/>
              </w:rPr>
              <w:t>22355,0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84B4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84B4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103,9</w:t>
            </w:r>
          </w:p>
        </w:tc>
      </w:tr>
      <w:tr w:rsidR="0006626F" w:rsidTr="00760A14">
        <w:trPr>
          <w:trHeight w:val="44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209" w:lineRule="exact"/>
              <w:ind w:firstLine="0"/>
              <w:jc w:val="left"/>
              <w:rPr>
                <w:rStyle w:val="9pt"/>
                <w:b/>
              </w:rPr>
            </w:pPr>
            <w:r>
              <w:rPr>
                <w:rStyle w:val="9pt"/>
                <w:b/>
              </w:rPr>
              <w:t>Налоговые и неналоговые доходы,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Pr="009D70C5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 w:rsidRPr="009D70C5">
              <w:rPr>
                <w:b/>
                <w:sz w:val="17"/>
                <w:szCs w:val="17"/>
              </w:rPr>
              <w:t>368 089,0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Pr="009D70C5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 w:rsidRPr="009D70C5">
              <w:rPr>
                <w:b/>
                <w:sz w:val="17"/>
                <w:szCs w:val="17"/>
              </w:rPr>
              <w:t>390 873,0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Pr="009D70C5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 w:rsidRPr="009D70C5">
              <w:rPr>
                <w:b/>
                <w:sz w:val="17"/>
                <w:szCs w:val="17"/>
              </w:rPr>
              <w:t>578502,0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Pr="009D70C5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 w:rsidRPr="009D70C5">
              <w:rPr>
                <w:b/>
                <w:sz w:val="17"/>
                <w:szCs w:val="17"/>
              </w:rPr>
              <w:t>453659,0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Pr="009D70C5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 w:rsidRPr="009D70C5">
              <w:rPr>
                <w:b/>
                <w:sz w:val="17"/>
                <w:szCs w:val="17"/>
              </w:rPr>
              <w:t>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Pr="009D70C5" w:rsidRDefault="00884B4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Pr="009D70C5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116,1</w:t>
            </w:r>
          </w:p>
        </w:tc>
      </w:tr>
      <w:tr w:rsidR="0006626F" w:rsidTr="00760A14">
        <w:trPr>
          <w:trHeight w:val="44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209" w:lineRule="exact"/>
              <w:ind w:firstLine="0"/>
              <w:jc w:val="left"/>
              <w:rPr>
                <w:b/>
                <w:sz w:val="17"/>
                <w:szCs w:val="17"/>
              </w:rPr>
            </w:pPr>
            <w:r>
              <w:rPr>
                <w:rStyle w:val="9pt"/>
              </w:rPr>
              <w:t>Налоговые поступления всего</w:t>
            </w:r>
          </w:p>
          <w:p w:rsidR="0006626F" w:rsidRDefault="0006626F">
            <w:pPr>
              <w:pStyle w:val="16"/>
              <w:shd w:val="clear" w:color="auto" w:fill="auto"/>
              <w:spacing w:line="209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342 592,0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362 411,0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531529,0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430730,0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884B4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118,9</w:t>
            </w:r>
          </w:p>
        </w:tc>
      </w:tr>
      <w:tr w:rsidR="0006626F" w:rsidTr="00760A14">
        <w:trPr>
          <w:trHeight w:val="44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209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259 802,0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276 501,0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418921,0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323805,0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884B4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117,1</w:t>
            </w:r>
          </w:p>
        </w:tc>
      </w:tr>
      <w:tr w:rsidR="0006626F" w:rsidTr="00760A14">
        <w:trPr>
          <w:trHeight w:val="321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211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t>Налог на прибыль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84B4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101,9</w:t>
            </w:r>
          </w:p>
        </w:tc>
      </w:tr>
      <w:tr w:rsidR="0006626F" w:rsidTr="00760A14">
        <w:trPr>
          <w:trHeight w:val="422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211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Налог на совокупный доход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59 558,0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60 027,0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81058,0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81507,0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84B4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135,8</w:t>
            </w:r>
          </w:p>
        </w:tc>
      </w:tr>
      <w:tr w:rsidR="0006626F" w:rsidTr="00760A14">
        <w:trPr>
          <w:trHeight w:val="221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180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Налог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4 171,0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84B4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87,0</w:t>
            </w:r>
          </w:p>
        </w:tc>
      </w:tr>
      <w:tr w:rsidR="0006626F" w:rsidTr="00760A14">
        <w:trPr>
          <w:trHeight w:val="221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180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4 509,0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4 478,0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84B4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140,2</w:t>
            </w:r>
          </w:p>
        </w:tc>
      </w:tr>
      <w:tr w:rsidR="0006626F" w:rsidTr="00760A14">
        <w:trPr>
          <w:trHeight w:val="422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211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lastRenderedPageBreak/>
              <w:t>Акцизы по подакцизным товарам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1 3349,0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E3282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84B4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89,8</w:t>
            </w:r>
          </w:p>
        </w:tc>
      </w:tr>
      <w:tr w:rsidR="0006626F" w:rsidTr="00760A14">
        <w:trPr>
          <w:trHeight w:val="422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211" w:lineRule="exact"/>
              <w:ind w:firstLine="0"/>
              <w:jc w:val="left"/>
              <w:rPr>
                <w:b/>
                <w:sz w:val="17"/>
                <w:szCs w:val="17"/>
              </w:rPr>
            </w:pPr>
            <w:r>
              <w:rPr>
                <w:rStyle w:val="9pt"/>
                <w:b/>
              </w:rPr>
              <w:t>Неналоговые доходы всего, 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25 497,0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28 462,0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46973,0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22929,0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884B44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80,6</w:t>
            </w:r>
          </w:p>
        </w:tc>
      </w:tr>
      <w:tr w:rsidR="0006626F" w:rsidTr="00760A14">
        <w:trPr>
          <w:trHeight w:val="31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209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Доходы от оказания платных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14 042,0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13 882,0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112,3</w:t>
            </w:r>
          </w:p>
        </w:tc>
      </w:tr>
      <w:tr w:rsidR="0006626F" w:rsidTr="00760A14">
        <w:trPr>
          <w:trHeight w:val="443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rStyle w:val="9pt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211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211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211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1,7 разо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50,4</w:t>
            </w:r>
          </w:p>
        </w:tc>
      </w:tr>
      <w:tr w:rsidR="0006626F" w:rsidTr="00760A14">
        <w:trPr>
          <w:trHeight w:val="40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20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4 326,0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20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20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1,5 раз</w:t>
            </w:r>
          </w:p>
        </w:tc>
      </w:tr>
      <w:tr w:rsidR="0006626F" w:rsidTr="00760A14">
        <w:trPr>
          <w:trHeight w:val="40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20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20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20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111,0 раз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132,1</w:t>
            </w:r>
          </w:p>
        </w:tc>
      </w:tr>
      <w:tr w:rsidR="0006626F" w:rsidTr="00760A14">
        <w:trPr>
          <w:trHeight w:val="40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t>Платежи при пользовании природными ресурсами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20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20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209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206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90,1</w:t>
            </w:r>
          </w:p>
        </w:tc>
      </w:tr>
      <w:tr w:rsidR="0006626F" w:rsidTr="00760A14">
        <w:trPr>
          <w:trHeight w:val="321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rStyle w:val="9pt"/>
              </w:rPr>
            </w:pPr>
            <w:r>
              <w:rPr>
                <w:rStyle w:val="9pt"/>
              </w:rPr>
              <w:t>Доходы от использования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9 914,0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9D70C5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37,4</w:t>
            </w:r>
          </w:p>
        </w:tc>
      </w:tr>
      <w:tr w:rsidR="0006626F" w:rsidTr="00760A14">
        <w:trPr>
          <w:trHeight w:val="321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206" w:lineRule="exact"/>
              <w:ind w:firstLine="0"/>
              <w:jc w:val="left"/>
              <w:rPr>
                <w:b/>
                <w:sz w:val="17"/>
                <w:szCs w:val="17"/>
              </w:rPr>
            </w:pPr>
            <w:r>
              <w:rPr>
                <w:rStyle w:val="9pt"/>
                <w:b/>
              </w:rPr>
              <w:t>Безвозмездные поступления,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705 968,0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689 864,0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320496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881412,0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320496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668696,0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320496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30BB1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96,9</w:t>
            </w:r>
          </w:p>
        </w:tc>
      </w:tr>
      <w:tr w:rsidR="0006626F" w:rsidTr="00760A14">
        <w:trPr>
          <w:trHeight w:val="379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>
            <w:pPr>
              <w:pStyle w:val="16"/>
              <w:shd w:val="clear" w:color="auto" w:fill="auto"/>
              <w:spacing w:line="180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Возврат остатков субсидий, субвенций и иных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pStyle w:val="16"/>
              <w:shd w:val="clear" w:color="auto" w:fill="auto"/>
              <w:spacing w:line="180" w:lineRule="exact"/>
              <w:ind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-1408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8D1870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06626F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06626F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06626F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06626F">
            <w:pPr>
              <w:spacing w:after="0"/>
              <w:rPr>
                <w:rFonts w:cs="Times New Roman"/>
              </w:rPr>
            </w:pPr>
          </w:p>
        </w:tc>
      </w:tr>
    </w:tbl>
    <w:p w:rsidR="00760A14" w:rsidRDefault="00760A14" w:rsidP="00760A14">
      <w:pPr>
        <w:pStyle w:val="22"/>
        <w:shd w:val="clear" w:color="auto" w:fill="auto"/>
        <w:spacing w:line="276" w:lineRule="exact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60A14" w:rsidRDefault="00760A14" w:rsidP="00760A14">
      <w:pPr>
        <w:pStyle w:val="22"/>
        <w:shd w:val="clear" w:color="auto" w:fill="auto"/>
        <w:spacing w:line="276" w:lineRule="exact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Налоговые и неналоговые доходы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Налоговые доходы за 9 месяцев 202</w:t>
      </w:r>
      <w:r w:rsidR="003172E3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исполнены в сумме  </w:t>
      </w:r>
      <w:r w:rsidR="003172E3" w:rsidRPr="0039306E">
        <w:rPr>
          <w:i/>
          <w:sz w:val="24"/>
          <w:szCs w:val="24"/>
        </w:rPr>
        <w:t>430</w:t>
      </w:r>
      <w:r w:rsidR="00FA1A43">
        <w:rPr>
          <w:i/>
          <w:sz w:val="24"/>
          <w:szCs w:val="24"/>
        </w:rPr>
        <w:t xml:space="preserve"> </w:t>
      </w:r>
      <w:r w:rsidR="003172E3" w:rsidRPr="0039306E">
        <w:rPr>
          <w:i/>
          <w:sz w:val="24"/>
          <w:szCs w:val="24"/>
        </w:rPr>
        <w:t>730,0</w:t>
      </w:r>
      <w:r>
        <w:rPr>
          <w:rStyle w:val="af0"/>
        </w:rPr>
        <w:t xml:space="preserve"> тыс. рублей,</w:t>
      </w:r>
      <w:r>
        <w:rPr>
          <w:sz w:val="24"/>
          <w:szCs w:val="24"/>
        </w:rPr>
        <w:t xml:space="preserve"> или  </w:t>
      </w:r>
      <w:r w:rsidR="003172E3">
        <w:rPr>
          <w:sz w:val="24"/>
          <w:szCs w:val="24"/>
        </w:rPr>
        <w:t>81,0</w:t>
      </w:r>
      <w:r>
        <w:rPr>
          <w:sz w:val="24"/>
          <w:szCs w:val="24"/>
        </w:rPr>
        <w:t xml:space="preserve"> % к уточненным годовым назначениям.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В доходной части бюджета налоговые поступления занимают </w:t>
      </w:r>
      <w:r w:rsidR="003172E3">
        <w:rPr>
          <w:sz w:val="24"/>
          <w:szCs w:val="24"/>
        </w:rPr>
        <w:t>38,4</w:t>
      </w:r>
      <w:r>
        <w:rPr>
          <w:sz w:val="24"/>
          <w:szCs w:val="24"/>
        </w:rPr>
        <w:t>%.</w:t>
      </w:r>
    </w:p>
    <w:p w:rsidR="00760A14" w:rsidRDefault="00760A14" w:rsidP="00760A14">
      <w:pPr>
        <w:pStyle w:val="Default"/>
        <w:rPr>
          <w:color w:val="auto"/>
        </w:rPr>
      </w:pPr>
      <w:r>
        <w:rPr>
          <w:color w:val="auto"/>
        </w:rPr>
        <w:t xml:space="preserve">          За 9 месяцев  202</w:t>
      </w:r>
      <w:r w:rsidR="003172E3">
        <w:rPr>
          <w:color w:val="auto"/>
        </w:rPr>
        <w:t>4</w:t>
      </w:r>
      <w:r>
        <w:rPr>
          <w:color w:val="auto"/>
        </w:rPr>
        <w:t xml:space="preserve"> года в структуре налоговых  доходов  наибольшую долю имеют поступления:</w:t>
      </w:r>
    </w:p>
    <w:p w:rsidR="00760A14" w:rsidRDefault="00760A14" w:rsidP="00760A14">
      <w:pPr>
        <w:pStyle w:val="Default"/>
        <w:rPr>
          <w:color w:val="auto"/>
        </w:rPr>
      </w:pPr>
      <w:r>
        <w:rPr>
          <w:color w:val="auto"/>
        </w:rPr>
        <w:t xml:space="preserve">        - налога на доходы физических лиц </w:t>
      </w:r>
      <w:r w:rsidR="00FA1A43">
        <w:rPr>
          <w:color w:val="auto"/>
        </w:rPr>
        <w:t>–</w:t>
      </w:r>
      <w:r>
        <w:rPr>
          <w:color w:val="auto"/>
        </w:rPr>
        <w:t xml:space="preserve"> </w:t>
      </w:r>
      <w:r w:rsidR="003172E3" w:rsidRPr="003172E3">
        <w:rPr>
          <w:i/>
          <w:color w:val="auto"/>
        </w:rPr>
        <w:t>323</w:t>
      </w:r>
      <w:r w:rsidR="00FA1A43">
        <w:rPr>
          <w:i/>
          <w:color w:val="auto"/>
        </w:rPr>
        <w:t xml:space="preserve"> </w:t>
      </w:r>
      <w:r w:rsidR="003172E3" w:rsidRPr="003172E3">
        <w:rPr>
          <w:i/>
          <w:color w:val="auto"/>
        </w:rPr>
        <w:t>805</w:t>
      </w:r>
      <w:r w:rsidRPr="003172E3">
        <w:rPr>
          <w:i/>
          <w:color w:val="auto"/>
        </w:rPr>
        <w:t>,0</w:t>
      </w:r>
      <w:r>
        <w:rPr>
          <w:i/>
          <w:color w:val="auto"/>
        </w:rPr>
        <w:t xml:space="preserve"> тыс. руб</w:t>
      </w:r>
      <w:r>
        <w:rPr>
          <w:color w:val="auto"/>
        </w:rPr>
        <w:t>. (</w:t>
      </w:r>
      <w:r w:rsidR="003172E3">
        <w:rPr>
          <w:color w:val="auto"/>
        </w:rPr>
        <w:t>75,2</w:t>
      </w:r>
      <w:r>
        <w:rPr>
          <w:color w:val="auto"/>
        </w:rPr>
        <w:t xml:space="preserve"> %);</w:t>
      </w:r>
    </w:p>
    <w:p w:rsidR="00760A14" w:rsidRDefault="00760A14" w:rsidP="00760A14">
      <w:pPr>
        <w:pStyle w:val="Default"/>
        <w:rPr>
          <w:color w:val="auto"/>
        </w:rPr>
      </w:pPr>
      <w:r>
        <w:t xml:space="preserve">         - налога на совокупный доход- </w:t>
      </w:r>
      <w:r>
        <w:rPr>
          <w:i/>
          <w:color w:val="auto"/>
        </w:rPr>
        <w:t xml:space="preserve"> </w:t>
      </w:r>
      <w:r w:rsidR="003172E3">
        <w:rPr>
          <w:i/>
          <w:color w:val="auto"/>
        </w:rPr>
        <w:t>81</w:t>
      </w:r>
      <w:r w:rsidR="00FA1A43">
        <w:rPr>
          <w:i/>
          <w:color w:val="auto"/>
        </w:rPr>
        <w:t xml:space="preserve"> </w:t>
      </w:r>
      <w:r w:rsidR="003172E3">
        <w:rPr>
          <w:i/>
          <w:color w:val="auto"/>
        </w:rPr>
        <w:t>507</w:t>
      </w:r>
      <w:r>
        <w:rPr>
          <w:i/>
          <w:color w:val="auto"/>
        </w:rPr>
        <w:t xml:space="preserve">,0 тыс. руб. </w:t>
      </w:r>
      <w:r>
        <w:rPr>
          <w:color w:val="auto"/>
        </w:rPr>
        <w:t>(1</w:t>
      </w:r>
      <w:r w:rsidR="003172E3">
        <w:rPr>
          <w:color w:val="auto"/>
        </w:rPr>
        <w:t>8,9</w:t>
      </w:r>
      <w:r>
        <w:rPr>
          <w:color w:val="auto"/>
        </w:rPr>
        <w:t xml:space="preserve"> %);</w:t>
      </w:r>
    </w:p>
    <w:p w:rsidR="00760A14" w:rsidRDefault="00760A14" w:rsidP="00760A14">
      <w:pPr>
        <w:pStyle w:val="Default"/>
        <w:rPr>
          <w:i/>
          <w:color w:val="auto"/>
        </w:rPr>
      </w:pPr>
      <w:r>
        <w:rPr>
          <w:color w:val="auto"/>
        </w:rPr>
        <w:t xml:space="preserve">        - акцизов по подакцизным товарам </w:t>
      </w:r>
      <w:r w:rsidR="00FA1A43">
        <w:rPr>
          <w:color w:val="auto"/>
        </w:rPr>
        <w:t>–</w:t>
      </w:r>
      <w:r>
        <w:rPr>
          <w:color w:val="auto"/>
        </w:rPr>
        <w:t xml:space="preserve"> </w:t>
      </w:r>
      <w:r>
        <w:rPr>
          <w:i/>
          <w:color w:val="auto"/>
        </w:rPr>
        <w:t>1</w:t>
      </w:r>
      <w:r w:rsidR="003172E3">
        <w:rPr>
          <w:i/>
          <w:color w:val="auto"/>
        </w:rPr>
        <w:t>1</w:t>
      </w:r>
      <w:r w:rsidR="00FA1A43">
        <w:rPr>
          <w:i/>
          <w:color w:val="auto"/>
        </w:rPr>
        <w:t xml:space="preserve"> </w:t>
      </w:r>
      <w:r w:rsidR="003172E3">
        <w:rPr>
          <w:i/>
          <w:color w:val="auto"/>
        </w:rPr>
        <w:t>989,</w:t>
      </w:r>
      <w:r>
        <w:rPr>
          <w:i/>
          <w:color w:val="auto"/>
        </w:rPr>
        <w:t>0</w:t>
      </w:r>
      <w:r>
        <w:rPr>
          <w:color w:val="auto"/>
        </w:rPr>
        <w:t xml:space="preserve">  </w:t>
      </w:r>
      <w:r>
        <w:rPr>
          <w:i/>
          <w:color w:val="auto"/>
        </w:rPr>
        <w:t>тыс.рублей</w:t>
      </w:r>
      <w:r>
        <w:rPr>
          <w:color w:val="auto"/>
        </w:rPr>
        <w:t xml:space="preserve"> (</w:t>
      </w:r>
      <w:r w:rsidR="003172E3">
        <w:rPr>
          <w:color w:val="auto"/>
        </w:rPr>
        <w:t>2,8</w:t>
      </w:r>
      <w:r>
        <w:rPr>
          <w:color w:val="auto"/>
        </w:rPr>
        <w:t>%).</w:t>
      </w:r>
    </w:p>
    <w:p w:rsidR="00760A14" w:rsidRDefault="00760A14" w:rsidP="00760A14">
      <w:pPr>
        <w:pStyle w:val="Default"/>
        <w:jc w:val="both"/>
      </w:pPr>
      <w:r>
        <w:rPr>
          <w:color w:val="auto"/>
          <w:sz w:val="26"/>
          <w:szCs w:val="26"/>
        </w:rPr>
        <w:t xml:space="preserve">         </w:t>
      </w:r>
      <w:r>
        <w:rPr>
          <w:color w:val="auto"/>
        </w:rPr>
        <w:t>Поступления от указанных налогов формируют 96,</w:t>
      </w:r>
      <w:r w:rsidR="003172E3">
        <w:rPr>
          <w:color w:val="auto"/>
        </w:rPr>
        <w:t>9</w:t>
      </w:r>
      <w:r>
        <w:rPr>
          <w:color w:val="auto"/>
        </w:rPr>
        <w:t xml:space="preserve"> % общего объёма налоговых поступлений  в бюджет </w:t>
      </w:r>
      <w:r>
        <w:t xml:space="preserve"> муниципального района.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Налоговые доходы по отношению к 202</w:t>
      </w:r>
      <w:r w:rsidR="00426265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426265">
        <w:rPr>
          <w:sz w:val="24"/>
          <w:szCs w:val="24"/>
        </w:rPr>
        <w:t>3</w:t>
      </w:r>
      <w:r>
        <w:rPr>
          <w:sz w:val="24"/>
          <w:szCs w:val="24"/>
        </w:rPr>
        <w:t xml:space="preserve">гг. увеличились на </w:t>
      </w:r>
      <w:r w:rsidR="00426265" w:rsidRPr="00426265">
        <w:rPr>
          <w:i/>
          <w:sz w:val="24"/>
          <w:szCs w:val="24"/>
        </w:rPr>
        <w:t>88</w:t>
      </w:r>
      <w:r w:rsidR="00FA1A43">
        <w:rPr>
          <w:i/>
          <w:sz w:val="24"/>
          <w:szCs w:val="24"/>
        </w:rPr>
        <w:t xml:space="preserve"> </w:t>
      </w:r>
      <w:r w:rsidR="00426265" w:rsidRPr="00426265">
        <w:rPr>
          <w:i/>
          <w:sz w:val="24"/>
          <w:szCs w:val="24"/>
        </w:rPr>
        <w:t>138,0</w:t>
      </w:r>
      <w:r>
        <w:rPr>
          <w:sz w:val="24"/>
          <w:szCs w:val="24"/>
        </w:rPr>
        <w:t xml:space="preserve"> </w:t>
      </w:r>
      <w:r>
        <w:rPr>
          <w:rStyle w:val="af0"/>
        </w:rPr>
        <w:t xml:space="preserve"> тыс. рублей,</w:t>
      </w:r>
      <w:r>
        <w:rPr>
          <w:sz w:val="24"/>
          <w:szCs w:val="24"/>
        </w:rPr>
        <w:t xml:space="preserve"> или </w:t>
      </w:r>
      <w:r w:rsidR="00426265">
        <w:rPr>
          <w:sz w:val="24"/>
          <w:szCs w:val="24"/>
        </w:rPr>
        <w:t>25,7</w:t>
      </w:r>
      <w:r>
        <w:rPr>
          <w:sz w:val="24"/>
          <w:szCs w:val="24"/>
        </w:rPr>
        <w:t xml:space="preserve">  %  и на </w:t>
      </w:r>
      <w:r w:rsidR="00426265" w:rsidRPr="00426265">
        <w:rPr>
          <w:i/>
          <w:sz w:val="24"/>
          <w:szCs w:val="24"/>
        </w:rPr>
        <w:t>68</w:t>
      </w:r>
      <w:r w:rsidR="00FA1A43">
        <w:rPr>
          <w:i/>
          <w:sz w:val="24"/>
          <w:szCs w:val="24"/>
        </w:rPr>
        <w:t xml:space="preserve"> </w:t>
      </w:r>
      <w:r w:rsidR="00426265" w:rsidRPr="00426265">
        <w:rPr>
          <w:i/>
          <w:sz w:val="24"/>
          <w:szCs w:val="24"/>
        </w:rPr>
        <w:t>319,0</w:t>
      </w:r>
      <w:r>
        <w:rPr>
          <w:sz w:val="24"/>
          <w:szCs w:val="24"/>
        </w:rPr>
        <w:t xml:space="preserve"> </w:t>
      </w:r>
      <w:r>
        <w:rPr>
          <w:rStyle w:val="af0"/>
        </w:rPr>
        <w:t xml:space="preserve"> тыс. рублей,</w:t>
      </w:r>
      <w:r>
        <w:rPr>
          <w:sz w:val="24"/>
          <w:szCs w:val="24"/>
        </w:rPr>
        <w:t xml:space="preserve"> или </w:t>
      </w:r>
      <w:r w:rsidR="00426265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426265">
        <w:rPr>
          <w:sz w:val="24"/>
          <w:szCs w:val="24"/>
        </w:rPr>
        <w:t>,9</w:t>
      </w:r>
      <w:r>
        <w:rPr>
          <w:sz w:val="24"/>
          <w:szCs w:val="24"/>
        </w:rPr>
        <w:t xml:space="preserve"> % соответственно.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За 9 месяцев 202</w:t>
      </w:r>
      <w:r w:rsidR="00426265">
        <w:rPr>
          <w:sz w:val="24"/>
          <w:szCs w:val="24"/>
        </w:rPr>
        <w:t>4</w:t>
      </w:r>
      <w:r>
        <w:rPr>
          <w:sz w:val="24"/>
          <w:szCs w:val="24"/>
        </w:rPr>
        <w:t xml:space="preserve"> года, в сравнении с показателями налоговых поступлений за 9 месяцев 202</w:t>
      </w:r>
      <w:r w:rsidR="00426265">
        <w:rPr>
          <w:sz w:val="24"/>
          <w:szCs w:val="24"/>
        </w:rPr>
        <w:t>3</w:t>
      </w:r>
      <w:r>
        <w:rPr>
          <w:sz w:val="24"/>
          <w:szCs w:val="24"/>
        </w:rPr>
        <w:t xml:space="preserve"> года :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>увеличился объем поступлений</w:t>
      </w:r>
      <w:r>
        <w:rPr>
          <w:sz w:val="24"/>
          <w:szCs w:val="24"/>
        </w:rPr>
        <w:t>:</w:t>
      </w:r>
    </w:p>
    <w:p w:rsidR="00760A14" w:rsidRDefault="00760A14" w:rsidP="00760A14">
      <w:pPr>
        <w:pStyle w:val="16"/>
        <w:shd w:val="clear" w:color="auto" w:fill="auto"/>
        <w:ind w:firstLine="360"/>
      </w:pPr>
      <w:r>
        <w:rPr>
          <w:sz w:val="24"/>
          <w:szCs w:val="24"/>
        </w:rPr>
        <w:t xml:space="preserve">    - </w:t>
      </w:r>
      <w:r>
        <w:t xml:space="preserve">налога на доходы физических лиц - на  </w:t>
      </w:r>
      <w:r w:rsidR="00E83B06" w:rsidRPr="00E22C68">
        <w:rPr>
          <w:i/>
        </w:rPr>
        <w:t>47304,0</w:t>
      </w:r>
      <w:r w:rsidR="00E22C68">
        <w:t xml:space="preserve"> </w:t>
      </w:r>
      <w:r>
        <w:rPr>
          <w:i/>
        </w:rPr>
        <w:t xml:space="preserve">тыс. рублей, </w:t>
      </w:r>
      <w:r>
        <w:t>или</w:t>
      </w:r>
      <w:r>
        <w:rPr>
          <w:i/>
        </w:rPr>
        <w:t xml:space="preserve"> </w:t>
      </w:r>
      <w:r w:rsidR="00E83B06" w:rsidRPr="00E22C68">
        <w:t>17,1</w:t>
      </w:r>
      <w:r w:rsidRPr="00E22C68">
        <w:t xml:space="preserve"> %;</w:t>
      </w:r>
      <w:r>
        <w:t xml:space="preserve"> 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- налога на совокупный доход - на </w:t>
      </w:r>
      <w:r w:rsidR="00E83B06" w:rsidRPr="00E22C68">
        <w:rPr>
          <w:i/>
          <w:sz w:val="24"/>
          <w:szCs w:val="24"/>
        </w:rPr>
        <w:t>21480,0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, или </w:t>
      </w:r>
      <w:r w:rsidR="00E83B06">
        <w:rPr>
          <w:sz w:val="24"/>
          <w:szCs w:val="24"/>
        </w:rPr>
        <w:t>35</w:t>
      </w:r>
      <w:r>
        <w:rPr>
          <w:sz w:val="24"/>
          <w:szCs w:val="24"/>
        </w:rPr>
        <w:t>,8  %;</w:t>
      </w:r>
    </w:p>
    <w:p w:rsidR="00E22C68" w:rsidRDefault="00760A14" w:rsidP="00FA1A43">
      <w:pPr>
        <w:pStyle w:val="16"/>
        <w:shd w:val="clear" w:color="auto" w:fill="auto"/>
        <w:ind w:firstLine="360"/>
      </w:pPr>
      <w:r>
        <w:rPr>
          <w:sz w:val="24"/>
          <w:szCs w:val="24"/>
        </w:rPr>
        <w:t xml:space="preserve">    </w:t>
      </w:r>
      <w:r w:rsidR="00E22C68">
        <w:t>-</w:t>
      </w:r>
      <w:r>
        <w:t xml:space="preserve"> </w:t>
      </w:r>
      <w:r w:rsidR="00E22C68">
        <w:t xml:space="preserve">госпошлины - на </w:t>
      </w:r>
      <w:r w:rsidR="00E22C68" w:rsidRPr="00E22C68">
        <w:rPr>
          <w:i/>
        </w:rPr>
        <w:t>1802,0</w:t>
      </w:r>
      <w:r w:rsidR="00E22C68">
        <w:rPr>
          <w:i/>
        </w:rPr>
        <w:t xml:space="preserve"> тыс. рублей</w:t>
      </w:r>
      <w:r w:rsidR="00E22C68">
        <w:t>, или 40,2  %.</w:t>
      </w:r>
      <w:r>
        <w:t xml:space="preserve">    </w:t>
      </w:r>
    </w:p>
    <w:p w:rsidR="00E22C68" w:rsidRDefault="00E22C68" w:rsidP="00E22C68">
      <w:pPr>
        <w:pStyle w:val="Default"/>
      </w:pPr>
      <w:r>
        <w:rPr>
          <w:i/>
          <w:color w:val="auto"/>
        </w:rPr>
        <w:t xml:space="preserve">          </w:t>
      </w:r>
      <w:r>
        <w:rPr>
          <w:color w:val="auto"/>
        </w:rPr>
        <w:t xml:space="preserve"> </w:t>
      </w:r>
      <w:r>
        <w:t xml:space="preserve">- налога на прибыль - на </w:t>
      </w:r>
      <w:r w:rsidRPr="00E22C68">
        <w:rPr>
          <w:i/>
        </w:rPr>
        <w:t>18,0</w:t>
      </w:r>
      <w:r>
        <w:rPr>
          <w:i/>
        </w:rPr>
        <w:t xml:space="preserve"> тыс.рублей</w:t>
      </w:r>
      <w:r>
        <w:t>, или 1,9%</w:t>
      </w:r>
    </w:p>
    <w:p w:rsidR="00760A14" w:rsidRDefault="00E22C68" w:rsidP="00760A14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</w:t>
      </w:r>
      <w:r w:rsidR="00760A14">
        <w:rPr>
          <w:i/>
          <w:color w:val="auto"/>
        </w:rPr>
        <w:t>снижение поступлений :</w:t>
      </w:r>
    </w:p>
    <w:p w:rsidR="007F2347" w:rsidRDefault="00760A14" w:rsidP="007F2347">
      <w:pPr>
        <w:pStyle w:val="16"/>
        <w:shd w:val="clear" w:color="auto" w:fill="auto"/>
        <w:ind w:firstLine="360"/>
      </w:pPr>
      <w:r>
        <w:t xml:space="preserve">          </w:t>
      </w:r>
      <w:r w:rsidR="007F2347">
        <w:rPr>
          <w:i/>
        </w:rPr>
        <w:t xml:space="preserve">-  </w:t>
      </w:r>
      <w:r w:rsidR="007F2347">
        <w:t xml:space="preserve">налога на   имущество - на </w:t>
      </w:r>
      <w:r w:rsidR="007F2347" w:rsidRPr="007F2347">
        <w:rPr>
          <w:i/>
        </w:rPr>
        <w:t>925,</w:t>
      </w:r>
      <w:r w:rsidR="007F2347">
        <w:rPr>
          <w:i/>
        </w:rPr>
        <w:t>0 тыс. руб</w:t>
      </w:r>
      <w:r w:rsidR="007F2347">
        <w:t>. (14,9%);</w:t>
      </w:r>
    </w:p>
    <w:p w:rsidR="00760A14" w:rsidRDefault="007F2347" w:rsidP="00760A14">
      <w:pPr>
        <w:pStyle w:val="Default"/>
      </w:pPr>
      <w:r>
        <w:rPr>
          <w:color w:val="auto"/>
        </w:rPr>
        <w:t xml:space="preserve">              </w:t>
      </w:r>
      <w:r w:rsidR="00760A14">
        <w:rPr>
          <w:color w:val="auto"/>
        </w:rPr>
        <w:t xml:space="preserve"> </w:t>
      </w:r>
      <w:r w:rsidR="00760A14">
        <w:t xml:space="preserve">- акцизов по подакцизным товарам - на </w:t>
      </w:r>
      <w:r w:rsidRPr="007F2347">
        <w:rPr>
          <w:i/>
        </w:rPr>
        <w:t>1</w:t>
      </w:r>
      <w:r w:rsidR="00FA1A43">
        <w:rPr>
          <w:i/>
        </w:rPr>
        <w:t xml:space="preserve"> </w:t>
      </w:r>
      <w:r w:rsidRPr="007F2347">
        <w:rPr>
          <w:i/>
        </w:rPr>
        <w:t>360,</w:t>
      </w:r>
      <w:r w:rsidR="00760A14" w:rsidRPr="007F2347">
        <w:rPr>
          <w:i/>
        </w:rPr>
        <w:t>0</w:t>
      </w:r>
      <w:r w:rsidR="00760A14">
        <w:t xml:space="preserve"> </w:t>
      </w:r>
      <w:r w:rsidR="00760A14">
        <w:rPr>
          <w:i/>
        </w:rPr>
        <w:t xml:space="preserve"> тыс. рублей</w:t>
      </w:r>
      <w:r w:rsidR="00760A14">
        <w:t xml:space="preserve">, или </w:t>
      </w:r>
      <w:r>
        <w:t>11,3</w:t>
      </w:r>
      <w:r w:rsidR="00760A14">
        <w:t xml:space="preserve">  %</w:t>
      </w:r>
      <w:r>
        <w:t>.</w:t>
      </w:r>
    </w:p>
    <w:p w:rsidR="00760A14" w:rsidRDefault="00760A14" w:rsidP="00A779C3">
      <w:pPr>
        <w:pStyle w:val="Default"/>
        <w:jc w:val="both"/>
        <w:rPr>
          <w:color w:val="auto"/>
        </w:rPr>
      </w:pPr>
      <w:r>
        <w:t xml:space="preserve">       </w:t>
      </w:r>
      <w:r>
        <w:rPr>
          <w:color w:val="auto"/>
        </w:rPr>
        <w:t>За 9 месяцев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 202</w:t>
      </w:r>
      <w:r w:rsidR="0039306E">
        <w:rPr>
          <w:color w:val="auto"/>
        </w:rPr>
        <w:t>4</w:t>
      </w:r>
      <w:r>
        <w:rPr>
          <w:color w:val="auto"/>
        </w:rPr>
        <w:t xml:space="preserve"> года объём </w:t>
      </w:r>
      <w:r>
        <w:rPr>
          <w:bCs/>
          <w:color w:val="auto"/>
        </w:rPr>
        <w:t xml:space="preserve">неналоговых </w:t>
      </w:r>
      <w:r>
        <w:rPr>
          <w:color w:val="auto"/>
        </w:rPr>
        <w:t xml:space="preserve">доходов составил </w:t>
      </w:r>
      <w:r w:rsidR="0039306E" w:rsidRPr="0039306E">
        <w:rPr>
          <w:i/>
          <w:color w:val="auto"/>
        </w:rPr>
        <w:t>22</w:t>
      </w:r>
      <w:r w:rsidR="00FB7159">
        <w:rPr>
          <w:i/>
          <w:color w:val="auto"/>
        </w:rPr>
        <w:t xml:space="preserve"> </w:t>
      </w:r>
      <w:r w:rsidR="0039306E" w:rsidRPr="0039306E">
        <w:rPr>
          <w:i/>
          <w:color w:val="auto"/>
        </w:rPr>
        <w:t>929</w:t>
      </w:r>
      <w:r w:rsidRPr="0039306E">
        <w:rPr>
          <w:i/>
          <w:color w:val="auto"/>
        </w:rPr>
        <w:t>,0</w:t>
      </w:r>
      <w:r>
        <w:rPr>
          <w:color w:val="auto"/>
        </w:rPr>
        <w:t xml:space="preserve"> </w:t>
      </w:r>
      <w:r>
        <w:rPr>
          <w:i/>
          <w:color w:val="auto"/>
        </w:rPr>
        <w:t xml:space="preserve"> тыс. рублей</w:t>
      </w:r>
      <w:r>
        <w:rPr>
          <w:color w:val="auto"/>
        </w:rPr>
        <w:t xml:space="preserve">, что меньше на </w:t>
      </w:r>
      <w:r w:rsidR="0039306E" w:rsidRPr="0039306E">
        <w:rPr>
          <w:i/>
          <w:color w:val="auto"/>
        </w:rPr>
        <w:t>2</w:t>
      </w:r>
      <w:r w:rsidR="00FA1A43">
        <w:rPr>
          <w:i/>
          <w:color w:val="auto"/>
        </w:rPr>
        <w:t xml:space="preserve"> </w:t>
      </w:r>
      <w:r w:rsidR="0039306E" w:rsidRPr="0039306E">
        <w:rPr>
          <w:i/>
          <w:color w:val="auto"/>
        </w:rPr>
        <w:t>568,0</w:t>
      </w:r>
      <w:r>
        <w:rPr>
          <w:i/>
          <w:color w:val="auto"/>
        </w:rPr>
        <w:t xml:space="preserve"> тыс. рублей</w:t>
      </w:r>
      <w:r>
        <w:rPr>
          <w:color w:val="auto"/>
        </w:rPr>
        <w:t xml:space="preserve">, или </w:t>
      </w:r>
      <w:r w:rsidR="0039306E">
        <w:rPr>
          <w:color w:val="auto"/>
        </w:rPr>
        <w:t>11,2</w:t>
      </w:r>
      <w:r>
        <w:rPr>
          <w:color w:val="auto"/>
        </w:rPr>
        <w:t xml:space="preserve"> % поступлений неналоговых доходов за 9 месяцев  202</w:t>
      </w:r>
      <w:r w:rsidR="0039306E">
        <w:rPr>
          <w:color w:val="auto"/>
        </w:rPr>
        <w:t>2</w:t>
      </w:r>
      <w:r>
        <w:rPr>
          <w:color w:val="auto"/>
        </w:rPr>
        <w:t xml:space="preserve"> года в сумме </w:t>
      </w:r>
      <w:r w:rsidR="0039306E" w:rsidRPr="0039306E">
        <w:rPr>
          <w:i/>
          <w:color w:val="auto"/>
        </w:rPr>
        <w:t>25</w:t>
      </w:r>
      <w:r w:rsidR="00FB7159">
        <w:rPr>
          <w:i/>
          <w:color w:val="auto"/>
        </w:rPr>
        <w:t xml:space="preserve"> </w:t>
      </w:r>
      <w:r w:rsidR="0039306E" w:rsidRPr="0039306E">
        <w:rPr>
          <w:i/>
          <w:color w:val="auto"/>
        </w:rPr>
        <w:t>497,0</w:t>
      </w:r>
      <w:r>
        <w:rPr>
          <w:color w:val="auto"/>
        </w:rPr>
        <w:t xml:space="preserve"> </w:t>
      </w:r>
      <w:r>
        <w:rPr>
          <w:i/>
          <w:color w:val="auto"/>
        </w:rPr>
        <w:t>тыс. рублей</w:t>
      </w:r>
      <w:r>
        <w:rPr>
          <w:color w:val="auto"/>
        </w:rPr>
        <w:t xml:space="preserve"> и </w:t>
      </w:r>
      <w:r w:rsidR="0039306E">
        <w:rPr>
          <w:color w:val="auto"/>
        </w:rPr>
        <w:t>меньше</w:t>
      </w:r>
      <w:r>
        <w:rPr>
          <w:color w:val="auto"/>
        </w:rPr>
        <w:t xml:space="preserve"> на </w:t>
      </w:r>
      <w:r w:rsidR="0039306E" w:rsidRPr="0039306E">
        <w:rPr>
          <w:i/>
          <w:color w:val="auto"/>
        </w:rPr>
        <w:t>5</w:t>
      </w:r>
      <w:r w:rsidR="00FA1A43">
        <w:rPr>
          <w:i/>
          <w:color w:val="auto"/>
        </w:rPr>
        <w:t xml:space="preserve"> </w:t>
      </w:r>
      <w:r w:rsidR="0039306E" w:rsidRPr="0039306E">
        <w:rPr>
          <w:i/>
          <w:color w:val="auto"/>
        </w:rPr>
        <w:t>533,0</w:t>
      </w:r>
      <w:r>
        <w:rPr>
          <w:color w:val="auto"/>
        </w:rPr>
        <w:t xml:space="preserve"> </w:t>
      </w:r>
      <w:r>
        <w:rPr>
          <w:i/>
          <w:color w:val="auto"/>
        </w:rPr>
        <w:t xml:space="preserve">тыс.рублей, </w:t>
      </w:r>
      <w:r>
        <w:rPr>
          <w:color w:val="auto"/>
        </w:rPr>
        <w:t xml:space="preserve">или </w:t>
      </w:r>
      <w:r w:rsidR="0039306E">
        <w:rPr>
          <w:color w:val="auto"/>
        </w:rPr>
        <w:t>24,1</w:t>
      </w:r>
      <w:r>
        <w:rPr>
          <w:color w:val="auto"/>
        </w:rPr>
        <w:t xml:space="preserve"> %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 поступлений неналоговых доходов за  9 месяцев  202</w:t>
      </w:r>
      <w:r w:rsidR="0039306E">
        <w:rPr>
          <w:color w:val="auto"/>
        </w:rPr>
        <w:t>3</w:t>
      </w:r>
      <w:r>
        <w:rPr>
          <w:color w:val="auto"/>
        </w:rPr>
        <w:t xml:space="preserve"> года в сумме </w:t>
      </w:r>
      <w:r>
        <w:rPr>
          <w:i/>
          <w:color w:val="auto"/>
        </w:rPr>
        <w:t>2</w:t>
      </w:r>
      <w:r w:rsidR="0039306E">
        <w:rPr>
          <w:i/>
          <w:color w:val="auto"/>
        </w:rPr>
        <w:t>8</w:t>
      </w:r>
      <w:r w:rsidR="00FA1A43">
        <w:rPr>
          <w:i/>
          <w:color w:val="auto"/>
        </w:rPr>
        <w:t xml:space="preserve"> </w:t>
      </w:r>
      <w:r w:rsidR="0039306E">
        <w:rPr>
          <w:i/>
          <w:color w:val="auto"/>
        </w:rPr>
        <w:t>462,0</w:t>
      </w:r>
      <w:r>
        <w:rPr>
          <w:color w:val="auto"/>
        </w:rPr>
        <w:t xml:space="preserve"> </w:t>
      </w:r>
      <w:r>
        <w:rPr>
          <w:i/>
          <w:color w:val="auto"/>
        </w:rPr>
        <w:t>тыс. рублей</w:t>
      </w:r>
      <w:r>
        <w:rPr>
          <w:color w:val="auto"/>
        </w:rPr>
        <w:t>.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Неналоговые доходы в доходной части бюджета занимают всего лишь 2,</w:t>
      </w:r>
      <w:r w:rsidR="0039306E">
        <w:rPr>
          <w:sz w:val="24"/>
          <w:szCs w:val="24"/>
        </w:rPr>
        <w:t>0</w:t>
      </w:r>
      <w:r>
        <w:rPr>
          <w:sz w:val="24"/>
          <w:szCs w:val="24"/>
        </w:rPr>
        <w:t xml:space="preserve"> %.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Неналоговые доходы состоят из доходов: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от оказания платных услуг и компенсации затрат в сумме </w:t>
      </w:r>
      <w:r>
        <w:rPr>
          <w:i/>
          <w:sz w:val="24"/>
          <w:szCs w:val="24"/>
        </w:rPr>
        <w:t>1</w:t>
      </w:r>
      <w:r w:rsidR="00A779C3">
        <w:rPr>
          <w:i/>
          <w:sz w:val="24"/>
          <w:szCs w:val="24"/>
        </w:rPr>
        <w:t>5</w:t>
      </w:r>
      <w:r w:rsidR="00FA1A43">
        <w:rPr>
          <w:i/>
          <w:sz w:val="24"/>
          <w:szCs w:val="24"/>
        </w:rPr>
        <w:t xml:space="preserve"> </w:t>
      </w:r>
      <w:r w:rsidR="00A779C3">
        <w:rPr>
          <w:i/>
          <w:sz w:val="24"/>
          <w:szCs w:val="24"/>
        </w:rPr>
        <w:t>591,0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, что составляет </w:t>
      </w:r>
      <w:r w:rsidR="00A779C3">
        <w:rPr>
          <w:sz w:val="24"/>
          <w:szCs w:val="24"/>
        </w:rPr>
        <w:t>68</w:t>
      </w:r>
      <w:r>
        <w:rPr>
          <w:sz w:val="24"/>
          <w:szCs w:val="24"/>
        </w:rPr>
        <w:t>,</w:t>
      </w:r>
      <w:r w:rsidR="00A779C3">
        <w:rPr>
          <w:sz w:val="24"/>
          <w:szCs w:val="24"/>
        </w:rPr>
        <w:t>0</w:t>
      </w:r>
      <w:r>
        <w:rPr>
          <w:sz w:val="24"/>
          <w:szCs w:val="24"/>
        </w:rPr>
        <w:t xml:space="preserve"> % в общем объеме неналоговых доходов;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от использования имущества, находящегося в муниципальной собственности в сумме </w:t>
      </w:r>
      <w:r w:rsidR="00A779C3" w:rsidRPr="00A779C3">
        <w:rPr>
          <w:i/>
          <w:sz w:val="24"/>
          <w:szCs w:val="24"/>
        </w:rPr>
        <w:t>3</w:t>
      </w:r>
      <w:r w:rsidR="00FA1A43">
        <w:rPr>
          <w:i/>
          <w:sz w:val="24"/>
          <w:szCs w:val="24"/>
        </w:rPr>
        <w:t xml:space="preserve"> </w:t>
      </w:r>
      <w:r w:rsidR="00A779C3" w:rsidRPr="00A779C3">
        <w:rPr>
          <w:i/>
          <w:sz w:val="24"/>
          <w:szCs w:val="24"/>
        </w:rPr>
        <w:t>709,0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, что составляет </w:t>
      </w:r>
      <w:r w:rsidR="00A779C3">
        <w:rPr>
          <w:sz w:val="24"/>
          <w:szCs w:val="24"/>
        </w:rPr>
        <w:t>16,2</w:t>
      </w:r>
      <w:r>
        <w:rPr>
          <w:sz w:val="24"/>
          <w:szCs w:val="24"/>
        </w:rPr>
        <w:t>%;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от штрафов, санкций, возмещение ущерба  в сумме </w:t>
      </w:r>
      <w:r w:rsidR="00A779C3" w:rsidRPr="00A779C3">
        <w:rPr>
          <w:i/>
          <w:sz w:val="24"/>
          <w:szCs w:val="24"/>
        </w:rPr>
        <w:t>1269,0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 xml:space="preserve">, что составляет </w:t>
      </w:r>
      <w:r w:rsidR="00A779C3">
        <w:rPr>
          <w:sz w:val="24"/>
          <w:szCs w:val="24"/>
        </w:rPr>
        <w:lastRenderedPageBreak/>
        <w:t>5,5</w:t>
      </w:r>
      <w:r>
        <w:rPr>
          <w:sz w:val="24"/>
          <w:szCs w:val="24"/>
        </w:rPr>
        <w:t xml:space="preserve"> %.</w:t>
      </w:r>
    </w:p>
    <w:p w:rsidR="00760A14" w:rsidRDefault="00760A14" w:rsidP="00760A14">
      <w:pPr>
        <w:pStyle w:val="16"/>
        <w:shd w:val="clear" w:color="auto" w:fill="auto"/>
        <w:ind w:firstLine="360"/>
      </w:pPr>
      <w:r>
        <w:rPr>
          <w:sz w:val="24"/>
          <w:szCs w:val="24"/>
        </w:rPr>
        <w:t xml:space="preserve">  Доля налоговых и неналоговых доходов в общей объеме доходной части бюджета составляет </w:t>
      </w:r>
      <w:r w:rsidR="00A779C3">
        <w:rPr>
          <w:sz w:val="24"/>
          <w:szCs w:val="24"/>
        </w:rPr>
        <w:t>40,4</w:t>
      </w:r>
      <w:r>
        <w:rPr>
          <w:sz w:val="24"/>
          <w:szCs w:val="24"/>
        </w:rPr>
        <w:t xml:space="preserve"> </w:t>
      </w:r>
      <w:r>
        <w:rPr>
          <w:rStyle w:val="af0"/>
          <w:i w:val="0"/>
        </w:rPr>
        <w:t>%.</w:t>
      </w:r>
    </w:p>
    <w:p w:rsidR="00A779C3" w:rsidRDefault="00760A14" w:rsidP="00760A14">
      <w:pPr>
        <w:pStyle w:val="22"/>
        <w:shd w:val="clear" w:color="auto" w:fill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0A14" w:rsidRDefault="00760A14" w:rsidP="00760A14">
      <w:pPr>
        <w:pStyle w:val="22"/>
        <w:shd w:val="clear" w:color="auto" w:fill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Безвозмездные поступления</w:t>
      </w:r>
    </w:p>
    <w:p w:rsidR="00A779C3" w:rsidRDefault="00A779C3" w:rsidP="00760A14">
      <w:pPr>
        <w:pStyle w:val="16"/>
        <w:shd w:val="clear" w:color="auto" w:fill="auto"/>
        <w:ind w:firstLine="360"/>
        <w:rPr>
          <w:sz w:val="24"/>
          <w:szCs w:val="24"/>
        </w:rPr>
      </w:pP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В доходной части бюджета муниципального района за 9 месяцев 202</w:t>
      </w:r>
      <w:r w:rsidR="00C766F7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безвозмездные поступления составляют в сумме </w:t>
      </w:r>
      <w:r>
        <w:rPr>
          <w:i/>
          <w:sz w:val="24"/>
          <w:szCs w:val="24"/>
        </w:rPr>
        <w:t>6</w:t>
      </w:r>
      <w:r w:rsidR="00C766F7">
        <w:rPr>
          <w:i/>
          <w:sz w:val="24"/>
          <w:szCs w:val="24"/>
        </w:rPr>
        <w:t>68</w:t>
      </w:r>
      <w:r w:rsidR="00A779C3">
        <w:rPr>
          <w:i/>
          <w:sz w:val="24"/>
          <w:szCs w:val="24"/>
        </w:rPr>
        <w:t xml:space="preserve"> </w:t>
      </w:r>
      <w:r w:rsidR="00C766F7">
        <w:rPr>
          <w:i/>
          <w:sz w:val="24"/>
          <w:szCs w:val="24"/>
        </w:rPr>
        <w:t xml:space="preserve">696,0 </w:t>
      </w:r>
      <w:r>
        <w:rPr>
          <w:i/>
          <w:sz w:val="24"/>
          <w:szCs w:val="24"/>
        </w:rPr>
        <w:t>тыс.рублей</w:t>
      </w:r>
      <w:r>
        <w:rPr>
          <w:sz w:val="24"/>
          <w:szCs w:val="24"/>
        </w:rPr>
        <w:t>, или</w:t>
      </w:r>
      <w:r w:rsidR="00183A75">
        <w:rPr>
          <w:sz w:val="24"/>
          <w:szCs w:val="24"/>
        </w:rPr>
        <w:t xml:space="preserve"> 59,6</w:t>
      </w:r>
      <w:r>
        <w:rPr>
          <w:sz w:val="24"/>
          <w:szCs w:val="24"/>
        </w:rPr>
        <w:t xml:space="preserve"> %.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В составе безвозмездных поступлений наибольший удельный вес занимает субвенция, которая составляет в сумме </w:t>
      </w:r>
      <w:r>
        <w:rPr>
          <w:i/>
          <w:sz w:val="24"/>
          <w:szCs w:val="24"/>
        </w:rPr>
        <w:t>5</w:t>
      </w:r>
      <w:r w:rsidR="00C766F7">
        <w:rPr>
          <w:i/>
          <w:sz w:val="24"/>
          <w:szCs w:val="24"/>
        </w:rPr>
        <w:t>67</w:t>
      </w:r>
      <w:r w:rsidR="00A779C3">
        <w:rPr>
          <w:i/>
          <w:sz w:val="24"/>
          <w:szCs w:val="24"/>
        </w:rPr>
        <w:t xml:space="preserve"> </w:t>
      </w:r>
      <w:r w:rsidR="00C766F7">
        <w:rPr>
          <w:i/>
          <w:sz w:val="24"/>
          <w:szCs w:val="24"/>
        </w:rPr>
        <w:t>626,0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или 8</w:t>
      </w:r>
      <w:r w:rsidR="00C766F7">
        <w:rPr>
          <w:sz w:val="24"/>
          <w:szCs w:val="24"/>
        </w:rPr>
        <w:t>4,9</w:t>
      </w:r>
      <w:r>
        <w:rPr>
          <w:sz w:val="24"/>
          <w:szCs w:val="24"/>
        </w:rPr>
        <w:t xml:space="preserve"> %.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По отношению к 202</w:t>
      </w:r>
      <w:r w:rsidR="00C766F7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C766F7">
        <w:rPr>
          <w:sz w:val="24"/>
          <w:szCs w:val="24"/>
        </w:rPr>
        <w:t>3</w:t>
      </w:r>
      <w:r>
        <w:rPr>
          <w:sz w:val="24"/>
          <w:szCs w:val="24"/>
        </w:rPr>
        <w:t>гг. безвозмездные поступления в отчетном периоде сократились на</w:t>
      </w:r>
      <w:r w:rsidR="00A779C3">
        <w:rPr>
          <w:sz w:val="24"/>
          <w:szCs w:val="24"/>
        </w:rPr>
        <w:t xml:space="preserve"> </w:t>
      </w:r>
      <w:r w:rsidR="00A779C3" w:rsidRPr="00A779C3">
        <w:rPr>
          <w:i/>
          <w:sz w:val="24"/>
          <w:szCs w:val="24"/>
        </w:rPr>
        <w:t>37</w:t>
      </w:r>
      <w:r w:rsidR="00FA1A43">
        <w:rPr>
          <w:i/>
          <w:sz w:val="24"/>
          <w:szCs w:val="24"/>
        </w:rPr>
        <w:t xml:space="preserve"> </w:t>
      </w:r>
      <w:r w:rsidR="00A779C3" w:rsidRPr="00A779C3">
        <w:rPr>
          <w:i/>
          <w:sz w:val="24"/>
          <w:szCs w:val="24"/>
        </w:rPr>
        <w:t>272,0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 </w:t>
      </w:r>
      <w:r w:rsidR="00A779C3" w:rsidRPr="00A779C3">
        <w:rPr>
          <w:i/>
          <w:sz w:val="24"/>
          <w:szCs w:val="24"/>
        </w:rPr>
        <w:t>21</w:t>
      </w:r>
      <w:r w:rsidR="00FA1A43">
        <w:rPr>
          <w:i/>
          <w:sz w:val="24"/>
          <w:szCs w:val="24"/>
        </w:rPr>
        <w:t xml:space="preserve"> </w:t>
      </w:r>
      <w:r w:rsidR="00A779C3" w:rsidRPr="00A779C3">
        <w:rPr>
          <w:i/>
          <w:sz w:val="24"/>
          <w:szCs w:val="24"/>
        </w:rPr>
        <w:t>168,0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 xml:space="preserve"> соответственно.</w:t>
      </w:r>
    </w:p>
    <w:p w:rsidR="00A779C3" w:rsidRDefault="00A779C3" w:rsidP="00760A14">
      <w:pPr>
        <w:pStyle w:val="22"/>
        <w:shd w:val="clear" w:color="auto" w:fill="auto"/>
        <w:ind w:firstLine="360"/>
        <w:jc w:val="both"/>
        <w:rPr>
          <w:sz w:val="24"/>
          <w:szCs w:val="24"/>
        </w:rPr>
      </w:pPr>
    </w:p>
    <w:p w:rsidR="00760A14" w:rsidRDefault="00760A14" w:rsidP="00760A14">
      <w:pPr>
        <w:pStyle w:val="22"/>
        <w:shd w:val="clear" w:color="auto" w:fill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Расходы бюджета муниципального района</w:t>
      </w:r>
    </w:p>
    <w:p w:rsidR="00A779C3" w:rsidRDefault="00760A14" w:rsidP="00760A14">
      <w:pPr>
        <w:pStyle w:val="Default"/>
        <w:jc w:val="both"/>
      </w:pPr>
      <w:r>
        <w:t xml:space="preserve">      </w:t>
      </w:r>
    </w:p>
    <w:p w:rsidR="00760A14" w:rsidRDefault="00A779C3" w:rsidP="00760A14">
      <w:pPr>
        <w:pStyle w:val="Default"/>
        <w:jc w:val="both"/>
      </w:pPr>
      <w:r>
        <w:t xml:space="preserve">    </w:t>
      </w:r>
      <w:r w:rsidR="00760A14">
        <w:t xml:space="preserve">  За 9 месяцев 202</w:t>
      </w:r>
      <w:r w:rsidR="00094287">
        <w:t>4</w:t>
      </w:r>
      <w:r w:rsidR="00760A14">
        <w:t xml:space="preserve"> года расходы бюджета исполнены в сумме </w:t>
      </w:r>
      <w:r w:rsidR="00760A14">
        <w:rPr>
          <w:i/>
        </w:rPr>
        <w:t>1</w:t>
      </w:r>
      <w:r w:rsidR="00DE240D">
        <w:rPr>
          <w:i/>
        </w:rPr>
        <w:t> </w:t>
      </w:r>
      <w:r w:rsidR="00760A14">
        <w:rPr>
          <w:i/>
        </w:rPr>
        <w:t>0</w:t>
      </w:r>
      <w:r w:rsidR="00094287">
        <w:rPr>
          <w:i/>
        </w:rPr>
        <w:t>79</w:t>
      </w:r>
      <w:r w:rsidR="00DE240D">
        <w:rPr>
          <w:i/>
        </w:rPr>
        <w:t xml:space="preserve"> </w:t>
      </w:r>
      <w:r w:rsidR="00094287">
        <w:rPr>
          <w:i/>
        </w:rPr>
        <w:t>237,</w:t>
      </w:r>
      <w:r w:rsidR="00760A14">
        <w:rPr>
          <w:i/>
        </w:rPr>
        <w:t>0</w:t>
      </w:r>
      <w:r w:rsidR="00760A14">
        <w:rPr>
          <w:rStyle w:val="af0"/>
          <w:rFonts w:eastAsiaTheme="minorEastAsia"/>
        </w:rPr>
        <w:t xml:space="preserve"> тыс. рублей, </w:t>
      </w:r>
      <w:r w:rsidR="00760A14">
        <w:t>или  6</w:t>
      </w:r>
      <w:r w:rsidR="00094287">
        <w:t>9,9</w:t>
      </w:r>
      <w:r w:rsidR="00760A14">
        <w:t>% к уточненным годовым бюджетным назначениям.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Расходная часть бюджета по отношению к соответствующему периоду 202</w:t>
      </w:r>
      <w:r w:rsidR="00094287">
        <w:rPr>
          <w:sz w:val="24"/>
          <w:szCs w:val="24"/>
        </w:rPr>
        <w:t>2</w:t>
      </w:r>
      <w:r>
        <w:rPr>
          <w:sz w:val="24"/>
          <w:szCs w:val="24"/>
        </w:rPr>
        <w:t xml:space="preserve"> г. </w:t>
      </w:r>
      <w:r w:rsidR="00094287">
        <w:rPr>
          <w:sz w:val="24"/>
          <w:szCs w:val="24"/>
        </w:rPr>
        <w:t>увеличилась</w:t>
      </w:r>
      <w:r>
        <w:rPr>
          <w:sz w:val="24"/>
          <w:szCs w:val="24"/>
        </w:rPr>
        <w:t xml:space="preserve">  на </w:t>
      </w:r>
      <w:r w:rsidR="00094287" w:rsidRPr="00094287">
        <w:rPr>
          <w:i/>
          <w:sz w:val="24"/>
          <w:szCs w:val="24"/>
        </w:rPr>
        <w:t>80</w:t>
      </w:r>
      <w:r w:rsidR="00CE5258">
        <w:rPr>
          <w:i/>
          <w:sz w:val="24"/>
          <w:szCs w:val="24"/>
        </w:rPr>
        <w:t xml:space="preserve"> </w:t>
      </w:r>
      <w:r w:rsidR="00094287" w:rsidRPr="00094287">
        <w:rPr>
          <w:i/>
          <w:sz w:val="24"/>
          <w:szCs w:val="24"/>
        </w:rPr>
        <w:t>100,0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рублей, </w:t>
      </w:r>
      <w:r>
        <w:rPr>
          <w:sz w:val="24"/>
          <w:szCs w:val="24"/>
        </w:rPr>
        <w:t>а по отношению к 202</w:t>
      </w:r>
      <w:r w:rsidR="00094287">
        <w:rPr>
          <w:sz w:val="24"/>
          <w:szCs w:val="24"/>
        </w:rPr>
        <w:t>3</w:t>
      </w:r>
      <w:r>
        <w:rPr>
          <w:sz w:val="24"/>
          <w:szCs w:val="24"/>
        </w:rPr>
        <w:t xml:space="preserve"> году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увеличилась на </w:t>
      </w:r>
      <w:r w:rsidR="00094287" w:rsidRPr="00094287">
        <w:rPr>
          <w:i/>
          <w:sz w:val="24"/>
          <w:szCs w:val="24"/>
        </w:rPr>
        <w:t>30</w:t>
      </w:r>
      <w:r w:rsidR="00CE5258">
        <w:rPr>
          <w:i/>
          <w:sz w:val="24"/>
          <w:szCs w:val="24"/>
        </w:rPr>
        <w:t xml:space="preserve"> </w:t>
      </w:r>
      <w:r w:rsidR="00094287" w:rsidRPr="00094287">
        <w:rPr>
          <w:i/>
          <w:sz w:val="24"/>
          <w:szCs w:val="24"/>
        </w:rPr>
        <w:t>045</w:t>
      </w:r>
      <w:r>
        <w:rPr>
          <w:i/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760A14" w:rsidRDefault="00760A14" w:rsidP="00760A14">
      <w:pPr>
        <w:pStyle w:val="22"/>
        <w:shd w:val="clear" w:color="auto" w:fill="auto"/>
        <w:spacing w:line="314" w:lineRule="exact"/>
        <w:ind w:firstLine="360"/>
        <w:rPr>
          <w:sz w:val="20"/>
          <w:szCs w:val="20"/>
        </w:rPr>
      </w:pPr>
      <w:r>
        <w:rPr>
          <w:sz w:val="24"/>
          <w:szCs w:val="24"/>
        </w:rPr>
        <w:t>Исполнение расходной части бюджета муниципального района за 9 месяцев 202</w:t>
      </w:r>
      <w:r w:rsidR="0006626F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и за аналогичный период прошлых лет в разрезе разделов бюджета  характеризуется следующими данными</w:t>
      </w:r>
      <w:r>
        <w:rPr>
          <w:sz w:val="20"/>
          <w:szCs w:val="20"/>
        </w:rPr>
        <w:t xml:space="preserve">         </w:t>
      </w:r>
    </w:p>
    <w:p w:rsidR="00760A14" w:rsidRDefault="00760A14" w:rsidP="00760A14">
      <w:pPr>
        <w:pStyle w:val="22"/>
        <w:shd w:val="clear" w:color="auto" w:fill="auto"/>
        <w:spacing w:line="314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(тыс.рублей)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Overlap w:val="never"/>
        <w:tblW w:w="92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1277"/>
        <w:gridCol w:w="1134"/>
        <w:gridCol w:w="1133"/>
        <w:gridCol w:w="1135"/>
        <w:gridCol w:w="709"/>
        <w:gridCol w:w="709"/>
        <w:gridCol w:w="850"/>
      </w:tblGrid>
      <w:tr w:rsidR="00760A14" w:rsidTr="00760A14">
        <w:trPr>
          <w:trHeight w:val="123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0A14" w:rsidRDefault="00760A14" w:rsidP="00CE0616">
            <w:pPr>
              <w:pStyle w:val="16"/>
              <w:shd w:val="clear" w:color="auto" w:fill="auto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Наименование раздела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58E5" w:rsidRDefault="00760A14" w:rsidP="00CE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за 9 месяцев</w:t>
            </w:r>
          </w:p>
          <w:p w:rsidR="00760A14" w:rsidRDefault="00760A14" w:rsidP="00CE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5858E5">
              <w:rPr>
                <w:rFonts w:ascii="Times New Roman" w:hAnsi="Times New Roman" w:cs="Times New Roman"/>
                <w:b/>
                <w:sz w:val="20"/>
                <w:szCs w:val="20"/>
              </w:rPr>
              <w:t>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0A14" w:rsidRDefault="00760A14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Исполнено</w:t>
            </w:r>
          </w:p>
          <w:p w:rsidR="00760A14" w:rsidRDefault="00760A14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за 9 месяцев</w:t>
            </w:r>
          </w:p>
          <w:p w:rsidR="00760A14" w:rsidRDefault="00760A14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202</w:t>
            </w:r>
            <w:r w:rsidR="005858E5">
              <w:rPr>
                <w:rStyle w:val="8"/>
                <w:sz w:val="20"/>
                <w:szCs w:val="20"/>
              </w:rPr>
              <w:t>3</w:t>
            </w:r>
            <w:r>
              <w:rPr>
                <w:rStyle w:val="8"/>
                <w:sz w:val="20"/>
                <w:szCs w:val="20"/>
              </w:rPr>
              <w:t xml:space="preserve">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0A14" w:rsidRDefault="00760A14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Уточненные бюджетные назначения на 202</w:t>
            </w:r>
            <w:r w:rsidR="005858E5">
              <w:rPr>
                <w:rStyle w:val="8"/>
                <w:sz w:val="20"/>
                <w:szCs w:val="20"/>
              </w:rPr>
              <w:t>4</w:t>
            </w:r>
            <w:r>
              <w:rPr>
                <w:rStyle w:val="8"/>
                <w:sz w:val="20"/>
                <w:szCs w:val="20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0A14" w:rsidRDefault="00760A14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Исполнено</w:t>
            </w:r>
          </w:p>
          <w:p w:rsidR="00760A14" w:rsidRDefault="00760A14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за 9 месяцев</w:t>
            </w:r>
          </w:p>
          <w:p w:rsidR="00760A14" w:rsidRDefault="00760A14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202</w:t>
            </w:r>
            <w:r w:rsidR="005858E5">
              <w:rPr>
                <w:rStyle w:val="8"/>
                <w:sz w:val="20"/>
                <w:szCs w:val="20"/>
              </w:rPr>
              <w:t>4</w:t>
            </w:r>
            <w:r>
              <w:rPr>
                <w:rStyle w:val="8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A14" w:rsidRDefault="00760A14" w:rsidP="00CE0616">
            <w:pPr>
              <w:spacing w:after="0" w:line="240" w:lineRule="auto"/>
              <w:jc w:val="center"/>
              <w:rPr>
                <w:rStyle w:val="8"/>
                <w:rFonts w:eastAsia="Courier New"/>
                <w:b w:val="0"/>
                <w:sz w:val="20"/>
                <w:szCs w:val="20"/>
                <w:lang w:eastAsia="en-US"/>
              </w:rPr>
            </w:pP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>% исполнение 202</w:t>
            </w:r>
            <w:r w:rsidR="005858E5">
              <w:rPr>
                <w:rStyle w:val="8"/>
                <w:rFonts w:eastAsia="Courier New"/>
                <w:sz w:val="20"/>
                <w:szCs w:val="20"/>
                <w:lang w:eastAsia="en-US"/>
              </w:rPr>
              <w:t>4</w:t>
            </w:r>
          </w:p>
          <w:p w:rsidR="00760A14" w:rsidRDefault="00760A14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A14" w:rsidRDefault="00760A14" w:rsidP="00CE0616">
            <w:pPr>
              <w:spacing w:after="0" w:line="240" w:lineRule="auto"/>
              <w:jc w:val="center"/>
              <w:rPr>
                <w:rStyle w:val="8"/>
                <w:rFonts w:eastAsia="Courier New"/>
                <w:b w:val="0"/>
                <w:sz w:val="20"/>
                <w:szCs w:val="20"/>
                <w:lang w:eastAsia="en-US"/>
              </w:rPr>
            </w:pP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>% 202</w:t>
            </w:r>
            <w:r w:rsidR="005858E5">
              <w:rPr>
                <w:rStyle w:val="8"/>
                <w:rFonts w:eastAsia="Courier New"/>
                <w:sz w:val="20"/>
                <w:szCs w:val="20"/>
                <w:lang w:eastAsia="en-US"/>
              </w:rPr>
              <w:t>4</w:t>
            </w: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 xml:space="preserve"> к 202</w:t>
            </w:r>
            <w:r w:rsidR="005858E5">
              <w:rPr>
                <w:rStyle w:val="8"/>
                <w:rFonts w:eastAsia="Courier New"/>
                <w:sz w:val="20"/>
                <w:szCs w:val="20"/>
                <w:lang w:eastAsia="en-US"/>
              </w:rPr>
              <w:t>2</w:t>
            </w:r>
          </w:p>
          <w:p w:rsidR="00760A14" w:rsidRDefault="00760A14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0A14" w:rsidRDefault="00760A14" w:rsidP="00CE0616">
            <w:pPr>
              <w:spacing w:after="0" w:line="240" w:lineRule="auto"/>
              <w:jc w:val="center"/>
              <w:rPr>
                <w:rStyle w:val="8"/>
                <w:rFonts w:eastAsia="Courier New"/>
                <w:b w:val="0"/>
                <w:sz w:val="20"/>
                <w:szCs w:val="20"/>
              </w:rPr>
            </w:pP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>202</w:t>
            </w:r>
            <w:r w:rsidR="005858E5">
              <w:rPr>
                <w:rStyle w:val="8"/>
                <w:rFonts w:eastAsia="Courier New"/>
                <w:sz w:val="20"/>
                <w:szCs w:val="20"/>
                <w:lang w:eastAsia="en-US"/>
              </w:rPr>
              <w:t>4</w:t>
            </w:r>
            <w:r>
              <w:rPr>
                <w:rStyle w:val="8"/>
                <w:rFonts w:eastAsia="Courier New"/>
                <w:sz w:val="20"/>
                <w:szCs w:val="20"/>
                <w:lang w:eastAsia="en-US"/>
              </w:rPr>
              <w:t xml:space="preserve"> к 202</w:t>
            </w:r>
            <w:r w:rsidR="005858E5">
              <w:rPr>
                <w:rStyle w:val="8"/>
                <w:rFonts w:eastAsia="Courier New"/>
                <w:sz w:val="20"/>
                <w:szCs w:val="20"/>
                <w:lang w:eastAsia="en-US"/>
              </w:rPr>
              <w:t>3</w:t>
            </w:r>
          </w:p>
          <w:p w:rsidR="00760A14" w:rsidRDefault="00760A14" w:rsidP="00CE0616">
            <w:pPr>
              <w:spacing w:after="0" w:line="240" w:lineRule="auto"/>
              <w:jc w:val="center"/>
            </w:pPr>
          </w:p>
        </w:tc>
      </w:tr>
      <w:tr w:rsidR="0006626F" w:rsidTr="00760A14">
        <w:trPr>
          <w:trHeight w:val="52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rPr>
                <w:rStyle w:val="8"/>
                <w:b w:val="0"/>
                <w:sz w:val="20"/>
                <w:szCs w:val="20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rPr>
                <w:b/>
              </w:rPr>
            </w:pPr>
            <w:r>
              <w:rPr>
                <w:rStyle w:val="8"/>
                <w:b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65 404,0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CE06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594,0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CE06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AB6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AB6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97,8</w:t>
            </w:r>
          </w:p>
        </w:tc>
      </w:tr>
      <w:tr w:rsidR="0006626F" w:rsidTr="00760A14">
        <w:trPr>
          <w:trHeight w:val="73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 xml:space="preserve">Национальная безопасность и правоохранительная </w:t>
            </w:r>
          </w:p>
          <w:p w:rsidR="0006626F" w:rsidRDefault="0006626F" w:rsidP="00CE0616">
            <w:pPr>
              <w:pStyle w:val="16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CE06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E06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AB6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139,9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AB6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115,9</w:t>
            </w:r>
          </w:p>
        </w:tc>
      </w:tr>
      <w:tr w:rsidR="0006626F" w:rsidTr="00760A14">
        <w:trPr>
          <w:trHeight w:val="54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rPr>
                <w:rStyle w:val="8"/>
                <w:b w:val="0"/>
                <w:sz w:val="20"/>
                <w:szCs w:val="20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rPr>
                <w:b/>
              </w:rPr>
            </w:pPr>
            <w:r>
              <w:rPr>
                <w:rStyle w:val="8"/>
                <w:b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38 302,0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CE06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938,0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CE06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AB6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188,8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AB6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76,9</w:t>
            </w:r>
          </w:p>
        </w:tc>
      </w:tr>
      <w:tr w:rsidR="0006626F" w:rsidTr="00760A14">
        <w:trPr>
          <w:trHeight w:val="4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Жилищно-коммунальное</w:t>
            </w: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хозяйство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14 714,0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CE06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CE06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в 3,4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в 2,4 раза</w:t>
            </w:r>
          </w:p>
        </w:tc>
      </w:tr>
      <w:tr w:rsidR="0006626F" w:rsidTr="00760A14">
        <w:trPr>
          <w:trHeight w:val="40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B4FB3" w:rsidP="00CE0616">
            <w:pPr>
              <w:pStyle w:val="16"/>
              <w:spacing w:line="240" w:lineRule="auto"/>
              <w:ind w:firstLine="0"/>
              <w:jc w:val="center"/>
              <w:rPr>
                <w:rStyle w:val="4pt"/>
                <w:sz w:val="18"/>
                <w:szCs w:val="18"/>
              </w:rPr>
            </w:pPr>
            <w:r>
              <w:rPr>
                <w:rStyle w:val="4pt"/>
                <w:sz w:val="18"/>
                <w:szCs w:val="18"/>
              </w:rPr>
              <w:t>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FF4AB6" w:rsidP="00CE0616">
            <w:pPr>
              <w:pStyle w:val="16"/>
              <w:spacing w:line="240" w:lineRule="auto"/>
              <w:ind w:firstLine="0"/>
              <w:jc w:val="center"/>
              <w:rPr>
                <w:rStyle w:val="4pt"/>
                <w:sz w:val="18"/>
                <w:szCs w:val="18"/>
              </w:rPr>
            </w:pPr>
            <w:r>
              <w:rPr>
                <w:rStyle w:val="4pt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FF4AB6" w:rsidP="00CE0616">
            <w:pPr>
              <w:pStyle w:val="16"/>
              <w:spacing w:line="240" w:lineRule="auto"/>
              <w:ind w:firstLine="0"/>
              <w:jc w:val="center"/>
              <w:rPr>
                <w:rStyle w:val="4pt"/>
                <w:sz w:val="18"/>
                <w:szCs w:val="18"/>
              </w:rPr>
            </w:pPr>
            <w:r>
              <w:rPr>
                <w:rStyle w:val="4pt"/>
                <w:sz w:val="18"/>
                <w:szCs w:val="18"/>
              </w:rPr>
              <w:t>0,0</w:t>
            </w:r>
          </w:p>
        </w:tc>
      </w:tr>
      <w:tr w:rsidR="0006626F" w:rsidTr="00760A14">
        <w:trPr>
          <w:trHeight w:val="27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rPr>
                <w:b/>
              </w:rPr>
            </w:pPr>
            <w:r>
              <w:rPr>
                <w:rStyle w:val="8"/>
                <w:b w:val="0"/>
                <w:sz w:val="20"/>
                <w:szCs w:val="20"/>
              </w:rPr>
              <w:t>Образование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487 722,0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556 223,0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  <w:r w:rsidR="00CE06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  <w:r w:rsidR="00CE06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7B4FB3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115,6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101,4</w:t>
            </w:r>
          </w:p>
        </w:tc>
      </w:tr>
      <w:tr w:rsidR="0006626F" w:rsidTr="00760A14">
        <w:trPr>
          <w:trHeight w:val="26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rPr>
                <w:b/>
              </w:rPr>
            </w:pPr>
            <w:r>
              <w:rPr>
                <w:rStyle w:val="8"/>
                <w:b w:val="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tabs>
                <w:tab w:val="left" w:pos="288"/>
                <w:tab w:val="center" w:pos="557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tabs>
                <w:tab w:val="left" w:pos="288"/>
                <w:tab w:val="center" w:pos="557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49 710,0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130 071,0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CE0616" w:rsidP="00CE0616">
            <w:pPr>
              <w:pStyle w:val="16"/>
              <w:shd w:val="clear" w:color="auto" w:fill="auto"/>
              <w:tabs>
                <w:tab w:val="left" w:pos="288"/>
                <w:tab w:val="center" w:pos="557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98 187,0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в 2,0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в 2,0 раза</w:t>
            </w:r>
          </w:p>
        </w:tc>
      </w:tr>
      <w:tr w:rsidR="0006626F" w:rsidTr="00760A14">
        <w:trPr>
          <w:trHeight w:val="27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rPr>
                <w:b/>
              </w:rPr>
            </w:pPr>
            <w:r>
              <w:rPr>
                <w:rStyle w:val="8"/>
                <w:b w:val="0"/>
                <w:sz w:val="20"/>
                <w:szCs w:val="20"/>
              </w:rPr>
              <w:t>Социальная политика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241 150,0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187 693,0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75,1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77,8</w:t>
            </w:r>
          </w:p>
        </w:tc>
      </w:tr>
      <w:tr w:rsidR="0006626F" w:rsidTr="00760A14">
        <w:trPr>
          <w:trHeight w:val="31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rPr>
                <w:b/>
              </w:rPr>
            </w:pPr>
            <w:r>
              <w:rPr>
                <w:rStyle w:val="8"/>
                <w:b w:val="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27 712,0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35 459,0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71 816,0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45 131,0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в 1,6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26F" w:rsidRDefault="00FF4AB6" w:rsidP="00FF4AB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в 1,3 раза</w:t>
            </w:r>
          </w:p>
        </w:tc>
      </w:tr>
      <w:tr w:rsidR="0006626F" w:rsidTr="00760A14">
        <w:trPr>
          <w:trHeight w:val="5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rPr>
                <w:b/>
              </w:rPr>
            </w:pPr>
            <w:r>
              <w:rPr>
                <w:rStyle w:val="8"/>
                <w:b w:val="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26F" w:rsidRDefault="00FF4AB6" w:rsidP="00FF4AB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в 1,4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104,9</w:t>
            </w:r>
          </w:p>
        </w:tc>
      </w:tr>
      <w:tr w:rsidR="0006626F" w:rsidTr="00760A14">
        <w:trPr>
          <w:trHeight w:val="63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rStyle w:val="8"/>
                <w:b w:val="0"/>
                <w:sz w:val="20"/>
                <w:szCs w:val="20"/>
              </w:rPr>
              <w:t>Межбюджетные трансферты бюджетам субъектов РФ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31 886,0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37 289,0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60 868,0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AB6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FF4AB6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137,1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4AB6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FF4AB6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</w:p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b w:val="0"/>
                <w:sz w:val="18"/>
                <w:szCs w:val="18"/>
              </w:rPr>
            </w:pPr>
            <w:r>
              <w:rPr>
                <w:rStyle w:val="8"/>
                <w:b w:val="0"/>
                <w:sz w:val="18"/>
                <w:szCs w:val="18"/>
              </w:rPr>
              <w:t>117,3</w:t>
            </w:r>
          </w:p>
        </w:tc>
      </w:tr>
      <w:tr w:rsidR="0006626F" w:rsidTr="00760A14">
        <w:trPr>
          <w:trHeight w:val="42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rPr>
                <w:rStyle w:val="8"/>
                <w:sz w:val="20"/>
                <w:szCs w:val="20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</w:pPr>
            <w:r>
              <w:rPr>
                <w:rStyle w:val="8"/>
                <w:sz w:val="20"/>
                <w:szCs w:val="20"/>
              </w:rPr>
              <w:t>Всего 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999 137,0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6626F" w:rsidRDefault="0006626F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1 049 192,0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1 544 759,0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1 079 237,0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616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sz w:val="18"/>
                <w:szCs w:val="18"/>
              </w:rPr>
            </w:pPr>
          </w:p>
          <w:p w:rsidR="0006626F" w:rsidRDefault="00CE061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69,9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AB6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sz w:val="18"/>
                <w:szCs w:val="18"/>
              </w:rPr>
            </w:pPr>
          </w:p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AB6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sz w:val="18"/>
                <w:szCs w:val="18"/>
              </w:rPr>
            </w:pPr>
          </w:p>
          <w:p w:rsidR="0006626F" w:rsidRDefault="00FF4AB6" w:rsidP="00CE0616">
            <w:pPr>
              <w:pStyle w:val="16"/>
              <w:shd w:val="clear" w:color="auto" w:fill="auto"/>
              <w:spacing w:line="240" w:lineRule="auto"/>
              <w:ind w:firstLine="0"/>
              <w:jc w:val="center"/>
              <w:rPr>
                <w:rStyle w:val="8"/>
                <w:sz w:val="18"/>
                <w:szCs w:val="18"/>
              </w:rPr>
            </w:pPr>
            <w:r>
              <w:rPr>
                <w:rStyle w:val="8"/>
                <w:sz w:val="18"/>
                <w:szCs w:val="18"/>
              </w:rPr>
              <w:t>102,9</w:t>
            </w:r>
          </w:p>
        </w:tc>
      </w:tr>
    </w:tbl>
    <w:p w:rsidR="00333294" w:rsidRDefault="00760A14" w:rsidP="00760A14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0A14" w:rsidRDefault="00760A14" w:rsidP="00760A14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В расходной части бюджета наибольший удельный вес занимают расходы социального характера по разделам:</w:t>
      </w:r>
    </w:p>
    <w:p w:rsidR="00760A14" w:rsidRDefault="00760A14" w:rsidP="00760A14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«Образование» -  </w:t>
      </w:r>
      <w:r>
        <w:rPr>
          <w:i/>
          <w:sz w:val="24"/>
          <w:szCs w:val="24"/>
        </w:rPr>
        <w:t>5</w:t>
      </w:r>
      <w:r w:rsidR="00DE240D">
        <w:rPr>
          <w:i/>
          <w:sz w:val="24"/>
          <w:szCs w:val="24"/>
        </w:rPr>
        <w:t>63</w:t>
      </w:r>
      <w:r w:rsidR="00422FFE">
        <w:rPr>
          <w:i/>
          <w:sz w:val="24"/>
          <w:szCs w:val="24"/>
        </w:rPr>
        <w:t xml:space="preserve"> </w:t>
      </w:r>
      <w:r w:rsidR="00DE240D">
        <w:rPr>
          <w:i/>
          <w:sz w:val="24"/>
          <w:szCs w:val="24"/>
        </w:rPr>
        <w:t>824,0</w:t>
      </w:r>
      <w:r>
        <w:rPr>
          <w:sz w:val="24"/>
          <w:szCs w:val="24"/>
        </w:rPr>
        <w:t xml:space="preserve"> </w:t>
      </w:r>
      <w:r>
        <w:rPr>
          <w:rStyle w:val="af0"/>
        </w:rPr>
        <w:t>тыс. рублей,</w:t>
      </w:r>
      <w:r>
        <w:rPr>
          <w:sz w:val="24"/>
          <w:szCs w:val="24"/>
        </w:rPr>
        <w:t xml:space="preserve"> или 5</w:t>
      </w:r>
      <w:r w:rsidR="00DE240D">
        <w:rPr>
          <w:sz w:val="24"/>
          <w:szCs w:val="24"/>
        </w:rPr>
        <w:t>2,2</w:t>
      </w:r>
      <w:r>
        <w:rPr>
          <w:sz w:val="24"/>
          <w:szCs w:val="24"/>
        </w:rPr>
        <w:t xml:space="preserve"> %.</w:t>
      </w:r>
    </w:p>
    <w:p w:rsidR="00760A14" w:rsidRDefault="00760A14" w:rsidP="00760A14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«Социальная политика» - </w:t>
      </w:r>
      <w:r w:rsidR="00DE240D" w:rsidRPr="00422FFE">
        <w:rPr>
          <w:i/>
          <w:sz w:val="24"/>
          <w:szCs w:val="24"/>
        </w:rPr>
        <w:t>187</w:t>
      </w:r>
      <w:r w:rsidR="00422FFE">
        <w:rPr>
          <w:i/>
          <w:sz w:val="24"/>
          <w:szCs w:val="24"/>
        </w:rPr>
        <w:t xml:space="preserve"> </w:t>
      </w:r>
      <w:r w:rsidR="00DE240D" w:rsidRPr="00422FFE">
        <w:rPr>
          <w:i/>
          <w:sz w:val="24"/>
          <w:szCs w:val="24"/>
        </w:rPr>
        <w:t>693,0</w:t>
      </w:r>
      <w:r>
        <w:rPr>
          <w:sz w:val="24"/>
          <w:szCs w:val="24"/>
        </w:rPr>
        <w:t xml:space="preserve"> </w:t>
      </w:r>
      <w:r>
        <w:rPr>
          <w:rStyle w:val="af0"/>
        </w:rPr>
        <w:t>тыс. рублей,</w:t>
      </w:r>
      <w:r>
        <w:rPr>
          <w:sz w:val="24"/>
          <w:szCs w:val="24"/>
        </w:rPr>
        <w:t xml:space="preserve"> или </w:t>
      </w:r>
      <w:r w:rsidR="00DE240D">
        <w:rPr>
          <w:sz w:val="24"/>
          <w:szCs w:val="24"/>
        </w:rPr>
        <w:t>17,4</w:t>
      </w:r>
      <w:r>
        <w:rPr>
          <w:sz w:val="24"/>
          <w:szCs w:val="24"/>
        </w:rPr>
        <w:t xml:space="preserve"> %.</w:t>
      </w:r>
    </w:p>
    <w:p w:rsidR="00760A14" w:rsidRDefault="00760A14" w:rsidP="00760A14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Расходы на образование по отношению к соответствующему периоду 202</w:t>
      </w:r>
      <w:r w:rsidR="00DE240D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DE240D">
        <w:rPr>
          <w:sz w:val="24"/>
          <w:szCs w:val="24"/>
        </w:rPr>
        <w:t>3</w:t>
      </w:r>
      <w:r>
        <w:rPr>
          <w:sz w:val="24"/>
          <w:szCs w:val="24"/>
        </w:rPr>
        <w:t xml:space="preserve"> гг. увеличились на </w:t>
      </w:r>
      <w:r w:rsidR="00DE240D" w:rsidRPr="00DE240D">
        <w:rPr>
          <w:i/>
          <w:sz w:val="24"/>
          <w:szCs w:val="24"/>
        </w:rPr>
        <w:t>76</w:t>
      </w:r>
      <w:r w:rsidR="00422FFE">
        <w:rPr>
          <w:i/>
          <w:sz w:val="24"/>
          <w:szCs w:val="24"/>
        </w:rPr>
        <w:t xml:space="preserve"> </w:t>
      </w:r>
      <w:r w:rsidR="00DE240D" w:rsidRPr="00DE240D">
        <w:rPr>
          <w:i/>
          <w:sz w:val="24"/>
          <w:szCs w:val="24"/>
        </w:rPr>
        <w:t>102,0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 </w:t>
      </w:r>
      <w:r w:rsidR="00DE240D" w:rsidRPr="00DE240D">
        <w:rPr>
          <w:i/>
          <w:sz w:val="24"/>
          <w:szCs w:val="24"/>
        </w:rPr>
        <w:t>7</w:t>
      </w:r>
      <w:r w:rsidR="00422FFE">
        <w:rPr>
          <w:i/>
          <w:sz w:val="24"/>
          <w:szCs w:val="24"/>
        </w:rPr>
        <w:t xml:space="preserve"> </w:t>
      </w:r>
      <w:r w:rsidR="00DE240D" w:rsidRPr="00DE240D">
        <w:rPr>
          <w:i/>
          <w:sz w:val="24"/>
          <w:szCs w:val="24"/>
        </w:rPr>
        <w:t>601</w:t>
      </w:r>
      <w:r w:rsidRPr="00DE240D">
        <w:rPr>
          <w:i/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 xml:space="preserve"> соответственно.</w:t>
      </w:r>
    </w:p>
    <w:p w:rsidR="00760A14" w:rsidRDefault="00760A14" w:rsidP="00760A14">
      <w:pPr>
        <w:pStyle w:val="16"/>
        <w:shd w:val="clear" w:color="auto" w:fill="auto"/>
        <w:spacing w:line="276" w:lineRule="exact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  Расходы на социальную политику в отчетном периоде по отношению к 202</w:t>
      </w:r>
      <w:r w:rsidR="00422FFE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422FFE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422FFE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гг. сократились на </w:t>
      </w:r>
      <w:r w:rsidR="00422FFE" w:rsidRPr="00422FFE">
        <w:rPr>
          <w:i/>
          <w:sz w:val="24"/>
          <w:szCs w:val="24"/>
        </w:rPr>
        <w:t>126</w:t>
      </w:r>
      <w:r w:rsidR="00422FFE">
        <w:rPr>
          <w:i/>
          <w:sz w:val="24"/>
          <w:szCs w:val="24"/>
        </w:rPr>
        <w:t xml:space="preserve"> </w:t>
      </w:r>
      <w:r w:rsidR="00422FFE" w:rsidRPr="00422FFE">
        <w:rPr>
          <w:i/>
          <w:sz w:val="24"/>
          <w:szCs w:val="24"/>
        </w:rPr>
        <w:t>724,0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 </w:t>
      </w:r>
      <w:r>
        <w:rPr>
          <w:sz w:val="24"/>
          <w:szCs w:val="24"/>
        </w:rPr>
        <w:t xml:space="preserve">и  на  </w:t>
      </w:r>
      <w:r w:rsidR="00422FFE" w:rsidRPr="00422FFE">
        <w:rPr>
          <w:i/>
          <w:sz w:val="24"/>
          <w:szCs w:val="24"/>
        </w:rPr>
        <w:t>53</w:t>
      </w:r>
      <w:r w:rsidR="00422FFE">
        <w:rPr>
          <w:i/>
          <w:sz w:val="24"/>
          <w:szCs w:val="24"/>
        </w:rPr>
        <w:t xml:space="preserve"> </w:t>
      </w:r>
      <w:r w:rsidR="00422FFE" w:rsidRPr="00422FFE">
        <w:rPr>
          <w:i/>
          <w:sz w:val="24"/>
          <w:szCs w:val="24"/>
        </w:rPr>
        <w:t>457,0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 </w:t>
      </w:r>
      <w:r>
        <w:rPr>
          <w:sz w:val="24"/>
          <w:szCs w:val="24"/>
        </w:rPr>
        <w:t>соответственно</w:t>
      </w:r>
      <w:r>
        <w:rPr>
          <w:i/>
          <w:sz w:val="24"/>
          <w:szCs w:val="24"/>
        </w:rPr>
        <w:t>.</w:t>
      </w:r>
    </w:p>
    <w:p w:rsidR="00760A14" w:rsidRDefault="00760A14" w:rsidP="00760A14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В общем объеме всех расходов произведенных за 9 месяцев 202</w:t>
      </w:r>
      <w:r w:rsidR="00422FFE">
        <w:rPr>
          <w:sz w:val="24"/>
          <w:szCs w:val="24"/>
        </w:rPr>
        <w:t>4</w:t>
      </w:r>
      <w:r>
        <w:rPr>
          <w:sz w:val="24"/>
          <w:szCs w:val="24"/>
        </w:rPr>
        <w:t xml:space="preserve"> года, расходы социального характера составили </w:t>
      </w:r>
      <w:r w:rsidR="00422FFE">
        <w:rPr>
          <w:sz w:val="24"/>
          <w:szCs w:val="24"/>
        </w:rPr>
        <w:t xml:space="preserve"> </w:t>
      </w:r>
      <w:r w:rsidR="00422FFE" w:rsidRPr="00422FFE">
        <w:rPr>
          <w:i/>
          <w:sz w:val="24"/>
          <w:szCs w:val="24"/>
        </w:rPr>
        <w:t>894</w:t>
      </w:r>
      <w:r w:rsidR="00FA1A43">
        <w:rPr>
          <w:i/>
          <w:sz w:val="24"/>
          <w:szCs w:val="24"/>
        </w:rPr>
        <w:t xml:space="preserve"> </w:t>
      </w:r>
      <w:r w:rsidR="00422FFE" w:rsidRPr="00422FFE">
        <w:rPr>
          <w:i/>
          <w:sz w:val="24"/>
          <w:szCs w:val="24"/>
        </w:rPr>
        <w:t>835,0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>, или 8</w:t>
      </w:r>
      <w:r w:rsidR="00422FFE">
        <w:rPr>
          <w:sz w:val="24"/>
          <w:szCs w:val="24"/>
        </w:rPr>
        <w:t>2,9</w:t>
      </w:r>
      <w:r>
        <w:rPr>
          <w:sz w:val="24"/>
          <w:szCs w:val="24"/>
        </w:rPr>
        <w:t xml:space="preserve"> %</w:t>
      </w:r>
      <w:r>
        <w:rPr>
          <w:i/>
          <w:sz w:val="24"/>
          <w:szCs w:val="24"/>
        </w:rPr>
        <w:t>.</w:t>
      </w:r>
    </w:p>
    <w:p w:rsidR="00760A14" w:rsidRDefault="00760A14" w:rsidP="00760A14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Расходы в области решения общегосударственных вопросов увеличились по отношению к 202</w:t>
      </w:r>
      <w:r w:rsidR="00422FFE">
        <w:rPr>
          <w:sz w:val="24"/>
          <w:szCs w:val="24"/>
        </w:rPr>
        <w:t>2</w:t>
      </w:r>
      <w:r>
        <w:rPr>
          <w:sz w:val="24"/>
          <w:szCs w:val="24"/>
        </w:rPr>
        <w:t xml:space="preserve"> г. на </w:t>
      </w:r>
      <w:r w:rsidR="00422FFE" w:rsidRPr="00422FFE">
        <w:rPr>
          <w:i/>
          <w:sz w:val="24"/>
          <w:szCs w:val="24"/>
        </w:rPr>
        <w:t>9</w:t>
      </w:r>
      <w:r w:rsidR="00FA1A43">
        <w:rPr>
          <w:i/>
          <w:sz w:val="24"/>
          <w:szCs w:val="24"/>
        </w:rPr>
        <w:t xml:space="preserve"> </w:t>
      </w:r>
      <w:r w:rsidR="00422FFE" w:rsidRPr="00422FFE">
        <w:rPr>
          <w:i/>
          <w:sz w:val="24"/>
          <w:szCs w:val="24"/>
        </w:rPr>
        <w:t>521,0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>, а по отношению к 202</w:t>
      </w:r>
      <w:r w:rsidR="00422FFE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="00422FFE">
        <w:rPr>
          <w:sz w:val="24"/>
          <w:szCs w:val="24"/>
        </w:rPr>
        <w:t>сократились</w:t>
      </w:r>
      <w:r>
        <w:rPr>
          <w:sz w:val="24"/>
          <w:szCs w:val="24"/>
        </w:rPr>
        <w:t xml:space="preserve"> на </w:t>
      </w:r>
      <w:r>
        <w:rPr>
          <w:i/>
          <w:sz w:val="24"/>
          <w:szCs w:val="24"/>
        </w:rPr>
        <w:t xml:space="preserve"> </w:t>
      </w:r>
      <w:r w:rsidR="00422FFE">
        <w:rPr>
          <w:i/>
          <w:sz w:val="24"/>
          <w:szCs w:val="24"/>
        </w:rPr>
        <w:t>1452,</w:t>
      </w:r>
      <w:r>
        <w:rPr>
          <w:i/>
          <w:sz w:val="24"/>
          <w:szCs w:val="24"/>
        </w:rPr>
        <w:t>0 тыс. рублей</w:t>
      </w:r>
      <w:r>
        <w:rPr>
          <w:sz w:val="24"/>
          <w:szCs w:val="24"/>
        </w:rPr>
        <w:t>.</w:t>
      </w:r>
    </w:p>
    <w:p w:rsidR="00760A14" w:rsidRDefault="00760A14" w:rsidP="00760A14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В общем объеме всех произведенных расходов, расходы на решения общегосударственных вопросов составили </w:t>
      </w:r>
      <w:r w:rsidR="00422FFE">
        <w:rPr>
          <w:sz w:val="24"/>
          <w:szCs w:val="24"/>
        </w:rPr>
        <w:t>5,9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%.</w:t>
      </w:r>
    </w:p>
    <w:p w:rsidR="00760A14" w:rsidRDefault="00760A14" w:rsidP="00760A14">
      <w:pPr>
        <w:pStyle w:val="16"/>
        <w:shd w:val="clear" w:color="auto" w:fill="auto"/>
        <w:spacing w:line="276" w:lineRule="exact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760A14" w:rsidRDefault="00760A14" w:rsidP="00760A14">
      <w:pPr>
        <w:pStyle w:val="16"/>
        <w:shd w:val="clear" w:color="auto" w:fill="auto"/>
        <w:spacing w:line="276" w:lineRule="exact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Муниципальные программы</w:t>
      </w:r>
    </w:p>
    <w:p w:rsidR="00760A14" w:rsidRDefault="00760A14" w:rsidP="00760A1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D1870" w:rsidRDefault="008D1870" w:rsidP="008D1870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На 2024 год в бюджете муниципального района запланированы расходы на реализацию 28 муниципальных программ, из которых финансирование за 9 месяцев 2024 года осуществлялось по  2</w:t>
      </w:r>
      <w:r w:rsidR="00644183">
        <w:rPr>
          <w:sz w:val="24"/>
          <w:szCs w:val="24"/>
        </w:rPr>
        <w:t>6</w:t>
      </w:r>
      <w:r>
        <w:rPr>
          <w:sz w:val="24"/>
          <w:szCs w:val="24"/>
        </w:rPr>
        <w:t xml:space="preserve">  муниципальным  программам.</w:t>
      </w:r>
    </w:p>
    <w:p w:rsidR="008D1870" w:rsidRDefault="008D1870" w:rsidP="008D1870">
      <w:pPr>
        <w:pStyle w:val="18"/>
        <w:keepNext/>
        <w:keepLines/>
        <w:shd w:val="clear" w:color="auto" w:fill="auto"/>
        <w:jc w:val="both"/>
      </w:pPr>
      <w:r>
        <w:rPr>
          <w:sz w:val="24"/>
          <w:szCs w:val="24"/>
        </w:rPr>
        <w:t xml:space="preserve">   Наибольший объем финансирования  в бюджете муниципального района предусмотрен на реализацию двух муниципальных программ:</w:t>
      </w:r>
    </w:p>
    <w:p w:rsidR="008D1870" w:rsidRDefault="008D1870" w:rsidP="008D1870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>«Развитие образования в Людиновском районе»</w:t>
      </w:r>
      <w:r>
        <w:rPr>
          <w:sz w:val="24"/>
          <w:szCs w:val="24"/>
        </w:rPr>
        <w:t xml:space="preserve"> с объемом финансирования в сумме</w:t>
      </w:r>
      <w:r>
        <w:rPr>
          <w:i/>
          <w:sz w:val="24"/>
          <w:szCs w:val="24"/>
        </w:rPr>
        <w:t xml:space="preserve">  7</w:t>
      </w:r>
      <w:r w:rsidR="0016008B">
        <w:rPr>
          <w:i/>
          <w:sz w:val="24"/>
          <w:szCs w:val="24"/>
        </w:rPr>
        <w:t>37 027,7</w:t>
      </w:r>
      <w:r>
        <w:rPr>
          <w:i/>
          <w:sz w:val="24"/>
          <w:szCs w:val="24"/>
        </w:rPr>
        <w:t xml:space="preserve"> </w:t>
      </w:r>
      <w:r>
        <w:rPr>
          <w:rStyle w:val="af0"/>
        </w:rPr>
        <w:t xml:space="preserve">тыс. рублей </w:t>
      </w:r>
      <w:r w:rsidRPr="0016008B">
        <w:rPr>
          <w:rStyle w:val="af0"/>
          <w:i w:val="0"/>
        </w:rPr>
        <w:t>(</w:t>
      </w:r>
      <w:r>
        <w:rPr>
          <w:rStyle w:val="af0"/>
        </w:rPr>
        <w:t xml:space="preserve"> </w:t>
      </w:r>
      <w:r>
        <w:rPr>
          <w:sz w:val="24"/>
          <w:szCs w:val="24"/>
        </w:rPr>
        <w:t xml:space="preserve">кассовые расходы </w:t>
      </w:r>
      <w:r w:rsidR="00644183">
        <w:rPr>
          <w:sz w:val="24"/>
          <w:szCs w:val="24"/>
        </w:rPr>
        <w:t xml:space="preserve">за 9 месяцев </w:t>
      </w:r>
      <w:r>
        <w:rPr>
          <w:sz w:val="24"/>
          <w:szCs w:val="24"/>
        </w:rPr>
        <w:t>2024 года составили в сумме</w:t>
      </w:r>
      <w:r>
        <w:rPr>
          <w:i/>
          <w:sz w:val="24"/>
          <w:szCs w:val="24"/>
        </w:rPr>
        <w:t xml:space="preserve">  </w:t>
      </w:r>
      <w:r w:rsidR="0016008B">
        <w:rPr>
          <w:i/>
          <w:sz w:val="24"/>
          <w:szCs w:val="24"/>
        </w:rPr>
        <w:t>521 265,9</w:t>
      </w:r>
      <w:r>
        <w:rPr>
          <w:i/>
          <w:sz w:val="24"/>
          <w:szCs w:val="24"/>
        </w:rPr>
        <w:t xml:space="preserve">  </w:t>
      </w:r>
      <w:r>
        <w:rPr>
          <w:rStyle w:val="af0"/>
        </w:rPr>
        <w:t>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="0016008B">
        <w:rPr>
          <w:sz w:val="24"/>
          <w:szCs w:val="24"/>
        </w:rPr>
        <w:t xml:space="preserve">70,7 </w:t>
      </w:r>
      <w:r>
        <w:rPr>
          <w:sz w:val="24"/>
          <w:szCs w:val="24"/>
        </w:rPr>
        <w:t>%) ;</w:t>
      </w:r>
    </w:p>
    <w:p w:rsidR="008D1870" w:rsidRDefault="008D1870" w:rsidP="008D1870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   «</w:t>
      </w:r>
      <w:r>
        <w:rPr>
          <w:i/>
          <w:sz w:val="24"/>
          <w:szCs w:val="24"/>
        </w:rPr>
        <w:t>Социальная поддержка граждан в Людиновском районе»</w:t>
      </w:r>
      <w:r>
        <w:rPr>
          <w:sz w:val="24"/>
          <w:szCs w:val="24"/>
        </w:rPr>
        <w:t xml:space="preserve"> с объемом финансирования в сумме </w:t>
      </w:r>
      <w:r w:rsidR="00644183" w:rsidRPr="00644183">
        <w:rPr>
          <w:i/>
          <w:sz w:val="24"/>
          <w:szCs w:val="24"/>
        </w:rPr>
        <w:t>185387,7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>
        <w:rPr>
          <w:rStyle w:val="af0"/>
        </w:rPr>
        <w:t xml:space="preserve">тыс. рублей </w:t>
      </w:r>
      <w:r w:rsidRPr="00644183">
        <w:rPr>
          <w:rStyle w:val="af0"/>
          <w:i w:val="0"/>
        </w:rPr>
        <w:t>(</w:t>
      </w:r>
      <w:r>
        <w:rPr>
          <w:rStyle w:val="af0"/>
        </w:rPr>
        <w:t>к</w:t>
      </w:r>
      <w:r>
        <w:rPr>
          <w:sz w:val="24"/>
          <w:szCs w:val="24"/>
        </w:rPr>
        <w:t xml:space="preserve">ассовые расходы составили в сумме </w:t>
      </w:r>
      <w:r>
        <w:rPr>
          <w:rStyle w:val="af0"/>
        </w:rPr>
        <w:t xml:space="preserve">  </w:t>
      </w:r>
      <w:r w:rsidR="00644183">
        <w:rPr>
          <w:rStyle w:val="af0"/>
        </w:rPr>
        <w:t xml:space="preserve">134577,3 </w:t>
      </w:r>
      <w:r>
        <w:rPr>
          <w:rStyle w:val="af0"/>
        </w:rPr>
        <w:t>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644183">
        <w:rPr>
          <w:sz w:val="24"/>
          <w:szCs w:val="24"/>
        </w:rPr>
        <w:t xml:space="preserve"> 72,6</w:t>
      </w:r>
      <w:r>
        <w:rPr>
          <w:sz w:val="24"/>
          <w:szCs w:val="24"/>
        </w:rPr>
        <w:t>%).</w:t>
      </w:r>
    </w:p>
    <w:p w:rsidR="008D1870" w:rsidRPr="0016008B" w:rsidRDefault="008D1870" w:rsidP="008D1870">
      <w:pPr>
        <w:pStyle w:val="16"/>
        <w:shd w:val="clear" w:color="auto" w:fill="auto"/>
        <w:ind w:firstLine="360"/>
        <w:rPr>
          <w:rStyle w:val="af0"/>
          <w:i w:val="0"/>
        </w:rPr>
      </w:pPr>
      <w:r>
        <w:rPr>
          <w:sz w:val="24"/>
          <w:szCs w:val="24"/>
        </w:rPr>
        <w:t xml:space="preserve">   Кассовые расходы на исполнение муниципальной программы «Совершенствование деятельности органов местного самоуправления муниципального района «Город Людиново и Людиновский район» за </w:t>
      </w:r>
      <w:r w:rsidR="0016008B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2024 года составили в сумме</w:t>
      </w:r>
      <w:r>
        <w:rPr>
          <w:i/>
          <w:sz w:val="24"/>
          <w:szCs w:val="24"/>
        </w:rPr>
        <w:t xml:space="preserve"> </w:t>
      </w:r>
      <w:r w:rsidR="0016008B">
        <w:rPr>
          <w:i/>
          <w:sz w:val="24"/>
          <w:szCs w:val="24"/>
        </w:rPr>
        <w:t>106</w:t>
      </w:r>
      <w:r w:rsidR="00FA1A43">
        <w:rPr>
          <w:i/>
          <w:sz w:val="24"/>
          <w:szCs w:val="24"/>
        </w:rPr>
        <w:t xml:space="preserve"> </w:t>
      </w:r>
      <w:r w:rsidR="0016008B">
        <w:rPr>
          <w:i/>
          <w:sz w:val="24"/>
          <w:szCs w:val="24"/>
        </w:rPr>
        <w:t>202,4</w:t>
      </w:r>
      <w:r>
        <w:rPr>
          <w:rStyle w:val="af0"/>
        </w:rPr>
        <w:t xml:space="preserve"> 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утвержденной бюджетной росписи в сумме </w:t>
      </w:r>
      <w:r w:rsidRPr="004F0A1F">
        <w:rPr>
          <w:i/>
          <w:sz w:val="24"/>
          <w:szCs w:val="24"/>
        </w:rPr>
        <w:t>147</w:t>
      </w:r>
      <w:r>
        <w:rPr>
          <w:i/>
          <w:sz w:val="24"/>
          <w:szCs w:val="24"/>
        </w:rPr>
        <w:t xml:space="preserve"> </w:t>
      </w:r>
      <w:r w:rsidRPr="004F0A1F">
        <w:rPr>
          <w:i/>
          <w:sz w:val="24"/>
          <w:szCs w:val="24"/>
        </w:rPr>
        <w:t>423,3</w:t>
      </w:r>
      <w:r>
        <w:rPr>
          <w:i/>
          <w:sz w:val="24"/>
          <w:szCs w:val="24"/>
        </w:rPr>
        <w:t xml:space="preserve"> </w:t>
      </w:r>
      <w:r>
        <w:rPr>
          <w:rStyle w:val="af0"/>
        </w:rPr>
        <w:t xml:space="preserve">тыс. рублей, </w:t>
      </w:r>
      <w:r w:rsidRPr="0016008B">
        <w:rPr>
          <w:rStyle w:val="af0"/>
          <w:i w:val="0"/>
        </w:rPr>
        <w:t xml:space="preserve">или  </w:t>
      </w:r>
      <w:r w:rsidR="0016008B" w:rsidRPr="0016008B">
        <w:rPr>
          <w:rStyle w:val="af0"/>
          <w:i w:val="0"/>
        </w:rPr>
        <w:t>72,0</w:t>
      </w:r>
      <w:r w:rsidRPr="0016008B">
        <w:rPr>
          <w:rStyle w:val="af0"/>
          <w:i w:val="0"/>
        </w:rPr>
        <w:t xml:space="preserve"> %.</w:t>
      </w:r>
    </w:p>
    <w:p w:rsidR="008D1870" w:rsidRDefault="008D1870" w:rsidP="008D1870">
      <w:pPr>
        <w:pStyle w:val="16"/>
        <w:shd w:val="clear" w:color="auto" w:fill="auto"/>
        <w:ind w:firstLine="360"/>
        <w:rPr>
          <w:rStyle w:val="af0"/>
        </w:rPr>
      </w:pPr>
      <w:r>
        <w:rPr>
          <w:sz w:val="24"/>
          <w:szCs w:val="24"/>
        </w:rPr>
        <w:t xml:space="preserve">     Общий объем кассовых расходов в рамках программ за </w:t>
      </w:r>
      <w:r w:rsidR="005F2486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т.г. составил в сумме </w:t>
      </w:r>
      <w:r w:rsidR="005F2486" w:rsidRPr="005F2486">
        <w:rPr>
          <w:i/>
          <w:sz w:val="24"/>
          <w:szCs w:val="24"/>
        </w:rPr>
        <w:t>1</w:t>
      </w:r>
      <w:r w:rsidR="00FA1A43">
        <w:rPr>
          <w:i/>
          <w:sz w:val="24"/>
          <w:szCs w:val="24"/>
        </w:rPr>
        <w:t xml:space="preserve"> </w:t>
      </w:r>
      <w:r w:rsidR="005F2486" w:rsidRPr="005F2486">
        <w:rPr>
          <w:i/>
          <w:sz w:val="24"/>
          <w:szCs w:val="24"/>
        </w:rPr>
        <w:t>077</w:t>
      </w:r>
      <w:r w:rsidR="00FA1A43">
        <w:rPr>
          <w:i/>
          <w:sz w:val="24"/>
          <w:szCs w:val="24"/>
        </w:rPr>
        <w:t xml:space="preserve"> </w:t>
      </w:r>
      <w:r w:rsidR="005F2486" w:rsidRPr="005F2486">
        <w:rPr>
          <w:i/>
          <w:sz w:val="24"/>
          <w:szCs w:val="24"/>
        </w:rPr>
        <w:t>924,6</w:t>
      </w:r>
      <w:r>
        <w:rPr>
          <w:rStyle w:val="af0"/>
        </w:rPr>
        <w:t xml:space="preserve"> тыс. рублей,</w:t>
      </w:r>
      <w:r>
        <w:rPr>
          <w:sz w:val="24"/>
          <w:szCs w:val="24"/>
        </w:rPr>
        <w:t xml:space="preserve"> или </w:t>
      </w:r>
      <w:r w:rsidR="005F2486">
        <w:rPr>
          <w:sz w:val="24"/>
          <w:szCs w:val="24"/>
        </w:rPr>
        <w:t>70,2</w:t>
      </w:r>
      <w:r>
        <w:rPr>
          <w:sz w:val="24"/>
          <w:szCs w:val="24"/>
        </w:rPr>
        <w:t xml:space="preserve">% уточненной бюджетной росписи в сумме </w:t>
      </w:r>
      <w:r w:rsidRPr="0066476E">
        <w:rPr>
          <w:i/>
          <w:sz w:val="24"/>
          <w:szCs w:val="24"/>
        </w:rPr>
        <w:t>1</w:t>
      </w:r>
      <w:r w:rsidR="00FA1A43">
        <w:rPr>
          <w:i/>
          <w:sz w:val="24"/>
          <w:szCs w:val="24"/>
        </w:rPr>
        <w:t xml:space="preserve"> </w:t>
      </w:r>
      <w:r w:rsidRPr="0066476E">
        <w:rPr>
          <w:i/>
          <w:sz w:val="24"/>
          <w:szCs w:val="24"/>
        </w:rPr>
        <w:t>53</w:t>
      </w:r>
      <w:r w:rsidR="005F2486">
        <w:rPr>
          <w:i/>
          <w:sz w:val="24"/>
          <w:szCs w:val="24"/>
        </w:rPr>
        <w:t>5</w:t>
      </w:r>
      <w:r w:rsidR="00FA1A43">
        <w:rPr>
          <w:i/>
          <w:sz w:val="24"/>
          <w:szCs w:val="24"/>
        </w:rPr>
        <w:t xml:space="preserve"> </w:t>
      </w:r>
      <w:r w:rsidR="005F2486">
        <w:rPr>
          <w:i/>
          <w:sz w:val="24"/>
          <w:szCs w:val="24"/>
        </w:rPr>
        <w:t xml:space="preserve">349,6 </w:t>
      </w:r>
      <w:r>
        <w:rPr>
          <w:rStyle w:val="af0"/>
        </w:rPr>
        <w:t xml:space="preserve"> тыс. рублей.</w:t>
      </w:r>
    </w:p>
    <w:p w:rsidR="008D1870" w:rsidRDefault="008D1870" w:rsidP="008D1870">
      <w:pPr>
        <w:pStyle w:val="16"/>
        <w:shd w:val="clear" w:color="auto" w:fill="auto"/>
        <w:ind w:firstLine="360"/>
      </w:pPr>
      <w:r>
        <w:rPr>
          <w:sz w:val="24"/>
          <w:szCs w:val="24"/>
        </w:rPr>
        <w:t xml:space="preserve">В отчетном периоде бюджетные ассигнования не использовались на реализацию </w:t>
      </w:r>
      <w:r w:rsidR="00644183">
        <w:rPr>
          <w:sz w:val="24"/>
          <w:szCs w:val="24"/>
        </w:rPr>
        <w:t>2 (двух)</w:t>
      </w:r>
      <w:r>
        <w:rPr>
          <w:sz w:val="24"/>
          <w:szCs w:val="24"/>
        </w:rPr>
        <w:t xml:space="preserve"> муниципальных программ с общим объёмом бюджетных назначений в сумме </w:t>
      </w:r>
      <w:r w:rsidR="00644183" w:rsidRPr="00644183">
        <w:rPr>
          <w:i/>
          <w:sz w:val="24"/>
          <w:szCs w:val="24"/>
        </w:rPr>
        <w:t>210,0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из них:</w:t>
      </w:r>
    </w:p>
    <w:p w:rsidR="008D1870" w:rsidRDefault="008E475E" w:rsidP="008D1870">
      <w:pPr>
        <w:pStyle w:val="16"/>
        <w:shd w:val="clear" w:color="auto" w:fill="auto"/>
        <w:ind w:firstLine="360"/>
        <w:rPr>
          <w:sz w:val="24"/>
          <w:szCs w:val="24"/>
        </w:rPr>
      </w:pPr>
      <w:r w:rsidRPr="008E475E">
        <w:rPr>
          <w:i/>
          <w:sz w:val="24"/>
          <w:szCs w:val="24"/>
        </w:rPr>
        <w:t>1</w:t>
      </w:r>
      <w:r w:rsidR="008D1870" w:rsidRPr="008E475E">
        <w:rPr>
          <w:i/>
          <w:sz w:val="24"/>
          <w:szCs w:val="24"/>
        </w:rPr>
        <w:t>. «Поддержка развития российского казачества на территории муниципального района «Город</w:t>
      </w:r>
      <w:r w:rsidR="008D1870">
        <w:rPr>
          <w:i/>
          <w:sz w:val="24"/>
          <w:szCs w:val="24"/>
        </w:rPr>
        <w:t xml:space="preserve"> Людиново и Людиновский</w:t>
      </w:r>
      <w:r w:rsidR="008D1870">
        <w:rPr>
          <w:sz w:val="24"/>
          <w:szCs w:val="24"/>
        </w:rPr>
        <w:t xml:space="preserve"> район» с объемом бюджетных назначений в сумме</w:t>
      </w:r>
      <w:r w:rsidR="008D1870">
        <w:rPr>
          <w:i/>
          <w:sz w:val="24"/>
          <w:szCs w:val="24"/>
        </w:rPr>
        <w:t xml:space="preserve">  60,0 тыс. рублей</w:t>
      </w:r>
      <w:r w:rsidR="008D1870">
        <w:rPr>
          <w:sz w:val="24"/>
          <w:szCs w:val="24"/>
        </w:rPr>
        <w:t>.</w:t>
      </w:r>
    </w:p>
    <w:p w:rsidR="008E475E" w:rsidRDefault="008E475E" w:rsidP="008D1870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2</w:t>
      </w:r>
      <w:r w:rsidR="008D1870">
        <w:rPr>
          <w:sz w:val="24"/>
          <w:szCs w:val="24"/>
        </w:rPr>
        <w:t>.</w:t>
      </w:r>
      <w:r w:rsidRPr="008E475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i/>
          <w:sz w:val="24"/>
          <w:szCs w:val="24"/>
        </w:rPr>
        <w:t>Укрепление здоровья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населения муниципального района</w:t>
      </w:r>
      <w:r>
        <w:rPr>
          <w:sz w:val="24"/>
          <w:szCs w:val="24"/>
        </w:rPr>
        <w:t>» с объемом бюджетных назначений в сумме</w:t>
      </w:r>
      <w:r>
        <w:rPr>
          <w:i/>
          <w:sz w:val="24"/>
          <w:szCs w:val="24"/>
        </w:rPr>
        <w:t xml:space="preserve"> 150,0 тыс. рублей.</w:t>
      </w:r>
    </w:p>
    <w:p w:rsidR="008D1870" w:rsidRDefault="008D1870" w:rsidP="008D1870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Низкий процент освоения бюджетных средств за 9 месяцев 2024 года по  следующим муниципальным программам:</w:t>
      </w:r>
    </w:p>
    <w:p w:rsidR="00983203" w:rsidRDefault="00983203" w:rsidP="00983203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>«Строительство, реконструкция и капитальный ремонт объектов инженерной инфраструктуры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на территории Людиновского района»</w:t>
      </w:r>
    </w:p>
    <w:p w:rsidR="00983203" w:rsidRDefault="00983203" w:rsidP="00983203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При планированных расходах на 2024 год  в сумме </w:t>
      </w:r>
      <w:r w:rsidRPr="008E475E">
        <w:rPr>
          <w:i/>
          <w:sz w:val="24"/>
          <w:szCs w:val="24"/>
        </w:rPr>
        <w:t>2747,7</w:t>
      </w:r>
      <w:r>
        <w:rPr>
          <w:i/>
          <w:sz w:val="24"/>
          <w:szCs w:val="24"/>
        </w:rPr>
        <w:t xml:space="preserve"> </w:t>
      </w:r>
      <w:r>
        <w:rPr>
          <w:rStyle w:val="af0"/>
        </w:rPr>
        <w:t xml:space="preserve"> 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исполнено в сумме</w:t>
      </w:r>
      <w:r>
        <w:rPr>
          <w:i/>
          <w:sz w:val="24"/>
          <w:szCs w:val="24"/>
        </w:rPr>
        <w:t xml:space="preserve"> 684,2 </w:t>
      </w:r>
      <w:r>
        <w:rPr>
          <w:rStyle w:val="af0"/>
        </w:rPr>
        <w:t xml:space="preserve"> тыс. рублей,</w:t>
      </w:r>
      <w:r>
        <w:rPr>
          <w:sz w:val="24"/>
          <w:szCs w:val="24"/>
        </w:rPr>
        <w:t xml:space="preserve"> что составило 24,9 %</w:t>
      </w:r>
      <w:r w:rsidR="00FA1A43">
        <w:rPr>
          <w:sz w:val="24"/>
          <w:szCs w:val="24"/>
        </w:rPr>
        <w:t>;</w:t>
      </w:r>
    </w:p>
    <w:p w:rsidR="00CE7929" w:rsidRDefault="00CE7929" w:rsidP="00CE7929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«Совершенствование системы гидротехнических сооружений на территории Людиновского района»</w:t>
      </w:r>
      <w:r>
        <w:rPr>
          <w:sz w:val="24"/>
          <w:szCs w:val="24"/>
        </w:rPr>
        <w:t xml:space="preserve"> </w:t>
      </w:r>
    </w:p>
    <w:p w:rsidR="00CE7929" w:rsidRDefault="00CE7929" w:rsidP="00CE7929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Кассовые расходы исполнены на сумму </w:t>
      </w:r>
      <w:r w:rsidRPr="00CE7929">
        <w:rPr>
          <w:i/>
          <w:sz w:val="24"/>
          <w:szCs w:val="24"/>
        </w:rPr>
        <w:t>3001,0</w:t>
      </w:r>
      <w:r>
        <w:rPr>
          <w:i/>
          <w:sz w:val="24"/>
          <w:szCs w:val="24"/>
        </w:rPr>
        <w:t xml:space="preserve"> тыс. рублей, </w:t>
      </w:r>
      <w:r>
        <w:rPr>
          <w:sz w:val="24"/>
          <w:szCs w:val="24"/>
        </w:rPr>
        <w:t>что составило 25,5%  утвержденных ассигнований в сумме</w:t>
      </w:r>
      <w:r>
        <w:rPr>
          <w:i/>
          <w:sz w:val="24"/>
          <w:szCs w:val="24"/>
        </w:rPr>
        <w:t xml:space="preserve"> 11</w:t>
      </w:r>
      <w:r w:rsidR="008E475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772,0  тыс. рублей</w:t>
      </w:r>
      <w:r>
        <w:rPr>
          <w:sz w:val="24"/>
          <w:szCs w:val="24"/>
        </w:rPr>
        <w:t>;</w:t>
      </w:r>
    </w:p>
    <w:p w:rsidR="00455015" w:rsidRPr="00455015" w:rsidRDefault="00455015" w:rsidP="00455015">
      <w:pPr>
        <w:pStyle w:val="16"/>
        <w:shd w:val="clear" w:color="auto" w:fill="auto"/>
        <w:ind w:firstLine="360"/>
        <w:rPr>
          <w:b/>
          <w:sz w:val="24"/>
          <w:szCs w:val="24"/>
        </w:rPr>
      </w:pPr>
      <w:r w:rsidRPr="00455015">
        <w:rPr>
          <w:rStyle w:val="8"/>
          <w:b w:val="0"/>
          <w:sz w:val="24"/>
          <w:szCs w:val="24"/>
        </w:rPr>
        <w:t>«</w:t>
      </w:r>
      <w:r w:rsidRPr="00455015">
        <w:rPr>
          <w:rStyle w:val="8"/>
          <w:b w:val="0"/>
          <w:i/>
          <w:sz w:val="24"/>
          <w:szCs w:val="24"/>
        </w:rPr>
        <w:t>Управление  имущественным комплексом муниципального района</w:t>
      </w:r>
      <w:r w:rsidRPr="00455015">
        <w:rPr>
          <w:rStyle w:val="8"/>
          <w:b w:val="0"/>
          <w:sz w:val="24"/>
          <w:szCs w:val="24"/>
        </w:rPr>
        <w:t>»</w:t>
      </w:r>
      <w:r w:rsidRPr="00455015">
        <w:rPr>
          <w:b/>
          <w:sz w:val="24"/>
          <w:szCs w:val="24"/>
        </w:rPr>
        <w:t xml:space="preserve"> </w:t>
      </w:r>
    </w:p>
    <w:p w:rsidR="00455015" w:rsidRDefault="00455015" w:rsidP="00455015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При запланированных расходах в сумме </w:t>
      </w:r>
      <w:r w:rsidRPr="002F00CD">
        <w:rPr>
          <w:i/>
          <w:sz w:val="24"/>
          <w:szCs w:val="24"/>
        </w:rPr>
        <w:t>2</w:t>
      </w:r>
      <w:r w:rsidR="00FA1A43">
        <w:rPr>
          <w:i/>
          <w:sz w:val="24"/>
          <w:szCs w:val="24"/>
        </w:rPr>
        <w:t xml:space="preserve"> </w:t>
      </w:r>
      <w:r w:rsidRPr="002F00CD">
        <w:rPr>
          <w:i/>
          <w:sz w:val="24"/>
          <w:szCs w:val="24"/>
        </w:rPr>
        <w:t>925,0</w:t>
      </w:r>
      <w:r>
        <w:rPr>
          <w:i/>
          <w:sz w:val="24"/>
          <w:szCs w:val="24"/>
        </w:rPr>
        <w:t xml:space="preserve"> тыс. рублей </w:t>
      </w:r>
      <w:r>
        <w:rPr>
          <w:sz w:val="24"/>
          <w:szCs w:val="24"/>
        </w:rPr>
        <w:t>исполнено в сумме</w:t>
      </w:r>
      <w:r>
        <w:rPr>
          <w:i/>
          <w:sz w:val="24"/>
          <w:szCs w:val="24"/>
        </w:rPr>
        <w:t xml:space="preserve"> 1297,8 тыс. рублей, </w:t>
      </w:r>
      <w:r>
        <w:rPr>
          <w:sz w:val="24"/>
          <w:szCs w:val="24"/>
        </w:rPr>
        <w:t>или 44,4%</w:t>
      </w:r>
      <w:r w:rsidR="00FA1A43">
        <w:rPr>
          <w:sz w:val="24"/>
          <w:szCs w:val="24"/>
        </w:rPr>
        <w:t>;</w:t>
      </w:r>
    </w:p>
    <w:p w:rsidR="002F00CD" w:rsidRDefault="002F00CD" w:rsidP="002F00CD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«Развитие сельского хозяйства и регулирование рынков сельскохозяйственной продукции в Людиновском районе»</w:t>
      </w:r>
    </w:p>
    <w:p w:rsidR="002F00CD" w:rsidRDefault="002F00CD" w:rsidP="002F00CD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При  запланированных расходах в сумме </w:t>
      </w:r>
      <w:r w:rsidRPr="00ED5975">
        <w:rPr>
          <w:i/>
          <w:sz w:val="24"/>
          <w:szCs w:val="24"/>
        </w:rPr>
        <w:t>2</w:t>
      </w:r>
      <w:r w:rsidR="00FA1A43">
        <w:rPr>
          <w:i/>
          <w:sz w:val="24"/>
          <w:szCs w:val="24"/>
        </w:rPr>
        <w:t xml:space="preserve"> </w:t>
      </w:r>
      <w:r w:rsidRPr="00ED5975">
        <w:rPr>
          <w:i/>
          <w:sz w:val="24"/>
          <w:szCs w:val="24"/>
        </w:rPr>
        <w:t>976,8</w:t>
      </w:r>
      <w:r>
        <w:rPr>
          <w:i/>
          <w:sz w:val="24"/>
          <w:szCs w:val="24"/>
        </w:rPr>
        <w:t xml:space="preserve">  тыс. рублей, </w:t>
      </w:r>
      <w:r>
        <w:rPr>
          <w:sz w:val="24"/>
          <w:szCs w:val="24"/>
        </w:rPr>
        <w:t>исполнено на сумму</w:t>
      </w:r>
      <w:r>
        <w:rPr>
          <w:i/>
          <w:sz w:val="24"/>
          <w:szCs w:val="24"/>
        </w:rPr>
        <w:t xml:space="preserve">  1409,6 тыс. рублей, </w:t>
      </w:r>
      <w:r>
        <w:rPr>
          <w:sz w:val="24"/>
          <w:szCs w:val="24"/>
        </w:rPr>
        <w:t>что составило 47,4 %;</w:t>
      </w:r>
    </w:p>
    <w:p w:rsidR="008D1870" w:rsidRDefault="008D1870" w:rsidP="008D1870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«Развитие туризма в Людиновском районе»</w:t>
      </w:r>
    </w:p>
    <w:p w:rsidR="008D1870" w:rsidRDefault="008D1870" w:rsidP="008D1870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При планированных расходах на 2024 год  в сумме </w:t>
      </w:r>
      <w:r w:rsidRPr="00ED5975">
        <w:rPr>
          <w:i/>
          <w:sz w:val="24"/>
          <w:szCs w:val="24"/>
        </w:rPr>
        <w:t>624,0</w:t>
      </w:r>
      <w:r>
        <w:rPr>
          <w:i/>
          <w:sz w:val="24"/>
          <w:szCs w:val="24"/>
        </w:rPr>
        <w:t xml:space="preserve"> </w:t>
      </w:r>
      <w:r>
        <w:rPr>
          <w:rStyle w:val="af0"/>
        </w:rPr>
        <w:t xml:space="preserve"> 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исполнено в сумме</w:t>
      </w:r>
      <w:r>
        <w:rPr>
          <w:i/>
          <w:sz w:val="24"/>
          <w:szCs w:val="24"/>
        </w:rPr>
        <w:t xml:space="preserve"> </w:t>
      </w:r>
      <w:r w:rsidR="00190C18">
        <w:rPr>
          <w:i/>
          <w:sz w:val="24"/>
          <w:szCs w:val="24"/>
        </w:rPr>
        <w:t>192,7</w:t>
      </w:r>
      <w:r>
        <w:rPr>
          <w:rStyle w:val="af0"/>
        </w:rPr>
        <w:t xml:space="preserve"> тыс. рублей,</w:t>
      </w:r>
      <w:r>
        <w:rPr>
          <w:sz w:val="24"/>
          <w:szCs w:val="24"/>
        </w:rPr>
        <w:t xml:space="preserve"> что составило </w:t>
      </w:r>
      <w:r w:rsidR="00190C18">
        <w:rPr>
          <w:sz w:val="24"/>
          <w:szCs w:val="24"/>
        </w:rPr>
        <w:t>30,9</w:t>
      </w:r>
      <w:r>
        <w:rPr>
          <w:sz w:val="24"/>
          <w:szCs w:val="24"/>
        </w:rPr>
        <w:t xml:space="preserve">  %</w:t>
      </w:r>
      <w:r w:rsidR="00FA1A43">
        <w:rPr>
          <w:sz w:val="24"/>
          <w:szCs w:val="24"/>
        </w:rPr>
        <w:t>;</w:t>
      </w:r>
      <w:r>
        <w:rPr>
          <w:i/>
          <w:sz w:val="24"/>
          <w:szCs w:val="24"/>
        </w:rPr>
        <w:t xml:space="preserve"> </w:t>
      </w:r>
    </w:p>
    <w:p w:rsidR="00190C18" w:rsidRDefault="00190C18" w:rsidP="00190C18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Pr="009F732A">
        <w:rPr>
          <w:i/>
          <w:sz w:val="24"/>
          <w:szCs w:val="24"/>
        </w:rPr>
        <w:t>Развитие предпринимательства на территории муниципального района</w:t>
      </w:r>
      <w:r>
        <w:rPr>
          <w:sz w:val="24"/>
          <w:szCs w:val="24"/>
        </w:rPr>
        <w:t>»</w:t>
      </w:r>
    </w:p>
    <w:p w:rsidR="00190C18" w:rsidRDefault="00190C18" w:rsidP="00190C18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Кассовые расходы исполнены в объёме </w:t>
      </w:r>
      <w:r w:rsidRPr="00ED5975">
        <w:rPr>
          <w:i/>
          <w:sz w:val="24"/>
          <w:szCs w:val="24"/>
        </w:rPr>
        <w:t>86,0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 xml:space="preserve">, или 4,3 %  при  бюджетных назначениях в сумме </w:t>
      </w:r>
      <w:r w:rsidRPr="00ED5975">
        <w:rPr>
          <w:i/>
          <w:sz w:val="24"/>
          <w:szCs w:val="24"/>
        </w:rPr>
        <w:t>1984,5</w:t>
      </w:r>
      <w:r>
        <w:rPr>
          <w:i/>
          <w:sz w:val="24"/>
          <w:szCs w:val="24"/>
        </w:rPr>
        <w:t xml:space="preserve"> тыс. рублей</w:t>
      </w:r>
      <w:r w:rsidR="00FA1A43">
        <w:rPr>
          <w:i/>
          <w:sz w:val="24"/>
          <w:szCs w:val="24"/>
        </w:rPr>
        <w:t>;</w:t>
      </w:r>
    </w:p>
    <w:p w:rsidR="008D1870" w:rsidRDefault="008D1870" w:rsidP="007B5530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i/>
          <w:sz w:val="24"/>
          <w:szCs w:val="24"/>
        </w:rPr>
        <w:t xml:space="preserve"> «Комплексное развитие сельских территорий в Людиновском районе»</w:t>
      </w:r>
      <w:r>
        <w:rPr>
          <w:sz w:val="24"/>
          <w:szCs w:val="24"/>
        </w:rPr>
        <w:t xml:space="preserve"> </w:t>
      </w:r>
    </w:p>
    <w:p w:rsidR="008D1870" w:rsidRDefault="008D1870" w:rsidP="007B5530">
      <w:pPr>
        <w:pStyle w:val="16"/>
        <w:shd w:val="clear" w:color="auto" w:fill="auto"/>
        <w:spacing w:line="240" w:lineRule="atLeast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Кассовые расходы исполнены на </w:t>
      </w:r>
      <w:r w:rsidR="003D4839" w:rsidRPr="008E475E">
        <w:rPr>
          <w:i/>
          <w:sz w:val="24"/>
          <w:szCs w:val="24"/>
        </w:rPr>
        <w:t>760,7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 xml:space="preserve">, или </w:t>
      </w:r>
      <w:r w:rsidR="003D4839">
        <w:rPr>
          <w:sz w:val="24"/>
          <w:szCs w:val="24"/>
        </w:rPr>
        <w:t>37,1</w:t>
      </w:r>
      <w:r>
        <w:rPr>
          <w:sz w:val="24"/>
          <w:szCs w:val="24"/>
        </w:rPr>
        <w:t xml:space="preserve">% утверждённых бюджетных назначений в сумме </w:t>
      </w:r>
      <w:r w:rsidRPr="00ED5975">
        <w:rPr>
          <w:i/>
          <w:sz w:val="24"/>
          <w:szCs w:val="24"/>
        </w:rPr>
        <w:t>2050,0</w:t>
      </w:r>
      <w:r>
        <w:rPr>
          <w:i/>
          <w:sz w:val="24"/>
          <w:szCs w:val="24"/>
        </w:rPr>
        <w:t xml:space="preserve">  тыс. рублей;</w:t>
      </w:r>
    </w:p>
    <w:p w:rsidR="008E475E" w:rsidRPr="008E475E" w:rsidRDefault="008E475E" w:rsidP="007B5530">
      <w:pPr>
        <w:pStyle w:val="16"/>
        <w:shd w:val="clear" w:color="auto" w:fill="auto"/>
        <w:spacing w:line="240" w:lineRule="atLeast"/>
        <w:ind w:firstLine="360"/>
        <w:rPr>
          <w:b/>
          <w:i/>
          <w:sz w:val="24"/>
          <w:szCs w:val="24"/>
        </w:rPr>
      </w:pPr>
      <w:r w:rsidRPr="0028265A">
        <w:rPr>
          <w:rStyle w:val="8"/>
          <w:b w:val="0"/>
          <w:i/>
          <w:sz w:val="24"/>
          <w:szCs w:val="24"/>
        </w:rPr>
        <w:t>«</w:t>
      </w:r>
      <w:r w:rsidRPr="008E475E">
        <w:rPr>
          <w:rStyle w:val="8"/>
          <w:b w:val="0"/>
          <w:i/>
          <w:sz w:val="24"/>
          <w:szCs w:val="24"/>
        </w:rPr>
        <w:t>Повышение правовой культуры населения, совершенствование и развитие избирательных технологий в Людиновском районе»</w:t>
      </w:r>
    </w:p>
    <w:p w:rsidR="008E475E" w:rsidRDefault="008E475E" w:rsidP="007B5530">
      <w:pPr>
        <w:pStyle w:val="16"/>
        <w:shd w:val="clear" w:color="auto" w:fill="auto"/>
        <w:spacing w:line="240" w:lineRule="atLeast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Кассовые расходы исполнены на </w:t>
      </w:r>
      <w:r w:rsidRPr="008E475E">
        <w:rPr>
          <w:i/>
          <w:sz w:val="24"/>
          <w:szCs w:val="24"/>
        </w:rPr>
        <w:t>1146,5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 xml:space="preserve">, или 39,3 % утверждённых бюджетных назначений в сумме </w:t>
      </w:r>
      <w:r w:rsidRPr="00ED5975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920</w:t>
      </w:r>
      <w:r w:rsidRPr="00ED5975">
        <w:rPr>
          <w:i/>
          <w:sz w:val="24"/>
          <w:szCs w:val="24"/>
        </w:rPr>
        <w:t>,0</w:t>
      </w:r>
      <w:r>
        <w:rPr>
          <w:i/>
          <w:sz w:val="24"/>
          <w:szCs w:val="24"/>
        </w:rPr>
        <w:t xml:space="preserve">  тыс. рублей</w:t>
      </w:r>
      <w:r w:rsidR="00333294">
        <w:rPr>
          <w:i/>
          <w:sz w:val="24"/>
          <w:szCs w:val="24"/>
        </w:rPr>
        <w:t>.</w:t>
      </w:r>
    </w:p>
    <w:p w:rsidR="008E475E" w:rsidRPr="008E475E" w:rsidRDefault="008E475E" w:rsidP="007B5530">
      <w:pPr>
        <w:pStyle w:val="16"/>
        <w:shd w:val="clear" w:color="auto" w:fill="auto"/>
        <w:spacing w:line="240" w:lineRule="atLeast"/>
        <w:ind w:firstLine="360"/>
        <w:rPr>
          <w:rStyle w:val="8"/>
          <w:b w:val="0"/>
          <w:i/>
          <w:sz w:val="24"/>
          <w:szCs w:val="24"/>
        </w:rPr>
      </w:pPr>
    </w:p>
    <w:p w:rsidR="008D1870" w:rsidRDefault="008D1870" w:rsidP="007B5530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</w:p>
    <w:p w:rsidR="00760A14" w:rsidRDefault="00760A14" w:rsidP="007B5530">
      <w:pPr>
        <w:pStyle w:val="16"/>
        <w:shd w:val="clear" w:color="auto" w:fill="auto"/>
        <w:spacing w:line="240" w:lineRule="atLeast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Резервный фонд местной администрации</w:t>
      </w:r>
    </w:p>
    <w:p w:rsidR="00760A14" w:rsidRDefault="00760A14" w:rsidP="007B5530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</w:p>
    <w:p w:rsidR="00760A14" w:rsidRDefault="00760A14" w:rsidP="007B5530">
      <w:pPr>
        <w:pStyle w:val="16"/>
        <w:shd w:val="clear" w:color="auto" w:fill="auto"/>
        <w:spacing w:line="240" w:lineRule="atLeast"/>
        <w:ind w:firstLine="360"/>
        <w:rPr>
          <w:rStyle w:val="af0"/>
        </w:rPr>
      </w:pPr>
      <w:r>
        <w:rPr>
          <w:sz w:val="24"/>
          <w:szCs w:val="24"/>
        </w:rPr>
        <w:t>Уточнённой росписью бюджета на  202</w:t>
      </w:r>
      <w:r w:rsidR="0028265A">
        <w:rPr>
          <w:sz w:val="24"/>
          <w:szCs w:val="24"/>
        </w:rPr>
        <w:t>4</w:t>
      </w:r>
      <w:r>
        <w:rPr>
          <w:sz w:val="24"/>
          <w:szCs w:val="24"/>
        </w:rPr>
        <w:t xml:space="preserve">  год резервный фонд  предусмотрен в сумме </w:t>
      </w:r>
      <w:r>
        <w:rPr>
          <w:rStyle w:val="af0"/>
        </w:rPr>
        <w:t xml:space="preserve"> 4</w:t>
      </w:r>
      <w:r w:rsidR="0028265A">
        <w:rPr>
          <w:rStyle w:val="af0"/>
        </w:rPr>
        <w:t>9</w:t>
      </w:r>
      <w:r>
        <w:rPr>
          <w:rStyle w:val="af0"/>
        </w:rPr>
        <w:t>0,0 тыс. рублей.</w:t>
      </w:r>
    </w:p>
    <w:p w:rsidR="00760A14" w:rsidRDefault="00760A14" w:rsidP="007B5530">
      <w:pPr>
        <w:pStyle w:val="16"/>
        <w:shd w:val="clear" w:color="auto" w:fill="auto"/>
        <w:spacing w:line="240" w:lineRule="atLeast"/>
        <w:ind w:firstLine="360"/>
      </w:pPr>
      <w:r>
        <w:rPr>
          <w:sz w:val="24"/>
          <w:szCs w:val="24"/>
        </w:rPr>
        <w:t>Согласно представленному отчету за 9 месяцев 202</w:t>
      </w:r>
      <w:r w:rsidR="0028265A">
        <w:rPr>
          <w:sz w:val="24"/>
          <w:szCs w:val="24"/>
        </w:rPr>
        <w:t>4</w:t>
      </w:r>
      <w:r>
        <w:rPr>
          <w:sz w:val="24"/>
          <w:szCs w:val="24"/>
        </w:rPr>
        <w:t xml:space="preserve"> года расходы из средств резервного фонда не осуществлялись.</w:t>
      </w:r>
    </w:p>
    <w:p w:rsidR="007B5530" w:rsidRDefault="00760A14" w:rsidP="007B5530">
      <w:pPr>
        <w:pStyle w:val="16"/>
        <w:shd w:val="clear" w:color="auto" w:fill="auto"/>
        <w:spacing w:line="240" w:lineRule="atLeast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760A14" w:rsidRDefault="00760A14" w:rsidP="007B5530">
      <w:pPr>
        <w:pStyle w:val="16"/>
        <w:shd w:val="clear" w:color="auto" w:fill="auto"/>
        <w:spacing w:line="240" w:lineRule="atLeast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Муниципальный долг</w:t>
      </w:r>
    </w:p>
    <w:p w:rsidR="00760A14" w:rsidRDefault="00760A14" w:rsidP="007B5530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60A14" w:rsidRDefault="00760A14" w:rsidP="007B5530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Долговые обязательства по кредитам администрация муниципального района на 01.10.202</w:t>
      </w:r>
      <w:r w:rsidR="002826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не имеет.</w:t>
      </w:r>
    </w:p>
    <w:p w:rsidR="00760A14" w:rsidRDefault="00760A14" w:rsidP="007B5530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60A14" w:rsidRDefault="00760A14" w:rsidP="007B5530">
      <w:pPr>
        <w:tabs>
          <w:tab w:val="left" w:pos="96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Выводы</w:t>
      </w:r>
    </w:p>
    <w:p w:rsidR="00760A14" w:rsidRDefault="00760A14" w:rsidP="007B5530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60A14" w:rsidRDefault="00760A14" w:rsidP="007B5530">
      <w:pPr>
        <w:pStyle w:val="16"/>
        <w:shd w:val="clear" w:color="auto" w:fill="auto"/>
        <w:spacing w:line="240" w:lineRule="atLeast"/>
        <w:ind w:firstLine="357"/>
        <w:rPr>
          <w:sz w:val="24"/>
          <w:szCs w:val="24"/>
        </w:rPr>
      </w:pPr>
      <w:r>
        <w:rPr>
          <w:sz w:val="24"/>
          <w:szCs w:val="24"/>
        </w:rPr>
        <w:t>Отчет об исполнении бюджета муниципального района за 9 месяцев 202</w:t>
      </w:r>
      <w:r w:rsidR="00333294">
        <w:rPr>
          <w:sz w:val="24"/>
          <w:szCs w:val="24"/>
        </w:rPr>
        <w:t>4</w:t>
      </w:r>
      <w:r>
        <w:rPr>
          <w:sz w:val="24"/>
          <w:szCs w:val="24"/>
        </w:rPr>
        <w:t xml:space="preserve"> года утвержден постановлением администрации муниципального района от 1</w:t>
      </w:r>
      <w:r w:rsidR="00333294">
        <w:rPr>
          <w:sz w:val="24"/>
          <w:szCs w:val="24"/>
        </w:rPr>
        <w:t>0</w:t>
      </w:r>
      <w:r>
        <w:rPr>
          <w:sz w:val="24"/>
          <w:szCs w:val="24"/>
        </w:rPr>
        <w:t>.10.202</w:t>
      </w:r>
      <w:r w:rsidR="00333294">
        <w:rPr>
          <w:sz w:val="24"/>
          <w:szCs w:val="24"/>
        </w:rPr>
        <w:t>4</w:t>
      </w:r>
      <w:r>
        <w:rPr>
          <w:sz w:val="24"/>
          <w:szCs w:val="24"/>
        </w:rPr>
        <w:t xml:space="preserve"> № 1</w:t>
      </w:r>
      <w:r w:rsidR="00333294">
        <w:rPr>
          <w:sz w:val="24"/>
          <w:szCs w:val="24"/>
        </w:rPr>
        <w:t>197</w:t>
      </w:r>
      <w:r>
        <w:rPr>
          <w:sz w:val="24"/>
          <w:szCs w:val="24"/>
        </w:rPr>
        <w:t>, что соответствует требованиям п.5 ст.264.2 БК РФ.</w:t>
      </w:r>
    </w:p>
    <w:p w:rsidR="00760A14" w:rsidRDefault="00760A14" w:rsidP="007B5530">
      <w:pPr>
        <w:pStyle w:val="16"/>
        <w:shd w:val="clear" w:color="auto" w:fill="auto"/>
        <w:spacing w:line="240" w:lineRule="atLeast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      Бюджетные назначения за отчетный период исполнены по:</w:t>
      </w:r>
    </w:p>
    <w:p w:rsidR="00333294" w:rsidRDefault="00760A14" w:rsidP="007B5530">
      <w:pPr>
        <w:pStyle w:val="16"/>
        <w:shd w:val="clear" w:color="auto" w:fill="auto"/>
        <w:tabs>
          <w:tab w:val="left" w:pos="782"/>
        </w:tabs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3294">
        <w:rPr>
          <w:sz w:val="24"/>
          <w:szCs w:val="24"/>
        </w:rPr>
        <w:t xml:space="preserve">- доходам в сумме </w:t>
      </w:r>
      <w:r w:rsidR="00333294">
        <w:rPr>
          <w:i/>
          <w:sz w:val="24"/>
          <w:szCs w:val="24"/>
        </w:rPr>
        <w:t>1 122 355,0</w:t>
      </w:r>
      <w:r w:rsidR="00333294">
        <w:rPr>
          <w:sz w:val="24"/>
          <w:szCs w:val="24"/>
        </w:rPr>
        <w:t xml:space="preserve"> </w:t>
      </w:r>
      <w:r w:rsidR="00333294">
        <w:rPr>
          <w:rStyle w:val="af0"/>
        </w:rPr>
        <w:t>тыс. рублей,</w:t>
      </w:r>
      <w:r w:rsidR="00333294">
        <w:rPr>
          <w:sz w:val="24"/>
          <w:szCs w:val="24"/>
        </w:rPr>
        <w:t xml:space="preserve"> или 76,9 % годовых уточненных плановых назначений  в сумме </w:t>
      </w:r>
      <w:r w:rsidR="00333294">
        <w:rPr>
          <w:i/>
          <w:sz w:val="24"/>
          <w:szCs w:val="24"/>
        </w:rPr>
        <w:t>1 459 914,0</w:t>
      </w:r>
      <w:r w:rsidR="00333294">
        <w:rPr>
          <w:sz w:val="24"/>
          <w:szCs w:val="24"/>
        </w:rPr>
        <w:t xml:space="preserve">  </w:t>
      </w:r>
      <w:r w:rsidR="00333294">
        <w:rPr>
          <w:rStyle w:val="af0"/>
        </w:rPr>
        <w:t>тыс. рублей.</w:t>
      </w:r>
    </w:p>
    <w:p w:rsidR="00333294" w:rsidRDefault="00333294" w:rsidP="007B5530">
      <w:pPr>
        <w:pStyle w:val="16"/>
        <w:shd w:val="clear" w:color="auto" w:fill="auto"/>
        <w:tabs>
          <w:tab w:val="left" w:pos="782"/>
        </w:tabs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- расходам в сумме </w:t>
      </w:r>
      <w:r>
        <w:rPr>
          <w:i/>
          <w:sz w:val="24"/>
          <w:szCs w:val="24"/>
        </w:rPr>
        <w:t>1 079 237,0</w:t>
      </w:r>
      <w:r>
        <w:rPr>
          <w:sz w:val="24"/>
          <w:szCs w:val="24"/>
        </w:rPr>
        <w:t xml:space="preserve"> </w:t>
      </w:r>
      <w:r>
        <w:rPr>
          <w:rStyle w:val="af0"/>
        </w:rPr>
        <w:t>тыс. рублей,</w:t>
      </w:r>
      <w:r>
        <w:rPr>
          <w:sz w:val="24"/>
          <w:szCs w:val="24"/>
        </w:rPr>
        <w:t xml:space="preserve"> или 69,9 % уточненных плановых назначений в сумме </w:t>
      </w:r>
      <w:r>
        <w:rPr>
          <w:i/>
          <w:sz w:val="24"/>
          <w:szCs w:val="24"/>
        </w:rPr>
        <w:t>1 544 759,0</w:t>
      </w:r>
      <w:r>
        <w:rPr>
          <w:sz w:val="24"/>
          <w:szCs w:val="24"/>
        </w:rPr>
        <w:t xml:space="preserve"> </w:t>
      </w:r>
      <w:r>
        <w:rPr>
          <w:rStyle w:val="af0"/>
        </w:rPr>
        <w:t xml:space="preserve"> тыс. рублей.</w:t>
      </w:r>
    </w:p>
    <w:p w:rsidR="00333294" w:rsidRDefault="00333294" w:rsidP="007B5530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Доходная часть бюджета в отчетном периоде по отношению к 2022г. увеличилась на </w:t>
      </w:r>
      <w:r w:rsidRPr="00AB7588">
        <w:rPr>
          <w:i/>
          <w:sz w:val="24"/>
          <w:szCs w:val="24"/>
        </w:rPr>
        <w:t>48298,0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тыс. рублей, </w:t>
      </w:r>
      <w:r>
        <w:rPr>
          <w:sz w:val="24"/>
          <w:szCs w:val="24"/>
        </w:rPr>
        <w:t>а по отношению к 2023 году увеличилась на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B7588">
        <w:rPr>
          <w:i/>
          <w:sz w:val="24"/>
          <w:szCs w:val="24"/>
        </w:rPr>
        <w:t>41618,0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тыс. рублей </w:t>
      </w:r>
      <w:r>
        <w:rPr>
          <w:sz w:val="24"/>
          <w:szCs w:val="24"/>
        </w:rPr>
        <w:lastRenderedPageBreak/>
        <w:t>соответственно.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Расходная часть бюджета по отношению к 2022 г. увеличилась на </w:t>
      </w:r>
      <w:r w:rsidRPr="00A8778C">
        <w:rPr>
          <w:i/>
          <w:sz w:val="24"/>
          <w:szCs w:val="24"/>
        </w:rPr>
        <w:t>80</w:t>
      </w:r>
      <w:r>
        <w:rPr>
          <w:i/>
          <w:sz w:val="24"/>
          <w:szCs w:val="24"/>
        </w:rPr>
        <w:t xml:space="preserve"> </w:t>
      </w:r>
      <w:r w:rsidRPr="00A8778C">
        <w:rPr>
          <w:i/>
          <w:sz w:val="24"/>
          <w:szCs w:val="24"/>
        </w:rPr>
        <w:t>100,0</w:t>
      </w:r>
      <w:r>
        <w:rPr>
          <w:i/>
          <w:sz w:val="24"/>
          <w:szCs w:val="24"/>
        </w:rPr>
        <w:t xml:space="preserve"> тыс. рублей , </w:t>
      </w:r>
      <w:r>
        <w:rPr>
          <w:sz w:val="24"/>
          <w:szCs w:val="24"/>
        </w:rPr>
        <w:t>а по отношению к 2023 году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увеличилась на </w:t>
      </w:r>
      <w:r w:rsidRPr="00A8778C">
        <w:rPr>
          <w:i/>
          <w:sz w:val="24"/>
          <w:szCs w:val="24"/>
        </w:rPr>
        <w:t>30</w:t>
      </w:r>
      <w:r>
        <w:rPr>
          <w:i/>
          <w:sz w:val="24"/>
          <w:szCs w:val="24"/>
        </w:rPr>
        <w:t xml:space="preserve"> </w:t>
      </w:r>
      <w:r w:rsidRPr="00A8778C">
        <w:rPr>
          <w:i/>
          <w:sz w:val="24"/>
          <w:szCs w:val="24"/>
        </w:rPr>
        <w:t>045,0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333294" w:rsidRDefault="00333294" w:rsidP="00333294">
      <w:pPr>
        <w:pStyle w:val="22"/>
        <w:shd w:val="clear" w:color="auto" w:fill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Бюджет исполнен с профицитом в размере  </w:t>
      </w:r>
      <w:r w:rsidRPr="00EB3629">
        <w:rPr>
          <w:b w:val="0"/>
          <w:i/>
          <w:sz w:val="24"/>
          <w:szCs w:val="24"/>
        </w:rPr>
        <w:t>43</w:t>
      </w:r>
      <w:r>
        <w:rPr>
          <w:b w:val="0"/>
          <w:i/>
          <w:sz w:val="24"/>
          <w:szCs w:val="24"/>
        </w:rPr>
        <w:t xml:space="preserve"> </w:t>
      </w:r>
      <w:r w:rsidRPr="00EB3629">
        <w:rPr>
          <w:b w:val="0"/>
          <w:i/>
          <w:sz w:val="24"/>
          <w:szCs w:val="24"/>
        </w:rPr>
        <w:t>118,0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тыс. рублей</w:t>
      </w:r>
      <w:r>
        <w:rPr>
          <w:b w:val="0"/>
          <w:sz w:val="24"/>
          <w:szCs w:val="24"/>
        </w:rPr>
        <w:t xml:space="preserve">, при планируемом дефиците в размере </w:t>
      </w:r>
      <w:r w:rsidRPr="00EB3629">
        <w:rPr>
          <w:b w:val="0"/>
          <w:i/>
          <w:sz w:val="24"/>
          <w:szCs w:val="24"/>
        </w:rPr>
        <w:t>84</w:t>
      </w:r>
      <w:r>
        <w:rPr>
          <w:b w:val="0"/>
          <w:i/>
          <w:sz w:val="24"/>
          <w:szCs w:val="24"/>
        </w:rPr>
        <w:t xml:space="preserve"> </w:t>
      </w:r>
      <w:r w:rsidRPr="00EB3629">
        <w:rPr>
          <w:b w:val="0"/>
          <w:i/>
          <w:sz w:val="24"/>
          <w:szCs w:val="24"/>
        </w:rPr>
        <w:t>845,0</w:t>
      </w:r>
      <w:r>
        <w:rPr>
          <w:b w:val="0"/>
          <w:sz w:val="24"/>
          <w:szCs w:val="24"/>
        </w:rPr>
        <w:t xml:space="preserve">  </w:t>
      </w:r>
      <w:r>
        <w:rPr>
          <w:b w:val="0"/>
          <w:i/>
          <w:sz w:val="24"/>
          <w:szCs w:val="24"/>
        </w:rPr>
        <w:t>тыс. рублей</w:t>
      </w:r>
      <w:r>
        <w:rPr>
          <w:b w:val="0"/>
          <w:sz w:val="24"/>
          <w:szCs w:val="24"/>
        </w:rPr>
        <w:t>.</w:t>
      </w:r>
    </w:p>
    <w:p w:rsidR="00333294" w:rsidRDefault="00333294" w:rsidP="00333294">
      <w:pPr>
        <w:tabs>
          <w:tab w:val="left" w:pos="486"/>
          <w:tab w:val="left" w:pos="1808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4"/>
          <w:szCs w:val="24"/>
        </w:rPr>
        <w:t>Профицит бюджета образовался в связи с поступлением средств из областного бюджета и наличием остатка средств на счетах.</w:t>
      </w:r>
    </w:p>
    <w:p w:rsidR="00333294" w:rsidRDefault="00333294" w:rsidP="00333294">
      <w:pPr>
        <w:pStyle w:val="16"/>
        <w:shd w:val="clear" w:color="auto" w:fill="auto"/>
        <w:spacing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Налоговые доходы за 9 месяцев 2024 года исполнены в сумме  </w:t>
      </w:r>
      <w:r w:rsidRPr="0039306E">
        <w:rPr>
          <w:i/>
          <w:sz w:val="24"/>
          <w:szCs w:val="24"/>
        </w:rPr>
        <w:t>430</w:t>
      </w:r>
      <w:r>
        <w:rPr>
          <w:i/>
          <w:sz w:val="24"/>
          <w:szCs w:val="24"/>
        </w:rPr>
        <w:t xml:space="preserve"> </w:t>
      </w:r>
      <w:r w:rsidRPr="0039306E">
        <w:rPr>
          <w:i/>
          <w:sz w:val="24"/>
          <w:szCs w:val="24"/>
        </w:rPr>
        <w:t>730,0</w:t>
      </w:r>
      <w:r>
        <w:rPr>
          <w:rStyle w:val="af0"/>
        </w:rPr>
        <w:t xml:space="preserve"> тыс. рублей,</w:t>
      </w:r>
      <w:r>
        <w:rPr>
          <w:sz w:val="24"/>
          <w:szCs w:val="24"/>
        </w:rPr>
        <w:t xml:space="preserve"> или  81,0 % к уточненным годовым назначениям.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В доходной части бюджета налоговые поступления занимают 38,4  %.</w:t>
      </w:r>
    </w:p>
    <w:p w:rsidR="00333294" w:rsidRDefault="00333294" w:rsidP="00333294">
      <w:pPr>
        <w:pStyle w:val="Default"/>
        <w:rPr>
          <w:color w:val="auto"/>
        </w:rPr>
      </w:pPr>
      <w:r>
        <w:rPr>
          <w:color w:val="auto"/>
        </w:rPr>
        <w:t xml:space="preserve">          За 9 месяцев  2024 года в структуре налоговых  доходов  наибольшую долю имеют поступления:</w:t>
      </w:r>
    </w:p>
    <w:p w:rsidR="00333294" w:rsidRDefault="00333294" w:rsidP="00333294">
      <w:pPr>
        <w:pStyle w:val="Default"/>
        <w:rPr>
          <w:color w:val="auto"/>
        </w:rPr>
      </w:pPr>
      <w:r>
        <w:rPr>
          <w:color w:val="auto"/>
        </w:rPr>
        <w:t xml:space="preserve">        - налога на доходы физических лиц - </w:t>
      </w:r>
      <w:r w:rsidRPr="003172E3">
        <w:rPr>
          <w:i/>
          <w:color w:val="auto"/>
        </w:rPr>
        <w:t>323805,0</w:t>
      </w:r>
      <w:r>
        <w:rPr>
          <w:i/>
          <w:color w:val="auto"/>
        </w:rPr>
        <w:t xml:space="preserve"> тыс. руб</w:t>
      </w:r>
      <w:r>
        <w:rPr>
          <w:color w:val="auto"/>
        </w:rPr>
        <w:t>. (75,2 %);</w:t>
      </w:r>
    </w:p>
    <w:p w:rsidR="00333294" w:rsidRDefault="00333294" w:rsidP="00333294">
      <w:pPr>
        <w:pStyle w:val="Default"/>
        <w:rPr>
          <w:color w:val="auto"/>
        </w:rPr>
      </w:pPr>
      <w:r>
        <w:t xml:space="preserve">         - налога на совокупный доход- </w:t>
      </w:r>
      <w:r>
        <w:rPr>
          <w:i/>
          <w:color w:val="auto"/>
        </w:rPr>
        <w:t xml:space="preserve"> 81507,0 тыс. руб. </w:t>
      </w:r>
      <w:r>
        <w:rPr>
          <w:color w:val="auto"/>
        </w:rPr>
        <w:t>(18,9 %);</w:t>
      </w:r>
    </w:p>
    <w:p w:rsidR="00333294" w:rsidRDefault="00333294" w:rsidP="00333294">
      <w:pPr>
        <w:pStyle w:val="Default"/>
        <w:rPr>
          <w:i/>
          <w:color w:val="auto"/>
        </w:rPr>
      </w:pPr>
      <w:r>
        <w:rPr>
          <w:color w:val="auto"/>
        </w:rPr>
        <w:t xml:space="preserve">        - акцизов по подакцизным товарам - </w:t>
      </w:r>
      <w:r>
        <w:rPr>
          <w:i/>
          <w:color w:val="auto"/>
        </w:rPr>
        <w:t>11989,0</w:t>
      </w:r>
      <w:r>
        <w:rPr>
          <w:color w:val="auto"/>
        </w:rPr>
        <w:t xml:space="preserve">  </w:t>
      </w:r>
      <w:r>
        <w:rPr>
          <w:i/>
          <w:color w:val="auto"/>
        </w:rPr>
        <w:t>тыс.рублей</w:t>
      </w:r>
      <w:r>
        <w:rPr>
          <w:color w:val="auto"/>
        </w:rPr>
        <w:t xml:space="preserve"> (2,8%).</w:t>
      </w:r>
    </w:p>
    <w:p w:rsidR="00333294" w:rsidRDefault="00333294" w:rsidP="00333294">
      <w:pPr>
        <w:pStyle w:val="Default"/>
        <w:jc w:val="both"/>
      </w:pPr>
      <w:r>
        <w:rPr>
          <w:color w:val="auto"/>
          <w:sz w:val="26"/>
          <w:szCs w:val="26"/>
        </w:rPr>
        <w:t xml:space="preserve">         </w:t>
      </w:r>
      <w:r>
        <w:rPr>
          <w:color w:val="auto"/>
        </w:rPr>
        <w:t xml:space="preserve">Поступления от указанных налогов формируют 96,9 % общего объёма налоговых поступлений  в бюджет </w:t>
      </w:r>
      <w:r>
        <w:t xml:space="preserve"> муниципального района.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Налоговые доходы по отношению к 2022-2023гг. увеличились на </w:t>
      </w:r>
      <w:r w:rsidRPr="00426265">
        <w:rPr>
          <w:i/>
          <w:sz w:val="24"/>
          <w:szCs w:val="24"/>
        </w:rPr>
        <w:t>88138,0</w:t>
      </w:r>
      <w:r>
        <w:rPr>
          <w:sz w:val="24"/>
          <w:szCs w:val="24"/>
        </w:rPr>
        <w:t xml:space="preserve"> </w:t>
      </w:r>
      <w:r>
        <w:rPr>
          <w:rStyle w:val="af0"/>
        </w:rPr>
        <w:t xml:space="preserve"> тыс. рублей,</w:t>
      </w:r>
      <w:r>
        <w:rPr>
          <w:sz w:val="24"/>
          <w:szCs w:val="24"/>
        </w:rPr>
        <w:t xml:space="preserve"> или 25,7  %  и на </w:t>
      </w:r>
      <w:r w:rsidRPr="00426265">
        <w:rPr>
          <w:i/>
          <w:sz w:val="24"/>
          <w:szCs w:val="24"/>
        </w:rPr>
        <w:t>68319,0</w:t>
      </w:r>
      <w:r>
        <w:rPr>
          <w:sz w:val="24"/>
          <w:szCs w:val="24"/>
        </w:rPr>
        <w:t xml:space="preserve"> </w:t>
      </w:r>
      <w:r>
        <w:rPr>
          <w:rStyle w:val="af0"/>
        </w:rPr>
        <w:t xml:space="preserve"> тыс. рублей,</w:t>
      </w:r>
      <w:r>
        <w:rPr>
          <w:sz w:val="24"/>
          <w:szCs w:val="24"/>
        </w:rPr>
        <w:t xml:space="preserve"> или 18,9 % соответственно.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За 9 месяцев 2024 года, в сравнении с показателями налоговых поступлений за 9 месяцев 2023 года :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i/>
          <w:sz w:val="24"/>
          <w:szCs w:val="24"/>
        </w:rPr>
        <w:t>увеличился объем поступлений</w:t>
      </w:r>
      <w:r>
        <w:rPr>
          <w:sz w:val="24"/>
          <w:szCs w:val="24"/>
        </w:rPr>
        <w:t>:</w:t>
      </w:r>
    </w:p>
    <w:p w:rsidR="00333294" w:rsidRDefault="00333294" w:rsidP="00333294">
      <w:pPr>
        <w:pStyle w:val="16"/>
        <w:shd w:val="clear" w:color="auto" w:fill="auto"/>
        <w:ind w:firstLine="360"/>
      </w:pPr>
      <w:r>
        <w:rPr>
          <w:sz w:val="24"/>
          <w:szCs w:val="24"/>
        </w:rPr>
        <w:t xml:space="preserve">    - </w:t>
      </w:r>
      <w:r>
        <w:t xml:space="preserve">налога на доходы физических лиц - на  </w:t>
      </w:r>
      <w:r w:rsidRPr="00E22C68">
        <w:rPr>
          <w:i/>
        </w:rPr>
        <w:t>47304,0</w:t>
      </w:r>
      <w:r>
        <w:t xml:space="preserve"> </w:t>
      </w:r>
      <w:r>
        <w:rPr>
          <w:i/>
        </w:rPr>
        <w:t xml:space="preserve">тыс. рублей, </w:t>
      </w:r>
      <w:r>
        <w:t>или</w:t>
      </w:r>
      <w:r>
        <w:rPr>
          <w:i/>
        </w:rPr>
        <w:t xml:space="preserve"> </w:t>
      </w:r>
      <w:r w:rsidRPr="00E22C68">
        <w:t>17,1 %;</w:t>
      </w:r>
      <w:r>
        <w:t xml:space="preserve"> 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- налога на совокупный доход - на </w:t>
      </w:r>
      <w:r w:rsidRPr="00E22C68">
        <w:rPr>
          <w:i/>
          <w:sz w:val="24"/>
          <w:szCs w:val="24"/>
        </w:rPr>
        <w:t>21480,0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>, или 35,8  %;</w:t>
      </w:r>
    </w:p>
    <w:p w:rsidR="00333294" w:rsidRDefault="00333294" w:rsidP="00333294">
      <w:pPr>
        <w:pStyle w:val="16"/>
        <w:shd w:val="clear" w:color="auto" w:fill="auto"/>
        <w:ind w:firstLine="360"/>
      </w:pPr>
      <w:r>
        <w:rPr>
          <w:sz w:val="24"/>
          <w:szCs w:val="24"/>
        </w:rPr>
        <w:t xml:space="preserve">    </w:t>
      </w:r>
      <w:r>
        <w:t xml:space="preserve"> - госпошлины - на </w:t>
      </w:r>
      <w:r w:rsidRPr="00E22C68">
        <w:rPr>
          <w:i/>
        </w:rPr>
        <w:t>1802,0</w:t>
      </w:r>
      <w:r>
        <w:rPr>
          <w:i/>
        </w:rPr>
        <w:t xml:space="preserve"> тыс. рублей</w:t>
      </w:r>
      <w:r>
        <w:t xml:space="preserve">, или 40,2  %.    </w:t>
      </w:r>
    </w:p>
    <w:p w:rsidR="00333294" w:rsidRDefault="00333294" w:rsidP="00333294">
      <w:pPr>
        <w:pStyle w:val="Default"/>
      </w:pPr>
      <w:r>
        <w:rPr>
          <w:i/>
          <w:color w:val="auto"/>
        </w:rPr>
        <w:t xml:space="preserve">          </w:t>
      </w:r>
      <w:r>
        <w:rPr>
          <w:color w:val="auto"/>
        </w:rPr>
        <w:t xml:space="preserve"> </w:t>
      </w:r>
      <w:r>
        <w:t xml:space="preserve">- налога на прибыль - на </w:t>
      </w:r>
      <w:r w:rsidRPr="00E22C68">
        <w:rPr>
          <w:i/>
        </w:rPr>
        <w:t>18,0</w:t>
      </w:r>
      <w:r>
        <w:rPr>
          <w:i/>
        </w:rPr>
        <w:t xml:space="preserve"> тыс.рублей</w:t>
      </w:r>
      <w:r>
        <w:t>, или 1,9%</w:t>
      </w:r>
    </w:p>
    <w:p w:rsidR="00333294" w:rsidRDefault="00333294" w:rsidP="00333294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снижение поступлений :</w:t>
      </w:r>
    </w:p>
    <w:p w:rsidR="00333294" w:rsidRDefault="00333294" w:rsidP="00333294">
      <w:pPr>
        <w:pStyle w:val="16"/>
        <w:shd w:val="clear" w:color="auto" w:fill="auto"/>
        <w:ind w:firstLine="360"/>
      </w:pPr>
      <w:r>
        <w:t xml:space="preserve">          </w:t>
      </w:r>
      <w:r>
        <w:rPr>
          <w:i/>
        </w:rPr>
        <w:t xml:space="preserve">-  </w:t>
      </w:r>
      <w:r>
        <w:t xml:space="preserve">налога на   имущество - на </w:t>
      </w:r>
      <w:r w:rsidRPr="007F2347">
        <w:rPr>
          <w:i/>
        </w:rPr>
        <w:t>925,</w:t>
      </w:r>
      <w:r>
        <w:rPr>
          <w:i/>
        </w:rPr>
        <w:t>0 тыс. руб</w:t>
      </w:r>
      <w:r>
        <w:t>. (14,9%);</w:t>
      </w:r>
    </w:p>
    <w:p w:rsidR="00333294" w:rsidRDefault="00333294" w:rsidP="00333294">
      <w:pPr>
        <w:pStyle w:val="Default"/>
      </w:pPr>
      <w:r>
        <w:rPr>
          <w:color w:val="auto"/>
        </w:rPr>
        <w:t xml:space="preserve">               </w:t>
      </w:r>
      <w:r>
        <w:t xml:space="preserve">- акцизов по подакцизным товарам - на </w:t>
      </w:r>
      <w:r w:rsidRPr="007F2347">
        <w:rPr>
          <w:i/>
        </w:rPr>
        <w:t>1360,0</w:t>
      </w:r>
      <w:r>
        <w:t xml:space="preserve"> </w:t>
      </w:r>
      <w:r>
        <w:rPr>
          <w:i/>
        </w:rPr>
        <w:t xml:space="preserve"> тыс. рублей</w:t>
      </w:r>
      <w:r>
        <w:t>, или 11,3  %.</w:t>
      </w:r>
    </w:p>
    <w:p w:rsidR="00333294" w:rsidRDefault="00333294" w:rsidP="00333294">
      <w:pPr>
        <w:pStyle w:val="Default"/>
        <w:jc w:val="both"/>
        <w:rPr>
          <w:color w:val="auto"/>
        </w:rPr>
      </w:pPr>
      <w:r>
        <w:t xml:space="preserve">       </w:t>
      </w:r>
      <w:r>
        <w:rPr>
          <w:color w:val="auto"/>
        </w:rPr>
        <w:t>За 9 месяцев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 2024 года объём </w:t>
      </w:r>
      <w:r>
        <w:rPr>
          <w:bCs/>
          <w:color w:val="auto"/>
        </w:rPr>
        <w:t xml:space="preserve">неналоговых </w:t>
      </w:r>
      <w:r>
        <w:rPr>
          <w:color w:val="auto"/>
        </w:rPr>
        <w:t xml:space="preserve">доходов составил </w:t>
      </w:r>
      <w:r w:rsidRPr="0039306E">
        <w:rPr>
          <w:i/>
          <w:color w:val="auto"/>
        </w:rPr>
        <w:t>22</w:t>
      </w:r>
      <w:r>
        <w:rPr>
          <w:i/>
          <w:color w:val="auto"/>
        </w:rPr>
        <w:t xml:space="preserve"> </w:t>
      </w:r>
      <w:r w:rsidRPr="0039306E">
        <w:rPr>
          <w:i/>
          <w:color w:val="auto"/>
        </w:rPr>
        <w:t>929,0</w:t>
      </w:r>
      <w:r>
        <w:rPr>
          <w:color w:val="auto"/>
        </w:rPr>
        <w:t xml:space="preserve"> </w:t>
      </w:r>
      <w:r>
        <w:rPr>
          <w:i/>
          <w:color w:val="auto"/>
        </w:rPr>
        <w:t xml:space="preserve"> тыс. рублей</w:t>
      </w:r>
      <w:r>
        <w:rPr>
          <w:color w:val="auto"/>
        </w:rPr>
        <w:t xml:space="preserve">, что меньше на </w:t>
      </w:r>
      <w:r w:rsidRPr="0039306E">
        <w:rPr>
          <w:i/>
          <w:color w:val="auto"/>
        </w:rPr>
        <w:t>2568,0</w:t>
      </w:r>
      <w:r>
        <w:rPr>
          <w:i/>
          <w:color w:val="auto"/>
        </w:rPr>
        <w:t xml:space="preserve"> тыс. рублей</w:t>
      </w:r>
      <w:r>
        <w:rPr>
          <w:color w:val="auto"/>
        </w:rPr>
        <w:t xml:space="preserve">, или 11,2 % поступлений неналоговых доходов за 9 месяцев  2022 года в сумме </w:t>
      </w:r>
      <w:r w:rsidRPr="0039306E">
        <w:rPr>
          <w:i/>
          <w:color w:val="auto"/>
        </w:rPr>
        <w:t>25</w:t>
      </w:r>
      <w:r>
        <w:rPr>
          <w:i/>
          <w:color w:val="auto"/>
        </w:rPr>
        <w:t xml:space="preserve"> </w:t>
      </w:r>
      <w:r w:rsidRPr="0039306E">
        <w:rPr>
          <w:i/>
          <w:color w:val="auto"/>
        </w:rPr>
        <w:t>497,0</w:t>
      </w:r>
      <w:r>
        <w:rPr>
          <w:color w:val="auto"/>
        </w:rPr>
        <w:t xml:space="preserve"> </w:t>
      </w:r>
      <w:r>
        <w:rPr>
          <w:i/>
          <w:color w:val="auto"/>
        </w:rPr>
        <w:t>тыс. рублей</w:t>
      </w:r>
      <w:r>
        <w:rPr>
          <w:color w:val="auto"/>
        </w:rPr>
        <w:t xml:space="preserve"> и меньше на </w:t>
      </w:r>
      <w:r w:rsidRPr="0039306E">
        <w:rPr>
          <w:i/>
          <w:color w:val="auto"/>
        </w:rPr>
        <w:t>5533,0</w:t>
      </w:r>
      <w:r>
        <w:rPr>
          <w:color w:val="auto"/>
        </w:rPr>
        <w:t xml:space="preserve"> </w:t>
      </w:r>
      <w:r>
        <w:rPr>
          <w:i/>
          <w:color w:val="auto"/>
        </w:rPr>
        <w:t xml:space="preserve">тыс.рублей, </w:t>
      </w:r>
      <w:r>
        <w:rPr>
          <w:color w:val="auto"/>
        </w:rPr>
        <w:t>или 24,1 %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 поступлений неналоговых доходов за  9 месяцев  2023 года в сумме </w:t>
      </w:r>
      <w:r>
        <w:rPr>
          <w:i/>
          <w:color w:val="auto"/>
        </w:rPr>
        <w:t>28462,0</w:t>
      </w:r>
      <w:r>
        <w:rPr>
          <w:color w:val="auto"/>
        </w:rPr>
        <w:t xml:space="preserve"> </w:t>
      </w:r>
      <w:r>
        <w:rPr>
          <w:i/>
          <w:color w:val="auto"/>
        </w:rPr>
        <w:t>тыс. рублей</w:t>
      </w:r>
      <w:r>
        <w:rPr>
          <w:color w:val="auto"/>
        </w:rPr>
        <w:t>.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Неналоговые доходы в доходной части бюджета занимают всего лишь 2,0 %.</w:t>
      </w:r>
    </w:p>
    <w:p w:rsidR="00333294" w:rsidRDefault="00333294" w:rsidP="00333294">
      <w:pPr>
        <w:pStyle w:val="Default"/>
        <w:jc w:val="both"/>
      </w:pPr>
      <w:r>
        <w:t xml:space="preserve">      За 9 месяцев 2024 года расходы бюджета исполнены в сумме </w:t>
      </w:r>
      <w:r>
        <w:rPr>
          <w:i/>
        </w:rPr>
        <w:t>1 079 237,0</w:t>
      </w:r>
      <w:r>
        <w:rPr>
          <w:rStyle w:val="af0"/>
          <w:rFonts w:eastAsiaTheme="minorEastAsia"/>
        </w:rPr>
        <w:t xml:space="preserve"> тыс. рублей, </w:t>
      </w:r>
      <w:r>
        <w:t>или  69,9% к уточненным годовым бюджетным назначениям.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Расходная часть бюджета по отношению к соответствующему периоду 2022 г. увеличилась  на </w:t>
      </w:r>
      <w:r w:rsidRPr="00094287">
        <w:rPr>
          <w:i/>
          <w:sz w:val="24"/>
          <w:szCs w:val="24"/>
        </w:rPr>
        <w:t>80</w:t>
      </w:r>
      <w:r>
        <w:rPr>
          <w:i/>
          <w:sz w:val="24"/>
          <w:szCs w:val="24"/>
        </w:rPr>
        <w:t xml:space="preserve"> </w:t>
      </w:r>
      <w:r w:rsidRPr="00094287">
        <w:rPr>
          <w:i/>
          <w:sz w:val="24"/>
          <w:szCs w:val="24"/>
        </w:rPr>
        <w:t>100,0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рублей, </w:t>
      </w:r>
      <w:r>
        <w:rPr>
          <w:sz w:val="24"/>
          <w:szCs w:val="24"/>
        </w:rPr>
        <w:t>а по отношению к 2023 году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увеличилась на </w:t>
      </w:r>
      <w:r w:rsidRPr="00094287">
        <w:rPr>
          <w:i/>
          <w:sz w:val="24"/>
          <w:szCs w:val="24"/>
        </w:rPr>
        <w:t>30</w:t>
      </w:r>
      <w:r>
        <w:rPr>
          <w:i/>
          <w:sz w:val="24"/>
          <w:szCs w:val="24"/>
        </w:rPr>
        <w:t xml:space="preserve"> </w:t>
      </w:r>
      <w:r w:rsidRPr="00094287">
        <w:rPr>
          <w:i/>
          <w:sz w:val="24"/>
          <w:szCs w:val="24"/>
        </w:rPr>
        <w:t>045</w:t>
      </w:r>
      <w:r>
        <w:rPr>
          <w:i/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333294" w:rsidRDefault="00333294" w:rsidP="00333294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В расходной части бюджета наибольший удельный вес занимают расходы социального характера по разделам:</w:t>
      </w:r>
    </w:p>
    <w:p w:rsidR="00333294" w:rsidRDefault="00333294" w:rsidP="00333294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«Образование» -  </w:t>
      </w:r>
      <w:r>
        <w:rPr>
          <w:i/>
          <w:sz w:val="24"/>
          <w:szCs w:val="24"/>
        </w:rPr>
        <w:t>563 824,0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>
        <w:rPr>
          <w:rStyle w:val="af0"/>
        </w:rPr>
        <w:t xml:space="preserve"> тыс. рублей,</w:t>
      </w:r>
      <w:r>
        <w:rPr>
          <w:sz w:val="24"/>
          <w:szCs w:val="24"/>
        </w:rPr>
        <w:t xml:space="preserve"> или 52,2 %.</w:t>
      </w:r>
    </w:p>
    <w:p w:rsidR="00333294" w:rsidRDefault="00333294" w:rsidP="00333294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«Социальная политика» - </w:t>
      </w:r>
      <w:r w:rsidRPr="00422FFE">
        <w:rPr>
          <w:i/>
          <w:sz w:val="24"/>
          <w:szCs w:val="24"/>
        </w:rPr>
        <w:t>187</w:t>
      </w:r>
      <w:r>
        <w:rPr>
          <w:i/>
          <w:sz w:val="24"/>
          <w:szCs w:val="24"/>
        </w:rPr>
        <w:t xml:space="preserve"> </w:t>
      </w:r>
      <w:r w:rsidRPr="00422FFE">
        <w:rPr>
          <w:i/>
          <w:sz w:val="24"/>
          <w:szCs w:val="24"/>
        </w:rPr>
        <w:t>693,0</w:t>
      </w:r>
      <w:r>
        <w:rPr>
          <w:sz w:val="24"/>
          <w:szCs w:val="24"/>
        </w:rPr>
        <w:t xml:space="preserve"> </w:t>
      </w:r>
      <w:r>
        <w:rPr>
          <w:rStyle w:val="af0"/>
        </w:rPr>
        <w:t>тыс. рублей,</w:t>
      </w:r>
      <w:r>
        <w:rPr>
          <w:sz w:val="24"/>
          <w:szCs w:val="24"/>
        </w:rPr>
        <w:t xml:space="preserve"> или 17,4 %.</w:t>
      </w:r>
    </w:p>
    <w:p w:rsidR="00333294" w:rsidRDefault="00333294" w:rsidP="00333294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Расходы на образование по отношению к соответствующему периоду 2022-2023 гг. увеличились на </w:t>
      </w:r>
      <w:r w:rsidRPr="00DE240D">
        <w:rPr>
          <w:i/>
          <w:sz w:val="24"/>
          <w:szCs w:val="24"/>
        </w:rPr>
        <w:t>76</w:t>
      </w:r>
      <w:r>
        <w:rPr>
          <w:i/>
          <w:sz w:val="24"/>
          <w:szCs w:val="24"/>
        </w:rPr>
        <w:t xml:space="preserve"> </w:t>
      </w:r>
      <w:r w:rsidRPr="00DE240D">
        <w:rPr>
          <w:i/>
          <w:sz w:val="24"/>
          <w:szCs w:val="24"/>
        </w:rPr>
        <w:t>102,0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 </w:t>
      </w:r>
      <w:r w:rsidRPr="00DE240D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 xml:space="preserve"> </w:t>
      </w:r>
      <w:r w:rsidRPr="00DE240D">
        <w:rPr>
          <w:i/>
          <w:sz w:val="24"/>
          <w:szCs w:val="24"/>
        </w:rPr>
        <w:t>601,0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 xml:space="preserve"> соответственно.</w:t>
      </w:r>
    </w:p>
    <w:p w:rsidR="00333294" w:rsidRDefault="00333294" w:rsidP="00333294">
      <w:pPr>
        <w:pStyle w:val="16"/>
        <w:shd w:val="clear" w:color="auto" w:fill="auto"/>
        <w:spacing w:line="276" w:lineRule="exact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  Расходы на социальную политику в отчетном периоде по отношению к 2022- 2023 гг. сократились на </w:t>
      </w:r>
      <w:r w:rsidRPr="00422FFE">
        <w:rPr>
          <w:i/>
          <w:sz w:val="24"/>
          <w:szCs w:val="24"/>
        </w:rPr>
        <w:t>126</w:t>
      </w:r>
      <w:r>
        <w:rPr>
          <w:i/>
          <w:sz w:val="24"/>
          <w:szCs w:val="24"/>
        </w:rPr>
        <w:t xml:space="preserve"> </w:t>
      </w:r>
      <w:r w:rsidRPr="00422FFE">
        <w:rPr>
          <w:i/>
          <w:sz w:val="24"/>
          <w:szCs w:val="24"/>
        </w:rPr>
        <w:t>724,0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 </w:t>
      </w:r>
      <w:r>
        <w:rPr>
          <w:sz w:val="24"/>
          <w:szCs w:val="24"/>
        </w:rPr>
        <w:t xml:space="preserve">и  на  </w:t>
      </w:r>
      <w:r w:rsidRPr="00422FFE">
        <w:rPr>
          <w:i/>
          <w:sz w:val="24"/>
          <w:szCs w:val="24"/>
        </w:rPr>
        <w:t>53</w:t>
      </w:r>
      <w:r>
        <w:rPr>
          <w:i/>
          <w:sz w:val="24"/>
          <w:szCs w:val="24"/>
        </w:rPr>
        <w:t xml:space="preserve"> </w:t>
      </w:r>
      <w:r w:rsidRPr="00422FFE">
        <w:rPr>
          <w:i/>
          <w:sz w:val="24"/>
          <w:szCs w:val="24"/>
        </w:rPr>
        <w:t>457,0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 </w:t>
      </w:r>
      <w:r>
        <w:rPr>
          <w:sz w:val="24"/>
          <w:szCs w:val="24"/>
        </w:rPr>
        <w:t>соответственно</w:t>
      </w:r>
      <w:r>
        <w:rPr>
          <w:i/>
          <w:sz w:val="24"/>
          <w:szCs w:val="24"/>
        </w:rPr>
        <w:t>.</w:t>
      </w:r>
    </w:p>
    <w:p w:rsidR="00333294" w:rsidRDefault="00333294" w:rsidP="00333294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В общем объеме всех расходов произведенных за 9 месяцев 2024 года, расходы социального характера составили  </w:t>
      </w:r>
      <w:r w:rsidRPr="00422FFE">
        <w:rPr>
          <w:i/>
          <w:sz w:val="24"/>
          <w:szCs w:val="24"/>
        </w:rPr>
        <w:t>894835,0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>, или 82,9 %</w:t>
      </w:r>
      <w:r>
        <w:rPr>
          <w:i/>
          <w:sz w:val="24"/>
          <w:szCs w:val="24"/>
        </w:rPr>
        <w:t>.</w:t>
      </w:r>
    </w:p>
    <w:p w:rsidR="00333294" w:rsidRDefault="00333294" w:rsidP="00333294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Расходы в области решения общегосударственных вопросов увеличились по отношению к 2022 г. на </w:t>
      </w:r>
      <w:r w:rsidRPr="00422FFE">
        <w:rPr>
          <w:i/>
          <w:sz w:val="24"/>
          <w:szCs w:val="24"/>
        </w:rPr>
        <w:t>9521,0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, а по отношению к 2023 году сократились на 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lastRenderedPageBreak/>
        <w:t>1452,0 тыс. рублей</w:t>
      </w:r>
      <w:r>
        <w:rPr>
          <w:sz w:val="24"/>
          <w:szCs w:val="24"/>
        </w:rPr>
        <w:t>.</w:t>
      </w:r>
    </w:p>
    <w:p w:rsidR="00333294" w:rsidRDefault="00333294" w:rsidP="00333294">
      <w:pPr>
        <w:pStyle w:val="16"/>
        <w:shd w:val="clear" w:color="auto" w:fill="auto"/>
        <w:spacing w:line="276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В общем объеме всех произведенных расходов, расходы на решения общегосударственных вопросов составили 5,9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%.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На 2024 год в бюджете муниципального района запланированы расходы на реализацию 28 муниципальных программ, из которых финансирование за 9 месяцев 2024 года осуществлялось по  26  муниципальным  программам.</w:t>
      </w:r>
    </w:p>
    <w:p w:rsidR="00333294" w:rsidRDefault="00333294" w:rsidP="00333294">
      <w:pPr>
        <w:pStyle w:val="18"/>
        <w:keepNext/>
        <w:keepLines/>
        <w:shd w:val="clear" w:color="auto" w:fill="auto"/>
        <w:jc w:val="both"/>
      </w:pPr>
      <w:r>
        <w:rPr>
          <w:sz w:val="24"/>
          <w:szCs w:val="24"/>
        </w:rPr>
        <w:t xml:space="preserve">   Наибольший объем финансирования  в бюджете муниципального района предусмотрен на реализацию двух муниципальных программ:</w:t>
      </w:r>
    </w:p>
    <w:p w:rsidR="00333294" w:rsidRDefault="00333294" w:rsidP="00333294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>«Развитие образования в Людиновском районе»</w:t>
      </w:r>
      <w:r>
        <w:rPr>
          <w:sz w:val="24"/>
          <w:szCs w:val="24"/>
        </w:rPr>
        <w:t xml:space="preserve"> с объемом финансирования в сумме</w:t>
      </w:r>
      <w:r>
        <w:rPr>
          <w:i/>
          <w:sz w:val="24"/>
          <w:szCs w:val="24"/>
        </w:rPr>
        <w:t xml:space="preserve">  737 027,7 </w:t>
      </w:r>
      <w:r>
        <w:rPr>
          <w:rStyle w:val="af0"/>
        </w:rPr>
        <w:t xml:space="preserve">тыс. рублей </w:t>
      </w:r>
      <w:r w:rsidRPr="0016008B">
        <w:rPr>
          <w:rStyle w:val="af0"/>
          <w:i w:val="0"/>
        </w:rPr>
        <w:t>(</w:t>
      </w:r>
      <w:r>
        <w:rPr>
          <w:rStyle w:val="af0"/>
        </w:rPr>
        <w:t xml:space="preserve"> </w:t>
      </w:r>
      <w:r>
        <w:rPr>
          <w:sz w:val="24"/>
          <w:szCs w:val="24"/>
        </w:rPr>
        <w:t>кассовые расходы за 9 месяцев 2024 года составили в сумме</w:t>
      </w:r>
      <w:r>
        <w:rPr>
          <w:i/>
          <w:sz w:val="24"/>
          <w:szCs w:val="24"/>
        </w:rPr>
        <w:t xml:space="preserve">  521 265,9  </w:t>
      </w:r>
      <w:r>
        <w:rPr>
          <w:rStyle w:val="af0"/>
        </w:rPr>
        <w:t>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или 70,7 %) ;</w:t>
      </w:r>
    </w:p>
    <w:p w:rsidR="00333294" w:rsidRDefault="00333294" w:rsidP="00333294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   «</w:t>
      </w:r>
      <w:r>
        <w:rPr>
          <w:i/>
          <w:sz w:val="24"/>
          <w:szCs w:val="24"/>
        </w:rPr>
        <w:t>Социальная поддержка граждан в Людиновском районе»</w:t>
      </w:r>
      <w:r>
        <w:rPr>
          <w:sz w:val="24"/>
          <w:szCs w:val="24"/>
        </w:rPr>
        <w:t xml:space="preserve"> с объемом финансирования в сумме </w:t>
      </w:r>
      <w:r w:rsidRPr="00644183">
        <w:rPr>
          <w:i/>
          <w:sz w:val="24"/>
          <w:szCs w:val="24"/>
        </w:rPr>
        <w:t>185387,7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>
        <w:rPr>
          <w:rStyle w:val="af0"/>
        </w:rPr>
        <w:t xml:space="preserve">тыс. рублей </w:t>
      </w:r>
      <w:r w:rsidRPr="00644183">
        <w:rPr>
          <w:rStyle w:val="af0"/>
          <w:i w:val="0"/>
        </w:rPr>
        <w:t>(</w:t>
      </w:r>
      <w:r>
        <w:rPr>
          <w:rStyle w:val="af0"/>
        </w:rPr>
        <w:t>к</w:t>
      </w:r>
      <w:r>
        <w:rPr>
          <w:sz w:val="24"/>
          <w:szCs w:val="24"/>
        </w:rPr>
        <w:t xml:space="preserve">ассовые расходы составили в сумме </w:t>
      </w:r>
      <w:r>
        <w:rPr>
          <w:rStyle w:val="af0"/>
        </w:rPr>
        <w:t xml:space="preserve">  134577,3 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или 72,6%).</w:t>
      </w:r>
    </w:p>
    <w:p w:rsidR="00333294" w:rsidRPr="0016008B" w:rsidRDefault="00333294" w:rsidP="00333294">
      <w:pPr>
        <w:pStyle w:val="16"/>
        <w:shd w:val="clear" w:color="auto" w:fill="auto"/>
        <w:ind w:firstLine="360"/>
        <w:rPr>
          <w:rStyle w:val="af0"/>
          <w:i w:val="0"/>
        </w:rPr>
      </w:pPr>
      <w:r>
        <w:rPr>
          <w:sz w:val="24"/>
          <w:szCs w:val="24"/>
        </w:rPr>
        <w:t xml:space="preserve">   Кассовые расходы на исполнение муниципальной программы «Совершенствование деятельности органов местного самоуправления муниципального района «Город Людиново и Людиновский район» за 9 месяцев 2024 года составили в сумме</w:t>
      </w:r>
      <w:r>
        <w:rPr>
          <w:i/>
          <w:sz w:val="24"/>
          <w:szCs w:val="24"/>
        </w:rPr>
        <w:t xml:space="preserve"> 106202,4</w:t>
      </w:r>
      <w:r>
        <w:rPr>
          <w:rStyle w:val="af0"/>
        </w:rPr>
        <w:t xml:space="preserve"> 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утвержденной бюджетной росписи в сумме </w:t>
      </w:r>
      <w:r w:rsidRPr="004F0A1F">
        <w:rPr>
          <w:i/>
          <w:sz w:val="24"/>
          <w:szCs w:val="24"/>
        </w:rPr>
        <w:t>147</w:t>
      </w:r>
      <w:r>
        <w:rPr>
          <w:i/>
          <w:sz w:val="24"/>
          <w:szCs w:val="24"/>
        </w:rPr>
        <w:t xml:space="preserve"> </w:t>
      </w:r>
      <w:r w:rsidRPr="004F0A1F">
        <w:rPr>
          <w:i/>
          <w:sz w:val="24"/>
          <w:szCs w:val="24"/>
        </w:rPr>
        <w:t>423,3</w:t>
      </w:r>
      <w:r>
        <w:rPr>
          <w:i/>
          <w:sz w:val="24"/>
          <w:szCs w:val="24"/>
        </w:rPr>
        <w:t xml:space="preserve"> </w:t>
      </w:r>
      <w:r>
        <w:rPr>
          <w:rStyle w:val="af0"/>
        </w:rPr>
        <w:t xml:space="preserve">тыс. рублей, </w:t>
      </w:r>
      <w:r w:rsidRPr="0016008B">
        <w:rPr>
          <w:rStyle w:val="af0"/>
          <w:i w:val="0"/>
        </w:rPr>
        <w:t>или  72,0 %.</w:t>
      </w:r>
    </w:p>
    <w:p w:rsidR="00333294" w:rsidRDefault="00333294" w:rsidP="00333294">
      <w:pPr>
        <w:pStyle w:val="16"/>
        <w:shd w:val="clear" w:color="auto" w:fill="auto"/>
        <w:ind w:firstLine="360"/>
        <w:rPr>
          <w:rStyle w:val="af0"/>
        </w:rPr>
      </w:pPr>
      <w:r>
        <w:rPr>
          <w:sz w:val="24"/>
          <w:szCs w:val="24"/>
        </w:rPr>
        <w:t xml:space="preserve">     Общий объем кассовых расходов в рамках программ за 9 месяцев т.г. составил в сумме </w:t>
      </w:r>
      <w:r w:rsidRPr="005F2486">
        <w:rPr>
          <w:i/>
          <w:sz w:val="24"/>
          <w:szCs w:val="24"/>
        </w:rPr>
        <w:t>1077924,6</w:t>
      </w:r>
      <w:r>
        <w:rPr>
          <w:rStyle w:val="af0"/>
        </w:rPr>
        <w:t xml:space="preserve"> тыс. рублей,</w:t>
      </w:r>
      <w:r>
        <w:rPr>
          <w:sz w:val="24"/>
          <w:szCs w:val="24"/>
        </w:rPr>
        <w:t xml:space="preserve"> или 70,2%  уточненной бюджетной росписи в сумме </w:t>
      </w:r>
      <w:r w:rsidRPr="0066476E">
        <w:rPr>
          <w:i/>
          <w:sz w:val="24"/>
          <w:szCs w:val="24"/>
        </w:rPr>
        <w:t>153</w:t>
      </w:r>
      <w:r>
        <w:rPr>
          <w:i/>
          <w:sz w:val="24"/>
          <w:szCs w:val="24"/>
        </w:rPr>
        <w:t xml:space="preserve">5349,6 </w:t>
      </w:r>
      <w:r>
        <w:rPr>
          <w:rStyle w:val="af0"/>
        </w:rPr>
        <w:t xml:space="preserve"> тыс. рублей.</w:t>
      </w:r>
    </w:p>
    <w:p w:rsidR="00333294" w:rsidRDefault="00333294" w:rsidP="00333294">
      <w:pPr>
        <w:pStyle w:val="16"/>
        <w:shd w:val="clear" w:color="auto" w:fill="auto"/>
        <w:ind w:firstLine="360"/>
      </w:pPr>
      <w:r>
        <w:rPr>
          <w:sz w:val="24"/>
          <w:szCs w:val="24"/>
        </w:rPr>
        <w:t xml:space="preserve">В отчетном периоде бюджетные ассигнования не использовались на реализацию 2 (двух) муниципальных программ с общим объёмом бюджетных назначений в сумме </w:t>
      </w:r>
      <w:r w:rsidRPr="00644183">
        <w:rPr>
          <w:i/>
          <w:sz w:val="24"/>
          <w:szCs w:val="24"/>
        </w:rPr>
        <w:t>210,0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>, из них: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 w:rsidRPr="008E475E">
        <w:rPr>
          <w:i/>
          <w:sz w:val="24"/>
          <w:szCs w:val="24"/>
        </w:rPr>
        <w:t>1. «Поддержка развития российского казачества на территории муниципального района «Город</w:t>
      </w:r>
      <w:r>
        <w:rPr>
          <w:i/>
          <w:sz w:val="24"/>
          <w:szCs w:val="24"/>
        </w:rPr>
        <w:t xml:space="preserve"> Людиново и Людиновский</w:t>
      </w:r>
      <w:r>
        <w:rPr>
          <w:sz w:val="24"/>
          <w:szCs w:val="24"/>
        </w:rPr>
        <w:t xml:space="preserve"> район» с объемом бюджетных назначений в сумме</w:t>
      </w:r>
      <w:r>
        <w:rPr>
          <w:i/>
          <w:sz w:val="24"/>
          <w:szCs w:val="24"/>
        </w:rPr>
        <w:t xml:space="preserve">  60,0 тыс. рублей</w:t>
      </w:r>
      <w:r>
        <w:rPr>
          <w:sz w:val="24"/>
          <w:szCs w:val="24"/>
        </w:rPr>
        <w:t>.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>2.</w:t>
      </w:r>
      <w:r w:rsidRPr="008E475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i/>
          <w:sz w:val="24"/>
          <w:szCs w:val="24"/>
        </w:rPr>
        <w:t>Укрепление здоровья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населения муниципального района</w:t>
      </w:r>
      <w:r>
        <w:rPr>
          <w:sz w:val="24"/>
          <w:szCs w:val="24"/>
        </w:rPr>
        <w:t>» с объемом бюджетных назначений в сумме</w:t>
      </w:r>
      <w:r>
        <w:rPr>
          <w:i/>
          <w:sz w:val="24"/>
          <w:szCs w:val="24"/>
        </w:rPr>
        <w:t xml:space="preserve"> 150,0 тыс. рублей.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Низкий процент освоения бюджетных средств за 9 месяцев 2024 года по  следующим муниципальным программам:</w:t>
      </w:r>
    </w:p>
    <w:p w:rsidR="00333294" w:rsidRDefault="00333294" w:rsidP="00333294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>«Строительство, реконструкция и капитальный ремонт объектов инженерной инфраструктуры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на территории Людиновского района»</w:t>
      </w:r>
    </w:p>
    <w:p w:rsidR="00333294" w:rsidRDefault="00333294" w:rsidP="00333294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При планированных расходах на 2024 год  в сумме </w:t>
      </w:r>
      <w:r w:rsidRPr="008E475E">
        <w:rPr>
          <w:i/>
          <w:sz w:val="24"/>
          <w:szCs w:val="24"/>
        </w:rPr>
        <w:t>2747,7</w:t>
      </w:r>
      <w:r>
        <w:rPr>
          <w:i/>
          <w:sz w:val="24"/>
          <w:szCs w:val="24"/>
        </w:rPr>
        <w:t xml:space="preserve"> </w:t>
      </w:r>
      <w:r>
        <w:rPr>
          <w:rStyle w:val="af0"/>
        </w:rPr>
        <w:t xml:space="preserve"> 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исполнено в сумме</w:t>
      </w:r>
      <w:r>
        <w:rPr>
          <w:i/>
          <w:sz w:val="24"/>
          <w:szCs w:val="24"/>
        </w:rPr>
        <w:t xml:space="preserve"> 684,2 </w:t>
      </w:r>
      <w:r>
        <w:rPr>
          <w:rStyle w:val="af0"/>
        </w:rPr>
        <w:t xml:space="preserve"> тыс. рублей,</w:t>
      </w:r>
      <w:r>
        <w:rPr>
          <w:sz w:val="24"/>
          <w:szCs w:val="24"/>
        </w:rPr>
        <w:t xml:space="preserve"> что составило 24,9  %.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«Совершенствование системы гидротехнических сооружений на территории Людиновского района»</w:t>
      </w:r>
      <w:r>
        <w:rPr>
          <w:sz w:val="24"/>
          <w:szCs w:val="24"/>
        </w:rPr>
        <w:t xml:space="preserve"> 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Кассовые расходы исполнены на сумму </w:t>
      </w:r>
      <w:r w:rsidRPr="00CE7929">
        <w:rPr>
          <w:i/>
          <w:sz w:val="24"/>
          <w:szCs w:val="24"/>
        </w:rPr>
        <w:t>3001,0</w:t>
      </w:r>
      <w:r>
        <w:rPr>
          <w:i/>
          <w:sz w:val="24"/>
          <w:szCs w:val="24"/>
        </w:rPr>
        <w:t xml:space="preserve">  тыс. рублей, </w:t>
      </w:r>
      <w:r>
        <w:rPr>
          <w:sz w:val="24"/>
          <w:szCs w:val="24"/>
        </w:rPr>
        <w:t>что составило 25,5 %  утвержденных ассигнований в сумме</w:t>
      </w:r>
      <w:r>
        <w:rPr>
          <w:i/>
          <w:sz w:val="24"/>
          <w:szCs w:val="24"/>
        </w:rPr>
        <w:t xml:space="preserve"> 11 772,0  тыс. рублей</w:t>
      </w:r>
      <w:r>
        <w:rPr>
          <w:sz w:val="24"/>
          <w:szCs w:val="24"/>
        </w:rPr>
        <w:t>;</w:t>
      </w:r>
    </w:p>
    <w:p w:rsidR="00333294" w:rsidRPr="00455015" w:rsidRDefault="00333294" w:rsidP="00333294">
      <w:pPr>
        <w:pStyle w:val="16"/>
        <w:shd w:val="clear" w:color="auto" w:fill="auto"/>
        <w:ind w:firstLine="360"/>
        <w:rPr>
          <w:b/>
          <w:sz w:val="24"/>
          <w:szCs w:val="24"/>
        </w:rPr>
      </w:pPr>
      <w:r w:rsidRPr="00455015">
        <w:rPr>
          <w:rStyle w:val="8"/>
          <w:b w:val="0"/>
          <w:sz w:val="24"/>
          <w:szCs w:val="24"/>
        </w:rPr>
        <w:t>«</w:t>
      </w:r>
      <w:r w:rsidRPr="00455015">
        <w:rPr>
          <w:rStyle w:val="8"/>
          <w:b w:val="0"/>
          <w:i/>
          <w:sz w:val="24"/>
          <w:szCs w:val="24"/>
        </w:rPr>
        <w:t>Управление  имущественным комплексом муниципального района</w:t>
      </w:r>
      <w:r w:rsidRPr="00455015">
        <w:rPr>
          <w:rStyle w:val="8"/>
          <w:b w:val="0"/>
          <w:sz w:val="24"/>
          <w:szCs w:val="24"/>
        </w:rPr>
        <w:t>»</w:t>
      </w:r>
      <w:r w:rsidRPr="00455015">
        <w:rPr>
          <w:b/>
          <w:sz w:val="24"/>
          <w:szCs w:val="24"/>
        </w:rPr>
        <w:t xml:space="preserve"> 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При запланированных расходах в сумме </w:t>
      </w:r>
      <w:r w:rsidRPr="002F00CD">
        <w:rPr>
          <w:i/>
          <w:sz w:val="24"/>
          <w:szCs w:val="24"/>
        </w:rPr>
        <w:t>2925,0</w:t>
      </w:r>
      <w:r>
        <w:rPr>
          <w:i/>
          <w:sz w:val="24"/>
          <w:szCs w:val="24"/>
        </w:rPr>
        <w:t xml:space="preserve"> тыс. рублей </w:t>
      </w:r>
      <w:r>
        <w:rPr>
          <w:sz w:val="24"/>
          <w:szCs w:val="24"/>
        </w:rPr>
        <w:t>исполнено в сумме</w:t>
      </w:r>
      <w:r>
        <w:rPr>
          <w:i/>
          <w:sz w:val="24"/>
          <w:szCs w:val="24"/>
        </w:rPr>
        <w:t xml:space="preserve"> 1297,8 тыс. рублей, </w:t>
      </w:r>
      <w:r>
        <w:rPr>
          <w:sz w:val="24"/>
          <w:szCs w:val="24"/>
        </w:rPr>
        <w:t>или 44,4%.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«Развитие сельского хозяйства и регулирование рынков сельскохозяйственной продукции в Людиновском районе»</w:t>
      </w:r>
    </w:p>
    <w:p w:rsidR="00333294" w:rsidRDefault="00333294" w:rsidP="00333294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 При  запланированных расходах в сумме </w:t>
      </w:r>
      <w:r w:rsidRPr="00ED5975">
        <w:rPr>
          <w:i/>
          <w:sz w:val="24"/>
          <w:szCs w:val="24"/>
        </w:rPr>
        <w:t>2976,8</w:t>
      </w:r>
      <w:r>
        <w:rPr>
          <w:i/>
          <w:sz w:val="24"/>
          <w:szCs w:val="24"/>
        </w:rPr>
        <w:t xml:space="preserve">  тыс. рублей, </w:t>
      </w:r>
      <w:r>
        <w:rPr>
          <w:sz w:val="24"/>
          <w:szCs w:val="24"/>
        </w:rPr>
        <w:t>исполнено на сумму</w:t>
      </w:r>
      <w:r>
        <w:rPr>
          <w:i/>
          <w:sz w:val="24"/>
          <w:szCs w:val="24"/>
        </w:rPr>
        <w:t xml:space="preserve">  1409,6 тыс. рублей, </w:t>
      </w:r>
      <w:r>
        <w:rPr>
          <w:sz w:val="24"/>
          <w:szCs w:val="24"/>
        </w:rPr>
        <w:t>что составило 47,4 %;</w:t>
      </w:r>
    </w:p>
    <w:p w:rsidR="00333294" w:rsidRDefault="00333294" w:rsidP="00333294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«Развитие туризма в Людиновском районе»</w:t>
      </w:r>
    </w:p>
    <w:p w:rsidR="00333294" w:rsidRDefault="00333294" w:rsidP="00333294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При планированных расходах на 2024 год  в сумме </w:t>
      </w:r>
      <w:r w:rsidRPr="00ED5975">
        <w:rPr>
          <w:i/>
          <w:sz w:val="24"/>
          <w:szCs w:val="24"/>
        </w:rPr>
        <w:t>624,0</w:t>
      </w:r>
      <w:r>
        <w:rPr>
          <w:i/>
          <w:sz w:val="24"/>
          <w:szCs w:val="24"/>
        </w:rPr>
        <w:t xml:space="preserve"> </w:t>
      </w:r>
      <w:r>
        <w:rPr>
          <w:rStyle w:val="af0"/>
        </w:rPr>
        <w:t xml:space="preserve"> тыс. рублей,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исполнено в сумме</w:t>
      </w:r>
      <w:r>
        <w:rPr>
          <w:i/>
          <w:sz w:val="24"/>
          <w:szCs w:val="24"/>
        </w:rPr>
        <w:t xml:space="preserve"> 192,7</w:t>
      </w:r>
      <w:r>
        <w:rPr>
          <w:rStyle w:val="af0"/>
        </w:rPr>
        <w:t xml:space="preserve"> тыс. рублей,</w:t>
      </w:r>
      <w:r>
        <w:rPr>
          <w:sz w:val="24"/>
          <w:szCs w:val="24"/>
        </w:rPr>
        <w:t xml:space="preserve"> что составило 30,9  %.</w:t>
      </w:r>
      <w:r>
        <w:rPr>
          <w:i/>
          <w:sz w:val="24"/>
          <w:szCs w:val="24"/>
        </w:rPr>
        <w:t xml:space="preserve"> 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Pr="009F732A">
        <w:rPr>
          <w:i/>
          <w:sz w:val="24"/>
          <w:szCs w:val="24"/>
        </w:rPr>
        <w:t>Развитие предпринимательства на территории муниципального района</w:t>
      </w:r>
      <w:r>
        <w:rPr>
          <w:sz w:val="24"/>
          <w:szCs w:val="24"/>
        </w:rPr>
        <w:t>»</w:t>
      </w:r>
    </w:p>
    <w:p w:rsidR="00333294" w:rsidRDefault="00333294" w:rsidP="00333294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Кассовые расходы исполнены в объёме </w:t>
      </w:r>
      <w:r w:rsidRPr="00ED5975">
        <w:rPr>
          <w:i/>
          <w:sz w:val="24"/>
          <w:szCs w:val="24"/>
        </w:rPr>
        <w:t>86,0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тыс.рублей</w:t>
      </w:r>
      <w:r>
        <w:rPr>
          <w:sz w:val="24"/>
          <w:szCs w:val="24"/>
        </w:rPr>
        <w:t xml:space="preserve">, или 4,3 %  при  бюджетных </w:t>
      </w:r>
      <w:r>
        <w:rPr>
          <w:sz w:val="24"/>
          <w:szCs w:val="24"/>
        </w:rPr>
        <w:lastRenderedPageBreak/>
        <w:t xml:space="preserve">назначениях в сумме </w:t>
      </w:r>
      <w:r w:rsidRPr="00ED5975">
        <w:rPr>
          <w:i/>
          <w:sz w:val="24"/>
          <w:szCs w:val="24"/>
        </w:rPr>
        <w:t>1984,5</w:t>
      </w:r>
      <w:r>
        <w:rPr>
          <w:i/>
          <w:sz w:val="24"/>
          <w:szCs w:val="24"/>
        </w:rPr>
        <w:t xml:space="preserve"> тыс. рублей.</w:t>
      </w:r>
    </w:p>
    <w:p w:rsidR="00333294" w:rsidRDefault="00333294" w:rsidP="00333294">
      <w:pPr>
        <w:pStyle w:val="16"/>
        <w:shd w:val="clear" w:color="auto" w:fill="auto"/>
        <w:ind w:firstLine="360"/>
        <w:rPr>
          <w:sz w:val="24"/>
          <w:szCs w:val="24"/>
        </w:rPr>
      </w:pPr>
      <w:r>
        <w:rPr>
          <w:i/>
          <w:sz w:val="24"/>
          <w:szCs w:val="24"/>
        </w:rPr>
        <w:t xml:space="preserve"> «Комплексное развитие сельских территорий в Людиновском районе»</w:t>
      </w:r>
      <w:r>
        <w:rPr>
          <w:sz w:val="24"/>
          <w:szCs w:val="24"/>
        </w:rPr>
        <w:t xml:space="preserve"> </w:t>
      </w:r>
    </w:p>
    <w:p w:rsidR="00333294" w:rsidRDefault="00333294" w:rsidP="00333294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Кассовые расходы исполнены на </w:t>
      </w:r>
      <w:r w:rsidRPr="008E475E">
        <w:rPr>
          <w:i/>
          <w:sz w:val="24"/>
          <w:szCs w:val="24"/>
        </w:rPr>
        <w:t>760,7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 xml:space="preserve">, или 37,1 % утверждённых бюджетных назначений в сумме </w:t>
      </w:r>
      <w:r w:rsidRPr="00ED5975">
        <w:rPr>
          <w:i/>
          <w:sz w:val="24"/>
          <w:szCs w:val="24"/>
        </w:rPr>
        <w:t>2050,0</w:t>
      </w:r>
      <w:r>
        <w:rPr>
          <w:i/>
          <w:sz w:val="24"/>
          <w:szCs w:val="24"/>
        </w:rPr>
        <w:t xml:space="preserve">  тыс. рублей;</w:t>
      </w:r>
    </w:p>
    <w:p w:rsidR="00333294" w:rsidRPr="008E475E" w:rsidRDefault="00333294" w:rsidP="00333294">
      <w:pPr>
        <w:pStyle w:val="16"/>
        <w:shd w:val="clear" w:color="auto" w:fill="auto"/>
        <w:ind w:firstLine="360"/>
        <w:rPr>
          <w:b/>
          <w:i/>
          <w:sz w:val="24"/>
          <w:szCs w:val="24"/>
        </w:rPr>
      </w:pPr>
      <w:r w:rsidRPr="0028265A">
        <w:rPr>
          <w:rStyle w:val="8"/>
          <w:b w:val="0"/>
          <w:i/>
          <w:sz w:val="24"/>
          <w:szCs w:val="24"/>
        </w:rPr>
        <w:t>«</w:t>
      </w:r>
      <w:r>
        <w:rPr>
          <w:rStyle w:val="8"/>
          <w:sz w:val="24"/>
          <w:szCs w:val="24"/>
        </w:rPr>
        <w:t xml:space="preserve"> </w:t>
      </w:r>
      <w:r w:rsidRPr="008E475E">
        <w:rPr>
          <w:rStyle w:val="8"/>
          <w:b w:val="0"/>
          <w:i/>
          <w:sz w:val="24"/>
          <w:szCs w:val="24"/>
        </w:rPr>
        <w:t>Повышение правовой культуры населения, совершенствование и развитие избирательных технологий в Людиновском районе»</w:t>
      </w:r>
    </w:p>
    <w:p w:rsidR="00333294" w:rsidRDefault="00333294" w:rsidP="00333294">
      <w:pPr>
        <w:pStyle w:val="16"/>
        <w:shd w:val="clear" w:color="auto" w:fill="auto"/>
        <w:ind w:firstLine="360"/>
        <w:rPr>
          <w:i/>
          <w:sz w:val="24"/>
          <w:szCs w:val="24"/>
        </w:rPr>
      </w:pPr>
      <w:r>
        <w:rPr>
          <w:sz w:val="24"/>
          <w:szCs w:val="24"/>
        </w:rPr>
        <w:t xml:space="preserve">Кассовые расходы исполнены на </w:t>
      </w:r>
      <w:r w:rsidRPr="008E475E">
        <w:rPr>
          <w:i/>
          <w:sz w:val="24"/>
          <w:szCs w:val="24"/>
        </w:rPr>
        <w:t>1146,5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тыс. рублей</w:t>
      </w:r>
      <w:r>
        <w:rPr>
          <w:sz w:val="24"/>
          <w:szCs w:val="24"/>
        </w:rPr>
        <w:t xml:space="preserve">, или 39,3 % утверждённых бюджетных назначений в сумме </w:t>
      </w:r>
      <w:r w:rsidRPr="00ED5975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920</w:t>
      </w:r>
      <w:r w:rsidRPr="00ED5975">
        <w:rPr>
          <w:i/>
          <w:sz w:val="24"/>
          <w:szCs w:val="24"/>
        </w:rPr>
        <w:t>,0</w:t>
      </w:r>
      <w:r>
        <w:rPr>
          <w:i/>
          <w:sz w:val="24"/>
          <w:szCs w:val="24"/>
        </w:rPr>
        <w:t xml:space="preserve">  тыс. рублей;</w:t>
      </w:r>
    </w:p>
    <w:p w:rsidR="00333294" w:rsidRPr="008E475E" w:rsidRDefault="00333294" w:rsidP="00333294">
      <w:pPr>
        <w:pStyle w:val="16"/>
        <w:shd w:val="clear" w:color="auto" w:fill="auto"/>
        <w:ind w:firstLine="360"/>
        <w:rPr>
          <w:rStyle w:val="8"/>
          <w:b w:val="0"/>
          <w:i/>
          <w:sz w:val="24"/>
          <w:szCs w:val="24"/>
        </w:rPr>
      </w:pPr>
    </w:p>
    <w:p w:rsidR="00760A14" w:rsidRDefault="00760A14" w:rsidP="00333294">
      <w:pPr>
        <w:pStyle w:val="Default"/>
        <w:jc w:val="both"/>
        <w:rPr>
          <w:b/>
        </w:rPr>
      </w:pPr>
      <w:r>
        <w:rPr>
          <w:color w:val="auto"/>
          <w:sz w:val="26"/>
          <w:szCs w:val="26"/>
        </w:rPr>
        <w:t xml:space="preserve"> </w:t>
      </w:r>
      <w:r>
        <w:rPr>
          <w:b/>
        </w:rPr>
        <w:t xml:space="preserve">     Предложения</w:t>
      </w:r>
    </w:p>
    <w:p w:rsidR="00333294" w:rsidRDefault="00760A14" w:rsidP="00760A14">
      <w:pPr>
        <w:spacing w:after="0"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760A14" w:rsidRDefault="00333294" w:rsidP="00760A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60A14">
        <w:rPr>
          <w:rFonts w:ascii="Times New Roman" w:hAnsi="Times New Roman" w:cs="Times New Roman"/>
          <w:sz w:val="24"/>
          <w:szCs w:val="24"/>
        </w:rPr>
        <w:t xml:space="preserve"> По результатам проведенного анализа исполнения бюджета муниципального района  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60A14">
        <w:rPr>
          <w:rFonts w:ascii="Times New Roman" w:hAnsi="Times New Roman" w:cs="Times New Roman"/>
          <w:sz w:val="24"/>
          <w:szCs w:val="24"/>
        </w:rPr>
        <w:t xml:space="preserve"> года контрольно-счётная палата предлагает администрации муниципального района:</w:t>
      </w:r>
    </w:p>
    <w:p w:rsidR="00760A14" w:rsidRDefault="00760A14" w:rsidP="00760A1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</w:rPr>
        <w:t>- принять необходимые меры по обеспечению выполнения плановых назначений по доходам и расходам бюджета муниципального района;</w:t>
      </w:r>
    </w:p>
    <w:p w:rsidR="00760A14" w:rsidRDefault="00760A14" w:rsidP="00760A1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обратить внимание на неисполнение и низкий уровень исполнения плановых показателей расходной части бюджета по муниципальным программам;</w:t>
      </w:r>
    </w:p>
    <w:p w:rsidR="00760A14" w:rsidRDefault="00760A14" w:rsidP="00760A1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- с целью повышения уровня освоения бюджетных средств и их эффективного расходования своевременно осуществлять подготовку конкурсной документации на размещение заказов на поставку товаров,  выполнение работ и услуг для муниципальных нужд;</w:t>
      </w:r>
    </w:p>
    <w:p w:rsidR="00760A14" w:rsidRDefault="00760A14" w:rsidP="00760A14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- привести в соответствие мероприятия и объемы финансирования, предусмотренные в программах с объемами финансирования, предусмотренными в бюджете муниципального района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0"/>
        </w:rPr>
        <w:t>на 202</w:t>
      </w:r>
      <w:r w:rsidR="00333294">
        <w:rPr>
          <w:rFonts w:ascii="Times New Roman" w:hAnsi="Times New Roman" w:cs="Times New Roman"/>
          <w:bCs/>
          <w:sz w:val="24"/>
          <w:szCs w:val="20"/>
        </w:rPr>
        <w:t>4</w:t>
      </w:r>
      <w:r>
        <w:rPr>
          <w:rFonts w:ascii="Times New Roman" w:hAnsi="Times New Roman" w:cs="Times New Roman"/>
          <w:bCs/>
          <w:sz w:val="24"/>
          <w:szCs w:val="20"/>
        </w:rPr>
        <w:t>год;</w:t>
      </w:r>
    </w:p>
    <w:p w:rsidR="00760A14" w:rsidRDefault="00760A14" w:rsidP="00760A14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- </w:t>
      </w:r>
      <w:r>
        <w:rPr>
          <w:rFonts w:ascii="Times New Roman" w:hAnsi="Times New Roman" w:cs="Times New Roman"/>
          <w:bCs/>
          <w:sz w:val="24"/>
          <w:szCs w:val="20"/>
        </w:rPr>
        <w:t>при исполнении бюджета в рамках установленных полномочий исходить из необходимости достижения заданных результатов с использованием наименьшего объёма средств и достижения наилучшего результата.</w:t>
      </w:r>
    </w:p>
    <w:p w:rsidR="00760A14" w:rsidRDefault="00760A14" w:rsidP="00760A14">
      <w:pPr>
        <w:tabs>
          <w:tab w:val="left" w:pos="58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отчет об исполнении бюджета муниципального района за 9 месяцев 202</w:t>
      </w:r>
      <w:r w:rsidR="003332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рассмотреть с учетом выводов и предложений, изложенных в настоящем заключении.</w:t>
      </w:r>
    </w:p>
    <w:p w:rsidR="00760A14" w:rsidRDefault="00760A14" w:rsidP="00760A14">
      <w:pPr>
        <w:tabs>
          <w:tab w:val="center" w:pos="503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 палата муниципального района направляет заключение на отчет об исполнении бюджета муниципального района за 9 месяцев 202</w:t>
      </w:r>
      <w:r w:rsidR="003332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Главе муниципального района и Главе администрации муниципального района.</w:t>
      </w:r>
    </w:p>
    <w:p w:rsidR="00760A14" w:rsidRDefault="00760A14" w:rsidP="00760A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0A14" w:rsidRDefault="00760A14" w:rsidP="00760A14">
      <w:pPr>
        <w:pStyle w:val="af1"/>
        <w:shd w:val="clear" w:color="auto" w:fill="FFFFFF"/>
        <w:spacing w:before="0" w:beforeAutospacing="0" w:after="0" w:afterAutospacing="0" w:line="23" w:lineRule="atLeast"/>
        <w:jc w:val="both"/>
      </w:pPr>
      <w:r>
        <w:t xml:space="preserve"> </w:t>
      </w:r>
    </w:p>
    <w:p w:rsidR="00760A14" w:rsidRDefault="00760A14" w:rsidP="00760A14">
      <w:pPr>
        <w:pStyle w:val="16"/>
        <w:shd w:val="clear" w:color="auto" w:fill="auto"/>
        <w:spacing w:line="23" w:lineRule="exact"/>
        <w:ind w:firstLine="360"/>
        <w:rPr>
          <w:sz w:val="24"/>
          <w:szCs w:val="24"/>
        </w:rPr>
      </w:pPr>
    </w:p>
    <w:p w:rsidR="00760A14" w:rsidRDefault="00760A14" w:rsidP="00760A14">
      <w:pPr>
        <w:pStyle w:val="16"/>
        <w:shd w:val="clear" w:color="auto" w:fill="auto"/>
        <w:spacing w:line="23" w:lineRule="exact"/>
        <w:ind w:firstLine="360"/>
        <w:rPr>
          <w:sz w:val="24"/>
          <w:szCs w:val="24"/>
        </w:rPr>
      </w:pPr>
    </w:p>
    <w:p w:rsidR="00760A14" w:rsidRDefault="00760A14" w:rsidP="00760A14">
      <w:pPr>
        <w:tabs>
          <w:tab w:val="left" w:pos="6750"/>
        </w:tabs>
        <w:rPr>
          <w:rFonts w:ascii="Times New Roman" w:hAnsi="Times New Roman" w:cs="Times New Roman"/>
          <w:b/>
          <w:sz w:val="24"/>
          <w:szCs w:val="24"/>
        </w:rPr>
      </w:pPr>
    </w:p>
    <w:p w:rsidR="00760A14" w:rsidRDefault="00760A14" w:rsidP="00760A14">
      <w:pPr>
        <w:tabs>
          <w:tab w:val="left" w:pos="67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                                      С.В.Борисенкова</w:t>
      </w:r>
    </w:p>
    <w:p w:rsidR="00760A14" w:rsidRDefault="00760A14" w:rsidP="00760A14">
      <w:pPr>
        <w:rPr>
          <w:rFonts w:ascii="Times New Roman" w:hAnsi="Times New Roman" w:cs="Times New Roman"/>
        </w:rPr>
      </w:pPr>
    </w:p>
    <w:p w:rsidR="00760A14" w:rsidRDefault="00760A14" w:rsidP="00760A14">
      <w:pPr>
        <w:spacing w:line="23" w:lineRule="atLeast"/>
        <w:jc w:val="both"/>
        <w:rPr>
          <w:rFonts w:ascii="Times New Roman" w:hAnsi="Times New Roman" w:cs="Times New Roman"/>
        </w:rPr>
      </w:pPr>
    </w:p>
    <w:p w:rsidR="00760A14" w:rsidRDefault="00760A14" w:rsidP="00760A14">
      <w:pPr>
        <w:spacing w:line="23" w:lineRule="atLeast"/>
        <w:rPr>
          <w:rFonts w:ascii="Times New Roman" w:hAnsi="Times New Roman" w:cs="Times New Roman"/>
        </w:rPr>
      </w:pPr>
    </w:p>
    <w:p w:rsidR="00760A14" w:rsidRDefault="00760A14" w:rsidP="00760A14">
      <w:pPr>
        <w:rPr>
          <w:rFonts w:ascii="Times New Roman" w:hAnsi="Times New Roman" w:cs="Times New Roman"/>
        </w:rPr>
      </w:pPr>
    </w:p>
    <w:p w:rsidR="00760A14" w:rsidRDefault="00760A14" w:rsidP="00760A14">
      <w:pPr>
        <w:rPr>
          <w:rFonts w:ascii="Times New Roman" w:hAnsi="Times New Roman" w:cs="Times New Roman"/>
        </w:rPr>
      </w:pPr>
    </w:p>
    <w:p w:rsidR="00760A14" w:rsidRDefault="00760A14" w:rsidP="00760A14">
      <w:pPr>
        <w:rPr>
          <w:rFonts w:ascii="Times New Roman" w:hAnsi="Times New Roman" w:cs="Times New Roman"/>
        </w:rPr>
      </w:pPr>
    </w:p>
    <w:p w:rsidR="00760A14" w:rsidRDefault="00760A14" w:rsidP="00760A14">
      <w:pPr>
        <w:rPr>
          <w:rFonts w:ascii="Times New Roman" w:hAnsi="Times New Roman" w:cs="Times New Roman"/>
        </w:rPr>
      </w:pPr>
    </w:p>
    <w:p w:rsidR="00760A14" w:rsidRDefault="00760A14" w:rsidP="00760A14">
      <w:pPr>
        <w:rPr>
          <w:rFonts w:ascii="Times New Roman" w:hAnsi="Times New Roman" w:cs="Times New Roman"/>
        </w:rPr>
      </w:pPr>
    </w:p>
    <w:p w:rsidR="00760A14" w:rsidRDefault="00760A14" w:rsidP="00760A14"/>
    <w:p w:rsidR="00CB5D3F" w:rsidRDefault="00CB5D3F"/>
    <w:sectPr w:rsidR="00CB5D3F" w:rsidSect="00CB5D3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BD5" w:rsidRDefault="005A2BD5" w:rsidP="00CB5D3F">
      <w:pPr>
        <w:spacing w:after="0" w:line="240" w:lineRule="auto"/>
      </w:pPr>
      <w:r>
        <w:separator/>
      </w:r>
    </w:p>
  </w:endnote>
  <w:endnote w:type="continuationSeparator" w:id="1">
    <w:p w:rsidR="005A2BD5" w:rsidRDefault="005A2BD5" w:rsidP="00CB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BD5" w:rsidRDefault="005A2BD5" w:rsidP="00CB5D3F">
      <w:pPr>
        <w:spacing w:after="0" w:line="240" w:lineRule="auto"/>
      </w:pPr>
      <w:r>
        <w:separator/>
      </w:r>
    </w:p>
  </w:footnote>
  <w:footnote w:type="continuationSeparator" w:id="1">
    <w:p w:rsidR="005A2BD5" w:rsidRDefault="005A2BD5" w:rsidP="00CB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061861"/>
      <w:docPartObj>
        <w:docPartGallery w:val="Page Numbers (Top of Page)"/>
        <w:docPartUnique/>
      </w:docPartObj>
    </w:sdtPr>
    <w:sdtContent>
      <w:p w:rsidR="00C47AB0" w:rsidRDefault="00E036F9">
        <w:pPr>
          <w:pStyle w:val="a5"/>
          <w:jc w:val="center"/>
        </w:pPr>
        <w:fldSimple w:instr=" PAGE   \* MERGEFORMAT ">
          <w:r w:rsidR="007B5530">
            <w:rPr>
              <w:noProof/>
            </w:rPr>
            <w:t>6</w:t>
          </w:r>
        </w:fldSimple>
      </w:p>
    </w:sdtContent>
  </w:sdt>
  <w:p w:rsidR="00C47AB0" w:rsidRDefault="00C47A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0A14"/>
    <w:rsid w:val="0006626F"/>
    <w:rsid w:val="0007448B"/>
    <w:rsid w:val="00094287"/>
    <w:rsid w:val="00131408"/>
    <w:rsid w:val="0016008B"/>
    <w:rsid w:val="00183A75"/>
    <w:rsid w:val="00190C18"/>
    <w:rsid w:val="0028265A"/>
    <w:rsid w:val="002F00CD"/>
    <w:rsid w:val="0030257C"/>
    <w:rsid w:val="003172E3"/>
    <w:rsid w:val="00320496"/>
    <w:rsid w:val="00333294"/>
    <w:rsid w:val="00346545"/>
    <w:rsid w:val="0039306E"/>
    <w:rsid w:val="003D4839"/>
    <w:rsid w:val="00422FFE"/>
    <w:rsid w:val="00426265"/>
    <w:rsid w:val="00455015"/>
    <w:rsid w:val="00470178"/>
    <w:rsid w:val="0050092F"/>
    <w:rsid w:val="00573A78"/>
    <w:rsid w:val="005858E5"/>
    <w:rsid w:val="005A2BD5"/>
    <w:rsid w:val="005C237D"/>
    <w:rsid w:val="005F2486"/>
    <w:rsid w:val="00644183"/>
    <w:rsid w:val="006D23EB"/>
    <w:rsid w:val="00730BB1"/>
    <w:rsid w:val="00760A14"/>
    <w:rsid w:val="007B4FB3"/>
    <w:rsid w:val="007B5530"/>
    <w:rsid w:val="007F2347"/>
    <w:rsid w:val="00884B44"/>
    <w:rsid w:val="00891F8B"/>
    <w:rsid w:val="008D1870"/>
    <w:rsid w:val="008E3282"/>
    <w:rsid w:val="008E475E"/>
    <w:rsid w:val="00955D71"/>
    <w:rsid w:val="00983203"/>
    <w:rsid w:val="009D70C5"/>
    <w:rsid w:val="00A65006"/>
    <w:rsid w:val="00A779C3"/>
    <w:rsid w:val="00A8778C"/>
    <w:rsid w:val="00AB7588"/>
    <w:rsid w:val="00AD7BBA"/>
    <w:rsid w:val="00C47AB0"/>
    <w:rsid w:val="00C766F7"/>
    <w:rsid w:val="00CB5D3F"/>
    <w:rsid w:val="00CE0616"/>
    <w:rsid w:val="00CE5258"/>
    <w:rsid w:val="00CE7929"/>
    <w:rsid w:val="00DC3568"/>
    <w:rsid w:val="00DE240D"/>
    <w:rsid w:val="00E036F9"/>
    <w:rsid w:val="00E22C68"/>
    <w:rsid w:val="00E67EE6"/>
    <w:rsid w:val="00E83B06"/>
    <w:rsid w:val="00EB3629"/>
    <w:rsid w:val="00EC30FE"/>
    <w:rsid w:val="00FA1A43"/>
    <w:rsid w:val="00FB7159"/>
    <w:rsid w:val="00FF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08"/>
  </w:style>
  <w:style w:type="paragraph" w:styleId="1">
    <w:name w:val="heading 1"/>
    <w:basedOn w:val="a"/>
    <w:next w:val="a"/>
    <w:link w:val="10"/>
    <w:qFormat/>
    <w:rsid w:val="00760A14"/>
    <w:pPr>
      <w:keepNext/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60A14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A14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60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60A14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a3">
    <w:name w:val="annotation text"/>
    <w:basedOn w:val="a"/>
    <w:link w:val="11"/>
    <w:uiPriority w:val="99"/>
    <w:semiHidden/>
    <w:unhideWhenUsed/>
    <w:rsid w:val="00760A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11">
    <w:name w:val="Текст примечания Знак1"/>
    <w:basedOn w:val="a0"/>
    <w:link w:val="a3"/>
    <w:uiPriority w:val="99"/>
    <w:semiHidden/>
    <w:locked/>
    <w:rsid w:val="00760A14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60A14"/>
    <w:rPr>
      <w:sz w:val="20"/>
      <w:szCs w:val="20"/>
    </w:rPr>
  </w:style>
  <w:style w:type="paragraph" w:styleId="a5">
    <w:name w:val="header"/>
    <w:basedOn w:val="a"/>
    <w:link w:val="12"/>
    <w:uiPriority w:val="99"/>
    <w:unhideWhenUsed/>
    <w:rsid w:val="00760A1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2">
    <w:name w:val="Верхний колонтитул Знак1"/>
    <w:basedOn w:val="a0"/>
    <w:link w:val="a5"/>
    <w:uiPriority w:val="99"/>
    <w:semiHidden/>
    <w:locked/>
    <w:rsid w:val="00760A14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60A14"/>
  </w:style>
  <w:style w:type="paragraph" w:styleId="a7">
    <w:name w:val="footer"/>
    <w:basedOn w:val="a"/>
    <w:link w:val="13"/>
    <w:uiPriority w:val="99"/>
    <w:semiHidden/>
    <w:unhideWhenUsed/>
    <w:rsid w:val="00760A1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3">
    <w:name w:val="Нижний колонтитул Знак1"/>
    <w:basedOn w:val="a0"/>
    <w:link w:val="a7"/>
    <w:uiPriority w:val="99"/>
    <w:semiHidden/>
    <w:locked/>
    <w:rsid w:val="00760A14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60A14"/>
  </w:style>
  <w:style w:type="paragraph" w:styleId="a9">
    <w:name w:val="annotation subject"/>
    <w:basedOn w:val="a3"/>
    <w:next w:val="a3"/>
    <w:link w:val="14"/>
    <w:uiPriority w:val="99"/>
    <w:semiHidden/>
    <w:unhideWhenUsed/>
    <w:rsid w:val="00760A14"/>
    <w:rPr>
      <w:b/>
      <w:bCs/>
    </w:rPr>
  </w:style>
  <w:style w:type="character" w:customStyle="1" w:styleId="14">
    <w:name w:val="Тема примечания Знак1"/>
    <w:basedOn w:val="11"/>
    <w:link w:val="a9"/>
    <w:uiPriority w:val="99"/>
    <w:semiHidden/>
    <w:locked/>
    <w:rsid w:val="00760A14"/>
    <w:rPr>
      <w:b/>
      <w:bCs/>
    </w:rPr>
  </w:style>
  <w:style w:type="character" w:customStyle="1" w:styleId="aa">
    <w:name w:val="Тема примечания Знак"/>
    <w:basedOn w:val="a4"/>
    <w:link w:val="a9"/>
    <w:uiPriority w:val="99"/>
    <w:semiHidden/>
    <w:rsid w:val="00760A14"/>
    <w:rPr>
      <w:b/>
      <w:bCs/>
    </w:rPr>
  </w:style>
  <w:style w:type="paragraph" w:styleId="ab">
    <w:name w:val="Balloon Text"/>
    <w:basedOn w:val="a"/>
    <w:link w:val="15"/>
    <w:uiPriority w:val="99"/>
    <w:semiHidden/>
    <w:unhideWhenUsed/>
    <w:rsid w:val="00760A14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15">
    <w:name w:val="Текст выноски Знак1"/>
    <w:basedOn w:val="a0"/>
    <w:link w:val="ab"/>
    <w:uiPriority w:val="99"/>
    <w:semiHidden/>
    <w:locked/>
    <w:rsid w:val="00760A14"/>
    <w:rPr>
      <w:rFonts w:ascii="Tahoma" w:eastAsia="Courier New" w:hAnsi="Tahoma" w:cs="Tahoma"/>
      <w:color w:val="000000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A14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semiHidden/>
    <w:locked/>
    <w:rsid w:val="00760A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760A1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d">
    <w:name w:val="Основной текст_"/>
    <w:link w:val="16"/>
    <w:locked/>
    <w:rsid w:val="00760A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d"/>
    <w:rsid w:val="00760A14"/>
    <w:pPr>
      <w:widowControl w:val="0"/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0"/>
    <w:semiHidden/>
    <w:locked/>
    <w:rsid w:val="00760A1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760A14"/>
    <w:pPr>
      <w:widowControl w:val="0"/>
      <w:shd w:val="clear" w:color="auto" w:fill="FFFFFF"/>
      <w:spacing w:after="0" w:line="276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ae">
    <w:name w:val="Подпись к таблице_"/>
    <w:link w:val="af"/>
    <w:semiHidden/>
    <w:locked/>
    <w:rsid w:val="00760A1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">
    <w:name w:val="Подпись к таблице"/>
    <w:basedOn w:val="a"/>
    <w:link w:val="ae"/>
    <w:semiHidden/>
    <w:rsid w:val="00760A1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7">
    <w:name w:val="Заголовок №1_"/>
    <w:link w:val="18"/>
    <w:semiHidden/>
    <w:locked/>
    <w:rsid w:val="00760A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Заголовок №1"/>
    <w:basedOn w:val="a"/>
    <w:link w:val="17"/>
    <w:semiHidden/>
    <w:rsid w:val="00760A14"/>
    <w:pPr>
      <w:widowControl w:val="0"/>
      <w:shd w:val="clear" w:color="auto" w:fill="FFFFFF"/>
      <w:spacing w:after="0" w:line="269" w:lineRule="exact"/>
      <w:ind w:firstLine="360"/>
      <w:outlineLvl w:val="0"/>
    </w:pPr>
    <w:rPr>
      <w:rFonts w:ascii="Times New Roman" w:eastAsia="Times New Roman" w:hAnsi="Times New Roman" w:cs="Times New Roman"/>
    </w:rPr>
  </w:style>
  <w:style w:type="character" w:customStyle="1" w:styleId="af0">
    <w:name w:val="Основной текст + Курсив"/>
    <w:rsid w:val="00760A1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1">
    <w:name w:val="Основной текст (3) + Не курсив"/>
    <w:rsid w:val="00760A1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8">
    <w:name w:val="Основной текст + 8"/>
    <w:aliases w:val="5 pt,Полужирный"/>
    <w:rsid w:val="00760A1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</w:rPr>
  </w:style>
  <w:style w:type="character" w:customStyle="1" w:styleId="9pt">
    <w:name w:val="Основной текст + 9 pt"/>
    <w:rsid w:val="00760A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Default">
    <w:name w:val="Default"/>
    <w:uiPriority w:val="99"/>
    <w:semiHidden/>
    <w:rsid w:val="00760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pt">
    <w:name w:val="Основной текст + 4 pt"/>
    <w:rsid w:val="00760A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  <w:style w:type="paragraph" w:styleId="af1">
    <w:name w:val="Normal (Web)"/>
    <w:basedOn w:val="a"/>
    <w:uiPriority w:val="99"/>
    <w:semiHidden/>
    <w:unhideWhenUsed/>
    <w:rsid w:val="0076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2B1E-3A8E-4193-AE48-2F969900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3913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2024-10-15T09:22:00Z</cp:lastPrinted>
  <dcterms:created xsi:type="dcterms:W3CDTF">2024-10-14T09:46:00Z</dcterms:created>
  <dcterms:modified xsi:type="dcterms:W3CDTF">2024-10-15T10:34:00Z</dcterms:modified>
</cp:coreProperties>
</file>