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54" w:rsidRDefault="00EF3E54" w:rsidP="00EF3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EF3E54" w:rsidRDefault="00EF3E54" w:rsidP="00EF3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контрольно-счетной палаты муниципального района «Город Людиново и Людиновский район» на  отчет об исполнении бюджета сельского поселения «Деревня Заболотье»  </w:t>
      </w:r>
      <w:r>
        <w:rPr>
          <w:rFonts w:ascii="Times New Roman" w:hAnsi="Times New Roman" w:cs="Times New Roman"/>
          <w:b/>
          <w:sz w:val="24"/>
          <w:szCs w:val="24"/>
        </w:rPr>
        <w:t>за 1 полугодие  202</w:t>
      </w:r>
      <w:r w:rsidR="00C04A3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F3E54" w:rsidRDefault="00EF3E54" w:rsidP="00EF3E54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E54" w:rsidRDefault="00C04A39" w:rsidP="00EF3E54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EF3E5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F3E54">
        <w:rPr>
          <w:rFonts w:ascii="Times New Roman" w:hAnsi="Times New Roman" w:cs="Times New Roman"/>
          <w:b/>
          <w:sz w:val="24"/>
          <w:szCs w:val="24"/>
        </w:rPr>
        <w:t xml:space="preserve"> августа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F3E54">
        <w:rPr>
          <w:rFonts w:ascii="Times New Roman" w:hAnsi="Times New Roman" w:cs="Times New Roman"/>
          <w:b/>
          <w:sz w:val="24"/>
          <w:szCs w:val="24"/>
        </w:rPr>
        <w:t xml:space="preserve">  года</w:t>
      </w:r>
      <w:bookmarkStart w:id="0" w:name="_GoBack"/>
      <w:bookmarkEnd w:id="0"/>
    </w:p>
    <w:p w:rsidR="00EF3E54" w:rsidRDefault="00EF3E54" w:rsidP="00EF3E54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F3E54" w:rsidRDefault="00CB41D3" w:rsidP="00EF3E54">
      <w:pPr>
        <w:tabs>
          <w:tab w:val="left" w:pos="536"/>
          <w:tab w:val="left" w:pos="19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3E54">
        <w:rPr>
          <w:rFonts w:ascii="Times New Roman" w:hAnsi="Times New Roman" w:cs="Times New Roman"/>
          <w:sz w:val="24"/>
          <w:szCs w:val="24"/>
        </w:rPr>
        <w:t>Заключение на отчет об исполнении бюджета сельского поселения «Деревня Заболотье» за 1 полугодие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F3E54">
        <w:rPr>
          <w:rFonts w:ascii="Times New Roman" w:hAnsi="Times New Roman" w:cs="Times New Roman"/>
          <w:sz w:val="24"/>
          <w:szCs w:val="24"/>
        </w:rPr>
        <w:t xml:space="preserve"> года подготовлено во исполнение статьи 157, пункта 5 статьи 264.2, статьи 268.1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11 статьи 8 Положения о контрольно-счетной палате муниципального района «Город Людиново и Людиновский район», утвержденного решением Людиновского Районного Собрания от 25.04.2012 № 181, соглашения о передаче полномочий по осуществлению внешнего муниципального финансового контроля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EF3E54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F3E54">
        <w:rPr>
          <w:rFonts w:ascii="Times New Roman" w:hAnsi="Times New Roman" w:cs="Times New Roman"/>
          <w:sz w:val="24"/>
          <w:szCs w:val="24"/>
        </w:rPr>
        <w:t xml:space="preserve"> года № 3  и пункта 3.2 Плана работы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F3E54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EF3E54" w:rsidRDefault="00EF3E54" w:rsidP="00EF3E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Анализ отчета об исполнении бюджета сельского поселения проведен в целях:</w:t>
      </w:r>
    </w:p>
    <w:p w:rsidR="00EF3E54" w:rsidRDefault="00EF3E54" w:rsidP="00EF3E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оценки исполнения бюджета, сопоставления утвержденных показателей бюджета сельского поселения за 1 полугодие 202</w:t>
      </w:r>
      <w:r w:rsidR="00CB41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 годовыми бюджетными назначениями, а также с показателями за аналогичный период прошлых лет.</w:t>
      </w:r>
    </w:p>
    <w:p w:rsidR="00EF3E54" w:rsidRDefault="00EF3E54" w:rsidP="00EF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требованиям пункта 5 статьи 264.2 БК РФ отчет об исполнении бюджета сельского поселения за 1 полугодие 202</w:t>
      </w:r>
      <w:r w:rsidR="00CB41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администрацией сельского поселения  постановлением от 0</w:t>
      </w:r>
      <w:r w:rsidR="00CB41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CB41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CB41D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 для осуществления полномочий по внешнему финансовому контролю.</w:t>
      </w:r>
    </w:p>
    <w:p w:rsidR="00EF3E54" w:rsidRDefault="00EF3E54" w:rsidP="00EF3E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подготовке заключения использованы документы и материалы, представленные  администрацией сельского поселения «Деревня Заболотье».</w:t>
      </w:r>
    </w:p>
    <w:p w:rsidR="009B4F87" w:rsidRDefault="00EF3E54" w:rsidP="00EF3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F3E54" w:rsidRDefault="009B4F87" w:rsidP="00EF3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F3E54">
        <w:rPr>
          <w:rFonts w:ascii="Times New Roman" w:hAnsi="Times New Roman" w:cs="Times New Roman"/>
          <w:b/>
          <w:sz w:val="24"/>
          <w:szCs w:val="24"/>
        </w:rPr>
        <w:t>2. Общая характеристика исполнения бюджета сельского поселения</w:t>
      </w:r>
    </w:p>
    <w:p w:rsidR="009B4F87" w:rsidRDefault="00EF3E54" w:rsidP="00CB41D3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B41D3" w:rsidRDefault="009B4F87" w:rsidP="00CB41D3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B41D3">
        <w:rPr>
          <w:rFonts w:ascii="Times New Roman" w:hAnsi="Times New Roman" w:cs="Times New Roman"/>
          <w:sz w:val="24"/>
          <w:szCs w:val="24"/>
        </w:rPr>
        <w:t>Бюджет сельского поселения на 2024 год и на плановый период 2025 и 2026 годов утвержден решением Сельской Думы от 25.12.2023 №  48:</w:t>
      </w:r>
    </w:p>
    <w:p w:rsidR="00CB41D3" w:rsidRDefault="00CB41D3" w:rsidP="00CB41D3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по доходам в сумме </w:t>
      </w:r>
      <w:r w:rsidRPr="003762D7"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2D7">
        <w:rPr>
          <w:rFonts w:ascii="Times New Roman" w:hAnsi="Times New Roman" w:cs="Times New Roman"/>
          <w:i/>
          <w:sz w:val="24"/>
          <w:szCs w:val="24"/>
        </w:rPr>
        <w:t>126,4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безвозмездные поступления в сумме </w:t>
      </w:r>
      <w:r w:rsidRPr="003762D7">
        <w:rPr>
          <w:rFonts w:ascii="Times New Roman" w:hAnsi="Times New Roman" w:cs="Times New Roman"/>
          <w:i/>
          <w:sz w:val="24"/>
          <w:szCs w:val="24"/>
        </w:rPr>
        <w:t>13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2D7">
        <w:rPr>
          <w:rFonts w:ascii="Times New Roman" w:hAnsi="Times New Roman" w:cs="Times New Roman"/>
          <w:i/>
          <w:sz w:val="24"/>
          <w:szCs w:val="24"/>
        </w:rPr>
        <w:t>806,4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sz w:val="24"/>
          <w:szCs w:val="24"/>
        </w:rPr>
        <w:t>рублей, что составляет 68,6 % в общем объеме доходной части бюджета;</w:t>
      </w:r>
    </w:p>
    <w:p w:rsidR="00CB41D3" w:rsidRDefault="00CB41D3" w:rsidP="00CB41D3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 расходам в сумме  </w:t>
      </w:r>
      <w:r w:rsidRPr="003762D7">
        <w:rPr>
          <w:rFonts w:ascii="Times New Roman" w:hAnsi="Times New Roman" w:cs="Times New Roman"/>
          <w:i/>
          <w:sz w:val="24"/>
          <w:szCs w:val="24"/>
        </w:rPr>
        <w:t>20442,4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41D3" w:rsidRDefault="00CB41D3" w:rsidP="00CB41D3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дефицитом  бюджета в сумме </w:t>
      </w:r>
      <w:r>
        <w:rPr>
          <w:rFonts w:ascii="Times New Roman" w:hAnsi="Times New Roman" w:cs="Times New Roman"/>
          <w:i/>
          <w:sz w:val="24"/>
          <w:szCs w:val="24"/>
        </w:rPr>
        <w:t>316,0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1D3" w:rsidRPr="00CB41D3" w:rsidRDefault="00CB41D3" w:rsidP="00CB41D3">
      <w:pPr>
        <w:tabs>
          <w:tab w:val="left" w:pos="486"/>
          <w:tab w:val="left" w:pos="1808"/>
        </w:tabs>
        <w:spacing w:after="0" w:line="240" w:lineRule="auto"/>
        <w:jc w:val="both"/>
        <w:rPr>
          <w:rStyle w:val="a5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Запланированный </w:t>
      </w:r>
      <w:r w:rsidRPr="00CB41D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дефицит бюджета сельского поселения не противоречит требованиям, установленным пунктом 3 статьи 92¹ БК РФ. </w:t>
      </w:r>
    </w:p>
    <w:p w:rsidR="00CB41D3" w:rsidRPr="00CB41D3" w:rsidRDefault="00CB41D3" w:rsidP="00CB41D3">
      <w:pPr>
        <w:tabs>
          <w:tab w:val="left" w:pos="486"/>
          <w:tab w:val="left" w:pos="1808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B41D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Источником дефицита бюджета являются остатки средств на счетах.</w:t>
      </w:r>
    </w:p>
    <w:p w:rsidR="00EF3E54" w:rsidRDefault="00EF3E54" w:rsidP="00EF3E54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основании уточнённой бюджетной росписи  расходная части  бюджета увеличен</w:t>
      </w:r>
      <w:r w:rsidR="003620F6">
        <w:rPr>
          <w:rFonts w:ascii="Times New Roman" w:hAnsi="Times New Roman" w:cs="Times New Roman"/>
          <w:sz w:val="24"/>
          <w:szCs w:val="24"/>
        </w:rPr>
        <w:t xml:space="preserve">а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0F6" w:rsidRPr="003620F6">
        <w:rPr>
          <w:rFonts w:ascii="Times New Roman" w:hAnsi="Times New Roman" w:cs="Times New Roman"/>
          <w:i/>
          <w:sz w:val="24"/>
          <w:szCs w:val="24"/>
        </w:rPr>
        <w:t>1761,8 тыс.рублей</w:t>
      </w:r>
      <w:r w:rsidR="00362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составил</w:t>
      </w:r>
      <w:r w:rsidR="003620F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 сумме </w:t>
      </w:r>
      <w:r w:rsidR="003620F6" w:rsidRPr="003620F6">
        <w:rPr>
          <w:rFonts w:ascii="Times New Roman" w:hAnsi="Times New Roman" w:cs="Times New Roman"/>
          <w:i/>
          <w:sz w:val="24"/>
          <w:szCs w:val="24"/>
        </w:rPr>
        <w:t>22204,2</w:t>
      </w:r>
      <w:r w:rsidR="00362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3E54" w:rsidRDefault="00EF3E54" w:rsidP="00EF3E54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дефицитом бюджета  в размере  </w:t>
      </w:r>
      <w:r w:rsidR="003620F6" w:rsidRPr="003620F6">
        <w:rPr>
          <w:rFonts w:ascii="Times New Roman" w:hAnsi="Times New Roman" w:cs="Times New Roman"/>
          <w:i/>
          <w:sz w:val="24"/>
          <w:szCs w:val="24"/>
        </w:rPr>
        <w:t>2077,8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E54" w:rsidRDefault="00EF3E54" w:rsidP="00EF3E54">
      <w:pPr>
        <w:tabs>
          <w:tab w:val="left" w:pos="486"/>
          <w:tab w:val="left" w:pos="1808"/>
        </w:tabs>
        <w:spacing w:after="0" w:line="240" w:lineRule="atLeast"/>
        <w:jc w:val="both"/>
        <w:rPr>
          <w:rStyle w:val="a5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Запланированный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дефицит бюджета сельского поселения не противоречит требованиям, установленным пунктом 3 статьи 92¹ БК РФ. </w:t>
      </w:r>
    </w:p>
    <w:p w:rsidR="00EF3E54" w:rsidRPr="003620F6" w:rsidRDefault="00EF3E54" w:rsidP="00EF3E54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3620F6">
        <w:rPr>
          <w:rStyle w:val="a5"/>
          <w:rFonts w:ascii="Times New Roman" w:hAnsi="Times New Roman" w:cs="Times New Roman"/>
          <w:b w:val="0"/>
          <w:sz w:val="24"/>
          <w:szCs w:val="24"/>
        </w:rPr>
        <w:t>Источником дефицита бюджета являются остатки средств на счетах.</w:t>
      </w:r>
    </w:p>
    <w:p w:rsidR="00EF3E54" w:rsidRPr="003620F6" w:rsidRDefault="00EF3E54" w:rsidP="00EF3E54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E54" w:rsidRDefault="00EF3E54" w:rsidP="00EF3E54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E54" w:rsidRDefault="00EF3E54" w:rsidP="00EF3E54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E54" w:rsidRDefault="00EF3E54" w:rsidP="00EF3E54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E54" w:rsidRDefault="00EF3E54" w:rsidP="00EF3E54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E54" w:rsidRDefault="00EF3E54" w:rsidP="00EF3E54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Исполнение основных параметров бюджета сельского поселения за 1 полугодие 202</w:t>
      </w:r>
      <w:r w:rsidR="0077184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сравнении с аналогичным периодом прошлых лет  </w:t>
      </w:r>
    </w:p>
    <w:p w:rsidR="00EF3E54" w:rsidRDefault="00EF3E54" w:rsidP="00EF3E54">
      <w:pPr>
        <w:tabs>
          <w:tab w:val="left" w:pos="486"/>
          <w:tab w:val="left" w:pos="1808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(тыс. рублей)</w:t>
      </w:r>
    </w:p>
    <w:tbl>
      <w:tblPr>
        <w:tblStyle w:val="a4"/>
        <w:tblW w:w="9435" w:type="dxa"/>
        <w:tblLayout w:type="fixed"/>
        <w:tblLook w:val="04A0"/>
      </w:tblPr>
      <w:tblGrid>
        <w:gridCol w:w="383"/>
        <w:gridCol w:w="1568"/>
        <w:gridCol w:w="1135"/>
        <w:gridCol w:w="1135"/>
        <w:gridCol w:w="1419"/>
        <w:gridCol w:w="1276"/>
        <w:gridCol w:w="994"/>
        <w:gridCol w:w="818"/>
        <w:gridCol w:w="707"/>
      </w:tblGrid>
      <w:tr w:rsidR="00EF3E54" w:rsidTr="00771847"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Параметры бюджета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 w:rsidP="00771847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за  1 полугодие 202</w:t>
            </w:r>
            <w:r w:rsidR="007718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 w:rsidP="00771847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за  1 полугодие 202</w:t>
            </w:r>
            <w:r w:rsidR="007718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 соответствии с уточненной росписью</w:t>
            </w:r>
          </w:p>
          <w:p w:rsidR="00EF3E54" w:rsidRDefault="00EF3E54" w:rsidP="00771847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7718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 w:rsidP="00771847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за  1 полугодие 202</w:t>
            </w:r>
            <w:r w:rsidR="007718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 w:rsidP="00771847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  202</w:t>
            </w:r>
            <w:r w:rsidR="007718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F3E54" w:rsidRDefault="00EF3E54" w:rsidP="00771847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18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202</w:t>
            </w:r>
            <w:r w:rsidR="007718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 w:rsidP="00771847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202</w:t>
            </w:r>
            <w:r w:rsidR="007718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202</w:t>
            </w:r>
            <w:r w:rsidR="007718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1847" w:rsidTr="00771847">
        <w:trPr>
          <w:trHeight w:val="1064"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847" w:rsidRDefault="00771847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847" w:rsidRDefault="00771847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всего, </w:t>
            </w:r>
          </w:p>
          <w:p w:rsidR="00771847" w:rsidRDefault="00771847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771847" w:rsidRDefault="00771847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847" w:rsidRDefault="00771847" w:rsidP="0073572B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1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  <w:p w:rsidR="00771847" w:rsidRDefault="00771847" w:rsidP="0073572B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847" w:rsidRDefault="00771847" w:rsidP="0073572B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847" w:rsidRDefault="00771847" w:rsidP="0073572B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984,1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847" w:rsidRDefault="00771847" w:rsidP="0073572B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1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624,6</w:t>
            </w:r>
          </w:p>
          <w:p w:rsidR="00771847" w:rsidRDefault="00771847" w:rsidP="0073572B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847" w:rsidRDefault="00771847" w:rsidP="0073572B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847" w:rsidRDefault="00771847" w:rsidP="0073572B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954,8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847" w:rsidRDefault="006179B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1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126,4</w:t>
            </w:r>
          </w:p>
          <w:p w:rsidR="006179BC" w:rsidRDefault="006179B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9BC" w:rsidRDefault="006179B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9BC" w:rsidRDefault="006179B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1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847" w:rsidRDefault="006179B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1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398,5</w:t>
            </w:r>
          </w:p>
          <w:p w:rsidR="006179BC" w:rsidRDefault="006179B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9BC" w:rsidRDefault="006179B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9BC" w:rsidRDefault="006179B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1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727,9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847" w:rsidRDefault="006179B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  <w:p w:rsidR="006179BC" w:rsidRDefault="006179B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9BC" w:rsidRDefault="006179B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9BC" w:rsidRDefault="006179B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847" w:rsidRDefault="006179B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146,4</w:t>
            </w:r>
          </w:p>
          <w:p w:rsidR="006179BC" w:rsidRDefault="006179B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9BC" w:rsidRDefault="006179B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9BC" w:rsidRDefault="006179B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168,9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847" w:rsidRDefault="00463E0B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120,6</w:t>
            </w:r>
          </w:p>
          <w:p w:rsidR="00463E0B" w:rsidRDefault="00463E0B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E0B" w:rsidRDefault="00463E0B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E0B" w:rsidRDefault="00463E0B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</w:tr>
      <w:tr w:rsidR="00771847" w:rsidTr="00771847"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847" w:rsidRDefault="00771847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847" w:rsidRDefault="00771847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847" w:rsidRDefault="00771847" w:rsidP="0073572B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001,4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847" w:rsidRDefault="00771847" w:rsidP="0073572B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647,3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847" w:rsidRDefault="006179B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1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847" w:rsidRDefault="006179B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1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596,5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847" w:rsidRDefault="006179B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847" w:rsidRDefault="006179B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847" w:rsidRDefault="00463E0B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134,5</w:t>
            </w:r>
          </w:p>
        </w:tc>
      </w:tr>
      <w:tr w:rsidR="00771847" w:rsidTr="00771847"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847" w:rsidRDefault="00771847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847" w:rsidRDefault="00771847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(-), профицит (+)  бюджета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847" w:rsidRDefault="00771847" w:rsidP="0073572B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847" w:rsidRDefault="00771847" w:rsidP="0073572B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</w:t>
            </w:r>
            <w:r w:rsidR="0051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847" w:rsidRDefault="00771847" w:rsidP="0073572B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847" w:rsidRDefault="00771847" w:rsidP="0073572B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</w:t>
            </w:r>
            <w:r w:rsidR="0051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977,3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847" w:rsidRDefault="006179B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51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077,8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847" w:rsidRDefault="00771847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9BC" w:rsidRDefault="006179B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</w:t>
            </w:r>
            <w:r w:rsidR="00510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802,0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847" w:rsidRDefault="00771847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847" w:rsidRDefault="00771847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847" w:rsidRDefault="00771847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3E54" w:rsidRDefault="00EF3E54" w:rsidP="00EF3E5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F3E54" w:rsidRDefault="00EF3E54" w:rsidP="00EF3E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Бюджетные назначения за отчетный период исполнены по:</w:t>
      </w:r>
    </w:p>
    <w:p w:rsidR="00EF3E54" w:rsidRDefault="00EF3E54" w:rsidP="00EF3E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доходам в сумме</w:t>
      </w:r>
      <w:r w:rsidR="00121479">
        <w:rPr>
          <w:rFonts w:ascii="Times New Roman" w:hAnsi="Times New Roman"/>
          <w:sz w:val="24"/>
          <w:szCs w:val="24"/>
        </w:rPr>
        <w:t xml:space="preserve">  </w:t>
      </w:r>
      <w:r w:rsidR="00121479" w:rsidRPr="00351CE7">
        <w:rPr>
          <w:rFonts w:ascii="Times New Roman" w:hAnsi="Times New Roman"/>
          <w:i/>
          <w:sz w:val="24"/>
          <w:szCs w:val="24"/>
        </w:rPr>
        <w:t>10</w:t>
      </w:r>
      <w:r w:rsidR="0089364A">
        <w:rPr>
          <w:rFonts w:ascii="Times New Roman" w:hAnsi="Times New Roman"/>
          <w:i/>
          <w:sz w:val="24"/>
          <w:szCs w:val="24"/>
        </w:rPr>
        <w:t xml:space="preserve"> </w:t>
      </w:r>
      <w:r w:rsidR="00121479" w:rsidRPr="00351CE7">
        <w:rPr>
          <w:rFonts w:ascii="Times New Roman" w:hAnsi="Times New Roman"/>
          <w:i/>
          <w:sz w:val="24"/>
          <w:szCs w:val="24"/>
        </w:rPr>
        <w:t>398,5</w:t>
      </w:r>
      <w:r>
        <w:rPr>
          <w:rFonts w:ascii="Times New Roman" w:hAnsi="Times New Roman"/>
          <w:i/>
          <w:sz w:val="24"/>
          <w:szCs w:val="24"/>
        </w:rPr>
        <w:t xml:space="preserve">  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121479">
        <w:rPr>
          <w:rFonts w:ascii="Times New Roman" w:hAnsi="Times New Roman"/>
          <w:sz w:val="24"/>
          <w:szCs w:val="24"/>
        </w:rPr>
        <w:t>51,</w:t>
      </w:r>
      <w:r>
        <w:rPr>
          <w:rFonts w:ascii="Times New Roman" w:hAnsi="Times New Roman"/>
          <w:sz w:val="24"/>
          <w:szCs w:val="24"/>
        </w:rPr>
        <w:t>7%  годовых плановых назначений</w:t>
      </w:r>
      <w:r w:rsidR="00B948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сумме  </w:t>
      </w:r>
      <w:r w:rsidR="00121479" w:rsidRPr="00351CE7">
        <w:rPr>
          <w:rFonts w:ascii="Times New Roman" w:hAnsi="Times New Roman"/>
          <w:i/>
          <w:sz w:val="24"/>
          <w:szCs w:val="24"/>
        </w:rPr>
        <w:t>20</w:t>
      </w:r>
      <w:r w:rsidR="0089364A">
        <w:rPr>
          <w:rFonts w:ascii="Times New Roman" w:hAnsi="Times New Roman"/>
          <w:i/>
          <w:sz w:val="24"/>
          <w:szCs w:val="24"/>
        </w:rPr>
        <w:t xml:space="preserve"> </w:t>
      </w:r>
      <w:r w:rsidR="00121479" w:rsidRPr="00351CE7">
        <w:rPr>
          <w:rFonts w:ascii="Times New Roman" w:hAnsi="Times New Roman"/>
          <w:i/>
          <w:sz w:val="24"/>
          <w:szCs w:val="24"/>
        </w:rPr>
        <w:t>126,4</w:t>
      </w:r>
      <w:r w:rsidR="00121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F3E54" w:rsidRDefault="00EF3E54" w:rsidP="00EF3E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отношению к соответствующему периоду 202</w:t>
      </w:r>
      <w:r w:rsidR="0012147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1214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гг. доходная часть бюджета в отчетном периоде увеличилась на </w:t>
      </w:r>
      <w:r w:rsidR="00121479" w:rsidRPr="00351CE7">
        <w:rPr>
          <w:rFonts w:ascii="Times New Roman" w:hAnsi="Times New Roman"/>
          <w:i/>
          <w:sz w:val="24"/>
          <w:szCs w:val="24"/>
        </w:rPr>
        <w:t>3</w:t>
      </w:r>
      <w:r w:rsidR="0089364A">
        <w:rPr>
          <w:rFonts w:ascii="Times New Roman" w:hAnsi="Times New Roman"/>
          <w:i/>
          <w:sz w:val="24"/>
          <w:szCs w:val="24"/>
        </w:rPr>
        <w:t xml:space="preserve"> </w:t>
      </w:r>
      <w:r w:rsidR="00121479" w:rsidRPr="00351CE7">
        <w:rPr>
          <w:rFonts w:ascii="Times New Roman" w:hAnsi="Times New Roman"/>
          <w:i/>
          <w:sz w:val="24"/>
          <w:szCs w:val="24"/>
        </w:rPr>
        <w:t>295,8</w:t>
      </w:r>
      <w:r w:rsidR="00121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12147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6</w:t>
      </w:r>
      <w:r w:rsidR="00121479">
        <w:rPr>
          <w:rFonts w:ascii="Times New Roman" w:hAnsi="Times New Roman"/>
          <w:sz w:val="24"/>
          <w:szCs w:val="24"/>
        </w:rPr>
        <w:t>,4</w:t>
      </w:r>
      <w:r>
        <w:rPr>
          <w:rFonts w:ascii="Times New Roman" w:hAnsi="Times New Roman"/>
          <w:sz w:val="24"/>
          <w:szCs w:val="24"/>
        </w:rPr>
        <w:t xml:space="preserve">%  и  на </w:t>
      </w:r>
      <w:r>
        <w:rPr>
          <w:rFonts w:ascii="Times New Roman" w:hAnsi="Times New Roman"/>
          <w:i/>
          <w:sz w:val="24"/>
          <w:szCs w:val="24"/>
        </w:rPr>
        <w:t>1</w:t>
      </w:r>
      <w:r w:rsidR="00121479">
        <w:rPr>
          <w:rFonts w:ascii="Times New Roman" w:hAnsi="Times New Roman"/>
          <w:i/>
          <w:sz w:val="24"/>
          <w:szCs w:val="24"/>
        </w:rPr>
        <w:t> 773,</w:t>
      </w:r>
      <w:r>
        <w:rPr>
          <w:rFonts w:ascii="Times New Roman" w:hAnsi="Times New Roman"/>
          <w:i/>
          <w:sz w:val="24"/>
          <w:szCs w:val="24"/>
        </w:rPr>
        <w:t>9тыс. рублей</w:t>
      </w:r>
      <w:r>
        <w:rPr>
          <w:rFonts w:ascii="Times New Roman" w:hAnsi="Times New Roman"/>
          <w:sz w:val="24"/>
          <w:szCs w:val="24"/>
        </w:rPr>
        <w:t>, или  2</w:t>
      </w:r>
      <w:r w:rsidR="00121479">
        <w:rPr>
          <w:rFonts w:ascii="Times New Roman" w:hAnsi="Times New Roman"/>
          <w:sz w:val="24"/>
          <w:szCs w:val="24"/>
        </w:rPr>
        <w:t>0,6</w:t>
      </w:r>
      <w:r>
        <w:rPr>
          <w:rFonts w:ascii="Times New Roman" w:hAnsi="Times New Roman"/>
          <w:sz w:val="24"/>
          <w:szCs w:val="24"/>
        </w:rPr>
        <w:t>%  соответственно;</w:t>
      </w:r>
    </w:p>
    <w:p w:rsidR="00EF3E54" w:rsidRDefault="00EF3E54" w:rsidP="00EF3E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расходам в сумме </w:t>
      </w:r>
      <w:r w:rsidR="00121479" w:rsidRPr="00351CE7">
        <w:rPr>
          <w:rFonts w:ascii="Times New Roman" w:hAnsi="Times New Roman"/>
          <w:i/>
          <w:sz w:val="24"/>
          <w:szCs w:val="24"/>
        </w:rPr>
        <w:t>7596,5</w:t>
      </w:r>
      <w:r w:rsidR="00121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121479">
        <w:rPr>
          <w:rFonts w:ascii="Times New Roman" w:hAnsi="Times New Roman"/>
          <w:sz w:val="24"/>
          <w:szCs w:val="24"/>
        </w:rPr>
        <w:t>34,2</w:t>
      </w:r>
      <w:r>
        <w:rPr>
          <w:rFonts w:ascii="Times New Roman" w:hAnsi="Times New Roman"/>
          <w:sz w:val="24"/>
          <w:szCs w:val="24"/>
        </w:rPr>
        <w:t xml:space="preserve"> % годовых плановых назначений</w:t>
      </w:r>
      <w:r w:rsidR="00121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сумме </w:t>
      </w:r>
      <w:r w:rsidR="00121479" w:rsidRPr="0089364A">
        <w:rPr>
          <w:rFonts w:ascii="Times New Roman" w:hAnsi="Times New Roman"/>
          <w:i/>
          <w:sz w:val="24"/>
          <w:szCs w:val="24"/>
        </w:rPr>
        <w:t>22</w:t>
      </w:r>
      <w:r w:rsidR="0089364A">
        <w:rPr>
          <w:rFonts w:ascii="Times New Roman" w:hAnsi="Times New Roman"/>
          <w:i/>
          <w:sz w:val="24"/>
          <w:szCs w:val="24"/>
        </w:rPr>
        <w:t xml:space="preserve"> </w:t>
      </w:r>
      <w:r w:rsidR="00121479" w:rsidRPr="0089364A">
        <w:rPr>
          <w:rFonts w:ascii="Times New Roman" w:hAnsi="Times New Roman"/>
          <w:i/>
          <w:sz w:val="24"/>
          <w:szCs w:val="24"/>
        </w:rPr>
        <w:t>204,2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EF3E54" w:rsidRDefault="00EF3E54" w:rsidP="00EF3E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отношению к соответствующему периоду 202</w:t>
      </w:r>
      <w:r w:rsidR="0012147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1214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гг. расходная часть бюджета в отчетном периоде увеличилась на</w:t>
      </w:r>
      <w:r w:rsidR="00121479">
        <w:rPr>
          <w:rFonts w:ascii="Times New Roman" w:hAnsi="Times New Roman"/>
          <w:sz w:val="24"/>
          <w:szCs w:val="24"/>
        </w:rPr>
        <w:t xml:space="preserve"> </w:t>
      </w:r>
      <w:r w:rsidR="00121479" w:rsidRPr="00351CE7">
        <w:rPr>
          <w:rFonts w:ascii="Times New Roman" w:hAnsi="Times New Roman"/>
          <w:i/>
          <w:sz w:val="24"/>
          <w:szCs w:val="24"/>
        </w:rPr>
        <w:t>2</w:t>
      </w:r>
      <w:r w:rsidR="0089364A">
        <w:rPr>
          <w:rFonts w:ascii="Times New Roman" w:hAnsi="Times New Roman"/>
          <w:i/>
          <w:sz w:val="24"/>
          <w:szCs w:val="24"/>
        </w:rPr>
        <w:t xml:space="preserve"> </w:t>
      </w:r>
      <w:r w:rsidR="00121479" w:rsidRPr="00351CE7">
        <w:rPr>
          <w:rFonts w:ascii="Times New Roman" w:hAnsi="Times New Roman"/>
          <w:i/>
          <w:sz w:val="24"/>
          <w:szCs w:val="24"/>
        </w:rPr>
        <w:t>595,1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или в 1,</w:t>
      </w:r>
      <w:r w:rsidR="0012147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раза, и на </w:t>
      </w:r>
      <w:r w:rsidR="00121479" w:rsidRPr="00351CE7">
        <w:rPr>
          <w:rFonts w:ascii="Times New Roman" w:hAnsi="Times New Roman"/>
          <w:i/>
          <w:sz w:val="24"/>
          <w:szCs w:val="24"/>
        </w:rPr>
        <w:t>1</w:t>
      </w:r>
      <w:r w:rsidR="0089364A">
        <w:rPr>
          <w:rFonts w:ascii="Times New Roman" w:hAnsi="Times New Roman"/>
          <w:i/>
          <w:sz w:val="24"/>
          <w:szCs w:val="24"/>
        </w:rPr>
        <w:t xml:space="preserve"> </w:t>
      </w:r>
      <w:r w:rsidR="00121479" w:rsidRPr="00351CE7">
        <w:rPr>
          <w:rFonts w:ascii="Times New Roman" w:hAnsi="Times New Roman"/>
          <w:i/>
          <w:sz w:val="24"/>
          <w:szCs w:val="24"/>
        </w:rPr>
        <w:t>949,2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121479">
        <w:rPr>
          <w:rFonts w:ascii="Times New Roman" w:hAnsi="Times New Roman"/>
          <w:sz w:val="24"/>
          <w:szCs w:val="24"/>
        </w:rPr>
        <w:t>34,5</w:t>
      </w:r>
      <w:r>
        <w:rPr>
          <w:rFonts w:ascii="Times New Roman" w:hAnsi="Times New Roman"/>
          <w:sz w:val="24"/>
          <w:szCs w:val="24"/>
        </w:rPr>
        <w:t>% соответственно.</w:t>
      </w:r>
    </w:p>
    <w:p w:rsidR="00EF3E54" w:rsidRDefault="00EF3E54" w:rsidP="00EF3E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исполнен с профицитом в размере</w:t>
      </w:r>
      <w:r w:rsidR="00351CE7">
        <w:rPr>
          <w:rFonts w:ascii="Times New Roman" w:hAnsi="Times New Roman"/>
          <w:sz w:val="24"/>
          <w:szCs w:val="24"/>
        </w:rPr>
        <w:t xml:space="preserve"> </w:t>
      </w:r>
      <w:r w:rsidR="00351CE7" w:rsidRPr="00351CE7">
        <w:rPr>
          <w:rFonts w:ascii="Times New Roman" w:hAnsi="Times New Roman"/>
          <w:i/>
          <w:sz w:val="24"/>
          <w:szCs w:val="24"/>
        </w:rPr>
        <w:t>2802,0</w:t>
      </w:r>
      <w:r w:rsidR="00351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тыс.рублей</w:t>
      </w:r>
      <w:r>
        <w:rPr>
          <w:rFonts w:ascii="Times New Roman" w:hAnsi="Times New Roman"/>
          <w:sz w:val="24"/>
          <w:szCs w:val="24"/>
        </w:rPr>
        <w:t xml:space="preserve"> при годовом запланированном дефиците в размере  </w:t>
      </w:r>
      <w:r w:rsidR="00351CE7" w:rsidRPr="00351CE7">
        <w:rPr>
          <w:rFonts w:ascii="Times New Roman" w:hAnsi="Times New Roman"/>
          <w:i/>
          <w:sz w:val="24"/>
          <w:szCs w:val="24"/>
        </w:rPr>
        <w:t>2077,8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EF3E54" w:rsidRDefault="00EF3E54" w:rsidP="00EF3E54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Профицит бюджета обусловлен наличием остатков средств на лицевом счете.</w:t>
      </w:r>
    </w:p>
    <w:p w:rsidR="00EF3E54" w:rsidRDefault="00EF3E54" w:rsidP="00EF3E54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3E54" w:rsidRDefault="00EF3E54" w:rsidP="00EF3E54">
      <w:pPr>
        <w:tabs>
          <w:tab w:val="left" w:pos="486"/>
          <w:tab w:val="left" w:pos="1808"/>
        </w:tabs>
        <w:spacing w:after="0" w:line="27" w:lineRule="atLeast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3. Структура доходной части бюджета сельского поселения за 1 полугодие 202</w:t>
      </w:r>
      <w:r w:rsidR="0089364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</w:t>
      </w:r>
    </w:p>
    <w:p w:rsidR="00EF3E54" w:rsidRDefault="00351CE7" w:rsidP="00EF3E54">
      <w:pPr>
        <w:tabs>
          <w:tab w:val="left" w:pos="486"/>
          <w:tab w:val="left" w:pos="1808"/>
        </w:tabs>
        <w:spacing w:after="0" w:line="27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EF3E54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EF3E54">
        <w:rPr>
          <w:rFonts w:ascii="Times New Roman" w:hAnsi="Times New Roman" w:cs="Times New Roman"/>
          <w:sz w:val="20"/>
          <w:szCs w:val="20"/>
        </w:rPr>
        <w:t>тыс. рублей)</w:t>
      </w:r>
    </w:p>
    <w:p w:rsidR="00DA25C6" w:rsidRDefault="00DA25C6" w:rsidP="00EF3E54">
      <w:pPr>
        <w:tabs>
          <w:tab w:val="left" w:pos="486"/>
          <w:tab w:val="left" w:pos="1808"/>
        </w:tabs>
        <w:spacing w:after="0" w:line="27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600" w:type="dxa"/>
        <w:tblLayout w:type="fixed"/>
        <w:tblLook w:val="04A0"/>
      </w:tblPr>
      <w:tblGrid>
        <w:gridCol w:w="2093"/>
        <w:gridCol w:w="915"/>
        <w:gridCol w:w="915"/>
        <w:gridCol w:w="863"/>
        <w:gridCol w:w="1134"/>
        <w:gridCol w:w="1134"/>
        <w:gridCol w:w="851"/>
        <w:gridCol w:w="850"/>
        <w:gridCol w:w="845"/>
      </w:tblGrid>
      <w:tr w:rsidR="00EF3E54" w:rsidTr="00BB6870">
        <w:trPr>
          <w:trHeight w:val="107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>
            <w:pPr>
              <w:tabs>
                <w:tab w:val="left" w:pos="486"/>
                <w:tab w:val="left" w:pos="1808"/>
              </w:tabs>
              <w:spacing w:line="27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 w:rsidP="00DA25C6">
            <w:pPr>
              <w:tabs>
                <w:tab w:val="left" w:pos="486"/>
                <w:tab w:val="left" w:pos="1808"/>
              </w:tabs>
              <w:spacing w:line="27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за 1 полугодие 202</w:t>
            </w:r>
            <w:r w:rsidR="00DA25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 w:rsidP="00DA25C6">
            <w:pPr>
              <w:tabs>
                <w:tab w:val="left" w:pos="486"/>
                <w:tab w:val="left" w:pos="1808"/>
              </w:tabs>
              <w:spacing w:line="27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полугодие 202</w:t>
            </w:r>
            <w:r w:rsidR="00DA25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 w:rsidP="00DA25C6">
            <w:pPr>
              <w:tabs>
                <w:tab w:val="left" w:pos="486"/>
                <w:tab w:val="left" w:pos="1808"/>
              </w:tabs>
              <w:spacing w:line="27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назначения на 202</w:t>
            </w:r>
            <w:r w:rsidR="00DA25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 w:rsidP="00DA25C6">
            <w:pPr>
              <w:tabs>
                <w:tab w:val="left" w:pos="486"/>
                <w:tab w:val="left" w:pos="1808"/>
              </w:tabs>
              <w:spacing w:line="27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полугодие 202</w:t>
            </w:r>
            <w:r w:rsidR="00DA25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870" w:rsidRDefault="00EF3E54">
            <w:pPr>
              <w:tabs>
                <w:tab w:val="left" w:pos="486"/>
                <w:tab w:val="left" w:pos="1808"/>
              </w:tabs>
              <w:spacing w:line="27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EF3E54" w:rsidRDefault="00EF3E54">
            <w:pPr>
              <w:tabs>
                <w:tab w:val="left" w:pos="486"/>
                <w:tab w:val="left" w:pos="1808"/>
              </w:tabs>
              <w:spacing w:line="27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</w:t>
            </w:r>
          </w:p>
          <w:p w:rsidR="00EF3E54" w:rsidRDefault="00EF3E54">
            <w:pPr>
              <w:tabs>
                <w:tab w:val="left" w:pos="486"/>
                <w:tab w:val="left" w:pos="1808"/>
              </w:tabs>
              <w:spacing w:line="27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ния,</w:t>
            </w:r>
          </w:p>
          <w:p w:rsidR="00EF3E54" w:rsidRDefault="00EF3E54" w:rsidP="00BB6870">
            <w:pPr>
              <w:tabs>
                <w:tab w:val="left" w:pos="486"/>
                <w:tab w:val="left" w:pos="1808"/>
              </w:tabs>
              <w:spacing w:line="27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r w:rsidR="00BB687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ол.202</w:t>
            </w:r>
            <w:r w:rsidR="00DA25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>
            <w:pPr>
              <w:tabs>
                <w:tab w:val="left" w:pos="486"/>
                <w:tab w:val="left" w:pos="1808"/>
              </w:tabs>
              <w:spacing w:line="27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Удельный вес, 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 w:rsidP="00DA25C6">
            <w:pPr>
              <w:tabs>
                <w:tab w:val="left" w:pos="486"/>
                <w:tab w:val="left" w:pos="1808"/>
              </w:tabs>
              <w:spacing w:line="27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DA25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DA25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 w:rsidP="00DA25C6">
            <w:pPr>
              <w:tabs>
                <w:tab w:val="left" w:pos="486"/>
                <w:tab w:val="left" w:pos="1808"/>
              </w:tabs>
              <w:spacing w:line="27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DA25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DA25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A25C6" w:rsidTr="00BB6870">
        <w:trPr>
          <w:trHeight w:val="582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поступления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всего,</w:t>
            </w:r>
          </w:p>
          <w:p w:rsidR="00DA25C6" w:rsidRDefault="00DA25C6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 w:rsidP="0073572B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1468,8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 w:rsidP="0073572B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2108,6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BB6870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A634D1" w:rsidP="00A634D1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36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A634D1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99695A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2C0BE7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138,5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2C0BE7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96,5</w:t>
            </w:r>
          </w:p>
        </w:tc>
      </w:tr>
      <w:tr w:rsidR="00DA25C6" w:rsidTr="00BB687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 w:rsidP="0073572B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1246,6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 w:rsidP="0073572B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1086,9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BB6870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A634D1" w:rsidP="00A634D1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1028,0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A634D1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99695A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90482D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90482D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</w:tc>
      </w:tr>
      <w:tr w:rsidR="00DA25C6" w:rsidTr="00BB687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 w:rsidP="0073572B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 w:rsidP="0073572B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1061,1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BB6870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BB6870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A634D1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5F1EAF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ED2701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90482D">
              <w:rPr>
                <w:rFonts w:ascii="Times New Roman" w:hAnsi="Times New Roman" w:cs="Times New Roman"/>
                <w:sz w:val="18"/>
                <w:szCs w:val="18"/>
              </w:rPr>
              <w:t xml:space="preserve"> 4,9 раза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ED2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90482D">
              <w:rPr>
                <w:rFonts w:ascii="Times New Roman" w:hAnsi="Times New Roman" w:cs="Times New Roman"/>
                <w:sz w:val="18"/>
                <w:szCs w:val="18"/>
              </w:rPr>
              <w:t>85,1</w:t>
            </w:r>
          </w:p>
        </w:tc>
      </w:tr>
      <w:tr w:rsidR="00DA25C6" w:rsidTr="00BB687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 w:rsidP="0073572B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 w:rsidP="0073572B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-39,4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BB6870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BB6870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A634D1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5F1EAF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ED2701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90482D">
              <w:rPr>
                <w:rFonts w:ascii="Times New Roman" w:hAnsi="Times New Roman" w:cs="Times New Roman"/>
                <w:sz w:val="18"/>
                <w:szCs w:val="18"/>
              </w:rPr>
              <w:t xml:space="preserve"> 2,7 раза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90482D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A25C6" w:rsidTr="00BB687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 всего</w:t>
            </w:r>
          </w:p>
          <w:p w:rsidR="00DA25C6" w:rsidRDefault="00DA25C6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 w:rsidP="0073572B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1649,8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 w:rsidP="0073572B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1561,2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BB6870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A634D1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936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636,8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A634D1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99695A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90482D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99,2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90482D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104,8</w:t>
            </w:r>
          </w:p>
        </w:tc>
      </w:tr>
      <w:tr w:rsidR="00DA25C6" w:rsidTr="00BB687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 w:rsidP="0073572B">
            <w:pPr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1683,4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 w:rsidP="0073572B">
            <w:pPr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1558,2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BB6870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BB6870">
            <w:pPr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A634D1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5F1EAF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90482D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90482D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</w:tc>
      </w:tr>
      <w:tr w:rsidR="00DA25C6" w:rsidTr="00BB687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Штрафы, санкции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C6" w:rsidRDefault="00DA25C6" w:rsidP="0073572B">
            <w:pPr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C6" w:rsidRDefault="00DA25C6" w:rsidP="0073572B">
            <w:pPr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C6" w:rsidRDefault="00BB6870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BB6870">
            <w:pPr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C6" w:rsidRDefault="00A634D1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5F1EAF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C6" w:rsidRDefault="0090482D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C6" w:rsidRDefault="0090482D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A25C6" w:rsidTr="00BB687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Прочие неналоговые доходы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 w:rsidP="0073572B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-33,6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 w:rsidP="0073572B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-15,4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BB6870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A634D1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5F1EAF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C6" w:rsidRDefault="0090482D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C6" w:rsidRDefault="0090482D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A25C6" w:rsidTr="00BB687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налоговые и неналоговые доходы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 w:rsidP="0073572B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3118,6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 w:rsidP="0073572B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3669,8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BB6870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BB6870" w:rsidP="00BB6870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3670,6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A634D1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99695A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90482D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117,7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90482D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DA25C6" w:rsidTr="00BB6870">
        <w:trPr>
          <w:trHeight w:val="52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всего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 w:rsidP="0073572B">
            <w:pPr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3984,1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 w:rsidP="0073572B">
            <w:pPr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4954,8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BB6870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13806,4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BB6870">
            <w:pPr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A634D1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99695A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90482D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90482D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135,8</w:t>
            </w:r>
          </w:p>
        </w:tc>
      </w:tr>
      <w:tr w:rsidR="00DA25C6" w:rsidTr="00BB687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 w:rsidP="0073572B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7102,7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DA25C6" w:rsidP="0073572B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8624,6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BB6870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20126,4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BB6870" w:rsidP="00BB6870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10398,5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A634D1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99695A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90482D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146,4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C6" w:rsidRDefault="0090482D">
            <w:pPr>
              <w:tabs>
                <w:tab w:val="left" w:pos="486"/>
                <w:tab w:val="left" w:pos="1808"/>
              </w:tabs>
              <w:spacing w:line="2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120,6</w:t>
            </w:r>
          </w:p>
        </w:tc>
      </w:tr>
    </w:tbl>
    <w:p w:rsidR="00EF3E54" w:rsidRDefault="00EF3E54" w:rsidP="00EF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E54" w:rsidRDefault="00EF3E54" w:rsidP="00EF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  источником доходной части бюджета сельского поселения в 1 полугодии текущего года являются безвозмездные поступления, которые составили </w:t>
      </w:r>
      <w:r w:rsidR="00C23ACB">
        <w:rPr>
          <w:rFonts w:ascii="Times New Roman" w:hAnsi="Times New Roman" w:cs="Times New Roman"/>
          <w:sz w:val="24"/>
          <w:szCs w:val="24"/>
        </w:rPr>
        <w:t>64,7</w:t>
      </w:r>
      <w:r>
        <w:rPr>
          <w:rFonts w:ascii="Times New Roman" w:hAnsi="Times New Roman" w:cs="Times New Roman"/>
          <w:sz w:val="24"/>
          <w:szCs w:val="24"/>
        </w:rPr>
        <w:t xml:space="preserve">  %.</w:t>
      </w:r>
    </w:p>
    <w:p w:rsidR="00EF3E54" w:rsidRDefault="00EF3E54" w:rsidP="00EF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Исполнение по данной группе доходов составило в сумме </w:t>
      </w:r>
      <w:r w:rsidR="00C23ACB" w:rsidRPr="00C23ACB">
        <w:rPr>
          <w:rFonts w:ascii="Times New Roman" w:hAnsi="Times New Roman" w:cs="Times New Roman"/>
          <w:i/>
          <w:sz w:val="24"/>
          <w:szCs w:val="24"/>
        </w:rPr>
        <w:t>6727,9</w:t>
      </w:r>
      <w:r w:rsidR="00C23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 4</w:t>
      </w:r>
      <w:r w:rsidR="00C23ACB">
        <w:rPr>
          <w:rFonts w:ascii="Times New Roman" w:hAnsi="Times New Roman" w:cs="Times New Roman"/>
          <w:sz w:val="24"/>
          <w:szCs w:val="24"/>
        </w:rPr>
        <w:t>8,7</w:t>
      </w:r>
      <w:r>
        <w:rPr>
          <w:rFonts w:ascii="Times New Roman" w:hAnsi="Times New Roman" w:cs="Times New Roman"/>
          <w:sz w:val="24"/>
          <w:szCs w:val="24"/>
        </w:rPr>
        <w:t xml:space="preserve">%  утверждённых бюджетных назначений. </w:t>
      </w:r>
    </w:p>
    <w:p w:rsidR="00EF3E54" w:rsidRDefault="00EF3E54" w:rsidP="00EF3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Структура безвозмездных поступлений за 1 полугодие 202</w:t>
      </w:r>
      <w:r w:rsidR="00982B4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</w:t>
      </w:r>
    </w:p>
    <w:p w:rsidR="00EF3E54" w:rsidRDefault="00EF3E54" w:rsidP="00EF3E54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(тыс. рублей)</w:t>
      </w:r>
    </w:p>
    <w:tbl>
      <w:tblPr>
        <w:tblStyle w:val="a4"/>
        <w:tblW w:w="0" w:type="auto"/>
        <w:tblLook w:val="04A0"/>
      </w:tblPr>
      <w:tblGrid>
        <w:gridCol w:w="439"/>
        <w:gridCol w:w="1743"/>
        <w:gridCol w:w="1394"/>
        <w:gridCol w:w="1394"/>
        <w:gridCol w:w="1453"/>
        <w:gridCol w:w="1670"/>
        <w:gridCol w:w="1398"/>
      </w:tblGrid>
      <w:tr w:rsidR="00EF3E54" w:rsidTr="00EF3E54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безвозмездных поступлений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54" w:rsidRDefault="00EF3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82B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EF3E54" w:rsidRDefault="00EF3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EF3E54" w:rsidRDefault="00EF3E54">
            <w:pPr>
              <w:tabs>
                <w:tab w:val="left" w:pos="486"/>
                <w:tab w:val="left" w:pos="18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  <w:p w:rsidR="00EF3E54" w:rsidRDefault="00EF3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82B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F3E54" w:rsidRDefault="00EF3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EF3E54" w:rsidRDefault="00EF3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 w:rsidP="0098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82B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утвержденные бюджетные назначения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82B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F3E54" w:rsidRDefault="00EF3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EF3E54" w:rsidRDefault="00EF3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982B48" w:rsidTr="00EF3E54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 w:rsidP="0073572B">
            <w:pPr>
              <w:tabs>
                <w:tab w:val="left" w:pos="419"/>
                <w:tab w:val="center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3316,2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 w:rsidP="00735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4015,5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7683,1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4481,8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</w:tr>
      <w:tr w:rsidR="00982B48" w:rsidTr="00EF3E54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 w:rsidP="00735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 w:rsidP="00735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134,5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982B48" w:rsidTr="00EF3E54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 w:rsidP="0073572B">
            <w:pPr>
              <w:tabs>
                <w:tab w:val="left" w:pos="452"/>
                <w:tab w:val="center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 w:rsidP="00735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1419,6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B48" w:rsidTr="00EF3E54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 w:rsidP="0073572B">
            <w:pPr>
              <w:tabs>
                <w:tab w:val="left" w:pos="452"/>
                <w:tab w:val="center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625,2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 w:rsidP="00735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1190,5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 w:rsidP="0098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4569,2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2185,4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</w:tr>
      <w:tr w:rsidR="00982B48" w:rsidTr="00EF3E54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48" w:rsidRDefault="00982B48" w:rsidP="0073572B">
            <w:pPr>
              <w:tabs>
                <w:tab w:val="left" w:pos="452"/>
                <w:tab w:val="center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48" w:rsidRDefault="00982B48" w:rsidP="00735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-295,7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48" w:rsidRDefault="0098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48" w:rsidRDefault="0098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48" w:rsidTr="00EF3E54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48" w:rsidRDefault="00982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 w:rsidP="00735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3984,1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 w:rsidP="00735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4954,8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13806,4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6727,9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48" w:rsidRDefault="00982B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</w:tc>
      </w:tr>
    </w:tbl>
    <w:p w:rsidR="00EF3E54" w:rsidRDefault="00EF3E54" w:rsidP="00EF3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F3E54" w:rsidRDefault="00EF3E54" w:rsidP="00EF3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структуре безвозмездных поступлений за 1 полугодие 202</w:t>
      </w:r>
      <w:r w:rsidR="00C64E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наибольший удельный вес (</w:t>
      </w:r>
      <w:r w:rsidR="00C64E4B">
        <w:rPr>
          <w:rFonts w:ascii="Times New Roman" w:hAnsi="Times New Roman" w:cs="Times New Roman"/>
          <w:sz w:val="24"/>
          <w:szCs w:val="24"/>
        </w:rPr>
        <w:t>66,6</w:t>
      </w:r>
      <w:r>
        <w:rPr>
          <w:rFonts w:ascii="Times New Roman" w:hAnsi="Times New Roman" w:cs="Times New Roman"/>
          <w:sz w:val="24"/>
          <w:szCs w:val="24"/>
        </w:rPr>
        <w:t xml:space="preserve"> %) занимают дотации, полученные из областного бюджета. </w:t>
      </w:r>
    </w:p>
    <w:p w:rsidR="00EF3E54" w:rsidRDefault="00EF3E54" w:rsidP="00EF3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по отношению к 202</w:t>
      </w:r>
      <w:r w:rsidR="00C64E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64E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гг. из областного бюджета поступило дотаций больше на</w:t>
      </w:r>
      <w:r w:rsidR="00C64E4B">
        <w:rPr>
          <w:rFonts w:ascii="Times New Roman" w:hAnsi="Times New Roman" w:cs="Times New Roman"/>
          <w:sz w:val="24"/>
          <w:szCs w:val="24"/>
        </w:rPr>
        <w:t xml:space="preserve"> </w:t>
      </w:r>
      <w:r w:rsidR="00C64E4B" w:rsidRPr="00C64E4B">
        <w:rPr>
          <w:rFonts w:ascii="Times New Roman" w:hAnsi="Times New Roman" w:cs="Times New Roman"/>
          <w:i/>
          <w:sz w:val="24"/>
          <w:szCs w:val="24"/>
        </w:rPr>
        <w:t>1</w:t>
      </w:r>
      <w:r w:rsidR="008936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4E4B" w:rsidRPr="00C64E4B">
        <w:rPr>
          <w:rFonts w:ascii="Times New Roman" w:hAnsi="Times New Roman" w:cs="Times New Roman"/>
          <w:i/>
          <w:sz w:val="24"/>
          <w:szCs w:val="24"/>
        </w:rPr>
        <w:t>165,6</w:t>
      </w:r>
      <w:r w:rsidR="00C64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  <w:r w:rsidR="00C64E4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 35</w:t>
      </w:r>
      <w:r w:rsidR="00C64E4B">
        <w:rPr>
          <w:rFonts w:ascii="Times New Roman" w:hAnsi="Times New Roman" w:cs="Times New Roman"/>
          <w:sz w:val="24"/>
          <w:szCs w:val="24"/>
        </w:rPr>
        <w:t>,1</w:t>
      </w:r>
      <w:r>
        <w:rPr>
          <w:rFonts w:ascii="Times New Roman" w:hAnsi="Times New Roman" w:cs="Times New Roman"/>
          <w:sz w:val="24"/>
          <w:szCs w:val="24"/>
        </w:rPr>
        <w:t>%</w:t>
      </w:r>
      <w:r w:rsidR="00C64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</w:t>
      </w:r>
      <w:r w:rsidR="00C64E4B">
        <w:rPr>
          <w:rFonts w:ascii="Times New Roman" w:hAnsi="Times New Roman" w:cs="Times New Roman"/>
          <w:sz w:val="24"/>
          <w:szCs w:val="24"/>
        </w:rPr>
        <w:t xml:space="preserve"> </w:t>
      </w:r>
      <w:r w:rsidR="00C64E4B" w:rsidRPr="00C64E4B">
        <w:rPr>
          <w:rFonts w:ascii="Times New Roman" w:hAnsi="Times New Roman" w:cs="Times New Roman"/>
          <w:i/>
          <w:sz w:val="24"/>
          <w:szCs w:val="24"/>
        </w:rPr>
        <w:t>466,</w:t>
      </w:r>
      <w:r w:rsidRPr="00C64E4B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C64E4B">
        <w:rPr>
          <w:rFonts w:ascii="Times New Roman" w:hAnsi="Times New Roman" w:cs="Times New Roman"/>
          <w:sz w:val="24"/>
          <w:szCs w:val="24"/>
        </w:rPr>
        <w:t xml:space="preserve">11,6 </w:t>
      </w:r>
      <w:r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EF3E54" w:rsidRDefault="00EF3E54" w:rsidP="00EF3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доходах сельского поселения на 202</w:t>
      </w:r>
      <w:r w:rsidR="00C64E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предусмотрено безвозмездное поступление прочих межбюджетных трансфертов в сумме </w:t>
      </w:r>
      <w:r w:rsidR="00C64E4B" w:rsidRPr="00C64E4B">
        <w:rPr>
          <w:rFonts w:ascii="Times New Roman" w:hAnsi="Times New Roman" w:cs="Times New Roman"/>
          <w:i/>
          <w:sz w:val="24"/>
          <w:szCs w:val="24"/>
        </w:rPr>
        <w:t>4569,2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из них в рамках муниципальных программ :</w:t>
      </w:r>
    </w:p>
    <w:p w:rsidR="00EF3E54" w:rsidRDefault="00EF3E54" w:rsidP="00EF3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« Развитие дорожного хозяйства в Людиновском районе » в сумме </w:t>
      </w:r>
      <w:r w:rsidR="00DB624A" w:rsidRPr="00DB624A">
        <w:rPr>
          <w:rFonts w:ascii="Times New Roman" w:hAnsi="Times New Roman" w:cs="Times New Roman"/>
          <w:i/>
          <w:sz w:val="24"/>
          <w:szCs w:val="24"/>
        </w:rPr>
        <w:t>3009,2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3E54" w:rsidRDefault="00EF3E54" w:rsidP="00EF3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«Обеспечение доступным и комфортным жильем и коммунальными услугами населения Людиновского района» в сумме </w:t>
      </w:r>
      <w:r w:rsidR="00DB624A" w:rsidRPr="00DB624A">
        <w:rPr>
          <w:rFonts w:ascii="Times New Roman" w:hAnsi="Times New Roman" w:cs="Times New Roman"/>
          <w:i/>
          <w:sz w:val="24"/>
          <w:szCs w:val="20"/>
        </w:rPr>
        <w:t>4</w:t>
      </w:r>
      <w:r w:rsidRPr="00DB624A">
        <w:rPr>
          <w:rFonts w:ascii="Times New Roman" w:hAnsi="Times New Roman" w:cs="Times New Roman"/>
          <w:i/>
          <w:sz w:val="24"/>
          <w:szCs w:val="20"/>
        </w:rPr>
        <w:t>0</w:t>
      </w:r>
      <w:r>
        <w:rPr>
          <w:rFonts w:ascii="Times New Roman" w:hAnsi="Times New Roman" w:cs="Times New Roman"/>
          <w:i/>
          <w:sz w:val="24"/>
          <w:szCs w:val="20"/>
        </w:rPr>
        <w:t>0,0тыс.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3E54" w:rsidRDefault="00EF3E54" w:rsidP="00EF3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«Охрана окружающей среды в Людиновском районе» в сумме  </w:t>
      </w:r>
      <w:r w:rsidR="00DB624A" w:rsidRPr="00DB624A">
        <w:rPr>
          <w:rFonts w:ascii="Times New Roman" w:hAnsi="Times New Roman" w:cs="Times New Roman"/>
          <w:i/>
          <w:sz w:val="24"/>
          <w:szCs w:val="24"/>
        </w:rPr>
        <w:t>430,</w:t>
      </w:r>
      <w:r>
        <w:rPr>
          <w:rFonts w:ascii="Times New Roman" w:hAnsi="Times New Roman" w:cs="Times New Roman"/>
          <w:i/>
          <w:sz w:val="24"/>
          <w:szCs w:val="24"/>
        </w:rPr>
        <w:t>0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624A" w:rsidRDefault="00DB624A" w:rsidP="00EF3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«Совершенствование системы гидротехнических сооружений на территории Людиновского района» в сумме </w:t>
      </w:r>
      <w:r w:rsidRPr="00DB624A">
        <w:rPr>
          <w:rFonts w:ascii="Times New Roman" w:hAnsi="Times New Roman" w:cs="Times New Roman"/>
          <w:i/>
          <w:sz w:val="24"/>
          <w:szCs w:val="24"/>
        </w:rPr>
        <w:t>580,0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3E54" w:rsidRDefault="00EF3E54" w:rsidP="00EF3E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реализацию проектов развития общественной инфраструктуры муниципальных образований Людиновского района, основанных на местных инициативах в размере </w:t>
      </w:r>
      <w:r>
        <w:rPr>
          <w:rFonts w:ascii="Times New Roman" w:hAnsi="Times New Roman" w:cs="Times New Roman"/>
          <w:i/>
          <w:sz w:val="24"/>
          <w:szCs w:val="24"/>
        </w:rPr>
        <w:t>150,0</w:t>
      </w:r>
      <w:r w:rsidR="0089364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рублей.</w:t>
      </w:r>
    </w:p>
    <w:p w:rsidR="00DB624A" w:rsidRDefault="00EF3E54" w:rsidP="0089364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прочих  межбюджетных трансфертов</w:t>
      </w:r>
      <w:r w:rsidR="00DB624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DB624A" w:rsidRPr="00DB624A">
        <w:rPr>
          <w:rFonts w:ascii="Times New Roman" w:hAnsi="Times New Roman" w:cs="Times New Roman"/>
          <w:i/>
          <w:sz w:val="24"/>
          <w:szCs w:val="24"/>
        </w:rPr>
        <w:t>2185,4 тыс.рублей</w:t>
      </w:r>
      <w:r w:rsidR="00DB624A">
        <w:rPr>
          <w:rFonts w:ascii="Times New Roman" w:hAnsi="Times New Roman" w:cs="Times New Roman"/>
          <w:sz w:val="24"/>
          <w:szCs w:val="24"/>
        </w:rPr>
        <w:t>, из них</w:t>
      </w:r>
    </w:p>
    <w:p w:rsidR="00DB624A" w:rsidRDefault="00EF3E54" w:rsidP="0089364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муниципальн</w:t>
      </w:r>
      <w:r w:rsidR="00DB624A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B624A">
        <w:rPr>
          <w:rFonts w:ascii="Times New Roman" w:hAnsi="Times New Roman" w:cs="Times New Roman"/>
          <w:sz w:val="24"/>
          <w:szCs w:val="24"/>
        </w:rPr>
        <w:t>:</w:t>
      </w:r>
    </w:p>
    <w:p w:rsidR="00EF3E54" w:rsidRDefault="00EF3E54" w:rsidP="00EF3E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«Развитие дорожного хозяйства в Людиновском районе»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DB624A">
        <w:rPr>
          <w:rFonts w:ascii="Times New Roman" w:hAnsi="Times New Roman" w:cs="Times New Roman"/>
          <w:i/>
          <w:sz w:val="24"/>
          <w:szCs w:val="24"/>
        </w:rPr>
        <w:t>883,2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DB624A">
        <w:rPr>
          <w:rFonts w:ascii="Times New Roman" w:hAnsi="Times New Roman" w:cs="Times New Roman"/>
          <w:sz w:val="24"/>
          <w:szCs w:val="24"/>
        </w:rPr>
        <w:t>62,6</w:t>
      </w:r>
      <w:r>
        <w:rPr>
          <w:rFonts w:ascii="Times New Roman" w:hAnsi="Times New Roman" w:cs="Times New Roman"/>
          <w:sz w:val="24"/>
          <w:szCs w:val="24"/>
        </w:rPr>
        <w:t xml:space="preserve"> % годовых бюджетных назначений в размере </w:t>
      </w:r>
      <w:r w:rsidR="00DB624A" w:rsidRPr="00DB624A">
        <w:rPr>
          <w:rFonts w:ascii="Times New Roman" w:hAnsi="Times New Roman" w:cs="Times New Roman"/>
          <w:i/>
          <w:sz w:val="24"/>
          <w:szCs w:val="24"/>
        </w:rPr>
        <w:t>3</w:t>
      </w:r>
      <w:r w:rsidR="008936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624A" w:rsidRPr="00DB624A">
        <w:rPr>
          <w:rFonts w:ascii="Times New Roman" w:hAnsi="Times New Roman" w:cs="Times New Roman"/>
          <w:i/>
          <w:sz w:val="24"/>
          <w:szCs w:val="24"/>
        </w:rPr>
        <w:t>009,2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DB624A">
        <w:rPr>
          <w:rFonts w:ascii="Times New Roman" w:hAnsi="Times New Roman" w:cs="Times New Roman"/>
          <w:i/>
          <w:sz w:val="24"/>
          <w:szCs w:val="24"/>
        </w:rPr>
        <w:t>;</w:t>
      </w:r>
    </w:p>
    <w:p w:rsidR="00DB624A" w:rsidRDefault="00DB624A" w:rsidP="00DB62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«Совершенствование системы гидротехнических сооружений на территории Людиновского района» в сумме </w:t>
      </w:r>
      <w:r w:rsidRPr="00DB624A">
        <w:rPr>
          <w:rFonts w:ascii="Times New Roman" w:hAnsi="Times New Roman" w:cs="Times New Roman"/>
          <w:i/>
          <w:sz w:val="24"/>
          <w:szCs w:val="24"/>
        </w:rPr>
        <w:t>290,0 тыс.рубле</w:t>
      </w:r>
      <w:r w:rsidR="003B5BAF">
        <w:rPr>
          <w:rFonts w:ascii="Times New Roman" w:hAnsi="Times New Roman" w:cs="Times New Roman"/>
          <w:i/>
          <w:sz w:val="24"/>
          <w:szCs w:val="24"/>
        </w:rPr>
        <w:t>й,</w:t>
      </w:r>
      <w:r w:rsidR="003B5BAF" w:rsidRPr="003B5BAF">
        <w:rPr>
          <w:rFonts w:ascii="Times New Roman" w:hAnsi="Times New Roman" w:cs="Times New Roman"/>
          <w:sz w:val="24"/>
          <w:szCs w:val="24"/>
        </w:rPr>
        <w:t xml:space="preserve"> </w:t>
      </w:r>
      <w:r w:rsidR="003B5BAF">
        <w:rPr>
          <w:rFonts w:ascii="Times New Roman" w:hAnsi="Times New Roman" w:cs="Times New Roman"/>
          <w:sz w:val="24"/>
          <w:szCs w:val="24"/>
        </w:rPr>
        <w:t xml:space="preserve">или 50,0 % годовых бюджетных назначений в размере </w:t>
      </w:r>
      <w:r w:rsidR="003B5BAF" w:rsidRPr="003B5BAF">
        <w:rPr>
          <w:rFonts w:ascii="Times New Roman" w:hAnsi="Times New Roman" w:cs="Times New Roman"/>
          <w:i/>
          <w:sz w:val="24"/>
          <w:szCs w:val="24"/>
        </w:rPr>
        <w:t>580,0</w:t>
      </w:r>
      <w:r w:rsidR="003B5BAF">
        <w:rPr>
          <w:rFonts w:ascii="Times New Roman" w:hAnsi="Times New Roman" w:cs="Times New Roman"/>
          <w:i/>
          <w:sz w:val="24"/>
          <w:szCs w:val="24"/>
        </w:rPr>
        <w:t xml:space="preserve"> тыс.рублей </w:t>
      </w:r>
      <w:r w:rsidRPr="00DB624A">
        <w:rPr>
          <w:rFonts w:ascii="Times New Roman" w:hAnsi="Times New Roman" w:cs="Times New Roman"/>
          <w:i/>
          <w:sz w:val="24"/>
          <w:szCs w:val="24"/>
        </w:rPr>
        <w:t>;</w:t>
      </w:r>
    </w:p>
    <w:p w:rsidR="003B5BAF" w:rsidRDefault="003B5BAF" w:rsidP="003B5B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«Охрана окружающей среды в Людиновском районе» в сумме  </w:t>
      </w:r>
      <w:r w:rsidRPr="0073572B">
        <w:rPr>
          <w:rFonts w:ascii="Times New Roman" w:hAnsi="Times New Roman" w:cs="Times New Roman"/>
          <w:i/>
          <w:sz w:val="24"/>
          <w:szCs w:val="24"/>
        </w:rPr>
        <w:t>12,</w:t>
      </w:r>
      <w:r w:rsidR="0073572B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 xml:space="preserve">или 2,9 % годовых бюджетных назначений в размере </w:t>
      </w:r>
      <w:r w:rsidRPr="003B5BAF">
        <w:rPr>
          <w:rFonts w:ascii="Times New Roman" w:hAnsi="Times New Roman" w:cs="Times New Roman"/>
          <w:i/>
          <w:sz w:val="24"/>
          <w:szCs w:val="24"/>
        </w:rPr>
        <w:t>430,0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</w:p>
    <w:p w:rsidR="003B5BAF" w:rsidRPr="00DB624A" w:rsidRDefault="003B5BAF" w:rsidP="00DB62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3E54" w:rsidRDefault="00EF3E54" w:rsidP="00EF3E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Налоговые доходы</w:t>
      </w:r>
    </w:p>
    <w:p w:rsidR="00EF3E54" w:rsidRDefault="00EF3E54" w:rsidP="0089364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Поступления налоговых платежей в бюджет сельского поселения за отчётный период составили в сумме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73572B">
        <w:rPr>
          <w:rFonts w:ascii="Times New Roman" w:hAnsi="Times New Roman" w:cs="Times New Roman"/>
          <w:i/>
          <w:sz w:val="24"/>
          <w:szCs w:val="24"/>
        </w:rPr>
        <w:t>033,8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73572B">
        <w:rPr>
          <w:rFonts w:ascii="Times New Roman" w:hAnsi="Times New Roman" w:cs="Times New Roman"/>
          <w:sz w:val="24"/>
          <w:szCs w:val="24"/>
        </w:rPr>
        <w:t>50,6</w:t>
      </w:r>
      <w:r>
        <w:rPr>
          <w:rFonts w:ascii="Times New Roman" w:hAnsi="Times New Roman" w:cs="Times New Roman"/>
          <w:sz w:val="24"/>
          <w:szCs w:val="24"/>
        </w:rPr>
        <w:t xml:space="preserve">  %  годовых бюджетных  назначений.</w:t>
      </w:r>
    </w:p>
    <w:p w:rsidR="00EF3E54" w:rsidRDefault="004A45FD" w:rsidP="0089364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3E54">
        <w:rPr>
          <w:rFonts w:ascii="Times New Roman" w:hAnsi="Times New Roman" w:cs="Times New Roman"/>
          <w:sz w:val="24"/>
          <w:szCs w:val="24"/>
        </w:rPr>
        <w:t xml:space="preserve">В структуре  доходной части  бюджета за 1 полугодие текущего года налоговые доходы составляют </w:t>
      </w:r>
      <w:r w:rsidR="0073572B">
        <w:rPr>
          <w:rFonts w:ascii="Times New Roman" w:hAnsi="Times New Roman" w:cs="Times New Roman"/>
          <w:sz w:val="24"/>
          <w:szCs w:val="24"/>
        </w:rPr>
        <w:t>19,6</w:t>
      </w:r>
      <w:r w:rsidR="00EF3E54">
        <w:rPr>
          <w:rFonts w:ascii="Times New Roman" w:hAnsi="Times New Roman" w:cs="Times New Roman"/>
          <w:sz w:val="24"/>
          <w:szCs w:val="24"/>
        </w:rPr>
        <w:t xml:space="preserve">%, что  значительно </w:t>
      </w:r>
      <w:r w:rsidR="0073572B">
        <w:rPr>
          <w:rFonts w:ascii="Times New Roman" w:hAnsi="Times New Roman" w:cs="Times New Roman"/>
          <w:sz w:val="24"/>
          <w:szCs w:val="24"/>
        </w:rPr>
        <w:t>ниже</w:t>
      </w:r>
      <w:r w:rsidR="00EF3E54">
        <w:rPr>
          <w:rFonts w:ascii="Times New Roman" w:hAnsi="Times New Roman" w:cs="Times New Roman"/>
          <w:sz w:val="24"/>
          <w:szCs w:val="24"/>
        </w:rPr>
        <w:t>, чем в соответствующем периоде 202</w:t>
      </w:r>
      <w:r w:rsidR="0073572B">
        <w:rPr>
          <w:rFonts w:ascii="Times New Roman" w:hAnsi="Times New Roman" w:cs="Times New Roman"/>
          <w:sz w:val="24"/>
          <w:szCs w:val="24"/>
        </w:rPr>
        <w:t>3</w:t>
      </w:r>
      <w:r w:rsidR="00EF3E54">
        <w:rPr>
          <w:rFonts w:ascii="Times New Roman" w:hAnsi="Times New Roman" w:cs="Times New Roman"/>
          <w:sz w:val="24"/>
          <w:szCs w:val="24"/>
        </w:rPr>
        <w:t>г.–2</w:t>
      </w:r>
      <w:r w:rsidR="0073572B">
        <w:rPr>
          <w:rFonts w:ascii="Times New Roman" w:hAnsi="Times New Roman" w:cs="Times New Roman"/>
          <w:sz w:val="24"/>
          <w:szCs w:val="24"/>
        </w:rPr>
        <w:t>4,5</w:t>
      </w:r>
      <w:r w:rsidR="00EF3E54">
        <w:rPr>
          <w:rFonts w:ascii="Times New Roman" w:hAnsi="Times New Roman" w:cs="Times New Roman"/>
          <w:sz w:val="24"/>
          <w:szCs w:val="24"/>
        </w:rPr>
        <w:t>%.</w:t>
      </w:r>
    </w:p>
    <w:p w:rsidR="00EF3E54" w:rsidRDefault="00EF3E54" w:rsidP="0089364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Налоговые доходы против 2022года увеличились  на </w:t>
      </w:r>
      <w:r w:rsidR="0073572B" w:rsidRPr="0073572B">
        <w:rPr>
          <w:rFonts w:ascii="Times New Roman" w:hAnsi="Times New Roman" w:cs="Times New Roman"/>
          <w:i/>
          <w:sz w:val="24"/>
          <w:szCs w:val="24"/>
        </w:rPr>
        <w:t>565,0</w:t>
      </w:r>
      <w:r>
        <w:rPr>
          <w:rFonts w:ascii="Times New Roman" w:hAnsi="Times New Roman" w:cs="Times New Roman"/>
          <w:i/>
          <w:sz w:val="24"/>
          <w:szCs w:val="24"/>
        </w:rPr>
        <w:t xml:space="preserve"> 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73572B">
        <w:rPr>
          <w:rFonts w:ascii="Times New Roman" w:hAnsi="Times New Roman" w:cs="Times New Roman"/>
          <w:sz w:val="24"/>
          <w:szCs w:val="24"/>
        </w:rPr>
        <w:t>38,5</w:t>
      </w:r>
      <w:r>
        <w:rPr>
          <w:rFonts w:ascii="Times New Roman" w:hAnsi="Times New Roman" w:cs="Times New Roman"/>
          <w:sz w:val="24"/>
          <w:szCs w:val="24"/>
        </w:rPr>
        <w:t>%, а против 202</w:t>
      </w:r>
      <w:r w:rsidR="007357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73572B">
        <w:rPr>
          <w:rFonts w:ascii="Times New Roman" w:hAnsi="Times New Roman" w:cs="Times New Roman"/>
          <w:sz w:val="24"/>
          <w:szCs w:val="24"/>
        </w:rPr>
        <w:t>сократились</w:t>
      </w:r>
      <w:r>
        <w:rPr>
          <w:rFonts w:ascii="Times New Roman" w:hAnsi="Times New Roman" w:cs="Times New Roman"/>
          <w:sz w:val="24"/>
          <w:szCs w:val="24"/>
        </w:rPr>
        <w:t xml:space="preserve"> на  </w:t>
      </w:r>
      <w:r w:rsidR="0073572B" w:rsidRPr="0073572B">
        <w:rPr>
          <w:rFonts w:ascii="Times New Roman" w:hAnsi="Times New Roman" w:cs="Times New Roman"/>
          <w:i/>
          <w:sz w:val="24"/>
          <w:szCs w:val="24"/>
        </w:rPr>
        <w:t>74,8</w:t>
      </w:r>
      <w:r w:rsidR="007357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572B"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i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73572B">
        <w:rPr>
          <w:rFonts w:ascii="Times New Roman" w:hAnsi="Times New Roman" w:cs="Times New Roman"/>
          <w:sz w:val="24"/>
          <w:szCs w:val="24"/>
        </w:rPr>
        <w:t>3,7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EF3E54" w:rsidRDefault="00EF3E54" w:rsidP="0089364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Наибольший удельный вес (5</w:t>
      </w:r>
      <w:r w:rsidR="0073572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,5 %) в структуре налоговых доходов занимают доходы от уплаты налога на доходы физических лиц.</w:t>
      </w:r>
    </w:p>
    <w:p w:rsidR="00EF3E54" w:rsidRDefault="00EF3E54" w:rsidP="0089364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отчётный период поступления составили в сумме 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="0073572B">
        <w:rPr>
          <w:rFonts w:ascii="Times New Roman" w:hAnsi="Times New Roman" w:cs="Times New Roman"/>
          <w:i/>
          <w:sz w:val="24"/>
          <w:szCs w:val="24"/>
        </w:rPr>
        <w:t>28,0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что  составляет </w:t>
      </w:r>
      <w:r w:rsidR="0073572B">
        <w:rPr>
          <w:rFonts w:ascii="Times New Roman" w:hAnsi="Times New Roman" w:cs="Times New Roman"/>
          <w:sz w:val="24"/>
          <w:szCs w:val="24"/>
        </w:rPr>
        <w:t>38,1</w:t>
      </w:r>
      <w:r>
        <w:rPr>
          <w:rFonts w:ascii="Times New Roman" w:hAnsi="Times New Roman" w:cs="Times New Roman"/>
          <w:sz w:val="24"/>
          <w:szCs w:val="24"/>
        </w:rPr>
        <w:t xml:space="preserve"> %  от планируемого объёма бюджетных назначений на 202</w:t>
      </w:r>
      <w:r w:rsidR="007357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3572B" w:rsidRPr="0032020A">
        <w:rPr>
          <w:rFonts w:ascii="Times New Roman" w:hAnsi="Times New Roman" w:cs="Times New Roman"/>
          <w:i/>
          <w:sz w:val="24"/>
          <w:szCs w:val="24"/>
        </w:rPr>
        <w:t>2700,0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E54" w:rsidRDefault="0073572B" w:rsidP="0089364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3E54">
        <w:rPr>
          <w:rFonts w:ascii="Times New Roman" w:hAnsi="Times New Roman" w:cs="Times New Roman"/>
          <w:sz w:val="24"/>
          <w:szCs w:val="24"/>
        </w:rPr>
        <w:t>По отношению к соответствующему периоду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EF3E5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F3E54">
        <w:rPr>
          <w:rFonts w:ascii="Times New Roman" w:hAnsi="Times New Roman" w:cs="Times New Roman"/>
          <w:sz w:val="24"/>
          <w:szCs w:val="24"/>
        </w:rPr>
        <w:t xml:space="preserve">гг. поступления налога на доходы физических лиц сократились на </w:t>
      </w:r>
      <w:r w:rsidRPr="0032020A">
        <w:rPr>
          <w:rFonts w:ascii="Times New Roman" w:hAnsi="Times New Roman" w:cs="Times New Roman"/>
          <w:i/>
          <w:sz w:val="24"/>
          <w:szCs w:val="24"/>
        </w:rPr>
        <w:t>218,6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E54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EF3E5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21,3%</w:t>
      </w:r>
      <w:r w:rsidR="00EF3E54">
        <w:rPr>
          <w:rFonts w:ascii="Times New Roman" w:hAnsi="Times New Roman" w:cs="Times New Roman"/>
          <w:sz w:val="24"/>
          <w:szCs w:val="24"/>
        </w:rPr>
        <w:t xml:space="preserve">)  и на </w:t>
      </w:r>
      <w:r w:rsidRPr="0032020A">
        <w:rPr>
          <w:rFonts w:ascii="Times New Roman" w:hAnsi="Times New Roman" w:cs="Times New Roman"/>
          <w:i/>
          <w:sz w:val="24"/>
          <w:szCs w:val="24"/>
        </w:rPr>
        <w:t>58,9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E54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EF3E54">
        <w:rPr>
          <w:rFonts w:ascii="Times New Roman" w:hAnsi="Times New Roman" w:cs="Times New Roman"/>
          <w:sz w:val="24"/>
          <w:szCs w:val="24"/>
        </w:rPr>
        <w:t xml:space="preserve">, или на </w:t>
      </w:r>
      <w:r w:rsidR="0032020A">
        <w:rPr>
          <w:rFonts w:ascii="Times New Roman" w:hAnsi="Times New Roman" w:cs="Times New Roman"/>
          <w:sz w:val="24"/>
          <w:szCs w:val="24"/>
        </w:rPr>
        <w:t>5</w:t>
      </w:r>
      <w:r w:rsidR="00EF3E54">
        <w:rPr>
          <w:rFonts w:ascii="Times New Roman" w:hAnsi="Times New Roman" w:cs="Times New Roman"/>
          <w:sz w:val="24"/>
          <w:szCs w:val="24"/>
        </w:rPr>
        <w:t>,7% соответственно.</w:t>
      </w:r>
    </w:p>
    <w:p w:rsidR="00EF3E54" w:rsidRDefault="00EF3E54" w:rsidP="0089364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Поступления налога на совокупный доход за отчётный период составили в сумме </w:t>
      </w:r>
      <w:r w:rsidR="00C82684" w:rsidRPr="00C82684">
        <w:rPr>
          <w:rFonts w:ascii="Times New Roman" w:hAnsi="Times New Roman" w:cs="Times New Roman"/>
          <w:i/>
          <w:sz w:val="24"/>
          <w:szCs w:val="24"/>
        </w:rPr>
        <w:t>903,5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C82684">
        <w:rPr>
          <w:rFonts w:ascii="Times New Roman" w:hAnsi="Times New Roman" w:cs="Times New Roman"/>
          <w:sz w:val="24"/>
          <w:szCs w:val="24"/>
        </w:rPr>
        <w:t xml:space="preserve">составляет 82,1% </w:t>
      </w:r>
      <w:r>
        <w:rPr>
          <w:rFonts w:ascii="Times New Roman" w:hAnsi="Times New Roman" w:cs="Times New Roman"/>
          <w:sz w:val="24"/>
          <w:szCs w:val="24"/>
        </w:rPr>
        <w:t>планируемого объёма бюджетных назначений на 202</w:t>
      </w:r>
      <w:r w:rsidR="00C826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C82684">
        <w:rPr>
          <w:rFonts w:ascii="Times New Roman" w:hAnsi="Times New Roman" w:cs="Times New Roman"/>
          <w:i/>
          <w:sz w:val="24"/>
          <w:szCs w:val="24"/>
        </w:rPr>
        <w:t>100,0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E54" w:rsidRDefault="00EF3E54" w:rsidP="0089364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отношению к соответствующему периоду 202</w:t>
      </w:r>
      <w:r w:rsidR="00C826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поступления налога на совокупный доход увеличилось на 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="00C82684">
        <w:rPr>
          <w:rFonts w:ascii="Times New Roman" w:hAnsi="Times New Roman" w:cs="Times New Roman"/>
          <w:i/>
          <w:sz w:val="24"/>
          <w:szCs w:val="24"/>
        </w:rPr>
        <w:t xml:space="preserve">18,6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</w:t>
      </w:r>
      <w:r w:rsidR="00C82684">
        <w:rPr>
          <w:rFonts w:ascii="Times New Roman" w:hAnsi="Times New Roman" w:cs="Times New Roman"/>
          <w:sz w:val="24"/>
          <w:szCs w:val="24"/>
        </w:rPr>
        <w:t xml:space="preserve">4,9 </w:t>
      </w:r>
      <w:r>
        <w:rPr>
          <w:rFonts w:ascii="Times New Roman" w:hAnsi="Times New Roman" w:cs="Times New Roman"/>
          <w:sz w:val="24"/>
          <w:szCs w:val="24"/>
        </w:rPr>
        <w:t>раза, а по отношению к 202</w:t>
      </w:r>
      <w:r w:rsidR="00C826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году</w:t>
      </w:r>
      <w:r w:rsidR="00C82684">
        <w:rPr>
          <w:rFonts w:ascii="Times New Roman" w:hAnsi="Times New Roman" w:cs="Times New Roman"/>
          <w:sz w:val="24"/>
          <w:szCs w:val="24"/>
        </w:rPr>
        <w:t xml:space="preserve"> сократилось</w:t>
      </w:r>
      <w:r>
        <w:rPr>
          <w:rFonts w:ascii="Times New Roman" w:hAnsi="Times New Roman" w:cs="Times New Roman"/>
          <w:sz w:val="24"/>
          <w:szCs w:val="24"/>
        </w:rPr>
        <w:t xml:space="preserve">  на </w:t>
      </w:r>
      <w:r w:rsidR="00C82684" w:rsidRPr="00C82684">
        <w:rPr>
          <w:rFonts w:ascii="Times New Roman" w:hAnsi="Times New Roman" w:cs="Times New Roman"/>
          <w:i/>
          <w:sz w:val="24"/>
          <w:szCs w:val="24"/>
        </w:rPr>
        <w:t>157,6</w:t>
      </w:r>
      <w:r>
        <w:rPr>
          <w:rFonts w:ascii="Times New Roman" w:hAnsi="Times New Roman" w:cs="Times New Roman"/>
          <w:i/>
          <w:sz w:val="24"/>
          <w:szCs w:val="24"/>
        </w:rPr>
        <w:t xml:space="preserve"> 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C82684">
        <w:rPr>
          <w:rFonts w:ascii="Times New Roman" w:hAnsi="Times New Roman" w:cs="Times New Roman"/>
          <w:sz w:val="24"/>
          <w:szCs w:val="24"/>
        </w:rPr>
        <w:t>17,4%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8E1" w:rsidRDefault="00EF3E54" w:rsidP="0089364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отчётный период  поступления</w:t>
      </w:r>
      <w:r w:rsidR="00515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налога на имущество</w:t>
      </w:r>
      <w:r w:rsidR="005158E1">
        <w:rPr>
          <w:rFonts w:ascii="Times New Roman" w:hAnsi="Times New Roman" w:cs="Times New Roman"/>
          <w:sz w:val="24"/>
          <w:szCs w:val="24"/>
        </w:rPr>
        <w:t xml:space="preserve"> составили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158E1">
        <w:rPr>
          <w:rFonts w:ascii="Times New Roman" w:hAnsi="Times New Roman" w:cs="Times New Roman"/>
          <w:sz w:val="24"/>
          <w:szCs w:val="24"/>
        </w:rPr>
        <w:t>102,3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5158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58E1" w:rsidRPr="005158E1">
        <w:rPr>
          <w:rFonts w:ascii="Times New Roman" w:hAnsi="Times New Roman" w:cs="Times New Roman"/>
          <w:sz w:val="24"/>
          <w:szCs w:val="24"/>
        </w:rPr>
        <w:t xml:space="preserve">или 46,5 % </w:t>
      </w:r>
      <w:r w:rsidR="005158E1">
        <w:rPr>
          <w:rFonts w:ascii="Times New Roman" w:hAnsi="Times New Roman" w:cs="Times New Roman"/>
          <w:sz w:val="24"/>
          <w:szCs w:val="24"/>
        </w:rPr>
        <w:t xml:space="preserve">от планируемого объёма бюджетных назначений на 2024 год в сумме </w:t>
      </w:r>
      <w:r w:rsidR="005158E1" w:rsidRPr="0032020A">
        <w:rPr>
          <w:rFonts w:ascii="Times New Roman" w:hAnsi="Times New Roman" w:cs="Times New Roman"/>
          <w:i/>
          <w:sz w:val="24"/>
          <w:szCs w:val="24"/>
        </w:rPr>
        <w:t>2</w:t>
      </w:r>
      <w:r w:rsidR="005158E1">
        <w:rPr>
          <w:rFonts w:ascii="Times New Roman" w:hAnsi="Times New Roman" w:cs="Times New Roman"/>
          <w:i/>
          <w:sz w:val="24"/>
          <w:szCs w:val="24"/>
        </w:rPr>
        <w:t>2</w:t>
      </w:r>
      <w:r w:rsidR="005158E1" w:rsidRPr="0032020A">
        <w:rPr>
          <w:rFonts w:ascii="Times New Roman" w:hAnsi="Times New Roman" w:cs="Times New Roman"/>
          <w:i/>
          <w:sz w:val="24"/>
          <w:szCs w:val="24"/>
        </w:rPr>
        <w:t>0,0</w:t>
      </w:r>
      <w:r w:rsidR="005158E1"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5158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E54" w:rsidRPr="005158E1" w:rsidRDefault="00EF3E54" w:rsidP="00EF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E54" w:rsidRDefault="00EF3E54" w:rsidP="00EF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E54" w:rsidRDefault="00296D24" w:rsidP="00EF3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F3E54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</w:p>
    <w:p w:rsidR="00296D24" w:rsidRDefault="00296D24" w:rsidP="00EF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E54" w:rsidRDefault="00296D24" w:rsidP="00EF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3E54">
        <w:rPr>
          <w:rFonts w:ascii="Times New Roman" w:hAnsi="Times New Roman" w:cs="Times New Roman"/>
          <w:sz w:val="24"/>
          <w:szCs w:val="24"/>
        </w:rPr>
        <w:t>В бюджете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F3E54">
        <w:rPr>
          <w:rFonts w:ascii="Times New Roman" w:hAnsi="Times New Roman" w:cs="Times New Roman"/>
          <w:sz w:val="24"/>
          <w:szCs w:val="24"/>
        </w:rPr>
        <w:t xml:space="preserve"> год предусматривалось поступление  доходов от использования имущества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E54">
        <w:rPr>
          <w:rFonts w:ascii="Times New Roman" w:hAnsi="Times New Roman" w:cs="Times New Roman"/>
          <w:i/>
          <w:sz w:val="24"/>
          <w:szCs w:val="24"/>
        </w:rPr>
        <w:t>2</w:t>
      </w:r>
      <w:r w:rsidR="0089364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30</w:t>
      </w:r>
      <w:r w:rsidR="00EF3E54">
        <w:rPr>
          <w:rFonts w:ascii="Times New Roman" w:hAnsi="Times New Roman" w:cs="Times New Roman"/>
          <w:i/>
          <w:sz w:val="24"/>
          <w:szCs w:val="24"/>
        </w:rPr>
        <w:t>0,0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3E54">
        <w:rPr>
          <w:rFonts w:ascii="Times New Roman" w:hAnsi="Times New Roman" w:cs="Times New Roman"/>
          <w:i/>
          <w:sz w:val="24"/>
          <w:szCs w:val="24"/>
        </w:rPr>
        <w:t>тыс.рублей</w:t>
      </w:r>
      <w:r w:rsidR="00EF3E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E54" w:rsidRDefault="00296D24" w:rsidP="00EF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3E54">
        <w:rPr>
          <w:rFonts w:ascii="Times New Roman" w:hAnsi="Times New Roman" w:cs="Times New Roman"/>
          <w:sz w:val="24"/>
          <w:szCs w:val="24"/>
        </w:rPr>
        <w:t xml:space="preserve">Фактически, в доход бюджета сельского поселения в 1 полугодии т.г. поступило доходов в сумме </w:t>
      </w:r>
      <w:r w:rsidR="00EF3E54">
        <w:rPr>
          <w:rFonts w:ascii="Times New Roman" w:hAnsi="Times New Roman" w:cs="Times New Roman"/>
          <w:i/>
          <w:sz w:val="24"/>
          <w:szCs w:val="24"/>
        </w:rPr>
        <w:t>1</w:t>
      </w:r>
      <w:r w:rsidR="0089364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636,8 </w:t>
      </w:r>
      <w:r w:rsidR="00EF3E54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EF3E54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>
        <w:rPr>
          <w:rFonts w:ascii="Times New Roman" w:hAnsi="Times New Roman" w:cs="Times New Roman"/>
          <w:sz w:val="24"/>
          <w:szCs w:val="24"/>
        </w:rPr>
        <w:t>71,2</w:t>
      </w:r>
      <w:r w:rsidR="00EF3E54">
        <w:rPr>
          <w:rFonts w:ascii="Times New Roman" w:hAnsi="Times New Roman" w:cs="Times New Roman"/>
          <w:sz w:val="24"/>
          <w:szCs w:val="24"/>
        </w:rPr>
        <w:t>%  к бюджетным назначениям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F3E5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F3E54" w:rsidRDefault="00EF3E54" w:rsidP="00EF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структуре доходной части  бюджета сельского поселения неналоговые доходы составляют  </w:t>
      </w:r>
      <w:r w:rsidR="00296D24">
        <w:rPr>
          <w:rFonts w:ascii="Times New Roman" w:hAnsi="Times New Roman" w:cs="Times New Roman"/>
          <w:sz w:val="24"/>
          <w:szCs w:val="24"/>
        </w:rPr>
        <w:t>15,7</w:t>
      </w:r>
      <w:r>
        <w:rPr>
          <w:rFonts w:ascii="Times New Roman" w:hAnsi="Times New Roman" w:cs="Times New Roman"/>
          <w:sz w:val="24"/>
          <w:szCs w:val="24"/>
        </w:rPr>
        <w:t>%, что</w:t>
      </w:r>
      <w:r w:rsidR="00296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ниже,   чем в соответствующем  периоде</w:t>
      </w:r>
      <w:r w:rsidR="00296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96D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г.(</w:t>
      </w:r>
      <w:r w:rsidR="00296D24">
        <w:rPr>
          <w:rFonts w:ascii="Times New Roman" w:hAnsi="Times New Roman" w:cs="Times New Roman"/>
          <w:sz w:val="24"/>
          <w:szCs w:val="24"/>
        </w:rPr>
        <w:t>18,1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EF3E54" w:rsidRDefault="00EF3E54" w:rsidP="00EF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Относительно уровня 202</w:t>
      </w:r>
      <w:r w:rsidR="00296D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 поступления неналоговых доходов уменьшились  на </w:t>
      </w:r>
      <w:r w:rsidR="00296D24" w:rsidRPr="00F632A1">
        <w:rPr>
          <w:rFonts w:ascii="Times New Roman" w:hAnsi="Times New Roman" w:cs="Times New Roman"/>
          <w:i/>
          <w:sz w:val="24"/>
          <w:szCs w:val="24"/>
        </w:rPr>
        <w:t>13,0</w:t>
      </w:r>
      <w:r w:rsidR="00296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296D24">
        <w:rPr>
          <w:rFonts w:ascii="Times New Roman" w:hAnsi="Times New Roman" w:cs="Times New Roman"/>
          <w:sz w:val="24"/>
          <w:szCs w:val="24"/>
        </w:rPr>
        <w:t>0,8</w:t>
      </w:r>
      <w:r>
        <w:rPr>
          <w:rFonts w:ascii="Times New Roman" w:hAnsi="Times New Roman" w:cs="Times New Roman"/>
          <w:sz w:val="24"/>
          <w:szCs w:val="24"/>
        </w:rPr>
        <w:t>%, а к уровню 202</w:t>
      </w:r>
      <w:r w:rsidR="00296D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296D24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296D24" w:rsidRPr="00296D24">
        <w:rPr>
          <w:rFonts w:ascii="Times New Roman" w:hAnsi="Times New Roman" w:cs="Times New Roman"/>
          <w:i/>
          <w:sz w:val="24"/>
          <w:szCs w:val="24"/>
        </w:rPr>
        <w:t>75,6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296D24">
        <w:rPr>
          <w:rFonts w:ascii="Times New Roman" w:hAnsi="Times New Roman" w:cs="Times New Roman"/>
          <w:sz w:val="24"/>
          <w:szCs w:val="24"/>
        </w:rPr>
        <w:t>4,8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EF3E54" w:rsidRDefault="00EF3E54" w:rsidP="00EF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Против соответствующего периода 202</w:t>
      </w:r>
      <w:r w:rsidR="00F632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налоговые и неналоговые поступления </w:t>
      </w:r>
      <w:r w:rsidR="00F632A1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632A1" w:rsidRPr="00F632A1">
        <w:rPr>
          <w:rFonts w:ascii="Times New Roman" w:hAnsi="Times New Roman" w:cs="Times New Roman"/>
          <w:i/>
          <w:sz w:val="24"/>
          <w:szCs w:val="24"/>
        </w:rPr>
        <w:t>552,0</w:t>
      </w:r>
      <w:r w:rsidR="00F6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F632A1">
        <w:rPr>
          <w:rFonts w:ascii="Times New Roman" w:hAnsi="Times New Roman" w:cs="Times New Roman"/>
          <w:sz w:val="24"/>
          <w:szCs w:val="24"/>
        </w:rPr>
        <w:t xml:space="preserve"> 17,7%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="00F6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отношению к 202</w:t>
      </w:r>
      <w:r w:rsidR="00F632A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 увеличились на</w:t>
      </w:r>
      <w:r w:rsidR="00F632A1">
        <w:rPr>
          <w:rFonts w:ascii="Times New Roman" w:hAnsi="Times New Roman" w:cs="Times New Roman"/>
          <w:sz w:val="24"/>
          <w:szCs w:val="24"/>
        </w:rPr>
        <w:t xml:space="preserve"> </w:t>
      </w:r>
      <w:r w:rsidR="00F632A1" w:rsidRPr="00F632A1">
        <w:rPr>
          <w:rFonts w:ascii="Times New Roman" w:hAnsi="Times New Roman" w:cs="Times New Roman"/>
          <w:i/>
          <w:sz w:val="24"/>
          <w:szCs w:val="24"/>
        </w:rPr>
        <w:t>0,8</w:t>
      </w:r>
      <w:r w:rsidR="00F6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F632A1">
        <w:rPr>
          <w:rFonts w:ascii="Times New Roman" w:hAnsi="Times New Roman" w:cs="Times New Roman"/>
          <w:i/>
          <w:sz w:val="24"/>
          <w:szCs w:val="24"/>
        </w:rPr>
        <w:t>.</w:t>
      </w:r>
    </w:p>
    <w:p w:rsidR="00EF3E54" w:rsidRDefault="00EF3E54" w:rsidP="00EF3E54">
      <w:pPr>
        <w:pStyle w:val="a3"/>
        <w:spacing w:line="240" w:lineRule="atLeast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 структуре доходной части бюджета доля налоговых и неналоговых </w:t>
      </w:r>
      <w:r>
        <w:rPr>
          <w:rFonts w:ascii="Times New Roman" w:eastAsia="Times New Roman" w:hAnsi="Times New Roman" w:cs="Times New Roman"/>
          <w:sz w:val="24"/>
          <w:szCs w:val="24"/>
        </w:rPr>
        <w:t>доходов в отчётном периоде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 сравнению с аналогичным периодом 202</w:t>
      </w:r>
      <w:r w:rsidR="00F632A1">
        <w:rPr>
          <w:rFonts w:ascii="Times New Roman" w:eastAsia="Times New Roman" w:hAnsi="Times New Roman" w:cs="Times New Roman"/>
          <w:color w:val="0D0D0D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года сократилась</w:t>
      </w:r>
      <w:r w:rsidR="00F632A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4</w:t>
      </w:r>
      <w:r w:rsidR="00F632A1">
        <w:rPr>
          <w:rFonts w:ascii="Times New Roman" w:eastAsia="Times New Roman" w:hAnsi="Times New Roman" w:cs="Times New Roman"/>
          <w:sz w:val="24"/>
          <w:szCs w:val="24"/>
        </w:rPr>
        <w:t xml:space="preserve">2,6 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="00F6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F632A1">
        <w:rPr>
          <w:rFonts w:ascii="Times New Roman" w:eastAsia="Times New Roman" w:hAnsi="Times New Roman" w:cs="Times New Roman"/>
          <w:sz w:val="24"/>
          <w:szCs w:val="24"/>
        </w:rPr>
        <w:t xml:space="preserve"> 35,3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, т.е. на </w:t>
      </w:r>
      <w:r w:rsidR="00F632A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,3% , при этом в таком же размере</w:t>
      </w:r>
      <w:r w:rsidR="00F6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увеличилась доля безвозмездных поступлений -  с 5</w:t>
      </w:r>
      <w:r w:rsidR="00F632A1">
        <w:rPr>
          <w:rFonts w:ascii="Times New Roman" w:eastAsia="Times New Roman" w:hAnsi="Times New Roman" w:cs="Times New Roman"/>
          <w:sz w:val="24"/>
          <w:szCs w:val="24"/>
        </w:rPr>
        <w:t xml:space="preserve">7,4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до </w:t>
      </w:r>
      <w:r w:rsidR="00F632A1">
        <w:rPr>
          <w:rFonts w:ascii="Times New Roman" w:eastAsia="Times New Roman" w:hAnsi="Times New Roman" w:cs="Times New Roman"/>
          <w:sz w:val="24"/>
          <w:szCs w:val="24"/>
        </w:rPr>
        <w:t>64,7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%. </w:t>
      </w:r>
    </w:p>
    <w:p w:rsidR="00EF3E54" w:rsidRDefault="00EF3E54" w:rsidP="00EF3E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0"/>
        </w:rPr>
      </w:pPr>
    </w:p>
    <w:p w:rsidR="0042258B" w:rsidRDefault="0042258B" w:rsidP="00EF3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42258B" w:rsidRDefault="0042258B" w:rsidP="00EF3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42258B" w:rsidRDefault="0042258B" w:rsidP="00EF3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42258B" w:rsidRDefault="0042258B" w:rsidP="00EF3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EF3E54" w:rsidRDefault="0042258B" w:rsidP="00EF3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</w:t>
      </w:r>
      <w:r w:rsidR="00EF3E54">
        <w:rPr>
          <w:rFonts w:ascii="Times New Roman" w:hAnsi="Times New Roman" w:cs="Times New Roman"/>
          <w:b/>
          <w:sz w:val="24"/>
          <w:szCs w:val="20"/>
        </w:rPr>
        <w:t>4. Исполнение расходной части бюджета</w:t>
      </w:r>
    </w:p>
    <w:p w:rsidR="00EF3E54" w:rsidRDefault="00EF3E54" w:rsidP="00EF3E5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EF3E54" w:rsidRDefault="00EF3E54" w:rsidP="00EF3E5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При утвержденных бюджетных назначениях в сумме</w:t>
      </w:r>
      <w:r w:rsidR="0042258B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42258B" w:rsidRPr="0042258B">
        <w:rPr>
          <w:rFonts w:ascii="Times New Roman" w:hAnsi="Times New Roman" w:cs="Times New Roman"/>
          <w:bCs/>
          <w:i/>
          <w:sz w:val="24"/>
          <w:szCs w:val="20"/>
        </w:rPr>
        <w:t>22</w:t>
      </w:r>
      <w:r w:rsidR="0089364A">
        <w:rPr>
          <w:rFonts w:ascii="Times New Roman" w:hAnsi="Times New Roman" w:cs="Times New Roman"/>
          <w:bCs/>
          <w:i/>
          <w:sz w:val="24"/>
          <w:szCs w:val="20"/>
        </w:rPr>
        <w:t xml:space="preserve"> </w:t>
      </w:r>
      <w:r w:rsidR="0042258B" w:rsidRPr="0042258B">
        <w:rPr>
          <w:rFonts w:ascii="Times New Roman" w:hAnsi="Times New Roman" w:cs="Times New Roman"/>
          <w:bCs/>
          <w:i/>
          <w:sz w:val="24"/>
          <w:szCs w:val="20"/>
        </w:rPr>
        <w:t>204,2</w:t>
      </w:r>
      <w:r w:rsidR="0042258B"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тыс. рублей, </w:t>
      </w:r>
      <w:r>
        <w:rPr>
          <w:rFonts w:ascii="Times New Roman" w:hAnsi="Times New Roman" w:cs="Times New Roman"/>
          <w:bCs/>
          <w:sz w:val="24"/>
          <w:szCs w:val="20"/>
        </w:rPr>
        <w:t>расходная часть бюджета сельского поселения в 1 полугодии т.г. исполнена на</w:t>
      </w:r>
      <w:r w:rsidR="0042258B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42258B" w:rsidRPr="0042258B">
        <w:rPr>
          <w:rFonts w:ascii="Times New Roman" w:hAnsi="Times New Roman" w:cs="Times New Roman"/>
          <w:bCs/>
          <w:i/>
          <w:sz w:val="24"/>
          <w:szCs w:val="20"/>
        </w:rPr>
        <w:t>7596,5</w:t>
      </w:r>
      <w:r w:rsidR="0042258B"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>, что составляет всего лишь</w:t>
      </w:r>
      <w:r w:rsidR="0042258B">
        <w:rPr>
          <w:rFonts w:ascii="Times New Roman" w:hAnsi="Times New Roman" w:cs="Times New Roman"/>
          <w:bCs/>
          <w:sz w:val="24"/>
          <w:szCs w:val="20"/>
        </w:rPr>
        <w:t xml:space="preserve"> 34,2 </w:t>
      </w:r>
      <w:r>
        <w:rPr>
          <w:rFonts w:ascii="Times New Roman" w:hAnsi="Times New Roman" w:cs="Times New Roman"/>
          <w:bCs/>
          <w:sz w:val="24"/>
          <w:szCs w:val="20"/>
        </w:rPr>
        <w:t>%.</w:t>
      </w:r>
    </w:p>
    <w:p w:rsidR="00EF3E54" w:rsidRDefault="00EF3E54" w:rsidP="00EF3E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отношению к соответствующему периоду 202</w:t>
      </w:r>
      <w:r w:rsidR="0042258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42258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гг. расходная часть бюджета в отчетном периоде увеличилась на</w:t>
      </w:r>
      <w:r w:rsidR="0089364A">
        <w:rPr>
          <w:rFonts w:ascii="Times New Roman" w:hAnsi="Times New Roman"/>
          <w:sz w:val="24"/>
          <w:szCs w:val="24"/>
        </w:rPr>
        <w:t xml:space="preserve"> </w:t>
      </w:r>
      <w:r w:rsidR="0089364A" w:rsidRPr="0089364A">
        <w:rPr>
          <w:rFonts w:ascii="Times New Roman" w:hAnsi="Times New Roman"/>
          <w:i/>
          <w:sz w:val="24"/>
          <w:szCs w:val="24"/>
        </w:rPr>
        <w:t>2595,1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или в</w:t>
      </w:r>
      <w:r w:rsidR="0089364A">
        <w:rPr>
          <w:rFonts w:ascii="Times New Roman" w:hAnsi="Times New Roman"/>
          <w:sz w:val="24"/>
          <w:szCs w:val="24"/>
        </w:rPr>
        <w:t xml:space="preserve"> 1,5 раза</w:t>
      </w:r>
      <w:r>
        <w:rPr>
          <w:rFonts w:ascii="Times New Roman" w:hAnsi="Times New Roman"/>
          <w:sz w:val="24"/>
          <w:szCs w:val="24"/>
        </w:rPr>
        <w:t xml:space="preserve">  , и на</w:t>
      </w:r>
      <w:r w:rsidR="0089364A">
        <w:rPr>
          <w:rFonts w:ascii="Times New Roman" w:hAnsi="Times New Roman"/>
          <w:sz w:val="24"/>
          <w:szCs w:val="24"/>
        </w:rPr>
        <w:t xml:space="preserve"> </w:t>
      </w:r>
      <w:r w:rsidR="0089364A" w:rsidRPr="0089364A">
        <w:rPr>
          <w:rFonts w:ascii="Times New Roman" w:hAnsi="Times New Roman"/>
          <w:i/>
          <w:sz w:val="24"/>
          <w:szCs w:val="24"/>
        </w:rPr>
        <w:t>1949,2</w:t>
      </w:r>
      <w:r>
        <w:rPr>
          <w:rFonts w:ascii="Times New Roman" w:hAnsi="Times New Roman"/>
          <w:sz w:val="24"/>
          <w:szCs w:val="24"/>
        </w:rPr>
        <w:t xml:space="preserve"> </w:t>
      </w:r>
      <w:r w:rsidR="00422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 или</w:t>
      </w:r>
      <w:r w:rsidR="0042258B">
        <w:rPr>
          <w:rFonts w:ascii="Times New Roman" w:hAnsi="Times New Roman"/>
          <w:sz w:val="24"/>
          <w:szCs w:val="24"/>
        </w:rPr>
        <w:t xml:space="preserve"> </w:t>
      </w:r>
      <w:r w:rsidR="0089364A">
        <w:rPr>
          <w:rFonts w:ascii="Times New Roman" w:hAnsi="Times New Roman"/>
          <w:sz w:val="24"/>
          <w:szCs w:val="24"/>
        </w:rPr>
        <w:t xml:space="preserve"> 34,5</w:t>
      </w:r>
      <w:r>
        <w:rPr>
          <w:rFonts w:ascii="Times New Roman" w:hAnsi="Times New Roman"/>
          <w:sz w:val="24"/>
          <w:szCs w:val="24"/>
        </w:rPr>
        <w:t>% соответственно.</w:t>
      </w:r>
    </w:p>
    <w:p w:rsidR="00EF3E54" w:rsidRDefault="00EF3E54" w:rsidP="00EF3E54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Структура расходов по разделам бюджетной классификации сельского поселения  характеризуется следующими данными:</w:t>
      </w:r>
    </w:p>
    <w:p w:rsidR="00EF3E54" w:rsidRDefault="00EF3E54" w:rsidP="00EF3E5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(тыс. рублей)</w:t>
      </w:r>
    </w:p>
    <w:tbl>
      <w:tblPr>
        <w:tblStyle w:val="a4"/>
        <w:tblW w:w="9330" w:type="dxa"/>
        <w:tblLayout w:type="fixed"/>
        <w:tblLook w:val="04A0"/>
      </w:tblPr>
      <w:tblGrid>
        <w:gridCol w:w="2237"/>
        <w:gridCol w:w="709"/>
        <w:gridCol w:w="1136"/>
        <w:gridCol w:w="1135"/>
        <w:gridCol w:w="1135"/>
        <w:gridCol w:w="1135"/>
        <w:gridCol w:w="851"/>
        <w:gridCol w:w="992"/>
      </w:tblGrid>
      <w:tr w:rsidR="00EF3E54" w:rsidTr="00EF3E54">
        <w:trPr>
          <w:trHeight w:val="1341"/>
        </w:trPr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54" w:rsidRDefault="00EF3E54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3E54" w:rsidRDefault="00EF3E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  <w:p w:rsidR="00EF3E54" w:rsidRDefault="00EF3E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E54" w:rsidRDefault="00EF3E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E54" w:rsidRDefault="00EF3E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E54" w:rsidRDefault="00EF3E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E54" w:rsidRDefault="00EF3E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3E54" w:rsidRDefault="00EF3E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F3E54" w:rsidRDefault="00EF3E54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  <w:p w:rsidR="00EF3E54" w:rsidRDefault="00EF3E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225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EF3E54" w:rsidRDefault="00EF3E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E54" w:rsidRDefault="00EF3E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E54" w:rsidRDefault="00EF3E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3E54" w:rsidRDefault="00EF3E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F3E54" w:rsidRDefault="00EF3E54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  <w:p w:rsidR="00EF3E54" w:rsidRDefault="00EF3E54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225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EF3E54" w:rsidRDefault="00EF3E54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E54" w:rsidRDefault="00EF3E54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E54" w:rsidRDefault="00EF3E54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 w:rsidP="0042258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на 202</w:t>
            </w:r>
            <w:r w:rsidR="004225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3E54" w:rsidRDefault="00EF3E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F3E54" w:rsidRDefault="00EF3E54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  <w:p w:rsidR="00EF3E54" w:rsidRDefault="00EF3E54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225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F3E54" w:rsidRDefault="00EF3E54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E54" w:rsidRDefault="00EF3E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E54" w:rsidRDefault="00EF3E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3E54" w:rsidRDefault="00EF3E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225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 % исполнения</w:t>
            </w:r>
          </w:p>
          <w:p w:rsidR="00EF3E54" w:rsidRDefault="00EF3E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E54" w:rsidRDefault="00EF3E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E54" w:rsidRDefault="00EF3E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E54" w:rsidRDefault="00EF3E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54" w:rsidRDefault="00EF3E5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вес,%</w:t>
            </w:r>
          </w:p>
        </w:tc>
      </w:tr>
      <w:tr w:rsidR="0042258B" w:rsidTr="00EF3E54">
        <w:trPr>
          <w:trHeight w:val="1208"/>
        </w:trPr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58B" w:rsidRDefault="0042258B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«Общегосударственные вопросы»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58B" w:rsidRDefault="0042258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01 00</w:t>
            </w:r>
          </w:p>
          <w:p w:rsidR="0042258B" w:rsidRDefault="0042258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0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491,5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0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76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244,9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6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764,4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B52" w:rsidRDefault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B52" w:rsidRDefault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B52" w:rsidRDefault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42258B" w:rsidTr="00EF3E54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58B" w:rsidRDefault="0042258B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«Национальная оборона»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58B" w:rsidRDefault="0042258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02 00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>
            <w:pPr>
              <w:tabs>
                <w:tab w:val="left" w:pos="195"/>
                <w:tab w:val="center" w:pos="3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3B4" w:rsidRDefault="00B213B4">
            <w:pPr>
              <w:tabs>
                <w:tab w:val="left" w:pos="195"/>
                <w:tab w:val="center" w:pos="3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42258B" w:rsidTr="00EF3E54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58B" w:rsidRDefault="0042258B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«Национальная безопасность и правоохранительная деятельность»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58B" w:rsidRDefault="0042258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03 00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409,4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38" w:rsidRDefault="00E20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38" w:rsidRDefault="00E20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3B4" w:rsidRDefault="00B213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3B4" w:rsidRDefault="00B213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3B4" w:rsidRDefault="00B213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258B" w:rsidTr="00EF3E54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58B" w:rsidRDefault="0042258B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«Национальная экономика»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58B" w:rsidRDefault="0042258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04 00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76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366,4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6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B52" w:rsidRDefault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42258B" w:rsidTr="00EF3E54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58B" w:rsidRDefault="0042258B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«Жилищно-коммунальное хозяйство»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58B" w:rsidRDefault="0042258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05 00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624,2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76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354,1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6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489,0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B52" w:rsidRDefault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B52" w:rsidRDefault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42258B" w:rsidTr="00EF3E54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58B" w:rsidRDefault="0042258B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«Образование»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58B" w:rsidRDefault="0042258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07 00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58B" w:rsidRDefault="00B213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258B" w:rsidTr="00EF3E54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58B" w:rsidRDefault="0042258B">
            <w:pPr>
              <w:spacing w:line="24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«Культура и кинематография»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58B" w:rsidRDefault="0042258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08 00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0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055,0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0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76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6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B52" w:rsidRDefault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</w:tr>
      <w:tr w:rsidR="0042258B" w:rsidTr="00EF3E54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58B" w:rsidRDefault="0042258B">
            <w:pPr>
              <w:spacing w:line="24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«Социальная политика»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58B" w:rsidRDefault="0042258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B52" w:rsidRDefault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42258B" w:rsidTr="00EF3E54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58B" w:rsidRDefault="0042258B">
            <w:pPr>
              <w:spacing w:line="24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 « Физическая культура и спорт»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58B" w:rsidRDefault="0042258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11 00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3B4" w:rsidRDefault="00B213B4" w:rsidP="00B213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42258B" w:rsidTr="00EF3E54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58B" w:rsidRDefault="0042258B">
            <w:pPr>
              <w:spacing w:line="240" w:lineRule="atLeast"/>
              <w:ind w:lef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258B" w:rsidRDefault="0042258B">
            <w:pPr>
              <w:spacing w:line="240" w:lineRule="atLeast"/>
              <w:ind w:lef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0E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001,4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258B" w:rsidRDefault="0042258B" w:rsidP="00260B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0E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647,3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258B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A76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204,2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76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0038" w:rsidRDefault="00E2003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8B" w:rsidRDefault="004225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13B4" w:rsidRDefault="00B213B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EF3E54" w:rsidRDefault="00EF3E54" w:rsidP="00EF3E5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сельского поселения на 202</w:t>
      </w:r>
      <w:r w:rsidR="00265F3D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год,</w:t>
      </w:r>
      <w:r w:rsidR="00BB1549">
        <w:rPr>
          <w:rFonts w:ascii="Times New Roman" w:hAnsi="Times New Roman" w:cs="Times New Roman"/>
          <w:bCs/>
          <w:sz w:val="24"/>
          <w:szCs w:val="24"/>
        </w:rPr>
        <w:t xml:space="preserve"> бюджетные ассигнования не использованы по разделам: «Национальная безопасность и правоохранительная деятельность» и «Образование», н</w:t>
      </w:r>
      <w:r>
        <w:rPr>
          <w:rFonts w:ascii="Times New Roman" w:hAnsi="Times New Roman" w:cs="Times New Roman"/>
          <w:bCs/>
          <w:sz w:val="24"/>
          <w:szCs w:val="24"/>
        </w:rPr>
        <w:t>изкий процент освоения за 1</w:t>
      </w:r>
      <w:r w:rsidR="00572AA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полугодие т.г. составляют расходы по раздел</w:t>
      </w:r>
      <w:r w:rsidR="00265F3D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2457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«Жилищно-коммунальное хозяйство»</w:t>
      </w:r>
      <w:r w:rsidR="00572AA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72AA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17,</w:t>
      </w:r>
      <w:r w:rsidR="00265F3D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%</w:t>
      </w:r>
      <w:r w:rsidR="00265F3D">
        <w:rPr>
          <w:rFonts w:ascii="Times New Roman" w:hAnsi="Times New Roman" w:cs="Times New Roman"/>
          <w:bCs/>
          <w:sz w:val="24"/>
          <w:szCs w:val="24"/>
        </w:rPr>
        <w:t>.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Неисполнение бюджетных средств и неравномерное их освоение может негативно сказаться на эффективности их расходования и реализации муниципальных программ.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расходной части бюджета сельского поселения наибольший удельный вес занимают расходы на реализацию общегосударственных вопросов, которые составили </w:t>
      </w:r>
      <w:r w:rsidR="00C577CC">
        <w:rPr>
          <w:rFonts w:ascii="Times New Roman" w:hAnsi="Times New Roman" w:cs="Times New Roman"/>
          <w:bCs/>
          <w:sz w:val="24"/>
          <w:szCs w:val="24"/>
        </w:rPr>
        <w:t>36,4</w:t>
      </w:r>
      <w:r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На финансирование расходов по этому разделу в отчётном периоде  направлено  </w:t>
      </w:r>
      <w:r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C577CC">
        <w:rPr>
          <w:rFonts w:ascii="Times New Roman" w:hAnsi="Times New Roman" w:cs="Times New Roman"/>
          <w:bCs/>
          <w:i/>
          <w:sz w:val="24"/>
          <w:szCs w:val="24"/>
        </w:rPr>
        <w:t xml:space="preserve">764,4 </w:t>
      </w:r>
      <w:r>
        <w:rPr>
          <w:rFonts w:ascii="Times New Roman" w:hAnsi="Times New Roman" w:cs="Times New Roman"/>
          <w:bCs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bCs/>
          <w:sz w:val="24"/>
          <w:szCs w:val="24"/>
        </w:rPr>
        <w:t>, или  4</w:t>
      </w:r>
      <w:r w:rsidR="00C577CC">
        <w:rPr>
          <w:rFonts w:ascii="Times New Roman" w:hAnsi="Times New Roman" w:cs="Times New Roman"/>
          <w:bCs/>
          <w:sz w:val="24"/>
          <w:szCs w:val="24"/>
        </w:rPr>
        <w:t>4,3</w:t>
      </w:r>
      <w:r>
        <w:rPr>
          <w:rFonts w:ascii="Times New Roman" w:hAnsi="Times New Roman" w:cs="Times New Roman"/>
          <w:bCs/>
          <w:sz w:val="24"/>
          <w:szCs w:val="24"/>
        </w:rPr>
        <w:t xml:space="preserve"> % годовых бюджетных назначений. 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отношению к соответствующему периоду 202</w:t>
      </w:r>
      <w:r w:rsidR="00C577CC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C577CC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гг. расходы увеличились на </w:t>
      </w:r>
      <w:r w:rsidR="00C577CC" w:rsidRPr="00BB1549">
        <w:rPr>
          <w:rFonts w:ascii="Times New Roman" w:hAnsi="Times New Roman" w:cs="Times New Roman"/>
          <w:bCs/>
          <w:i/>
          <w:sz w:val="24"/>
          <w:szCs w:val="24"/>
        </w:rPr>
        <w:t>272,9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>, или  1</w:t>
      </w:r>
      <w:r w:rsidR="00C577CC">
        <w:rPr>
          <w:rFonts w:ascii="Times New Roman" w:hAnsi="Times New Roman" w:cs="Times New Roman"/>
          <w:bCs/>
          <w:sz w:val="24"/>
          <w:szCs w:val="24"/>
        </w:rPr>
        <w:t>1,0</w:t>
      </w:r>
      <w:r>
        <w:rPr>
          <w:rFonts w:ascii="Times New Roman" w:hAnsi="Times New Roman" w:cs="Times New Roman"/>
          <w:bCs/>
          <w:sz w:val="24"/>
          <w:szCs w:val="24"/>
        </w:rPr>
        <w:t xml:space="preserve">% , и  на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577CC">
        <w:rPr>
          <w:rFonts w:ascii="Times New Roman" w:hAnsi="Times New Roman" w:cs="Times New Roman"/>
          <w:bCs/>
          <w:i/>
          <w:sz w:val="24"/>
          <w:szCs w:val="24"/>
        </w:rPr>
        <w:t>210,6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или </w:t>
      </w:r>
      <w:r w:rsidR="00C577CC">
        <w:rPr>
          <w:rFonts w:ascii="Times New Roman" w:hAnsi="Times New Roman" w:cs="Times New Roman"/>
          <w:bCs/>
          <w:sz w:val="24"/>
          <w:szCs w:val="24"/>
        </w:rPr>
        <w:t>8,2</w:t>
      </w:r>
      <w:r>
        <w:rPr>
          <w:rFonts w:ascii="Times New Roman" w:hAnsi="Times New Roman" w:cs="Times New Roman"/>
          <w:bCs/>
          <w:sz w:val="24"/>
          <w:szCs w:val="24"/>
        </w:rPr>
        <w:t>% соответственно.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Основная доля расходов -</w:t>
      </w:r>
      <w:r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BB1549">
        <w:rPr>
          <w:rFonts w:ascii="Times New Roman" w:hAnsi="Times New Roman" w:cs="Times New Roman"/>
          <w:bCs/>
          <w:i/>
          <w:sz w:val="24"/>
          <w:szCs w:val="24"/>
        </w:rPr>
        <w:t>470,</w:t>
      </w:r>
      <w:r>
        <w:rPr>
          <w:rFonts w:ascii="Times New Roman" w:hAnsi="Times New Roman" w:cs="Times New Roman"/>
          <w:bCs/>
          <w:i/>
          <w:sz w:val="24"/>
          <w:szCs w:val="24"/>
        </w:rPr>
        <w:t>4тыс. рублей</w:t>
      </w:r>
      <w:r>
        <w:rPr>
          <w:rFonts w:ascii="Times New Roman" w:hAnsi="Times New Roman" w:cs="Times New Roman"/>
          <w:bCs/>
          <w:sz w:val="24"/>
          <w:szCs w:val="24"/>
        </w:rPr>
        <w:t>, или 8</w:t>
      </w:r>
      <w:r w:rsidR="00BB1549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,4% приходится по подразделу «Функционирование Правительства РФ, высших исполнительных органов государственной власти субъектов РФ, местных администраций» (расходы на обеспечение функционирования администрации сельского поселения).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«Национальная оборона» при утвержденных бюджетных назначениях 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BB1549">
        <w:rPr>
          <w:rFonts w:ascii="Times New Roman" w:hAnsi="Times New Roman" w:cs="Times New Roman"/>
          <w:i/>
          <w:sz w:val="24"/>
          <w:szCs w:val="24"/>
        </w:rPr>
        <w:t>34,5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исполнено в сумме </w:t>
      </w:r>
      <w:r w:rsidR="00BB1549" w:rsidRPr="00BB1549">
        <w:rPr>
          <w:rFonts w:ascii="Times New Roman" w:hAnsi="Times New Roman" w:cs="Times New Roman"/>
          <w:i/>
          <w:sz w:val="24"/>
          <w:szCs w:val="24"/>
        </w:rPr>
        <w:t>60</w:t>
      </w:r>
      <w:r w:rsidRPr="00BB1549">
        <w:rPr>
          <w:rFonts w:ascii="Times New Roman" w:hAnsi="Times New Roman" w:cs="Times New Roman"/>
          <w:i/>
          <w:sz w:val="24"/>
          <w:szCs w:val="24"/>
        </w:rPr>
        <w:t>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(расходы на осуществление первичного воинского учета), или 4</w:t>
      </w:r>
      <w:r w:rsidR="00BB1549">
        <w:rPr>
          <w:rFonts w:ascii="Times New Roman" w:hAnsi="Times New Roman" w:cs="Times New Roman"/>
          <w:sz w:val="24"/>
          <w:szCs w:val="24"/>
        </w:rPr>
        <w:t>5,1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соответствующему периоду 202</w:t>
      </w:r>
      <w:r w:rsidR="00BB15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увеличились на </w:t>
      </w:r>
      <w:r w:rsidR="00BB1549" w:rsidRPr="00BB1549">
        <w:rPr>
          <w:rFonts w:ascii="Times New Roman" w:hAnsi="Times New Roman" w:cs="Times New Roman"/>
          <w:i/>
          <w:sz w:val="24"/>
          <w:szCs w:val="24"/>
        </w:rPr>
        <w:t>17,9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BB15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1,9%,и  к соответствующему периоду 202</w:t>
      </w:r>
      <w:r w:rsidR="00BB15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года расходы увеличились   на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BB1549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B1549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BB1549">
        <w:rPr>
          <w:rFonts w:ascii="Times New Roman" w:hAnsi="Times New Roman" w:cs="Times New Roman"/>
          <w:sz w:val="24"/>
          <w:szCs w:val="24"/>
        </w:rPr>
        <w:t>35,9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«Национальная безопасность и правоохранительная деятельность» предусматривались расходы в бюджете сельского поселения на финансирование муниципальной программы «Безопасность жизнедеятельности на территории сельского поселения «Деревня Заболотье».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утвержденных бюджетных ассигнованиях</w:t>
      </w:r>
      <w:r w:rsidR="00BB1549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BB1549" w:rsidRPr="00BB1549">
        <w:rPr>
          <w:rFonts w:ascii="Times New Roman" w:hAnsi="Times New Roman" w:cs="Times New Roman"/>
          <w:i/>
          <w:sz w:val="24"/>
          <w:szCs w:val="24"/>
        </w:rPr>
        <w:t>760,0</w:t>
      </w:r>
      <w:r w:rsidR="00BB1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1549">
        <w:rPr>
          <w:rFonts w:ascii="Times New Roman" w:hAnsi="Times New Roman" w:cs="Times New Roman"/>
          <w:sz w:val="24"/>
          <w:szCs w:val="24"/>
        </w:rPr>
        <w:t xml:space="preserve">расходы не </w:t>
      </w:r>
      <w:r>
        <w:rPr>
          <w:rFonts w:ascii="Times New Roman" w:hAnsi="Times New Roman" w:cs="Times New Roman"/>
          <w:sz w:val="24"/>
          <w:szCs w:val="24"/>
        </w:rPr>
        <w:t>исполн</w:t>
      </w:r>
      <w:r w:rsidR="00BB1549">
        <w:rPr>
          <w:rFonts w:ascii="Times New Roman" w:hAnsi="Times New Roman" w:cs="Times New Roman"/>
          <w:sz w:val="24"/>
          <w:szCs w:val="24"/>
        </w:rPr>
        <w:t>ялись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По разделу «Национальная экономика» на текущий ремонт и содержание  автомобильных дорог общего пользования предусматривались бюджетные ассигнования  в сумме  </w:t>
      </w:r>
      <w:r w:rsidR="00BB1549" w:rsidRPr="00A33C4F">
        <w:rPr>
          <w:rFonts w:ascii="Times New Roman" w:hAnsi="Times New Roman" w:cs="Times New Roman"/>
          <w:i/>
          <w:sz w:val="24"/>
          <w:szCs w:val="20"/>
        </w:rPr>
        <w:t>3366,4</w:t>
      </w:r>
      <w:r w:rsidR="00BB1549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, которые  сельским поселением за 1 полугодие текущего года  исполнены в сумме </w:t>
      </w:r>
      <w:r w:rsidR="00BB1549" w:rsidRPr="00A33C4F">
        <w:rPr>
          <w:rFonts w:ascii="Times New Roman" w:hAnsi="Times New Roman" w:cs="Times New Roman"/>
          <w:i/>
          <w:sz w:val="24"/>
          <w:szCs w:val="20"/>
        </w:rPr>
        <w:t>1632,4</w:t>
      </w:r>
      <w:r w:rsidR="00BB1549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тыс. рублей, </w:t>
      </w:r>
      <w:r>
        <w:rPr>
          <w:rFonts w:ascii="Times New Roman" w:hAnsi="Times New Roman" w:cs="Times New Roman"/>
          <w:sz w:val="24"/>
          <w:szCs w:val="20"/>
        </w:rPr>
        <w:t xml:space="preserve">что составляет </w:t>
      </w:r>
      <w:r w:rsidR="00BB1549">
        <w:rPr>
          <w:rFonts w:ascii="Times New Roman" w:hAnsi="Times New Roman" w:cs="Times New Roman"/>
          <w:sz w:val="24"/>
          <w:szCs w:val="20"/>
        </w:rPr>
        <w:t>48</w:t>
      </w:r>
      <w:r>
        <w:rPr>
          <w:rFonts w:ascii="Times New Roman" w:hAnsi="Times New Roman" w:cs="Times New Roman"/>
          <w:sz w:val="24"/>
          <w:szCs w:val="20"/>
        </w:rPr>
        <w:t>,5%.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Относительно уровня 202</w:t>
      </w:r>
      <w:r w:rsidR="00FF3180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>г. расходы по разделу увеличились</w:t>
      </w:r>
      <w:r w:rsidR="00FF3180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на </w:t>
      </w:r>
      <w:r w:rsidR="00FF3180" w:rsidRPr="00FF3180">
        <w:rPr>
          <w:rFonts w:ascii="Times New Roman" w:hAnsi="Times New Roman" w:cs="Times New Roman"/>
          <w:i/>
          <w:sz w:val="24"/>
          <w:szCs w:val="20"/>
        </w:rPr>
        <w:t>1335,2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FF3180">
        <w:rPr>
          <w:rFonts w:ascii="Times New Roman" w:hAnsi="Times New Roman" w:cs="Times New Roman"/>
          <w:sz w:val="24"/>
          <w:szCs w:val="20"/>
        </w:rPr>
        <w:t>в 5,5 раза</w:t>
      </w:r>
      <w:r>
        <w:rPr>
          <w:rFonts w:ascii="Times New Roman" w:hAnsi="Times New Roman" w:cs="Times New Roman"/>
          <w:sz w:val="24"/>
          <w:szCs w:val="20"/>
        </w:rPr>
        <w:t>, относительно уровня 202</w:t>
      </w:r>
      <w:r w:rsidR="00FF3180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г. </w:t>
      </w:r>
      <w:r w:rsidR="00FF3180">
        <w:rPr>
          <w:rFonts w:ascii="Times New Roman" w:hAnsi="Times New Roman" w:cs="Times New Roman"/>
          <w:sz w:val="24"/>
          <w:szCs w:val="20"/>
        </w:rPr>
        <w:t>увеличились</w:t>
      </w:r>
      <w:r>
        <w:rPr>
          <w:rFonts w:ascii="Times New Roman" w:hAnsi="Times New Roman" w:cs="Times New Roman"/>
          <w:sz w:val="24"/>
          <w:szCs w:val="20"/>
        </w:rPr>
        <w:t xml:space="preserve">  на </w:t>
      </w:r>
      <w:r w:rsidR="00FF3180" w:rsidRPr="00FF3180">
        <w:rPr>
          <w:rFonts w:ascii="Times New Roman" w:hAnsi="Times New Roman" w:cs="Times New Roman"/>
          <w:i/>
          <w:sz w:val="24"/>
          <w:szCs w:val="20"/>
        </w:rPr>
        <w:t>1351,9</w:t>
      </w:r>
      <w:r w:rsidR="00FF3180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FF3180">
        <w:rPr>
          <w:rFonts w:ascii="Times New Roman" w:hAnsi="Times New Roman" w:cs="Times New Roman"/>
          <w:sz w:val="24"/>
          <w:szCs w:val="20"/>
        </w:rPr>
        <w:t xml:space="preserve"> в 5,8 раза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Бюджетные назначения по разделу «Жилищно-коммунальное хозяйство» исполнены в сумме </w:t>
      </w:r>
      <w:r w:rsidR="0042698A" w:rsidRPr="0042698A">
        <w:rPr>
          <w:rFonts w:ascii="Times New Roman" w:hAnsi="Times New Roman" w:cs="Times New Roman"/>
          <w:i/>
          <w:sz w:val="24"/>
          <w:szCs w:val="20"/>
        </w:rPr>
        <w:t>1489,0</w:t>
      </w:r>
      <w:r w:rsidR="0042698A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тыс.рублей</w:t>
      </w:r>
      <w:r>
        <w:rPr>
          <w:rFonts w:ascii="Times New Roman" w:hAnsi="Times New Roman" w:cs="Times New Roman"/>
          <w:sz w:val="24"/>
          <w:szCs w:val="20"/>
        </w:rPr>
        <w:t>, или 17,</w:t>
      </w:r>
      <w:r w:rsidR="0042698A">
        <w:rPr>
          <w:rFonts w:ascii="Times New Roman" w:hAnsi="Times New Roman" w:cs="Times New Roman"/>
          <w:sz w:val="24"/>
          <w:szCs w:val="20"/>
        </w:rPr>
        <w:t>8</w:t>
      </w:r>
      <w:r>
        <w:rPr>
          <w:rFonts w:ascii="Times New Roman" w:hAnsi="Times New Roman" w:cs="Times New Roman"/>
          <w:sz w:val="24"/>
          <w:szCs w:val="20"/>
        </w:rPr>
        <w:t>% годовых бюджетных назначений. Удельный вес расходов по данному разделу в общем объёме расходов составил   1</w:t>
      </w:r>
      <w:r w:rsidR="0042698A">
        <w:rPr>
          <w:rFonts w:ascii="Times New Roman" w:hAnsi="Times New Roman" w:cs="Times New Roman"/>
          <w:sz w:val="24"/>
          <w:szCs w:val="20"/>
        </w:rPr>
        <w:t>9,6</w:t>
      </w:r>
      <w:r>
        <w:rPr>
          <w:rFonts w:ascii="Times New Roman" w:hAnsi="Times New Roman" w:cs="Times New Roman"/>
          <w:sz w:val="24"/>
          <w:szCs w:val="20"/>
        </w:rPr>
        <w:t xml:space="preserve"> %.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Относительно уровня 202</w:t>
      </w:r>
      <w:r w:rsidR="0042698A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>-202</w:t>
      </w:r>
      <w:r w:rsidR="0042698A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>гг.  объём расходов бюджета  на мероприятия по разделу «Жилищно-коммунальное хозяйство» в 202</w:t>
      </w:r>
      <w:r w:rsidR="0042698A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году увеличился  на </w:t>
      </w:r>
      <w:r w:rsidR="0042698A" w:rsidRPr="00824C93">
        <w:rPr>
          <w:rFonts w:ascii="Times New Roman" w:hAnsi="Times New Roman" w:cs="Times New Roman"/>
          <w:i/>
          <w:sz w:val="24"/>
          <w:szCs w:val="20"/>
        </w:rPr>
        <w:t>864,8</w:t>
      </w:r>
      <w:r w:rsidR="0042698A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>, или</w:t>
      </w:r>
      <w:r w:rsidR="0042698A">
        <w:rPr>
          <w:rFonts w:ascii="Times New Roman" w:hAnsi="Times New Roman" w:cs="Times New Roman"/>
          <w:sz w:val="24"/>
          <w:szCs w:val="20"/>
        </w:rPr>
        <w:t xml:space="preserve">  в 2,4 раза</w:t>
      </w:r>
      <w:r>
        <w:rPr>
          <w:rFonts w:ascii="Times New Roman" w:hAnsi="Times New Roman" w:cs="Times New Roman"/>
          <w:sz w:val="24"/>
          <w:szCs w:val="20"/>
        </w:rPr>
        <w:t xml:space="preserve">, и на </w:t>
      </w:r>
      <w:r w:rsidR="0042698A" w:rsidRPr="00824C93">
        <w:rPr>
          <w:rFonts w:ascii="Times New Roman" w:hAnsi="Times New Roman" w:cs="Times New Roman"/>
          <w:i/>
          <w:sz w:val="24"/>
          <w:szCs w:val="20"/>
        </w:rPr>
        <w:t>626,7</w:t>
      </w:r>
      <w:r w:rsidR="0042698A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 </w:t>
      </w:r>
      <w:r w:rsidR="00824C93">
        <w:rPr>
          <w:rFonts w:ascii="Times New Roman" w:hAnsi="Times New Roman" w:cs="Times New Roman"/>
          <w:sz w:val="24"/>
          <w:szCs w:val="20"/>
        </w:rPr>
        <w:t>в 1,7 раза</w:t>
      </w:r>
      <w:r>
        <w:rPr>
          <w:rFonts w:ascii="Times New Roman" w:hAnsi="Times New Roman" w:cs="Times New Roman"/>
          <w:sz w:val="24"/>
          <w:szCs w:val="20"/>
        </w:rPr>
        <w:t xml:space="preserve"> соответственно.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Расходы по подразделу  «Коммунальное хозяйство» в отчётном периоде сельским поселением не осуществлялись, при </w:t>
      </w:r>
      <w:r>
        <w:rPr>
          <w:rFonts w:ascii="Times New Roman" w:hAnsi="Times New Roman" w:cs="Times New Roman"/>
          <w:sz w:val="24"/>
          <w:szCs w:val="24"/>
        </w:rPr>
        <w:t>утвержденных бюджетных ассигнованиях в сумме</w:t>
      </w:r>
      <w:r w:rsidR="00824C93">
        <w:rPr>
          <w:rFonts w:ascii="Times New Roman" w:hAnsi="Times New Roman" w:cs="Times New Roman"/>
          <w:sz w:val="24"/>
          <w:szCs w:val="24"/>
        </w:rPr>
        <w:t xml:space="preserve">  </w:t>
      </w:r>
      <w:r w:rsidR="00824C93" w:rsidRPr="00824C93">
        <w:rPr>
          <w:rFonts w:ascii="Times New Roman" w:hAnsi="Times New Roman" w:cs="Times New Roman"/>
          <w:i/>
          <w:sz w:val="24"/>
          <w:szCs w:val="24"/>
        </w:rPr>
        <w:t>4</w:t>
      </w:r>
      <w:r w:rsidRPr="00824C93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0,0тыс.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При бюджетных ассигнованиях в размере</w:t>
      </w:r>
      <w:r w:rsidR="00824C93">
        <w:rPr>
          <w:rFonts w:ascii="Times New Roman" w:hAnsi="Times New Roman" w:cs="Times New Roman"/>
          <w:sz w:val="24"/>
          <w:szCs w:val="20"/>
        </w:rPr>
        <w:t xml:space="preserve"> </w:t>
      </w:r>
      <w:r w:rsidR="00BC4970" w:rsidRPr="00BC4970">
        <w:rPr>
          <w:rFonts w:ascii="Times New Roman" w:hAnsi="Times New Roman" w:cs="Times New Roman"/>
          <w:i/>
          <w:sz w:val="24"/>
          <w:szCs w:val="20"/>
        </w:rPr>
        <w:t>7954,1</w:t>
      </w:r>
      <w:r w:rsidRPr="00BC4970">
        <w:rPr>
          <w:rFonts w:ascii="Times New Roman" w:hAnsi="Times New Roman" w:cs="Times New Roman"/>
          <w:i/>
          <w:sz w:val="24"/>
          <w:szCs w:val="20"/>
        </w:rPr>
        <w:t>тыс</w:t>
      </w:r>
      <w:r>
        <w:rPr>
          <w:rFonts w:ascii="Times New Roman" w:hAnsi="Times New Roman" w:cs="Times New Roman"/>
          <w:i/>
          <w:sz w:val="24"/>
          <w:szCs w:val="20"/>
        </w:rPr>
        <w:t>. рублей</w:t>
      </w:r>
      <w:r>
        <w:rPr>
          <w:rFonts w:ascii="Times New Roman" w:hAnsi="Times New Roman" w:cs="Times New Roman"/>
          <w:sz w:val="24"/>
          <w:szCs w:val="20"/>
        </w:rPr>
        <w:t xml:space="preserve"> кассовые расходы по подразделу  «Благоустройство» составили в сумме </w:t>
      </w:r>
      <w:r w:rsidR="00BC4970" w:rsidRPr="00BC4970">
        <w:rPr>
          <w:rFonts w:ascii="Times New Roman" w:hAnsi="Times New Roman" w:cs="Times New Roman"/>
          <w:i/>
          <w:sz w:val="24"/>
          <w:szCs w:val="20"/>
        </w:rPr>
        <w:t>1489,0</w:t>
      </w:r>
      <w:r w:rsidR="00BC4970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>, или 18,</w:t>
      </w:r>
      <w:r w:rsidR="00BC4970">
        <w:rPr>
          <w:rFonts w:ascii="Times New Roman" w:hAnsi="Times New Roman" w:cs="Times New Roman"/>
          <w:sz w:val="24"/>
          <w:szCs w:val="20"/>
        </w:rPr>
        <w:t>7</w:t>
      </w:r>
      <w:r>
        <w:rPr>
          <w:rFonts w:ascii="Times New Roman" w:hAnsi="Times New Roman" w:cs="Times New Roman"/>
          <w:sz w:val="24"/>
          <w:szCs w:val="20"/>
        </w:rPr>
        <w:t>%.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Бюджетные назначения  по подразделу направлены  в полном объёме на реализацию  мероприятий муниципальной программы «Благоустройство на территории сельского поселения», в том числе: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на оплату расходов за потребленную электроэнергию и содержание объектов уличного освещения в сумме </w:t>
      </w:r>
      <w:r w:rsidR="00141C66" w:rsidRPr="00141C66">
        <w:rPr>
          <w:rFonts w:ascii="Times New Roman" w:hAnsi="Times New Roman" w:cs="Times New Roman"/>
          <w:i/>
          <w:sz w:val="24"/>
          <w:szCs w:val="20"/>
        </w:rPr>
        <w:t>416,2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141C66">
        <w:rPr>
          <w:rFonts w:ascii="Times New Roman" w:hAnsi="Times New Roman" w:cs="Times New Roman"/>
          <w:sz w:val="24"/>
          <w:szCs w:val="20"/>
        </w:rPr>
        <w:t>37,8</w:t>
      </w:r>
      <w:r>
        <w:rPr>
          <w:rFonts w:ascii="Times New Roman" w:hAnsi="Times New Roman" w:cs="Times New Roman"/>
          <w:sz w:val="24"/>
          <w:szCs w:val="20"/>
        </w:rPr>
        <w:t>% бюджетных назначений в сумме</w:t>
      </w:r>
      <w:r w:rsidR="00141C66">
        <w:rPr>
          <w:rFonts w:ascii="Times New Roman" w:hAnsi="Times New Roman" w:cs="Times New Roman"/>
          <w:sz w:val="24"/>
          <w:szCs w:val="20"/>
        </w:rPr>
        <w:t xml:space="preserve"> </w:t>
      </w:r>
      <w:r w:rsidR="00141C66" w:rsidRPr="00141C66">
        <w:rPr>
          <w:rFonts w:ascii="Times New Roman" w:hAnsi="Times New Roman" w:cs="Times New Roman"/>
          <w:i/>
          <w:sz w:val="24"/>
          <w:szCs w:val="20"/>
        </w:rPr>
        <w:t>1100</w:t>
      </w:r>
      <w:r w:rsidRPr="00141C66">
        <w:rPr>
          <w:rFonts w:ascii="Times New Roman" w:hAnsi="Times New Roman" w:cs="Times New Roman"/>
          <w:i/>
          <w:sz w:val="24"/>
          <w:szCs w:val="20"/>
        </w:rPr>
        <w:t>,</w:t>
      </w:r>
      <w:r>
        <w:rPr>
          <w:rFonts w:ascii="Times New Roman" w:hAnsi="Times New Roman" w:cs="Times New Roman"/>
          <w:i/>
          <w:sz w:val="24"/>
          <w:szCs w:val="20"/>
        </w:rPr>
        <w:t>0 тыс.рублей;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на содержание в чистоте территории сельского поселения в сумме</w:t>
      </w:r>
      <w:r w:rsidR="00141C66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1</w:t>
      </w:r>
      <w:r w:rsidR="00141C66">
        <w:rPr>
          <w:rFonts w:ascii="Times New Roman" w:hAnsi="Times New Roman" w:cs="Times New Roman"/>
          <w:i/>
          <w:sz w:val="24"/>
          <w:szCs w:val="20"/>
        </w:rPr>
        <w:t xml:space="preserve">26,3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>, или</w:t>
      </w:r>
      <w:r w:rsidR="00141C66">
        <w:rPr>
          <w:rFonts w:ascii="Times New Roman" w:hAnsi="Times New Roman" w:cs="Times New Roman"/>
          <w:sz w:val="24"/>
          <w:szCs w:val="20"/>
        </w:rPr>
        <w:t xml:space="preserve"> 44,</w:t>
      </w:r>
      <w:r>
        <w:rPr>
          <w:rFonts w:ascii="Times New Roman" w:hAnsi="Times New Roman" w:cs="Times New Roman"/>
          <w:sz w:val="24"/>
          <w:szCs w:val="20"/>
        </w:rPr>
        <w:t xml:space="preserve">1%  бюджетных назначений в сумме </w:t>
      </w:r>
      <w:r w:rsidR="00141C66" w:rsidRPr="00870489">
        <w:rPr>
          <w:rFonts w:ascii="Times New Roman" w:hAnsi="Times New Roman" w:cs="Times New Roman"/>
          <w:i/>
          <w:sz w:val="24"/>
          <w:szCs w:val="20"/>
        </w:rPr>
        <w:t>286,7</w:t>
      </w:r>
      <w:r w:rsidR="00141C66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тыс.рублей; 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окашивание территории  сельского поселения в сумме </w:t>
      </w:r>
      <w:r w:rsidR="00141C66" w:rsidRPr="00870489">
        <w:rPr>
          <w:rFonts w:ascii="Times New Roman" w:hAnsi="Times New Roman" w:cs="Times New Roman"/>
          <w:i/>
          <w:sz w:val="24"/>
          <w:szCs w:val="20"/>
        </w:rPr>
        <w:t>41</w:t>
      </w:r>
      <w:r w:rsidRPr="00870489">
        <w:rPr>
          <w:rFonts w:ascii="Times New Roman" w:hAnsi="Times New Roman" w:cs="Times New Roman"/>
          <w:i/>
          <w:sz w:val="24"/>
          <w:szCs w:val="20"/>
        </w:rPr>
        <w:t>,4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141C66">
        <w:rPr>
          <w:rFonts w:ascii="Times New Roman" w:hAnsi="Times New Roman" w:cs="Times New Roman"/>
          <w:sz w:val="24"/>
          <w:szCs w:val="20"/>
        </w:rPr>
        <w:t>25,9</w:t>
      </w:r>
      <w:r>
        <w:rPr>
          <w:rFonts w:ascii="Times New Roman" w:hAnsi="Times New Roman" w:cs="Times New Roman"/>
          <w:sz w:val="24"/>
          <w:szCs w:val="20"/>
        </w:rPr>
        <w:t xml:space="preserve">% бюджетных назначений в сумме </w:t>
      </w:r>
      <w:r>
        <w:rPr>
          <w:rFonts w:ascii="Times New Roman" w:hAnsi="Times New Roman" w:cs="Times New Roman"/>
          <w:i/>
          <w:sz w:val="24"/>
          <w:szCs w:val="20"/>
        </w:rPr>
        <w:t>1</w:t>
      </w:r>
      <w:r w:rsidR="00141C66">
        <w:rPr>
          <w:rFonts w:ascii="Times New Roman" w:hAnsi="Times New Roman" w:cs="Times New Roman"/>
          <w:i/>
          <w:sz w:val="24"/>
          <w:szCs w:val="20"/>
        </w:rPr>
        <w:t>6</w:t>
      </w:r>
      <w:r>
        <w:rPr>
          <w:rFonts w:ascii="Times New Roman" w:hAnsi="Times New Roman" w:cs="Times New Roman"/>
          <w:i/>
          <w:sz w:val="24"/>
          <w:szCs w:val="20"/>
        </w:rPr>
        <w:t>0,0 тыс. рублей;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устройство и содержание объектов благоустройства в сумме </w:t>
      </w:r>
      <w:r>
        <w:rPr>
          <w:rFonts w:ascii="Times New Roman" w:hAnsi="Times New Roman" w:cs="Times New Roman"/>
          <w:i/>
          <w:sz w:val="24"/>
          <w:szCs w:val="20"/>
        </w:rPr>
        <w:t>10</w:t>
      </w:r>
      <w:r w:rsidR="00141C66">
        <w:rPr>
          <w:rFonts w:ascii="Times New Roman" w:hAnsi="Times New Roman" w:cs="Times New Roman"/>
          <w:i/>
          <w:sz w:val="24"/>
          <w:szCs w:val="20"/>
        </w:rPr>
        <w:t>,0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141C66">
        <w:rPr>
          <w:rFonts w:ascii="Times New Roman" w:hAnsi="Times New Roman" w:cs="Times New Roman"/>
          <w:sz w:val="24"/>
          <w:szCs w:val="20"/>
        </w:rPr>
        <w:t>4,8</w:t>
      </w:r>
      <w:r>
        <w:rPr>
          <w:rFonts w:ascii="Times New Roman" w:hAnsi="Times New Roman" w:cs="Times New Roman"/>
          <w:sz w:val="24"/>
          <w:szCs w:val="20"/>
        </w:rPr>
        <w:t xml:space="preserve">% бюджетных назначений в сумме </w:t>
      </w:r>
      <w:r w:rsidR="00141C66" w:rsidRPr="00870489">
        <w:rPr>
          <w:rFonts w:ascii="Times New Roman" w:hAnsi="Times New Roman" w:cs="Times New Roman"/>
          <w:i/>
          <w:sz w:val="24"/>
          <w:szCs w:val="20"/>
        </w:rPr>
        <w:t>210</w:t>
      </w:r>
      <w:r>
        <w:rPr>
          <w:rFonts w:ascii="Times New Roman" w:hAnsi="Times New Roman" w:cs="Times New Roman"/>
          <w:i/>
          <w:sz w:val="24"/>
          <w:szCs w:val="20"/>
        </w:rPr>
        <w:t>,0 тыс. рублей;</w:t>
      </w:r>
    </w:p>
    <w:p w:rsidR="00EF3E54" w:rsidRDefault="00877BEA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 w:rsidRPr="00877BEA">
        <w:rPr>
          <w:rFonts w:ascii="Times New Roman" w:hAnsi="Times New Roman" w:cs="Times New Roman"/>
          <w:sz w:val="24"/>
          <w:szCs w:val="20"/>
        </w:rPr>
        <w:t>обустройство и содержание территории населенных пунктов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2D25AB">
        <w:rPr>
          <w:rFonts w:ascii="Times New Roman" w:hAnsi="Times New Roman" w:cs="Times New Roman"/>
          <w:sz w:val="24"/>
          <w:szCs w:val="20"/>
        </w:rPr>
        <w:t>в сумме</w:t>
      </w:r>
      <w:r>
        <w:rPr>
          <w:rFonts w:ascii="Times New Roman" w:hAnsi="Times New Roman" w:cs="Times New Roman"/>
          <w:i/>
          <w:sz w:val="24"/>
          <w:szCs w:val="20"/>
        </w:rPr>
        <w:t xml:space="preserve"> 882,8 тыс.рублей, </w:t>
      </w:r>
      <w:r w:rsidRPr="00877BEA">
        <w:rPr>
          <w:rFonts w:ascii="Times New Roman" w:hAnsi="Times New Roman" w:cs="Times New Roman"/>
          <w:sz w:val="24"/>
          <w:szCs w:val="20"/>
        </w:rPr>
        <w:t>или 77,5%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бюджетных назначений в сумме </w:t>
      </w:r>
      <w:r w:rsidRPr="00877BEA">
        <w:rPr>
          <w:rFonts w:ascii="Times New Roman" w:hAnsi="Times New Roman" w:cs="Times New Roman"/>
          <w:i/>
          <w:sz w:val="24"/>
          <w:szCs w:val="20"/>
        </w:rPr>
        <w:t>1139,3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 </w:t>
      </w:r>
      <w:r w:rsidR="002D25AB">
        <w:rPr>
          <w:rFonts w:ascii="Times New Roman" w:hAnsi="Times New Roman" w:cs="Times New Roman"/>
          <w:i/>
          <w:sz w:val="24"/>
          <w:szCs w:val="20"/>
        </w:rPr>
        <w:t>;</w:t>
      </w:r>
    </w:p>
    <w:p w:rsidR="002D25AB" w:rsidRPr="002D25AB" w:rsidRDefault="002D25AB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2D25AB">
        <w:rPr>
          <w:rFonts w:ascii="Times New Roman" w:hAnsi="Times New Roman" w:cs="Times New Roman"/>
          <w:sz w:val="24"/>
          <w:szCs w:val="20"/>
        </w:rPr>
        <w:lastRenderedPageBreak/>
        <w:t>содержание мест захоронения</w:t>
      </w:r>
      <w:r>
        <w:rPr>
          <w:rFonts w:ascii="Times New Roman" w:hAnsi="Times New Roman" w:cs="Times New Roman"/>
          <w:sz w:val="24"/>
          <w:szCs w:val="20"/>
        </w:rPr>
        <w:t xml:space="preserve"> в сумме </w:t>
      </w:r>
      <w:r w:rsidRPr="002D25AB">
        <w:rPr>
          <w:rFonts w:ascii="Times New Roman" w:hAnsi="Times New Roman" w:cs="Times New Roman"/>
          <w:i/>
          <w:sz w:val="24"/>
          <w:szCs w:val="20"/>
        </w:rPr>
        <w:t>12,3 тыс.рублей</w:t>
      </w:r>
      <w:r>
        <w:rPr>
          <w:rFonts w:ascii="Times New Roman" w:hAnsi="Times New Roman" w:cs="Times New Roman"/>
          <w:sz w:val="24"/>
          <w:szCs w:val="20"/>
        </w:rPr>
        <w:t xml:space="preserve"> , или 2,9% бюджетных назначений в сумме </w:t>
      </w:r>
      <w:r w:rsidRPr="002D25AB">
        <w:rPr>
          <w:rFonts w:ascii="Times New Roman" w:hAnsi="Times New Roman" w:cs="Times New Roman"/>
          <w:i/>
          <w:sz w:val="24"/>
          <w:szCs w:val="20"/>
        </w:rPr>
        <w:t>430,0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рублей.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Расходы на </w:t>
      </w:r>
      <w:r w:rsidR="00C40287">
        <w:rPr>
          <w:rFonts w:ascii="Times New Roman" w:hAnsi="Times New Roman" w:cs="Times New Roman"/>
          <w:sz w:val="24"/>
          <w:szCs w:val="20"/>
        </w:rPr>
        <w:t>устройство хоккейной площадки в деревне Войлово</w:t>
      </w:r>
      <w:r>
        <w:rPr>
          <w:rFonts w:ascii="Times New Roman" w:hAnsi="Times New Roman" w:cs="Times New Roman"/>
          <w:sz w:val="24"/>
          <w:szCs w:val="20"/>
        </w:rPr>
        <w:t xml:space="preserve">, предусмотренные в рамках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проектов развития общественной инфраструктуры в объеме </w:t>
      </w:r>
      <w:r w:rsidR="00C40287" w:rsidRPr="00CD7F22">
        <w:rPr>
          <w:rFonts w:ascii="Times New Roman" w:hAnsi="Times New Roman" w:cs="Times New Roman"/>
          <w:i/>
          <w:sz w:val="24"/>
          <w:szCs w:val="24"/>
        </w:rPr>
        <w:t>2116,7</w:t>
      </w:r>
      <w:r w:rsidR="00C40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 w:rsidR="00C402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40287" w:rsidRPr="002D25AB">
        <w:rPr>
          <w:rFonts w:ascii="Times New Roman" w:hAnsi="Times New Roman" w:cs="Times New Roman"/>
          <w:sz w:val="24"/>
          <w:szCs w:val="24"/>
        </w:rPr>
        <w:t xml:space="preserve">а также на устройство спортивной универсальной </w:t>
      </w:r>
      <w:r w:rsidR="002D25AB" w:rsidRPr="002D25AB">
        <w:rPr>
          <w:rFonts w:ascii="Times New Roman" w:hAnsi="Times New Roman" w:cs="Times New Roman"/>
          <w:sz w:val="24"/>
          <w:szCs w:val="24"/>
        </w:rPr>
        <w:t>площадки в дерев</w:t>
      </w:r>
      <w:r w:rsidR="002D25AB">
        <w:rPr>
          <w:rFonts w:ascii="Times New Roman" w:hAnsi="Times New Roman" w:cs="Times New Roman"/>
          <w:sz w:val="24"/>
          <w:szCs w:val="24"/>
        </w:rPr>
        <w:t>н</w:t>
      </w:r>
      <w:r w:rsidR="002D25AB" w:rsidRPr="002D25AB">
        <w:rPr>
          <w:rFonts w:ascii="Times New Roman" w:hAnsi="Times New Roman" w:cs="Times New Roman"/>
          <w:sz w:val="24"/>
          <w:szCs w:val="24"/>
        </w:rPr>
        <w:t>е Заболотье стоимостью</w:t>
      </w:r>
      <w:r w:rsidR="002D25AB">
        <w:rPr>
          <w:rFonts w:ascii="Times New Roman" w:hAnsi="Times New Roman" w:cs="Times New Roman"/>
          <w:i/>
          <w:sz w:val="24"/>
          <w:szCs w:val="24"/>
        </w:rPr>
        <w:t xml:space="preserve"> 791,4 тыс.рублей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0"/>
        </w:rPr>
        <w:t>ельским поселением в отчётном периоде не производились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E54" w:rsidRDefault="00EF3E54" w:rsidP="00EF3E54">
      <w:pPr>
        <w:tabs>
          <w:tab w:val="left" w:pos="486"/>
          <w:tab w:val="left" w:pos="1808"/>
        </w:tabs>
        <w:spacing w:after="0" w:line="2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По разделу </w:t>
      </w:r>
      <w:r>
        <w:rPr>
          <w:rFonts w:ascii="Times New Roman" w:hAnsi="Times New Roman" w:cs="Times New Roman"/>
          <w:sz w:val="24"/>
          <w:szCs w:val="24"/>
        </w:rPr>
        <w:t xml:space="preserve">«Культура, кинематография, средства массовой информации» в отчетном периоде бюджетные назначения на исполнение мероприятий муниципальной программы «Развитие культуры в Людиновском районе» по созданию условий для организации досуга и обеспечение жителей услугами организации культуры  использованы в сумме </w:t>
      </w:r>
      <w:r>
        <w:rPr>
          <w:rFonts w:ascii="Times New Roman" w:hAnsi="Times New Roman" w:cs="Times New Roman"/>
          <w:i/>
          <w:sz w:val="24"/>
          <w:szCs w:val="24"/>
        </w:rPr>
        <w:t>1500,0 тыс.рублей</w:t>
      </w:r>
      <w:r>
        <w:rPr>
          <w:rFonts w:ascii="Times New Roman" w:hAnsi="Times New Roman" w:cs="Times New Roman"/>
          <w:sz w:val="24"/>
          <w:szCs w:val="24"/>
        </w:rPr>
        <w:t>, или 50,0%</w:t>
      </w:r>
      <w:r w:rsidR="00CD7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запланированных ассигнований  в сумме</w:t>
      </w:r>
      <w:r w:rsidR="00CD7F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3000,0</w:t>
      </w:r>
      <w:r w:rsidR="00CD7F2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E54" w:rsidRDefault="00CD7F22" w:rsidP="00EF3E54">
      <w:pPr>
        <w:tabs>
          <w:tab w:val="left" w:pos="486"/>
          <w:tab w:val="left" w:pos="1808"/>
        </w:tabs>
        <w:spacing w:after="0" w:line="27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</w:t>
      </w:r>
      <w:r w:rsidR="00EF3E54">
        <w:rPr>
          <w:rFonts w:ascii="Times New Roman" w:hAnsi="Times New Roman" w:cs="Times New Roman"/>
          <w:sz w:val="24"/>
          <w:szCs w:val="20"/>
        </w:rPr>
        <w:t xml:space="preserve">В 2022г. объём расходов бюджета на мероприятия по разделу «Культура, кинематография, средства массовой информации» составил в сумме </w:t>
      </w:r>
      <w:r w:rsidR="00EF3E54">
        <w:rPr>
          <w:rFonts w:ascii="Times New Roman" w:hAnsi="Times New Roman" w:cs="Times New Roman"/>
          <w:i/>
          <w:sz w:val="24"/>
          <w:szCs w:val="20"/>
        </w:rPr>
        <w:t>1055,0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EF3E54">
        <w:rPr>
          <w:rFonts w:ascii="Times New Roman" w:hAnsi="Times New Roman" w:cs="Times New Roman"/>
          <w:i/>
          <w:sz w:val="24"/>
          <w:szCs w:val="20"/>
        </w:rPr>
        <w:t>тыс.рублей</w:t>
      </w:r>
      <w:r w:rsidR="00EF3E54">
        <w:rPr>
          <w:rFonts w:ascii="Times New Roman" w:hAnsi="Times New Roman" w:cs="Times New Roman"/>
          <w:sz w:val="24"/>
          <w:szCs w:val="20"/>
        </w:rPr>
        <w:t>, а в 202</w:t>
      </w:r>
      <w:r>
        <w:rPr>
          <w:rFonts w:ascii="Times New Roman" w:hAnsi="Times New Roman" w:cs="Times New Roman"/>
          <w:sz w:val="24"/>
          <w:szCs w:val="20"/>
        </w:rPr>
        <w:t>3</w:t>
      </w:r>
      <w:r w:rsidR="00EF3E54">
        <w:rPr>
          <w:rFonts w:ascii="Times New Roman" w:hAnsi="Times New Roman" w:cs="Times New Roman"/>
          <w:sz w:val="24"/>
          <w:szCs w:val="20"/>
        </w:rPr>
        <w:t xml:space="preserve"> году кассовые расходы по разделу сельским поселением  произв</w:t>
      </w:r>
      <w:r>
        <w:rPr>
          <w:rFonts w:ascii="Times New Roman" w:hAnsi="Times New Roman" w:cs="Times New Roman"/>
          <w:sz w:val="24"/>
          <w:szCs w:val="20"/>
        </w:rPr>
        <w:t xml:space="preserve">едены в сумме </w:t>
      </w:r>
      <w:r w:rsidRPr="00CD7F22">
        <w:rPr>
          <w:rFonts w:ascii="Times New Roman" w:hAnsi="Times New Roman" w:cs="Times New Roman"/>
          <w:i/>
          <w:sz w:val="24"/>
          <w:szCs w:val="20"/>
        </w:rPr>
        <w:t>1500,0 тыс.рублей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Кассовое исполнение по  разделу </w:t>
      </w:r>
      <w:r>
        <w:rPr>
          <w:rFonts w:ascii="Times New Roman" w:hAnsi="Times New Roman" w:cs="Times New Roman"/>
          <w:sz w:val="24"/>
          <w:szCs w:val="24"/>
        </w:rPr>
        <w:t xml:space="preserve">«Социальная политика» в отчётном периоде составило </w:t>
      </w:r>
      <w:r w:rsidR="009E0166" w:rsidRPr="00562291">
        <w:rPr>
          <w:rFonts w:ascii="Times New Roman" w:hAnsi="Times New Roman" w:cs="Times New Roman"/>
          <w:i/>
          <w:sz w:val="24"/>
          <w:szCs w:val="24"/>
        </w:rPr>
        <w:t>147,6</w:t>
      </w:r>
      <w:r w:rsidR="009E0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9E0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E016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,7% от запланированных бюджетных ассигнований, что на</w:t>
      </w:r>
      <w:r w:rsidR="009E0166">
        <w:rPr>
          <w:rFonts w:ascii="Times New Roman" w:hAnsi="Times New Roman" w:cs="Times New Roman"/>
          <w:sz w:val="24"/>
          <w:szCs w:val="24"/>
        </w:rPr>
        <w:t xml:space="preserve"> </w:t>
      </w:r>
      <w:r w:rsidR="009E0166" w:rsidRPr="00562291">
        <w:rPr>
          <w:rFonts w:ascii="Times New Roman" w:hAnsi="Times New Roman" w:cs="Times New Roman"/>
          <w:i/>
          <w:sz w:val="24"/>
          <w:szCs w:val="24"/>
        </w:rPr>
        <w:t>67,5</w:t>
      </w:r>
      <w:r w:rsidR="009E0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  и на </w:t>
      </w:r>
      <w:r w:rsidR="009E0166" w:rsidRPr="00562291">
        <w:rPr>
          <w:rFonts w:ascii="Times New Roman" w:hAnsi="Times New Roman" w:cs="Times New Roman"/>
          <w:i/>
          <w:sz w:val="24"/>
          <w:szCs w:val="24"/>
        </w:rPr>
        <w:t>9,4</w:t>
      </w:r>
      <w:r w:rsidR="009E0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56229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="00562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соответствующих уровней 202</w:t>
      </w:r>
      <w:r w:rsidR="005622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622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гг. 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бюджете на исполнение данных полномочий на 202</w:t>
      </w:r>
      <w:r w:rsidR="005622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предусмотрено средств размере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562291">
        <w:rPr>
          <w:rFonts w:ascii="Times New Roman" w:hAnsi="Times New Roman" w:cs="Times New Roman"/>
          <w:i/>
          <w:sz w:val="24"/>
          <w:szCs w:val="24"/>
        </w:rPr>
        <w:t>09</w:t>
      </w:r>
      <w:r>
        <w:rPr>
          <w:rFonts w:ascii="Times New Roman" w:hAnsi="Times New Roman" w:cs="Times New Roman"/>
          <w:i/>
          <w:sz w:val="24"/>
          <w:szCs w:val="24"/>
        </w:rPr>
        <w:t>,3тыс.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назначения по разделу «Образование» в текущем периоде </w:t>
      </w:r>
      <w:r w:rsidR="009E0166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 исполнены    при  годовых бюджетных назначениях в сумме </w:t>
      </w:r>
      <w:r>
        <w:rPr>
          <w:rFonts w:ascii="Times New Roman" w:hAnsi="Times New Roman" w:cs="Times New Roman"/>
          <w:i/>
          <w:sz w:val="24"/>
          <w:szCs w:val="24"/>
        </w:rPr>
        <w:t>30,0тыс.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E54" w:rsidRDefault="00EF3E54" w:rsidP="00EF3E5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соответствующем периоде 2022г. расходы на образование отсутствовали, а в 202</w:t>
      </w:r>
      <w:r w:rsidR="005622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составили в сумме </w:t>
      </w:r>
      <w:r w:rsidR="00562291" w:rsidRPr="00562291">
        <w:rPr>
          <w:rFonts w:ascii="Times New Roman" w:hAnsi="Times New Roman" w:cs="Times New Roman"/>
          <w:i/>
          <w:sz w:val="24"/>
          <w:szCs w:val="24"/>
        </w:rPr>
        <w:t>3,4</w:t>
      </w:r>
      <w:r w:rsidR="00562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Кассовые расходы по разделу  «Физическая культура и спорт» в текущем периоде  сельским поселением исполнены в сумме </w:t>
      </w:r>
      <w:r>
        <w:rPr>
          <w:rFonts w:ascii="Times New Roman" w:hAnsi="Times New Roman" w:cs="Times New Roman"/>
          <w:i/>
          <w:sz w:val="24"/>
          <w:szCs w:val="24"/>
        </w:rPr>
        <w:t>2,5тыс.рублей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50,0%  годовых бюджетных назначений  в сумме </w:t>
      </w:r>
      <w:r>
        <w:rPr>
          <w:rFonts w:ascii="Times New Roman" w:hAnsi="Times New Roman" w:cs="Times New Roman"/>
          <w:i/>
          <w:sz w:val="24"/>
          <w:szCs w:val="24"/>
        </w:rPr>
        <w:t>5,0тыс.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5FD" w:rsidRDefault="004A45FD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EF3E54" w:rsidRDefault="00F66C53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5.</w:t>
      </w:r>
      <w:r w:rsidR="00EF3E54">
        <w:rPr>
          <w:rFonts w:ascii="Times New Roman" w:hAnsi="Times New Roman" w:cs="Times New Roman"/>
          <w:b/>
          <w:bCs/>
          <w:sz w:val="24"/>
          <w:szCs w:val="20"/>
        </w:rPr>
        <w:t>Использование средств резервного фонда</w:t>
      </w:r>
    </w:p>
    <w:p w:rsidR="004A45FD" w:rsidRDefault="004A45FD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В соответствии с пунктом 3 статьи 81 БК РФ, решением Сельской Думы от 2</w:t>
      </w:r>
      <w:r w:rsidR="002F74F1">
        <w:rPr>
          <w:rFonts w:ascii="Times New Roman" w:hAnsi="Times New Roman" w:cs="Times New Roman"/>
          <w:bCs/>
          <w:sz w:val="24"/>
          <w:szCs w:val="20"/>
        </w:rPr>
        <w:t>5</w:t>
      </w:r>
      <w:r>
        <w:rPr>
          <w:rFonts w:ascii="Times New Roman" w:hAnsi="Times New Roman" w:cs="Times New Roman"/>
          <w:bCs/>
          <w:sz w:val="24"/>
          <w:szCs w:val="20"/>
        </w:rPr>
        <w:t>.12.202</w:t>
      </w:r>
      <w:r w:rsidR="002F74F1">
        <w:rPr>
          <w:rFonts w:ascii="Times New Roman" w:hAnsi="Times New Roman" w:cs="Times New Roman"/>
          <w:bCs/>
          <w:sz w:val="24"/>
          <w:szCs w:val="20"/>
        </w:rPr>
        <w:t>3</w:t>
      </w:r>
      <w:r>
        <w:rPr>
          <w:rFonts w:ascii="Times New Roman" w:hAnsi="Times New Roman" w:cs="Times New Roman"/>
          <w:bCs/>
          <w:sz w:val="24"/>
          <w:szCs w:val="20"/>
        </w:rPr>
        <w:t xml:space="preserve"> № </w:t>
      </w:r>
      <w:r w:rsidR="002F74F1">
        <w:rPr>
          <w:rFonts w:ascii="Times New Roman" w:hAnsi="Times New Roman" w:cs="Times New Roman"/>
          <w:bCs/>
          <w:sz w:val="24"/>
          <w:szCs w:val="20"/>
        </w:rPr>
        <w:t>48</w:t>
      </w:r>
      <w:r>
        <w:rPr>
          <w:rFonts w:ascii="Times New Roman" w:hAnsi="Times New Roman" w:cs="Times New Roman"/>
          <w:bCs/>
          <w:sz w:val="24"/>
          <w:szCs w:val="20"/>
        </w:rPr>
        <w:t xml:space="preserve"> «О бюджете сельского поселения на 202</w:t>
      </w:r>
      <w:r w:rsidR="002F74F1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и плановый период 202</w:t>
      </w:r>
      <w:r w:rsidR="002F74F1">
        <w:rPr>
          <w:rFonts w:ascii="Times New Roman" w:hAnsi="Times New Roman" w:cs="Times New Roman"/>
          <w:bCs/>
          <w:sz w:val="24"/>
          <w:szCs w:val="20"/>
        </w:rPr>
        <w:t>5</w:t>
      </w:r>
      <w:r>
        <w:rPr>
          <w:rFonts w:ascii="Times New Roman" w:hAnsi="Times New Roman" w:cs="Times New Roman"/>
          <w:bCs/>
          <w:sz w:val="24"/>
          <w:szCs w:val="20"/>
        </w:rPr>
        <w:t>-202</w:t>
      </w:r>
      <w:r w:rsidR="002F74F1">
        <w:rPr>
          <w:rFonts w:ascii="Times New Roman" w:hAnsi="Times New Roman" w:cs="Times New Roman"/>
          <w:bCs/>
          <w:sz w:val="24"/>
          <w:szCs w:val="20"/>
        </w:rPr>
        <w:t>6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годов» на 202</w:t>
      </w:r>
      <w:r w:rsidR="002F74F1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установлен размер резервного фонда в сумме </w:t>
      </w:r>
      <w:r>
        <w:rPr>
          <w:rFonts w:ascii="Times New Roman" w:hAnsi="Times New Roman" w:cs="Times New Roman"/>
          <w:bCs/>
          <w:i/>
          <w:sz w:val="24"/>
          <w:szCs w:val="20"/>
        </w:rPr>
        <w:t>10,0</w:t>
      </w:r>
      <w:r w:rsidR="002F74F1">
        <w:rPr>
          <w:rFonts w:ascii="Times New Roman" w:hAnsi="Times New Roman" w:cs="Times New Roman"/>
          <w:bCs/>
          <w:i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>, который не превышает ограничений, установленных БК РФ.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Согласно отчету об исполнении бюджета сельское поселение в отчетном периоде расходов из резервного фонда не осуществляло.</w:t>
      </w:r>
    </w:p>
    <w:p w:rsidR="004A45FD" w:rsidRDefault="004A45FD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6. Муниципальный долг </w:t>
      </w:r>
    </w:p>
    <w:p w:rsidR="004A45FD" w:rsidRDefault="004A45FD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Муниципальный долг сельскому поселению решением о бюджете на 2023 год не устанавливался и средства заимствования в отчетном периоде не привлекались.</w:t>
      </w:r>
    </w:p>
    <w:p w:rsidR="004A45FD" w:rsidRDefault="004A45FD" w:rsidP="00EF3E54">
      <w:pPr>
        <w:tabs>
          <w:tab w:val="left" w:pos="2023"/>
        </w:tabs>
        <w:spacing w:after="0" w:line="27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EF3E54" w:rsidRDefault="00EF3E54" w:rsidP="00EF3E54">
      <w:pPr>
        <w:tabs>
          <w:tab w:val="left" w:pos="2023"/>
        </w:tabs>
        <w:spacing w:after="0" w:line="27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 Выводы</w:t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</w:p>
    <w:p w:rsidR="004A45FD" w:rsidRDefault="00EF3E54" w:rsidP="00EF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F3E54" w:rsidRDefault="004A45FD" w:rsidP="00EF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3E54">
        <w:rPr>
          <w:rFonts w:ascii="Times New Roman" w:hAnsi="Times New Roman" w:cs="Times New Roman"/>
          <w:sz w:val="24"/>
          <w:szCs w:val="24"/>
        </w:rPr>
        <w:t>Отчет об исполнении бюджета сельского поселения за 1 полугодие 202</w:t>
      </w:r>
      <w:r w:rsidR="002F74F1">
        <w:rPr>
          <w:rFonts w:ascii="Times New Roman" w:hAnsi="Times New Roman" w:cs="Times New Roman"/>
          <w:sz w:val="24"/>
          <w:szCs w:val="24"/>
        </w:rPr>
        <w:t>4</w:t>
      </w:r>
      <w:r w:rsidR="00EF3E54">
        <w:rPr>
          <w:rFonts w:ascii="Times New Roman" w:hAnsi="Times New Roman" w:cs="Times New Roman"/>
          <w:sz w:val="24"/>
          <w:szCs w:val="24"/>
        </w:rPr>
        <w:t xml:space="preserve"> года утвержден администрацией сельского поселения  постановлением от 0</w:t>
      </w:r>
      <w:r w:rsidR="002F74F1">
        <w:rPr>
          <w:rFonts w:ascii="Times New Roman" w:hAnsi="Times New Roman" w:cs="Times New Roman"/>
          <w:sz w:val="24"/>
          <w:szCs w:val="24"/>
        </w:rPr>
        <w:t>2</w:t>
      </w:r>
      <w:r w:rsidR="00EF3E54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2F74F1">
        <w:rPr>
          <w:rFonts w:ascii="Times New Roman" w:hAnsi="Times New Roman" w:cs="Times New Roman"/>
          <w:sz w:val="24"/>
          <w:szCs w:val="24"/>
        </w:rPr>
        <w:t>4</w:t>
      </w:r>
      <w:r w:rsidR="00EF3E54">
        <w:rPr>
          <w:rFonts w:ascii="Times New Roman" w:hAnsi="Times New Roman" w:cs="Times New Roman"/>
          <w:sz w:val="24"/>
          <w:szCs w:val="24"/>
        </w:rPr>
        <w:t xml:space="preserve">  № </w:t>
      </w:r>
      <w:r w:rsidR="002F74F1">
        <w:rPr>
          <w:rFonts w:ascii="Times New Roman" w:hAnsi="Times New Roman" w:cs="Times New Roman"/>
          <w:sz w:val="24"/>
          <w:szCs w:val="24"/>
        </w:rPr>
        <w:t xml:space="preserve">50 </w:t>
      </w:r>
      <w:r w:rsidR="00EF3E54">
        <w:rPr>
          <w:rFonts w:ascii="Times New Roman" w:hAnsi="Times New Roman" w:cs="Times New Roman"/>
          <w:sz w:val="24"/>
          <w:szCs w:val="24"/>
        </w:rPr>
        <w:t>и представлен в контрольно-счетную палату  для осуществления полномочий по внешнему финансовому контролю.</w:t>
      </w:r>
    </w:p>
    <w:p w:rsidR="00EF3E54" w:rsidRDefault="00EF3E54" w:rsidP="00EF3E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отчетный период исполнены по:</w:t>
      </w:r>
    </w:p>
    <w:p w:rsidR="002F74F1" w:rsidRDefault="002F74F1" w:rsidP="002F74F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доходам в сумме  </w:t>
      </w:r>
      <w:r w:rsidRPr="00351CE7"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51CE7">
        <w:rPr>
          <w:rFonts w:ascii="Times New Roman" w:hAnsi="Times New Roman"/>
          <w:i/>
          <w:sz w:val="24"/>
          <w:szCs w:val="24"/>
        </w:rPr>
        <w:t>398,5</w:t>
      </w:r>
      <w:r>
        <w:rPr>
          <w:rFonts w:ascii="Times New Roman" w:hAnsi="Times New Roman"/>
          <w:i/>
          <w:sz w:val="24"/>
          <w:szCs w:val="24"/>
        </w:rPr>
        <w:t xml:space="preserve">  тыс. рублей</w:t>
      </w:r>
      <w:r>
        <w:rPr>
          <w:rFonts w:ascii="Times New Roman" w:hAnsi="Times New Roman"/>
          <w:sz w:val="24"/>
          <w:szCs w:val="24"/>
        </w:rPr>
        <w:t xml:space="preserve">, или 51,7%  годовых плановых назначений в сумме  </w:t>
      </w:r>
      <w:r w:rsidRPr="00351CE7"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51CE7">
        <w:rPr>
          <w:rFonts w:ascii="Times New Roman" w:hAnsi="Times New Roman"/>
          <w:i/>
          <w:sz w:val="24"/>
          <w:szCs w:val="24"/>
        </w:rPr>
        <w:t>126,4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F74F1" w:rsidRDefault="002F74F1" w:rsidP="002F74F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отношению к соответствующему периоду 2022-2023 гг. доходная часть бюджета в отчетном периоде увеличилась на </w:t>
      </w:r>
      <w:r w:rsidRPr="00351CE7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51CE7">
        <w:rPr>
          <w:rFonts w:ascii="Times New Roman" w:hAnsi="Times New Roman"/>
          <w:i/>
          <w:sz w:val="24"/>
          <w:szCs w:val="24"/>
        </w:rPr>
        <w:t>295,8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46,4%  и  на </w:t>
      </w:r>
      <w:r>
        <w:rPr>
          <w:rFonts w:ascii="Times New Roman" w:hAnsi="Times New Roman"/>
          <w:i/>
          <w:sz w:val="24"/>
          <w:szCs w:val="24"/>
        </w:rPr>
        <w:t>1 773,9тыс. рублей</w:t>
      </w:r>
      <w:r>
        <w:rPr>
          <w:rFonts w:ascii="Times New Roman" w:hAnsi="Times New Roman"/>
          <w:sz w:val="24"/>
          <w:szCs w:val="24"/>
        </w:rPr>
        <w:t>, или  20,6%  соответственно;</w:t>
      </w:r>
    </w:p>
    <w:p w:rsidR="002F74F1" w:rsidRDefault="002F74F1" w:rsidP="002F74F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расходам в сумме </w:t>
      </w:r>
      <w:r w:rsidRPr="00351CE7">
        <w:rPr>
          <w:rFonts w:ascii="Times New Roman" w:hAnsi="Times New Roman"/>
          <w:i/>
          <w:sz w:val="24"/>
          <w:szCs w:val="24"/>
        </w:rPr>
        <w:t>7596,5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34,2 % годовых плановых назначений в сумме </w:t>
      </w:r>
      <w:r w:rsidRPr="0089364A">
        <w:rPr>
          <w:rFonts w:ascii="Times New Roman" w:hAnsi="Times New Roman"/>
          <w:i/>
          <w:sz w:val="24"/>
          <w:szCs w:val="24"/>
        </w:rPr>
        <w:t>22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364A">
        <w:rPr>
          <w:rFonts w:ascii="Times New Roman" w:hAnsi="Times New Roman"/>
          <w:i/>
          <w:sz w:val="24"/>
          <w:szCs w:val="24"/>
        </w:rPr>
        <w:t>204,2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2F74F1" w:rsidRDefault="002F74F1" w:rsidP="002F74F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отношению к соответствующему периоду 2022-2023гг. расходная часть бюджета в отчетном периоде увеличилась на </w:t>
      </w:r>
      <w:r w:rsidRPr="00351CE7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51CE7">
        <w:rPr>
          <w:rFonts w:ascii="Times New Roman" w:hAnsi="Times New Roman"/>
          <w:i/>
          <w:sz w:val="24"/>
          <w:szCs w:val="24"/>
        </w:rPr>
        <w:t>595,1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в 1,5 раза, и на </w:t>
      </w:r>
      <w:r w:rsidRPr="00351CE7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51CE7">
        <w:rPr>
          <w:rFonts w:ascii="Times New Roman" w:hAnsi="Times New Roman"/>
          <w:i/>
          <w:sz w:val="24"/>
          <w:szCs w:val="24"/>
        </w:rPr>
        <w:t>949,2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или 34,5% соответственно.</w:t>
      </w:r>
    </w:p>
    <w:p w:rsidR="002F74F1" w:rsidRDefault="002F74F1" w:rsidP="002F74F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исполнен с профицитом в размере </w:t>
      </w:r>
      <w:r w:rsidRPr="00351CE7">
        <w:rPr>
          <w:rFonts w:ascii="Times New Roman" w:hAnsi="Times New Roman"/>
          <w:i/>
          <w:sz w:val="24"/>
          <w:szCs w:val="24"/>
        </w:rPr>
        <w:t>2802,0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тыс.рублей</w:t>
      </w:r>
      <w:r>
        <w:rPr>
          <w:rFonts w:ascii="Times New Roman" w:hAnsi="Times New Roman"/>
          <w:sz w:val="24"/>
          <w:szCs w:val="24"/>
        </w:rPr>
        <w:t xml:space="preserve"> при годовом запланированном дефиците в размере  </w:t>
      </w:r>
      <w:r w:rsidRPr="00351CE7">
        <w:rPr>
          <w:rFonts w:ascii="Times New Roman" w:hAnsi="Times New Roman"/>
          <w:i/>
          <w:sz w:val="24"/>
          <w:szCs w:val="24"/>
        </w:rPr>
        <w:t>2077,8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2F74F1" w:rsidRDefault="002F74F1" w:rsidP="002F74F1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Профицит бюджета обусловлен наличием остатков средств на лицевом счете.</w:t>
      </w:r>
    </w:p>
    <w:p w:rsidR="002F74F1" w:rsidRDefault="002F74F1" w:rsidP="002F7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 источником доходной части бюджета сельского поселения в 1 полугодии текущего года являются безвозмездные поступления, которые составили 64,7  %.</w:t>
      </w:r>
    </w:p>
    <w:p w:rsidR="002F74F1" w:rsidRDefault="002F74F1" w:rsidP="002F7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Исполнение по данной группе доходов составило в сумме </w:t>
      </w:r>
      <w:r w:rsidRPr="00C23ACB">
        <w:rPr>
          <w:rFonts w:ascii="Times New Roman" w:hAnsi="Times New Roman" w:cs="Times New Roman"/>
          <w:i/>
          <w:sz w:val="24"/>
          <w:szCs w:val="24"/>
        </w:rPr>
        <w:t>6727,9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 48,7%  утверждённых бюджетных назначений. </w:t>
      </w:r>
    </w:p>
    <w:p w:rsidR="004A45FD" w:rsidRDefault="004A45FD" w:rsidP="004A45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Поступления налоговых платежей в бюджет сельского поселения за отчётный период составили в сумме </w:t>
      </w:r>
      <w:r>
        <w:rPr>
          <w:rFonts w:ascii="Times New Roman" w:hAnsi="Times New Roman" w:cs="Times New Roman"/>
          <w:i/>
          <w:sz w:val="24"/>
          <w:szCs w:val="24"/>
        </w:rPr>
        <w:t>2033,8 тыс. рублей</w:t>
      </w:r>
      <w:r>
        <w:rPr>
          <w:rFonts w:ascii="Times New Roman" w:hAnsi="Times New Roman" w:cs="Times New Roman"/>
          <w:sz w:val="24"/>
          <w:szCs w:val="24"/>
        </w:rPr>
        <w:t>, или 50,6  %  годовых бюджетных  назначений.</w:t>
      </w:r>
    </w:p>
    <w:p w:rsidR="004A45FD" w:rsidRDefault="004A45FD" w:rsidP="004A45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структуре  доходной части  бюджета за 1 полугодие текущего года налоговые доходы составляют 19,6%, что  значительно ниже, чем в соответствующем периоде 2023г.–24,5%.</w:t>
      </w:r>
    </w:p>
    <w:p w:rsidR="004A45FD" w:rsidRDefault="004A45FD" w:rsidP="004A45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Налоговые доходы против 2022года увеличились  на </w:t>
      </w:r>
      <w:r w:rsidRPr="0073572B">
        <w:rPr>
          <w:rFonts w:ascii="Times New Roman" w:hAnsi="Times New Roman" w:cs="Times New Roman"/>
          <w:i/>
          <w:sz w:val="24"/>
          <w:szCs w:val="24"/>
        </w:rPr>
        <w:t>565,0</w:t>
      </w:r>
      <w:r>
        <w:rPr>
          <w:rFonts w:ascii="Times New Roman" w:hAnsi="Times New Roman" w:cs="Times New Roman"/>
          <w:i/>
          <w:sz w:val="24"/>
          <w:szCs w:val="24"/>
        </w:rPr>
        <w:t xml:space="preserve"> 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38,5%, а против 2023 года сократились на  </w:t>
      </w:r>
      <w:r w:rsidRPr="0073572B">
        <w:rPr>
          <w:rFonts w:ascii="Times New Roman" w:hAnsi="Times New Roman" w:cs="Times New Roman"/>
          <w:i/>
          <w:sz w:val="24"/>
          <w:szCs w:val="24"/>
        </w:rPr>
        <w:t>74,8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572B"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i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>, или 3,7%.</w:t>
      </w:r>
    </w:p>
    <w:p w:rsidR="004A45FD" w:rsidRDefault="004A45FD" w:rsidP="004A45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Наибольший удельный вес (50,5 %) в структуре налоговых доходов занимают доходы от уплаты налога на доходы физических лиц.</w:t>
      </w:r>
    </w:p>
    <w:p w:rsidR="004A45FD" w:rsidRDefault="004A45FD" w:rsidP="004A45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отчётный период поступления составили в сумме </w:t>
      </w:r>
      <w:r>
        <w:rPr>
          <w:rFonts w:ascii="Times New Roman" w:hAnsi="Times New Roman" w:cs="Times New Roman"/>
          <w:i/>
          <w:sz w:val="24"/>
          <w:szCs w:val="24"/>
        </w:rPr>
        <w:t>1028,0 тыс.рублей</w:t>
      </w:r>
      <w:r>
        <w:rPr>
          <w:rFonts w:ascii="Times New Roman" w:hAnsi="Times New Roman" w:cs="Times New Roman"/>
          <w:sz w:val="24"/>
          <w:szCs w:val="24"/>
        </w:rPr>
        <w:t xml:space="preserve">, что  составляет 38,1 %  от планируемого объёма бюджетных назначений на 2024 год в сумме </w:t>
      </w:r>
      <w:r w:rsidRPr="0032020A">
        <w:rPr>
          <w:rFonts w:ascii="Times New Roman" w:hAnsi="Times New Roman" w:cs="Times New Roman"/>
          <w:i/>
          <w:sz w:val="24"/>
          <w:szCs w:val="24"/>
        </w:rPr>
        <w:t>2700,0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5FD" w:rsidRDefault="004A45FD" w:rsidP="004A45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отношению к соответствующему периоду 2022-2023гг. поступления налога на доходы физических лиц сократились на </w:t>
      </w:r>
      <w:r w:rsidRPr="0032020A">
        <w:rPr>
          <w:rFonts w:ascii="Times New Roman" w:hAnsi="Times New Roman" w:cs="Times New Roman"/>
          <w:i/>
          <w:sz w:val="24"/>
          <w:szCs w:val="24"/>
        </w:rPr>
        <w:t>218,6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(21,3%)  и на </w:t>
      </w:r>
      <w:r w:rsidRPr="0032020A">
        <w:rPr>
          <w:rFonts w:ascii="Times New Roman" w:hAnsi="Times New Roman" w:cs="Times New Roman"/>
          <w:i/>
          <w:sz w:val="24"/>
          <w:szCs w:val="24"/>
        </w:rPr>
        <w:t>58,9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на 5,7% соответственно.</w:t>
      </w:r>
    </w:p>
    <w:p w:rsidR="004A45FD" w:rsidRDefault="004A45FD" w:rsidP="004A4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бюджете сельского поселения на 2024 год предусматривалось поступление  доходов от использования имущества в сумме </w:t>
      </w:r>
      <w:r>
        <w:rPr>
          <w:rFonts w:ascii="Times New Roman" w:hAnsi="Times New Roman" w:cs="Times New Roman"/>
          <w:i/>
          <w:sz w:val="24"/>
          <w:szCs w:val="24"/>
        </w:rPr>
        <w:t>2 300,0 тыс.рублей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5FD" w:rsidRDefault="004A45FD" w:rsidP="004A4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Фактически, в доход бюджета сельского поселения в 1 полугодии т.г. поступило доходов в сумме </w:t>
      </w:r>
      <w:r>
        <w:rPr>
          <w:rFonts w:ascii="Times New Roman" w:hAnsi="Times New Roman" w:cs="Times New Roman"/>
          <w:i/>
          <w:sz w:val="24"/>
          <w:szCs w:val="24"/>
        </w:rPr>
        <w:t>1 636,8 тыс. рублей</w:t>
      </w:r>
      <w:r>
        <w:rPr>
          <w:rFonts w:ascii="Times New Roman" w:hAnsi="Times New Roman" w:cs="Times New Roman"/>
          <w:sz w:val="24"/>
          <w:szCs w:val="24"/>
        </w:rPr>
        <w:t>, что составляет 71,2%  к бюджетным назначениям на 2024 год.</w:t>
      </w:r>
    </w:p>
    <w:p w:rsidR="004A45FD" w:rsidRDefault="004A45FD" w:rsidP="004A4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структуре доходной части  бюджета сельского поселения неналоговые доходы составляют  15,7%, что ниже,   чем в соответствующем  периоде  2023г.(18,1%).</w:t>
      </w:r>
    </w:p>
    <w:p w:rsidR="004A45FD" w:rsidRDefault="004A45FD" w:rsidP="004A4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Относительно уровня 2022 года  поступления неналоговых доходов уменьшились  на </w:t>
      </w:r>
      <w:r w:rsidRPr="00F632A1">
        <w:rPr>
          <w:rFonts w:ascii="Times New Roman" w:hAnsi="Times New Roman" w:cs="Times New Roman"/>
          <w:i/>
          <w:sz w:val="24"/>
          <w:szCs w:val="24"/>
        </w:rPr>
        <w:t>13,0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0,8%, а к уровню 2023г. увеличились на </w:t>
      </w:r>
      <w:r w:rsidRPr="00296D24">
        <w:rPr>
          <w:rFonts w:ascii="Times New Roman" w:hAnsi="Times New Roman" w:cs="Times New Roman"/>
          <w:i/>
          <w:sz w:val="24"/>
          <w:szCs w:val="24"/>
        </w:rPr>
        <w:t>75,6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 4,8%.</w:t>
      </w:r>
    </w:p>
    <w:p w:rsidR="004A45FD" w:rsidRDefault="004A45FD" w:rsidP="004A4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Против соответствующего периода 2022г. налоговые и неналоговые поступления увеличились на </w:t>
      </w:r>
      <w:r w:rsidRPr="00F632A1">
        <w:rPr>
          <w:rFonts w:ascii="Times New Roman" w:hAnsi="Times New Roman" w:cs="Times New Roman"/>
          <w:i/>
          <w:sz w:val="24"/>
          <w:szCs w:val="24"/>
        </w:rPr>
        <w:t>552,0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, или 17,7%  и по отношению к 2023г. увеличились на </w:t>
      </w:r>
      <w:r w:rsidRPr="00F632A1">
        <w:rPr>
          <w:rFonts w:ascii="Times New Roman" w:hAnsi="Times New Roman" w:cs="Times New Roman"/>
          <w:i/>
          <w:sz w:val="24"/>
          <w:szCs w:val="24"/>
        </w:rPr>
        <w:t>0,8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рублей.</w:t>
      </w:r>
    </w:p>
    <w:p w:rsidR="004A45FD" w:rsidRDefault="004A45FD" w:rsidP="004A45FD">
      <w:pPr>
        <w:pStyle w:val="a3"/>
        <w:spacing w:line="240" w:lineRule="atLeast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 структуре доходной части бюджета доля налоговых и неналоговых </w:t>
      </w:r>
      <w:r>
        <w:rPr>
          <w:rFonts w:ascii="Times New Roman" w:eastAsia="Times New Roman" w:hAnsi="Times New Roman" w:cs="Times New Roman"/>
          <w:sz w:val="24"/>
          <w:szCs w:val="24"/>
        </w:rPr>
        <w:t>доходов в отчётном периоде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 сравнению с аналогичным периодом 2023 года сократилась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42,6 % до 35,3% , т.е. на 7,3% , при этом в таком же размере увеличилась доля безвозмездных поступлений -  с 57,4 % до 64,7 %. </w:t>
      </w:r>
    </w:p>
    <w:p w:rsidR="004A45FD" w:rsidRDefault="004A45FD" w:rsidP="004A45FD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При утвержденных бюджетных назначениях в сумме </w:t>
      </w:r>
      <w:r w:rsidRPr="0042258B">
        <w:rPr>
          <w:rFonts w:ascii="Times New Roman" w:hAnsi="Times New Roman" w:cs="Times New Roman"/>
          <w:bCs/>
          <w:i/>
          <w:sz w:val="24"/>
          <w:szCs w:val="20"/>
        </w:rPr>
        <w:t>22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</w:t>
      </w:r>
      <w:r w:rsidRPr="0042258B">
        <w:rPr>
          <w:rFonts w:ascii="Times New Roman" w:hAnsi="Times New Roman" w:cs="Times New Roman"/>
          <w:bCs/>
          <w:i/>
          <w:sz w:val="24"/>
          <w:szCs w:val="20"/>
        </w:rPr>
        <w:t>204,2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тыс. рублей, </w:t>
      </w:r>
      <w:r>
        <w:rPr>
          <w:rFonts w:ascii="Times New Roman" w:hAnsi="Times New Roman" w:cs="Times New Roman"/>
          <w:bCs/>
          <w:sz w:val="24"/>
          <w:szCs w:val="20"/>
        </w:rPr>
        <w:t xml:space="preserve">расходная часть бюджета сельского поселения в 1 полугодии т.г. исполнена на </w:t>
      </w:r>
      <w:r w:rsidRPr="0042258B">
        <w:rPr>
          <w:rFonts w:ascii="Times New Roman" w:hAnsi="Times New Roman" w:cs="Times New Roman"/>
          <w:bCs/>
          <w:i/>
          <w:sz w:val="24"/>
          <w:szCs w:val="20"/>
        </w:rPr>
        <w:t>7596,5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>, что составляет всего лишь 34,2 %.</w:t>
      </w:r>
    </w:p>
    <w:p w:rsidR="004A45FD" w:rsidRDefault="004A45FD" w:rsidP="004A45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отношению к соответствующему периоду 2022-2023гг. расходная часть бюджета в отчетном периоде увеличилась на </w:t>
      </w:r>
      <w:r w:rsidRPr="0089364A">
        <w:rPr>
          <w:rFonts w:ascii="Times New Roman" w:hAnsi="Times New Roman"/>
          <w:i/>
          <w:sz w:val="24"/>
          <w:szCs w:val="24"/>
        </w:rPr>
        <w:t>2595,1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в 1,5 раза , и на </w:t>
      </w:r>
      <w:r w:rsidRPr="0089364A">
        <w:rPr>
          <w:rFonts w:ascii="Times New Roman" w:hAnsi="Times New Roman"/>
          <w:i/>
          <w:sz w:val="24"/>
          <w:szCs w:val="24"/>
        </w:rPr>
        <w:t>1949,2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 или  34,5% соответственно.</w:t>
      </w:r>
    </w:p>
    <w:p w:rsidR="004A45FD" w:rsidRDefault="004A45FD" w:rsidP="004A45FD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сельского поселения на 2024 год, бюджетные ассигнования не использованы по разделам: «Национальная безопасность и правоохранительная деятельность» и «Образование», низкий процент освоения за 1 полугодие т.г. составляют расходы по разделу: «Жилищно-коммунальное хозяйство» - 17,8 %.</w:t>
      </w:r>
    </w:p>
    <w:p w:rsidR="004A45FD" w:rsidRDefault="004A45FD" w:rsidP="004A45FD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Неисполнение бюджетных средств и неравномерное их освоение может негативно сказаться на эффективности их расходования и реализации муниципальных программ.</w:t>
      </w:r>
    </w:p>
    <w:p w:rsidR="004A45FD" w:rsidRDefault="004A45FD" w:rsidP="004A45FD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расходной части бюджета сельского поселения наибольший удельный вес занимают расходы на реализацию общегосударственных вопросов, которые составили 36,4 %.</w:t>
      </w:r>
    </w:p>
    <w:p w:rsidR="004A45FD" w:rsidRDefault="004A45FD" w:rsidP="004A45FD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 финансирование расходов по этому разделу в отчётном периоде  направлено  </w:t>
      </w:r>
      <w:r>
        <w:rPr>
          <w:rFonts w:ascii="Times New Roman" w:hAnsi="Times New Roman" w:cs="Times New Roman"/>
          <w:bCs/>
          <w:i/>
          <w:sz w:val="24"/>
          <w:szCs w:val="24"/>
        </w:rPr>
        <w:t>2764,4 тыс.рублей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или  44,3 % годовых бюджетных назначений. </w:t>
      </w:r>
    </w:p>
    <w:p w:rsidR="004A45FD" w:rsidRDefault="004A45FD" w:rsidP="004A45FD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отношению к соответствующему периоду 2022-2023гг. расходы увеличились на </w:t>
      </w:r>
      <w:r w:rsidRPr="00BB1549">
        <w:rPr>
          <w:rFonts w:ascii="Times New Roman" w:hAnsi="Times New Roman" w:cs="Times New Roman"/>
          <w:bCs/>
          <w:i/>
          <w:sz w:val="24"/>
          <w:szCs w:val="24"/>
        </w:rPr>
        <w:t>272,9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или  11,0% , и  на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210,6 тыс. рублей</w:t>
      </w:r>
      <w:r>
        <w:rPr>
          <w:rFonts w:ascii="Times New Roman" w:hAnsi="Times New Roman" w:cs="Times New Roman"/>
          <w:bCs/>
          <w:sz w:val="24"/>
          <w:szCs w:val="24"/>
        </w:rPr>
        <w:t>, или 8,2% соответственно.</w:t>
      </w:r>
    </w:p>
    <w:p w:rsidR="004A45FD" w:rsidRDefault="004A45FD" w:rsidP="004A45FD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Расходы на устройство хоккейной площадки в деревне Войлово, предусмотренные в рамках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проектов развития общественной инфраструктуры в объеме </w:t>
      </w:r>
      <w:r w:rsidRPr="00CD7F22">
        <w:rPr>
          <w:rFonts w:ascii="Times New Roman" w:hAnsi="Times New Roman" w:cs="Times New Roman"/>
          <w:i/>
          <w:sz w:val="24"/>
          <w:szCs w:val="24"/>
        </w:rPr>
        <w:t>2116,7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 w:rsidRPr="002D25AB">
        <w:rPr>
          <w:rFonts w:ascii="Times New Roman" w:hAnsi="Times New Roman" w:cs="Times New Roman"/>
          <w:sz w:val="24"/>
          <w:szCs w:val="24"/>
        </w:rPr>
        <w:t>а также на устройство спортивной универсальной площадки в дерев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D25AB">
        <w:rPr>
          <w:rFonts w:ascii="Times New Roman" w:hAnsi="Times New Roman" w:cs="Times New Roman"/>
          <w:sz w:val="24"/>
          <w:szCs w:val="24"/>
        </w:rPr>
        <w:t>е Заболотье стоимостью</w:t>
      </w:r>
      <w:r>
        <w:rPr>
          <w:rFonts w:ascii="Times New Roman" w:hAnsi="Times New Roman" w:cs="Times New Roman"/>
          <w:i/>
          <w:sz w:val="24"/>
          <w:szCs w:val="24"/>
        </w:rPr>
        <w:t xml:space="preserve"> 791,4 тыс.рублей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0"/>
        </w:rPr>
        <w:t>ельским поселением в отчётном периоде не производились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E54" w:rsidRDefault="00EF3E54" w:rsidP="004A4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Предложения</w:t>
      </w:r>
    </w:p>
    <w:p w:rsidR="004A45FD" w:rsidRDefault="004A45FD" w:rsidP="00EF3E5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E54" w:rsidRDefault="00EF3E54" w:rsidP="00EF3E5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bCs/>
          <w:sz w:val="24"/>
          <w:szCs w:val="20"/>
        </w:rPr>
        <w:t xml:space="preserve">эффективного исполнения бюджета сельского поселения контрольно-счетная палата </w:t>
      </w:r>
      <w:r>
        <w:rPr>
          <w:rFonts w:ascii="Times New Roman" w:hAnsi="Times New Roman" w:cs="Times New Roman"/>
          <w:sz w:val="24"/>
          <w:szCs w:val="24"/>
        </w:rPr>
        <w:t>считает необходимым предложить:</w:t>
      </w:r>
    </w:p>
    <w:p w:rsidR="00EF3E54" w:rsidRDefault="00EF3E54" w:rsidP="00EF3E5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принять необходимые меры по обеспечению выполнения  плановых назначений по доходам и расходам бюджета сельского поселения;</w:t>
      </w:r>
    </w:p>
    <w:p w:rsidR="00EF3E54" w:rsidRDefault="00EF3E54" w:rsidP="00EF3E5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обратить особое внимание на уровень исполнения плановых показателей расходной части бюджета на исполнение муниципальных программ.</w:t>
      </w:r>
    </w:p>
    <w:p w:rsidR="00EF3E54" w:rsidRDefault="00EF3E54" w:rsidP="00EF3E5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Контрольно-счетная палата направляет заключение на отчет об исполнении бюджета сельского поселения на рассмотрение Главе сельского поселения и Главе администрации сельского поселения «Деревня   Заболотье».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Председатель контрольно-счетной палаты                 </w:t>
      </w:r>
      <w:r w:rsidR="004A45FD">
        <w:rPr>
          <w:rFonts w:ascii="Times New Roman" w:hAnsi="Times New Roman" w:cs="Times New Roman"/>
          <w:b/>
          <w:bCs/>
          <w:sz w:val="24"/>
          <w:szCs w:val="20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0"/>
        </w:rPr>
        <w:t>С.В.Борисенкова</w:t>
      </w: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i/>
          <w:sz w:val="24"/>
          <w:szCs w:val="20"/>
        </w:rPr>
      </w:pP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i/>
          <w:sz w:val="24"/>
          <w:szCs w:val="20"/>
        </w:rPr>
      </w:pP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i/>
          <w:sz w:val="24"/>
          <w:szCs w:val="20"/>
        </w:rPr>
      </w:pPr>
    </w:p>
    <w:p w:rsidR="00EF3E54" w:rsidRDefault="00EF3E54" w:rsidP="00EF3E54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i/>
          <w:sz w:val="24"/>
          <w:szCs w:val="20"/>
        </w:rPr>
      </w:pPr>
    </w:p>
    <w:p w:rsidR="00EF3E54" w:rsidRDefault="00EF3E54" w:rsidP="00EF3E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</w:p>
    <w:p w:rsidR="00EF3E54" w:rsidRDefault="00EF3E54" w:rsidP="00EF3E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</w:p>
    <w:p w:rsidR="00EF3E54" w:rsidRDefault="00EF3E54" w:rsidP="00EF3E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</w:p>
    <w:p w:rsidR="00EF3E54" w:rsidRDefault="00EF3E54" w:rsidP="00EF3E54">
      <w:pPr>
        <w:rPr>
          <w:i/>
        </w:rPr>
      </w:pPr>
    </w:p>
    <w:p w:rsidR="00EF3E54" w:rsidRDefault="00EF3E54" w:rsidP="00EF3E54">
      <w:pPr>
        <w:rPr>
          <w:i/>
        </w:rPr>
      </w:pPr>
    </w:p>
    <w:p w:rsidR="00EF3E54" w:rsidRDefault="00EF3E54" w:rsidP="00EF3E54">
      <w:pPr>
        <w:rPr>
          <w:b/>
          <w:i/>
        </w:rPr>
      </w:pPr>
    </w:p>
    <w:p w:rsidR="001F6298" w:rsidRDefault="001F6298"/>
    <w:sectPr w:rsidR="001F6298" w:rsidSect="0010101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BF1" w:rsidRDefault="00EF3BF1" w:rsidP="0010101C">
      <w:pPr>
        <w:spacing w:after="0" w:line="240" w:lineRule="auto"/>
      </w:pPr>
      <w:r>
        <w:separator/>
      </w:r>
    </w:p>
  </w:endnote>
  <w:endnote w:type="continuationSeparator" w:id="1">
    <w:p w:rsidR="00EF3BF1" w:rsidRDefault="00EF3BF1" w:rsidP="0010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BF1" w:rsidRDefault="00EF3BF1" w:rsidP="0010101C">
      <w:pPr>
        <w:spacing w:after="0" w:line="240" w:lineRule="auto"/>
      </w:pPr>
      <w:r>
        <w:separator/>
      </w:r>
    </w:p>
  </w:footnote>
  <w:footnote w:type="continuationSeparator" w:id="1">
    <w:p w:rsidR="00EF3BF1" w:rsidRDefault="00EF3BF1" w:rsidP="00101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250876"/>
      <w:docPartObj>
        <w:docPartGallery w:val="Page Numbers (Top of Page)"/>
        <w:docPartUnique/>
      </w:docPartObj>
    </w:sdtPr>
    <w:sdtContent>
      <w:p w:rsidR="0042698A" w:rsidRDefault="0042698A">
        <w:pPr>
          <w:pStyle w:val="a6"/>
          <w:jc w:val="center"/>
        </w:pPr>
        <w:fldSimple w:instr=" PAGE   \* MERGEFORMAT ">
          <w:r w:rsidR="00F66C53">
            <w:rPr>
              <w:noProof/>
            </w:rPr>
            <w:t>7</w:t>
          </w:r>
        </w:fldSimple>
      </w:p>
    </w:sdtContent>
  </w:sdt>
  <w:p w:rsidR="0042698A" w:rsidRDefault="0042698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E54"/>
    <w:rsid w:val="0010101C"/>
    <w:rsid w:val="00121479"/>
    <w:rsid w:val="001253AB"/>
    <w:rsid w:val="00141C66"/>
    <w:rsid w:val="001849FB"/>
    <w:rsid w:val="001F0EC1"/>
    <w:rsid w:val="001F6298"/>
    <w:rsid w:val="00201874"/>
    <w:rsid w:val="0024578B"/>
    <w:rsid w:val="00260B52"/>
    <w:rsid w:val="00265F3D"/>
    <w:rsid w:val="00282B1A"/>
    <w:rsid w:val="00296D24"/>
    <w:rsid w:val="002C0BE7"/>
    <w:rsid w:val="002D25AB"/>
    <w:rsid w:val="002F74F1"/>
    <w:rsid w:val="0032020A"/>
    <w:rsid w:val="00351CE7"/>
    <w:rsid w:val="003620F6"/>
    <w:rsid w:val="003B5BAF"/>
    <w:rsid w:val="0042258B"/>
    <w:rsid w:val="0042698A"/>
    <w:rsid w:val="00463E0B"/>
    <w:rsid w:val="004A45FD"/>
    <w:rsid w:val="00510026"/>
    <w:rsid w:val="005158E1"/>
    <w:rsid w:val="00562291"/>
    <w:rsid w:val="00572AA3"/>
    <w:rsid w:val="005F1EAF"/>
    <w:rsid w:val="006179BC"/>
    <w:rsid w:val="006279F2"/>
    <w:rsid w:val="006645DB"/>
    <w:rsid w:val="006D7C61"/>
    <w:rsid w:val="0073572B"/>
    <w:rsid w:val="00771847"/>
    <w:rsid w:val="00824C93"/>
    <w:rsid w:val="00870489"/>
    <w:rsid w:val="00877BEA"/>
    <w:rsid w:val="0089364A"/>
    <w:rsid w:val="0090482D"/>
    <w:rsid w:val="00982B48"/>
    <w:rsid w:val="0099695A"/>
    <w:rsid w:val="009B4F87"/>
    <w:rsid w:val="009E0166"/>
    <w:rsid w:val="00A33C4F"/>
    <w:rsid w:val="00A634D1"/>
    <w:rsid w:val="00A76762"/>
    <w:rsid w:val="00AB1FA5"/>
    <w:rsid w:val="00AC2A2B"/>
    <w:rsid w:val="00B213B4"/>
    <w:rsid w:val="00B9482E"/>
    <w:rsid w:val="00BB1549"/>
    <w:rsid w:val="00BB6870"/>
    <w:rsid w:val="00BC4970"/>
    <w:rsid w:val="00C04A39"/>
    <w:rsid w:val="00C23ACB"/>
    <w:rsid w:val="00C40287"/>
    <w:rsid w:val="00C577CC"/>
    <w:rsid w:val="00C64E4B"/>
    <w:rsid w:val="00C82684"/>
    <w:rsid w:val="00CB41D3"/>
    <w:rsid w:val="00CD7F22"/>
    <w:rsid w:val="00DA25C6"/>
    <w:rsid w:val="00DB624A"/>
    <w:rsid w:val="00DD6231"/>
    <w:rsid w:val="00E20038"/>
    <w:rsid w:val="00ED2701"/>
    <w:rsid w:val="00EF3BF1"/>
    <w:rsid w:val="00EF3E54"/>
    <w:rsid w:val="00F632A1"/>
    <w:rsid w:val="00F66C53"/>
    <w:rsid w:val="00FF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EF3E5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F3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F3E54"/>
    <w:rPr>
      <w:b/>
      <w:bCs/>
    </w:rPr>
  </w:style>
  <w:style w:type="paragraph" w:styleId="a6">
    <w:name w:val="header"/>
    <w:basedOn w:val="a"/>
    <w:link w:val="a7"/>
    <w:uiPriority w:val="99"/>
    <w:unhideWhenUsed/>
    <w:rsid w:val="0010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01C"/>
  </w:style>
  <w:style w:type="paragraph" w:styleId="a8">
    <w:name w:val="footer"/>
    <w:basedOn w:val="a"/>
    <w:link w:val="a9"/>
    <w:uiPriority w:val="99"/>
    <w:semiHidden/>
    <w:unhideWhenUsed/>
    <w:rsid w:val="0010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1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87D5-4968-43DD-ACEF-0FF62C9E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9</Pages>
  <Words>3869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2024-08-20T06:49:00Z</cp:lastPrinted>
  <dcterms:created xsi:type="dcterms:W3CDTF">2024-08-19T08:01:00Z</dcterms:created>
  <dcterms:modified xsi:type="dcterms:W3CDTF">2024-08-20T09:09:00Z</dcterms:modified>
</cp:coreProperties>
</file>