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33" w:rsidRPr="009214CB" w:rsidRDefault="00B84B33" w:rsidP="00A6275B">
      <w:pPr>
        <w:rPr>
          <w:sz w:val="26"/>
          <w:szCs w:val="26"/>
        </w:rPr>
      </w:pPr>
    </w:p>
    <w:tbl>
      <w:tblPr>
        <w:tblW w:w="9878" w:type="dxa"/>
        <w:tblInd w:w="-176" w:type="dxa"/>
        <w:tblLook w:val="00A0"/>
      </w:tblPr>
      <w:tblGrid>
        <w:gridCol w:w="9878"/>
      </w:tblGrid>
      <w:tr w:rsidR="00716E08" w:rsidRPr="009214CB" w:rsidTr="00DA2F7E">
        <w:tc>
          <w:tcPr>
            <w:tcW w:w="9878" w:type="dxa"/>
          </w:tcPr>
          <w:p w:rsidR="00716E08" w:rsidRPr="00716E08" w:rsidRDefault="00716E08" w:rsidP="00716E08">
            <w:pPr>
              <w:rPr>
                <w:rFonts w:ascii="Times New Roman" w:hAnsi="Times New Roman"/>
                <w:sz w:val="24"/>
                <w:szCs w:val="24"/>
              </w:rPr>
            </w:pPr>
            <w:proofErr w:type="gramStart"/>
            <w:r w:rsidRPr="00B053BA">
              <w:rPr>
                <w:rFonts w:ascii="Times New Roman" w:hAnsi="Times New Roman"/>
                <w:sz w:val="24"/>
                <w:szCs w:val="24"/>
              </w:rPr>
              <w:t xml:space="preserve">Утверждены решением </w:t>
            </w:r>
            <w:proofErr w:type="spellStart"/>
            <w:r w:rsidRPr="00B053BA">
              <w:rPr>
                <w:rFonts w:ascii="Times New Roman" w:hAnsi="Times New Roman"/>
                <w:sz w:val="24"/>
                <w:szCs w:val="24"/>
              </w:rPr>
              <w:t>Людиновской</w:t>
            </w:r>
            <w:proofErr w:type="spellEnd"/>
            <w:r w:rsidRPr="00B053BA">
              <w:rPr>
                <w:rFonts w:ascii="Times New Roman" w:hAnsi="Times New Roman"/>
                <w:sz w:val="24"/>
                <w:szCs w:val="24"/>
              </w:rPr>
              <w:t xml:space="preserve"> Городской Думы от 28.03.2014 № 10-р</w:t>
            </w:r>
            <w:proofErr w:type="gramEnd"/>
          </w:p>
        </w:tc>
      </w:tr>
      <w:tr w:rsidR="00B84B33" w:rsidRPr="009214CB" w:rsidTr="00D21F60">
        <w:tc>
          <w:tcPr>
            <w:tcW w:w="9878" w:type="dxa"/>
            <w:tcBorders>
              <w:bottom w:val="single" w:sz="2" w:space="0" w:color="auto"/>
            </w:tcBorders>
          </w:tcPr>
          <w:p w:rsidR="00B84B33" w:rsidRPr="009214CB" w:rsidRDefault="00B84B33" w:rsidP="00D21F60">
            <w:pPr>
              <w:pStyle w:val="a3"/>
              <w:rPr>
                <w:rFonts w:ascii="AGAvantGardeCyr" w:hAnsi="AGAvantGardeCyr"/>
                <w:sz w:val="10"/>
              </w:rPr>
            </w:pPr>
          </w:p>
        </w:tc>
      </w:tr>
    </w:tbl>
    <w:p w:rsidR="00B84B33" w:rsidRPr="009214CB" w:rsidRDefault="00B84B33" w:rsidP="00A6275B">
      <w:pPr>
        <w:rPr>
          <w:sz w:val="26"/>
          <w:szCs w:val="26"/>
        </w:rPr>
      </w:pPr>
    </w:p>
    <w:p w:rsidR="00B84B33" w:rsidRPr="009214CB" w:rsidRDefault="00B84B33" w:rsidP="00A6275B">
      <w:pPr>
        <w:ind w:firstLine="0"/>
        <w:jc w:val="center"/>
        <w:rPr>
          <w:rFonts w:ascii="Times New Roman" w:hAnsi="Times New Roman"/>
          <w:spacing w:val="-10"/>
          <w:sz w:val="32"/>
          <w:szCs w:val="32"/>
        </w:rPr>
      </w:pPr>
    </w:p>
    <w:p w:rsidR="00B84B33" w:rsidRPr="009214CB" w:rsidRDefault="00B84B33" w:rsidP="00A6275B">
      <w:pPr>
        <w:ind w:firstLine="0"/>
        <w:jc w:val="center"/>
        <w:rPr>
          <w:rFonts w:ascii="Times New Roman" w:hAnsi="Times New Roman"/>
          <w:bCs/>
          <w:spacing w:val="-12"/>
          <w:sz w:val="32"/>
          <w:szCs w:val="32"/>
        </w:rPr>
      </w:pPr>
    </w:p>
    <w:p w:rsidR="00B84B33" w:rsidRPr="009214CB" w:rsidRDefault="00B84B33" w:rsidP="00A6275B">
      <w:pPr>
        <w:ind w:firstLine="0"/>
        <w:jc w:val="center"/>
        <w:rPr>
          <w:rFonts w:ascii="Times New Roman" w:hAnsi="Times New Roman"/>
          <w:bCs/>
          <w:spacing w:val="-12"/>
          <w:sz w:val="32"/>
          <w:szCs w:val="32"/>
        </w:rPr>
      </w:pPr>
    </w:p>
    <w:p w:rsidR="00B84B33" w:rsidRPr="009214CB" w:rsidRDefault="00B84B33" w:rsidP="00A6275B">
      <w:pPr>
        <w:ind w:firstLine="0"/>
        <w:jc w:val="center"/>
        <w:rPr>
          <w:rFonts w:ascii="Times New Roman" w:hAnsi="Times New Roman"/>
          <w:bCs/>
          <w:spacing w:val="-12"/>
          <w:sz w:val="32"/>
          <w:szCs w:val="32"/>
        </w:rPr>
      </w:pPr>
    </w:p>
    <w:p w:rsidR="00B84B33" w:rsidRPr="009214CB" w:rsidRDefault="00B84B33" w:rsidP="00A6275B">
      <w:pPr>
        <w:ind w:firstLine="0"/>
        <w:jc w:val="center"/>
        <w:rPr>
          <w:rFonts w:ascii="Times New Roman" w:hAnsi="Times New Roman"/>
          <w:bCs/>
          <w:spacing w:val="-12"/>
          <w:sz w:val="32"/>
          <w:szCs w:val="32"/>
        </w:rPr>
      </w:pPr>
    </w:p>
    <w:p w:rsidR="00B84B33" w:rsidRPr="009214CB" w:rsidRDefault="00B84B33" w:rsidP="00A6275B">
      <w:pPr>
        <w:ind w:firstLine="0"/>
        <w:jc w:val="center"/>
        <w:rPr>
          <w:rFonts w:ascii="Times New Roman" w:hAnsi="Times New Roman"/>
          <w:b/>
          <w:bCs/>
          <w:spacing w:val="-12"/>
          <w:sz w:val="40"/>
          <w:szCs w:val="40"/>
        </w:rPr>
      </w:pPr>
      <w:r w:rsidRPr="009214CB">
        <w:rPr>
          <w:rFonts w:ascii="Times New Roman" w:hAnsi="Times New Roman"/>
          <w:b/>
          <w:bCs/>
          <w:spacing w:val="-12"/>
          <w:sz w:val="40"/>
          <w:szCs w:val="40"/>
        </w:rPr>
        <w:t>ПРАВИЛА ЗЕМЛЕПОЛЬЗОВАНИЯ И ЗАСТРОЙКИ</w:t>
      </w:r>
    </w:p>
    <w:p w:rsidR="00B84B33" w:rsidRPr="009214CB" w:rsidRDefault="00B84B33" w:rsidP="00A6275B">
      <w:pPr>
        <w:ind w:firstLine="0"/>
        <w:jc w:val="center"/>
        <w:rPr>
          <w:rFonts w:ascii="Times New Roman" w:hAnsi="Times New Roman"/>
          <w:b/>
          <w:bCs/>
          <w:spacing w:val="-12"/>
          <w:sz w:val="40"/>
          <w:szCs w:val="40"/>
        </w:rPr>
      </w:pPr>
      <w:r w:rsidRPr="009214CB">
        <w:rPr>
          <w:rFonts w:ascii="Times New Roman" w:hAnsi="Times New Roman"/>
          <w:b/>
          <w:bCs/>
          <w:spacing w:val="-12"/>
          <w:sz w:val="40"/>
          <w:szCs w:val="40"/>
        </w:rPr>
        <w:t>МУНИЦИПАЛЬНОГО ОБРАЗОВАНИЯ</w:t>
      </w:r>
    </w:p>
    <w:p w:rsidR="00E56517" w:rsidRDefault="00E56517" w:rsidP="00A6275B">
      <w:pPr>
        <w:ind w:firstLine="0"/>
        <w:jc w:val="center"/>
        <w:rPr>
          <w:rFonts w:ascii="Times New Roman" w:hAnsi="Times New Roman"/>
          <w:b/>
          <w:bCs/>
          <w:spacing w:val="-12"/>
          <w:sz w:val="40"/>
          <w:szCs w:val="40"/>
        </w:rPr>
      </w:pPr>
      <w:r w:rsidRPr="00D15193">
        <w:rPr>
          <w:rFonts w:ascii="Times New Roman" w:hAnsi="Times New Roman"/>
          <w:b/>
          <w:bCs/>
          <w:spacing w:val="-12"/>
          <w:sz w:val="40"/>
          <w:szCs w:val="40"/>
        </w:rPr>
        <w:t>ГОРОДСКО</w:t>
      </w:r>
      <w:r>
        <w:rPr>
          <w:rFonts w:ascii="Times New Roman" w:hAnsi="Times New Roman"/>
          <w:b/>
          <w:bCs/>
          <w:spacing w:val="-12"/>
          <w:sz w:val="40"/>
          <w:szCs w:val="40"/>
        </w:rPr>
        <w:t>Е</w:t>
      </w:r>
      <w:r w:rsidRPr="00D15193">
        <w:rPr>
          <w:rFonts w:ascii="Times New Roman" w:hAnsi="Times New Roman"/>
          <w:b/>
          <w:bCs/>
          <w:spacing w:val="-12"/>
          <w:sz w:val="40"/>
          <w:szCs w:val="40"/>
        </w:rPr>
        <w:t xml:space="preserve"> ПОСЕЛЕНИ</w:t>
      </w:r>
      <w:r>
        <w:rPr>
          <w:rFonts w:ascii="Times New Roman" w:hAnsi="Times New Roman"/>
          <w:b/>
          <w:bCs/>
          <w:spacing w:val="-12"/>
          <w:sz w:val="40"/>
          <w:szCs w:val="40"/>
        </w:rPr>
        <w:t>Е</w:t>
      </w:r>
    </w:p>
    <w:p w:rsidR="00B84B33" w:rsidRPr="009214CB" w:rsidRDefault="00E56517" w:rsidP="00A6275B">
      <w:pPr>
        <w:ind w:firstLine="0"/>
        <w:jc w:val="center"/>
        <w:rPr>
          <w:rFonts w:ascii="Times New Roman" w:hAnsi="Times New Roman"/>
          <w:b/>
          <w:bCs/>
          <w:spacing w:val="-12"/>
          <w:sz w:val="40"/>
          <w:szCs w:val="40"/>
        </w:rPr>
      </w:pPr>
      <w:r>
        <w:rPr>
          <w:rFonts w:ascii="Times New Roman" w:hAnsi="Times New Roman"/>
          <w:b/>
          <w:bCs/>
          <w:spacing w:val="-12"/>
          <w:sz w:val="40"/>
          <w:szCs w:val="40"/>
        </w:rPr>
        <w:t>«</w:t>
      </w:r>
      <w:r w:rsidR="00B84B33" w:rsidRPr="009214CB">
        <w:rPr>
          <w:rFonts w:ascii="Times New Roman" w:hAnsi="Times New Roman"/>
          <w:b/>
          <w:bCs/>
          <w:spacing w:val="-12"/>
          <w:sz w:val="40"/>
          <w:szCs w:val="40"/>
        </w:rPr>
        <w:t>ГОРОД ЛЮДИНОВО</w:t>
      </w:r>
      <w:r>
        <w:rPr>
          <w:rFonts w:ascii="Times New Roman" w:hAnsi="Times New Roman"/>
          <w:b/>
          <w:bCs/>
          <w:spacing w:val="-12"/>
          <w:sz w:val="40"/>
          <w:szCs w:val="40"/>
        </w:rPr>
        <w:t>»</w:t>
      </w:r>
    </w:p>
    <w:p w:rsidR="00716E08" w:rsidRPr="00B053BA" w:rsidRDefault="00716E08" w:rsidP="00716E08">
      <w:pPr>
        <w:ind w:firstLine="0"/>
        <w:jc w:val="center"/>
        <w:rPr>
          <w:rFonts w:ascii="Times New Roman" w:hAnsi="Times New Roman"/>
          <w:bCs/>
          <w:spacing w:val="-12"/>
          <w:sz w:val="24"/>
          <w:szCs w:val="24"/>
        </w:rPr>
      </w:pPr>
      <w:r w:rsidRPr="00B053BA">
        <w:rPr>
          <w:rFonts w:ascii="Times New Roman" w:hAnsi="Times New Roman"/>
          <w:bCs/>
          <w:spacing w:val="-12"/>
          <w:sz w:val="24"/>
          <w:szCs w:val="24"/>
        </w:rPr>
        <w:t xml:space="preserve">(в редакции решений </w:t>
      </w:r>
      <w:proofErr w:type="spellStart"/>
      <w:r w:rsidRPr="00B053BA">
        <w:rPr>
          <w:rFonts w:ascii="Times New Roman" w:hAnsi="Times New Roman"/>
          <w:bCs/>
          <w:spacing w:val="-12"/>
          <w:sz w:val="24"/>
          <w:szCs w:val="24"/>
        </w:rPr>
        <w:t>Людиновской</w:t>
      </w:r>
      <w:proofErr w:type="spellEnd"/>
      <w:r w:rsidRPr="00B053BA">
        <w:rPr>
          <w:rFonts w:ascii="Times New Roman" w:hAnsi="Times New Roman"/>
          <w:bCs/>
          <w:spacing w:val="-12"/>
          <w:sz w:val="24"/>
          <w:szCs w:val="24"/>
        </w:rPr>
        <w:t xml:space="preserve"> Городской Думы от 19.06.2015 № 39-р, от 28.12.2016№ 104-р, от 18.10.2018 № 27-р</w:t>
      </w:r>
      <w:r w:rsidR="00E56517">
        <w:rPr>
          <w:rFonts w:ascii="Times New Roman" w:hAnsi="Times New Roman"/>
          <w:bCs/>
          <w:spacing w:val="-12"/>
          <w:sz w:val="24"/>
          <w:szCs w:val="24"/>
        </w:rPr>
        <w:t>,</w:t>
      </w:r>
      <w:r w:rsidR="004A6B77">
        <w:rPr>
          <w:rFonts w:ascii="Times New Roman" w:hAnsi="Times New Roman"/>
          <w:bCs/>
          <w:spacing w:val="-12"/>
          <w:sz w:val="24"/>
          <w:szCs w:val="24"/>
        </w:rPr>
        <w:t xml:space="preserve"> </w:t>
      </w:r>
      <w:r w:rsidR="00E56517">
        <w:rPr>
          <w:rFonts w:ascii="Times New Roman" w:hAnsi="Times New Roman"/>
          <w:bCs/>
          <w:spacing w:val="-12"/>
          <w:sz w:val="24"/>
          <w:szCs w:val="24"/>
        </w:rPr>
        <w:t xml:space="preserve">от 07.02.2020 № </w:t>
      </w:r>
      <w:r w:rsidR="001070B1">
        <w:rPr>
          <w:rFonts w:ascii="Times New Roman" w:hAnsi="Times New Roman"/>
          <w:bCs/>
          <w:spacing w:val="-12"/>
          <w:sz w:val="24"/>
          <w:szCs w:val="24"/>
        </w:rPr>
        <w:t>07-р, от                     №</w:t>
      </w:r>
      <w:proofErr w:type="gramStart"/>
      <w:r w:rsidR="001070B1">
        <w:rPr>
          <w:rFonts w:ascii="Times New Roman" w:hAnsi="Times New Roman"/>
          <w:bCs/>
          <w:spacing w:val="-12"/>
          <w:sz w:val="24"/>
          <w:szCs w:val="24"/>
        </w:rPr>
        <w:t xml:space="preserve">            )</w:t>
      </w:r>
      <w:proofErr w:type="gramEnd"/>
    </w:p>
    <w:p w:rsidR="00B84B33" w:rsidRPr="009214CB" w:rsidRDefault="00B84B33" w:rsidP="00A6275B">
      <w:pPr>
        <w:ind w:firstLine="0"/>
        <w:jc w:val="center"/>
        <w:rPr>
          <w:rFonts w:ascii="Times New Roman" w:hAnsi="Times New Roman"/>
          <w:b/>
          <w:bCs/>
          <w:spacing w:val="-12"/>
          <w:sz w:val="28"/>
          <w:szCs w:val="28"/>
        </w:rPr>
      </w:pPr>
    </w:p>
    <w:p w:rsidR="00B84B33" w:rsidRPr="009214CB" w:rsidRDefault="00B84B33" w:rsidP="00A6275B">
      <w:pPr>
        <w:ind w:firstLine="0"/>
        <w:jc w:val="center"/>
        <w:rPr>
          <w:rFonts w:ascii="Times New Roman" w:hAnsi="Times New Roman"/>
          <w:b/>
          <w:bCs/>
          <w:spacing w:val="-12"/>
          <w:sz w:val="28"/>
          <w:szCs w:val="28"/>
        </w:rPr>
      </w:pPr>
    </w:p>
    <w:p w:rsidR="00B84B33" w:rsidRPr="009214CB" w:rsidRDefault="00B84B33" w:rsidP="00A6275B">
      <w:pPr>
        <w:ind w:firstLine="0"/>
        <w:jc w:val="center"/>
        <w:rPr>
          <w:rFonts w:ascii="Times New Roman" w:hAnsi="Times New Roman"/>
          <w:b/>
          <w:bCs/>
          <w:spacing w:val="-12"/>
          <w:sz w:val="28"/>
          <w:szCs w:val="28"/>
        </w:rPr>
      </w:pPr>
    </w:p>
    <w:p w:rsidR="00B84B33" w:rsidRPr="009214CB" w:rsidRDefault="00B84B33" w:rsidP="00A6275B">
      <w:pPr>
        <w:ind w:firstLine="0"/>
        <w:jc w:val="center"/>
        <w:rPr>
          <w:rFonts w:ascii="Times New Roman" w:hAnsi="Times New Roman"/>
          <w:b/>
          <w:bCs/>
          <w:spacing w:val="-12"/>
          <w:sz w:val="28"/>
          <w:szCs w:val="28"/>
        </w:rPr>
      </w:pPr>
    </w:p>
    <w:p w:rsidR="00B84B33" w:rsidRPr="009214CB" w:rsidRDefault="00E56517" w:rsidP="00E56517">
      <w:pPr>
        <w:tabs>
          <w:tab w:val="left" w:pos="6860"/>
        </w:tabs>
        <w:ind w:firstLine="0"/>
        <w:rPr>
          <w:rFonts w:ascii="Times New Roman" w:hAnsi="Times New Roman"/>
          <w:b/>
          <w:bCs/>
          <w:spacing w:val="-12"/>
          <w:sz w:val="28"/>
          <w:szCs w:val="28"/>
        </w:rPr>
      </w:pPr>
      <w:r>
        <w:rPr>
          <w:rFonts w:ascii="Times New Roman" w:hAnsi="Times New Roman"/>
          <w:b/>
          <w:bCs/>
          <w:spacing w:val="-12"/>
          <w:sz w:val="28"/>
          <w:szCs w:val="28"/>
        </w:rPr>
        <w:tab/>
      </w:r>
    </w:p>
    <w:p w:rsidR="00B84B33" w:rsidRPr="009214CB" w:rsidRDefault="00B84B33" w:rsidP="00A6275B">
      <w:pPr>
        <w:ind w:firstLine="0"/>
        <w:jc w:val="center"/>
        <w:rPr>
          <w:rFonts w:ascii="Times New Roman" w:hAnsi="Times New Roman"/>
          <w:b/>
          <w:bCs/>
          <w:spacing w:val="-12"/>
          <w:sz w:val="28"/>
          <w:szCs w:val="28"/>
        </w:rPr>
      </w:pPr>
    </w:p>
    <w:p w:rsidR="00B84B33" w:rsidRPr="009214CB" w:rsidRDefault="00B84B33" w:rsidP="00A6275B">
      <w:pPr>
        <w:ind w:firstLine="0"/>
        <w:jc w:val="center"/>
        <w:rPr>
          <w:rFonts w:ascii="Times New Roman" w:hAnsi="Times New Roman"/>
          <w:b/>
          <w:bCs/>
          <w:spacing w:val="-12"/>
          <w:sz w:val="28"/>
          <w:szCs w:val="28"/>
        </w:rPr>
      </w:pPr>
    </w:p>
    <w:p w:rsidR="00B84B33" w:rsidRDefault="00B84B33" w:rsidP="00A6275B">
      <w:pPr>
        <w:ind w:firstLine="0"/>
        <w:jc w:val="center"/>
        <w:rPr>
          <w:rFonts w:ascii="Times New Roman" w:hAnsi="Times New Roman"/>
          <w:b/>
          <w:bCs/>
          <w:spacing w:val="-12"/>
          <w:sz w:val="28"/>
          <w:szCs w:val="28"/>
        </w:rPr>
      </w:pPr>
    </w:p>
    <w:p w:rsidR="00716E08" w:rsidRDefault="00716E08" w:rsidP="00A6275B">
      <w:pPr>
        <w:ind w:firstLine="0"/>
        <w:jc w:val="center"/>
        <w:rPr>
          <w:rFonts w:ascii="Times New Roman" w:hAnsi="Times New Roman"/>
          <w:b/>
          <w:bCs/>
          <w:spacing w:val="-12"/>
          <w:sz w:val="28"/>
          <w:szCs w:val="28"/>
        </w:rPr>
      </w:pPr>
    </w:p>
    <w:p w:rsidR="00716E08" w:rsidRPr="009214CB" w:rsidRDefault="00716E08" w:rsidP="00A6275B">
      <w:pPr>
        <w:ind w:firstLine="0"/>
        <w:jc w:val="center"/>
        <w:rPr>
          <w:rFonts w:ascii="Times New Roman" w:hAnsi="Times New Roman"/>
          <w:b/>
          <w:bCs/>
          <w:spacing w:val="-12"/>
          <w:sz w:val="28"/>
          <w:szCs w:val="28"/>
        </w:rPr>
      </w:pPr>
    </w:p>
    <w:p w:rsidR="00B84B33" w:rsidRDefault="00B84B33" w:rsidP="00A6275B">
      <w:pPr>
        <w:ind w:firstLine="0"/>
        <w:jc w:val="center"/>
        <w:rPr>
          <w:rFonts w:ascii="Times New Roman" w:hAnsi="Times New Roman"/>
          <w:b/>
          <w:bCs/>
          <w:spacing w:val="-12"/>
          <w:sz w:val="28"/>
          <w:szCs w:val="28"/>
        </w:rPr>
      </w:pPr>
    </w:p>
    <w:p w:rsidR="00BD2BDF" w:rsidRPr="009214CB" w:rsidRDefault="00BD2BDF" w:rsidP="00A6275B">
      <w:pPr>
        <w:ind w:firstLine="0"/>
        <w:jc w:val="center"/>
        <w:rPr>
          <w:rFonts w:ascii="Times New Roman" w:hAnsi="Times New Roman"/>
          <w:b/>
          <w:bCs/>
          <w:spacing w:val="-12"/>
          <w:sz w:val="28"/>
          <w:szCs w:val="28"/>
        </w:rPr>
      </w:pPr>
    </w:p>
    <w:p w:rsidR="00B84B33" w:rsidRPr="009214CB" w:rsidRDefault="00BD2BDF" w:rsidP="00A6275B">
      <w:pPr>
        <w:ind w:firstLine="0"/>
        <w:jc w:val="center"/>
        <w:rPr>
          <w:rFonts w:ascii="Times New Roman" w:hAnsi="Times New Roman"/>
          <w:b/>
          <w:bCs/>
          <w:spacing w:val="-12"/>
          <w:sz w:val="28"/>
          <w:szCs w:val="28"/>
        </w:rPr>
      </w:pPr>
      <w:r>
        <w:rPr>
          <w:rFonts w:ascii="Times New Roman" w:hAnsi="Times New Roman"/>
          <w:b/>
          <w:bCs/>
          <w:spacing w:val="-12"/>
          <w:sz w:val="28"/>
          <w:szCs w:val="28"/>
        </w:rPr>
        <w:t>КАЛУГА 2023</w:t>
      </w:r>
    </w:p>
    <w:p w:rsidR="00B84B33" w:rsidRPr="009214CB" w:rsidRDefault="00B84B33" w:rsidP="00A6275B">
      <w:pPr>
        <w:jc w:val="center"/>
        <w:sectPr w:rsidR="00B84B33" w:rsidRPr="009214CB" w:rsidSect="00D21F60">
          <w:headerReference w:type="default" r:id="rId8"/>
          <w:footerReference w:type="even" r:id="rId9"/>
          <w:footerReference w:type="default" r:id="rId10"/>
          <w:pgSz w:w="11906" w:h="16838" w:code="9"/>
          <w:pgMar w:top="1134" w:right="849" w:bottom="1134" w:left="1701" w:header="709" w:footer="709" w:gutter="0"/>
          <w:cols w:space="708"/>
          <w:titlePg/>
          <w:docGrid w:linePitch="360"/>
        </w:sectPr>
      </w:pPr>
    </w:p>
    <w:p w:rsidR="00B84B33" w:rsidRPr="009214CB" w:rsidRDefault="00B84B33" w:rsidP="00A6275B">
      <w:pPr>
        <w:jc w:val="center"/>
        <w:rPr>
          <w:sz w:val="26"/>
          <w:szCs w:val="26"/>
        </w:rPr>
      </w:pPr>
    </w:p>
    <w:tbl>
      <w:tblPr>
        <w:tblW w:w="1844" w:type="dxa"/>
        <w:tblInd w:w="-176" w:type="dxa"/>
        <w:tblLook w:val="00A0"/>
      </w:tblPr>
      <w:tblGrid>
        <w:gridCol w:w="1844"/>
      </w:tblGrid>
      <w:tr w:rsidR="004B063A" w:rsidRPr="009214CB" w:rsidTr="004B063A">
        <w:tc>
          <w:tcPr>
            <w:tcW w:w="1844" w:type="dxa"/>
          </w:tcPr>
          <w:p w:rsidR="004B063A" w:rsidRPr="009214CB" w:rsidRDefault="004B063A" w:rsidP="00D21F60">
            <w:pPr>
              <w:pStyle w:val="a3"/>
              <w:tabs>
                <w:tab w:val="clear" w:pos="4677"/>
                <w:tab w:val="center" w:pos="2336"/>
              </w:tabs>
              <w:ind w:firstLine="34"/>
            </w:pPr>
          </w:p>
        </w:tc>
      </w:tr>
    </w:tbl>
    <w:p w:rsidR="00B84B33" w:rsidRPr="009214CB" w:rsidRDefault="00B84B33" w:rsidP="00A6275B">
      <w:pPr>
        <w:ind w:firstLine="0"/>
        <w:jc w:val="center"/>
        <w:rPr>
          <w:rFonts w:ascii="Times New Roman" w:hAnsi="Times New Roman"/>
          <w:spacing w:val="-10"/>
          <w:sz w:val="32"/>
          <w:szCs w:val="32"/>
        </w:rPr>
      </w:pPr>
    </w:p>
    <w:p w:rsidR="00B84B33" w:rsidRPr="009214CB" w:rsidRDefault="00B84B33" w:rsidP="00A6275B">
      <w:pPr>
        <w:ind w:firstLine="0"/>
        <w:jc w:val="center"/>
        <w:rPr>
          <w:rFonts w:ascii="Times New Roman" w:hAnsi="Times New Roman"/>
          <w:bCs/>
          <w:spacing w:val="-12"/>
          <w:sz w:val="32"/>
          <w:szCs w:val="32"/>
        </w:rPr>
      </w:pPr>
    </w:p>
    <w:p w:rsidR="00B84B33" w:rsidRPr="009214CB" w:rsidRDefault="00B84B33" w:rsidP="00A6275B">
      <w:pPr>
        <w:ind w:firstLine="0"/>
        <w:jc w:val="center"/>
        <w:rPr>
          <w:rFonts w:ascii="Times New Roman" w:hAnsi="Times New Roman"/>
          <w:bCs/>
          <w:spacing w:val="-12"/>
          <w:sz w:val="32"/>
          <w:szCs w:val="32"/>
        </w:rPr>
      </w:pPr>
    </w:p>
    <w:p w:rsidR="00B84B33" w:rsidRPr="009214CB" w:rsidRDefault="00B84B33" w:rsidP="00A6275B">
      <w:pPr>
        <w:ind w:firstLine="0"/>
        <w:jc w:val="center"/>
        <w:rPr>
          <w:rFonts w:ascii="Times New Roman" w:hAnsi="Times New Roman"/>
          <w:b/>
          <w:bCs/>
          <w:spacing w:val="-12"/>
          <w:sz w:val="40"/>
          <w:szCs w:val="40"/>
        </w:rPr>
      </w:pPr>
      <w:r w:rsidRPr="009214CB">
        <w:rPr>
          <w:rFonts w:ascii="Times New Roman" w:hAnsi="Times New Roman"/>
          <w:b/>
          <w:bCs/>
          <w:spacing w:val="-12"/>
          <w:sz w:val="40"/>
          <w:szCs w:val="40"/>
        </w:rPr>
        <w:t>ПРАВИЛА ЗЕМЛЕПОЛЬЗОВАНИЯ И ЗАСТРОЙКИ</w:t>
      </w:r>
    </w:p>
    <w:p w:rsidR="00B84B33" w:rsidRPr="009214CB" w:rsidRDefault="00B84B33" w:rsidP="00A6275B">
      <w:pPr>
        <w:ind w:firstLine="0"/>
        <w:jc w:val="center"/>
        <w:rPr>
          <w:rFonts w:ascii="Times New Roman" w:hAnsi="Times New Roman"/>
          <w:b/>
          <w:bCs/>
          <w:spacing w:val="-12"/>
          <w:sz w:val="40"/>
          <w:szCs w:val="40"/>
        </w:rPr>
      </w:pPr>
      <w:r w:rsidRPr="009214CB">
        <w:rPr>
          <w:rFonts w:ascii="Times New Roman" w:hAnsi="Times New Roman"/>
          <w:b/>
          <w:bCs/>
          <w:spacing w:val="-12"/>
          <w:sz w:val="40"/>
          <w:szCs w:val="40"/>
        </w:rPr>
        <w:t>МУНИЦИПАЛЬНОГО ОБРАЗОВАНИЯ</w:t>
      </w:r>
    </w:p>
    <w:p w:rsidR="00B84B33" w:rsidRDefault="00B84B33" w:rsidP="00A6275B">
      <w:pPr>
        <w:spacing w:after="0" w:line="360" w:lineRule="auto"/>
        <w:ind w:firstLine="0"/>
        <w:jc w:val="center"/>
        <w:rPr>
          <w:rFonts w:ascii="Times New Roman" w:hAnsi="Times New Roman"/>
          <w:b/>
          <w:bCs/>
          <w:spacing w:val="-12"/>
          <w:sz w:val="40"/>
          <w:szCs w:val="40"/>
        </w:rPr>
      </w:pPr>
      <w:r w:rsidRPr="00D15193">
        <w:rPr>
          <w:rFonts w:ascii="Times New Roman" w:hAnsi="Times New Roman"/>
          <w:b/>
          <w:bCs/>
          <w:spacing w:val="-12"/>
          <w:sz w:val="40"/>
          <w:szCs w:val="40"/>
        </w:rPr>
        <w:t>ГОРОДСКОГО ПОСЕЛЕНИЯ</w:t>
      </w:r>
    </w:p>
    <w:p w:rsidR="00B84B33" w:rsidRPr="009214CB" w:rsidRDefault="00B84B33" w:rsidP="00A6275B">
      <w:pPr>
        <w:spacing w:after="0" w:line="360" w:lineRule="auto"/>
        <w:ind w:firstLine="0"/>
        <w:jc w:val="center"/>
        <w:rPr>
          <w:rFonts w:ascii="Times New Roman" w:hAnsi="Times New Roman"/>
          <w:b/>
          <w:bCs/>
          <w:spacing w:val="-12"/>
          <w:sz w:val="40"/>
          <w:szCs w:val="40"/>
        </w:rPr>
      </w:pPr>
      <w:r>
        <w:rPr>
          <w:rFonts w:ascii="Times New Roman" w:hAnsi="Times New Roman"/>
          <w:b/>
          <w:bCs/>
          <w:spacing w:val="-12"/>
          <w:sz w:val="40"/>
          <w:szCs w:val="40"/>
        </w:rPr>
        <w:t>«</w:t>
      </w:r>
      <w:r w:rsidRPr="009214CB">
        <w:rPr>
          <w:rFonts w:ascii="Times New Roman" w:hAnsi="Times New Roman"/>
          <w:b/>
          <w:bCs/>
          <w:spacing w:val="-12"/>
          <w:sz w:val="40"/>
          <w:szCs w:val="40"/>
        </w:rPr>
        <w:t>ГОРОД ЛЮДИНОВО</w:t>
      </w:r>
      <w:r>
        <w:rPr>
          <w:rFonts w:ascii="Times New Roman" w:hAnsi="Times New Roman"/>
          <w:b/>
          <w:bCs/>
          <w:spacing w:val="-12"/>
          <w:sz w:val="40"/>
          <w:szCs w:val="40"/>
        </w:rPr>
        <w:t>»</w:t>
      </w:r>
    </w:p>
    <w:p w:rsidR="00B84B33" w:rsidRPr="009214CB" w:rsidRDefault="00B84B33" w:rsidP="00A6275B">
      <w:pPr>
        <w:spacing w:line="276" w:lineRule="auto"/>
        <w:ind w:firstLine="0"/>
        <w:jc w:val="center"/>
        <w:rPr>
          <w:sz w:val="32"/>
          <w:szCs w:val="32"/>
        </w:rPr>
      </w:pPr>
    </w:p>
    <w:p w:rsidR="00B84B33" w:rsidRPr="006E6CBB" w:rsidRDefault="00B84B33" w:rsidP="00A6275B">
      <w:pPr>
        <w:suppressAutoHyphens/>
        <w:ind w:firstLine="0"/>
        <w:jc w:val="center"/>
        <w:rPr>
          <w:rFonts w:ascii="Times New Roman" w:hAnsi="Times New Roman"/>
        </w:rPr>
      </w:pPr>
      <w:proofErr w:type="gramStart"/>
      <w:r>
        <w:rPr>
          <w:rFonts w:ascii="Times New Roman" w:hAnsi="Times New Roman"/>
          <w:b/>
          <w:sz w:val="28"/>
          <w:szCs w:val="28"/>
        </w:rPr>
        <w:t>(</w:t>
      </w:r>
      <w:r w:rsidRPr="000719AE">
        <w:rPr>
          <w:rFonts w:ascii="Times New Roman" w:hAnsi="Times New Roman"/>
          <w:b/>
          <w:sz w:val="28"/>
          <w:szCs w:val="28"/>
        </w:rPr>
        <w:t xml:space="preserve">Часть </w:t>
      </w:r>
      <w:r w:rsidRPr="000719AE">
        <w:rPr>
          <w:rFonts w:ascii="Times New Roman" w:hAnsi="Times New Roman"/>
          <w:b/>
          <w:sz w:val="28"/>
          <w:szCs w:val="28"/>
          <w:lang w:val="en-US"/>
        </w:rPr>
        <w:t>I</w:t>
      </w:r>
      <w:r>
        <w:rPr>
          <w:rFonts w:ascii="Times New Roman" w:hAnsi="Times New Roman"/>
          <w:b/>
          <w:sz w:val="28"/>
          <w:szCs w:val="28"/>
          <w:lang w:val="en-US"/>
        </w:rPr>
        <w:t>I</w:t>
      </w:r>
      <w:r>
        <w:rPr>
          <w:rFonts w:ascii="Times New Roman" w:hAnsi="Times New Roman"/>
          <w:b/>
          <w:sz w:val="28"/>
          <w:szCs w:val="28"/>
        </w:rPr>
        <w:t>.</w:t>
      </w:r>
      <w:proofErr w:type="gramEnd"/>
      <w:r w:rsidR="004A6B77">
        <w:rPr>
          <w:rFonts w:ascii="Times New Roman" w:hAnsi="Times New Roman"/>
          <w:b/>
          <w:sz w:val="28"/>
          <w:szCs w:val="28"/>
        </w:rPr>
        <w:t xml:space="preserve"> </w:t>
      </w:r>
      <w:r>
        <w:rPr>
          <w:rFonts w:ascii="Times New Roman" w:hAnsi="Times New Roman"/>
          <w:b/>
          <w:sz w:val="28"/>
          <w:szCs w:val="28"/>
        </w:rPr>
        <w:t>Карта градостроительного зонирования</w:t>
      </w:r>
    </w:p>
    <w:p w:rsidR="00B84B33" w:rsidRPr="006E6CBB" w:rsidRDefault="00B84B33" w:rsidP="00A6275B">
      <w:pPr>
        <w:suppressAutoHyphens/>
        <w:ind w:firstLine="0"/>
        <w:jc w:val="center"/>
        <w:rPr>
          <w:rFonts w:ascii="Times New Roman" w:hAnsi="Times New Roman"/>
        </w:rPr>
      </w:pPr>
      <w:r w:rsidRPr="000719AE">
        <w:rPr>
          <w:rFonts w:ascii="Times New Roman" w:hAnsi="Times New Roman"/>
          <w:b/>
          <w:sz w:val="28"/>
          <w:szCs w:val="28"/>
        </w:rPr>
        <w:t xml:space="preserve">Часть </w:t>
      </w:r>
      <w:r w:rsidRPr="000719AE">
        <w:rPr>
          <w:rFonts w:ascii="Times New Roman" w:hAnsi="Times New Roman"/>
          <w:b/>
          <w:sz w:val="28"/>
          <w:szCs w:val="28"/>
          <w:lang w:val="en-US"/>
        </w:rPr>
        <w:t>I</w:t>
      </w:r>
      <w:r>
        <w:rPr>
          <w:rFonts w:ascii="Times New Roman" w:hAnsi="Times New Roman"/>
          <w:b/>
          <w:sz w:val="28"/>
          <w:szCs w:val="28"/>
          <w:lang w:val="en-US"/>
        </w:rPr>
        <w:t>II</w:t>
      </w:r>
      <w:r w:rsidRPr="000719AE">
        <w:rPr>
          <w:rFonts w:ascii="Times New Roman" w:hAnsi="Times New Roman"/>
          <w:b/>
          <w:sz w:val="28"/>
          <w:szCs w:val="28"/>
        </w:rPr>
        <w:t xml:space="preserve">. </w:t>
      </w:r>
      <w:proofErr w:type="gramStart"/>
      <w:r>
        <w:rPr>
          <w:rFonts w:ascii="Times New Roman" w:hAnsi="Times New Roman"/>
          <w:b/>
          <w:sz w:val="28"/>
          <w:szCs w:val="28"/>
        </w:rPr>
        <w:t>Градостроительные регламенты)</w:t>
      </w:r>
      <w:proofErr w:type="gramEnd"/>
    </w:p>
    <w:p w:rsidR="00B84B33" w:rsidRPr="009214CB" w:rsidRDefault="00B84B33" w:rsidP="00A6275B">
      <w:pPr>
        <w:snapToGrid w:val="0"/>
        <w:spacing w:line="276" w:lineRule="auto"/>
        <w:ind w:firstLine="0"/>
        <w:jc w:val="center"/>
        <w:rPr>
          <w:rFonts w:ascii="Times New Roman" w:hAnsi="Times New Roman"/>
          <w:sz w:val="32"/>
          <w:szCs w:val="32"/>
        </w:rPr>
      </w:pPr>
    </w:p>
    <w:p w:rsidR="00B84B33" w:rsidRDefault="00B84B33" w:rsidP="00A6275B">
      <w:pPr>
        <w:snapToGrid w:val="0"/>
        <w:spacing w:line="276" w:lineRule="auto"/>
        <w:ind w:firstLine="0"/>
        <w:jc w:val="center"/>
        <w:rPr>
          <w:rFonts w:ascii="Times New Roman" w:hAnsi="Times New Roman"/>
          <w:sz w:val="32"/>
          <w:szCs w:val="32"/>
        </w:rPr>
      </w:pPr>
    </w:p>
    <w:p w:rsidR="00A25D4A" w:rsidRPr="009214CB" w:rsidRDefault="00A25D4A" w:rsidP="00A6275B">
      <w:pPr>
        <w:snapToGrid w:val="0"/>
        <w:spacing w:line="276" w:lineRule="auto"/>
        <w:ind w:firstLine="0"/>
        <w:jc w:val="center"/>
        <w:rPr>
          <w:rFonts w:ascii="Times New Roman" w:hAnsi="Times New Roman"/>
          <w:sz w:val="32"/>
          <w:szCs w:val="32"/>
        </w:rPr>
      </w:pPr>
    </w:p>
    <w:p w:rsidR="00B84B33" w:rsidRDefault="00B84B33" w:rsidP="00A6275B">
      <w:pPr>
        <w:ind w:firstLine="0"/>
        <w:jc w:val="center"/>
        <w:rPr>
          <w:rFonts w:ascii="Times New Roman" w:hAnsi="Times New Roman"/>
          <w:b/>
          <w:bCs/>
          <w:spacing w:val="-12"/>
          <w:sz w:val="28"/>
          <w:szCs w:val="28"/>
        </w:rPr>
      </w:pPr>
    </w:p>
    <w:p w:rsidR="004B063A" w:rsidRDefault="004B063A" w:rsidP="00A6275B">
      <w:pPr>
        <w:ind w:firstLine="0"/>
        <w:jc w:val="center"/>
        <w:rPr>
          <w:rFonts w:ascii="Times New Roman" w:hAnsi="Times New Roman"/>
          <w:b/>
          <w:bCs/>
          <w:spacing w:val="-12"/>
          <w:sz w:val="28"/>
          <w:szCs w:val="28"/>
        </w:rPr>
      </w:pPr>
    </w:p>
    <w:p w:rsidR="004B063A" w:rsidRDefault="004B063A" w:rsidP="00A6275B">
      <w:pPr>
        <w:ind w:firstLine="0"/>
        <w:jc w:val="center"/>
        <w:rPr>
          <w:rFonts w:ascii="Times New Roman" w:hAnsi="Times New Roman"/>
          <w:b/>
          <w:bCs/>
          <w:spacing w:val="-12"/>
          <w:sz w:val="28"/>
          <w:szCs w:val="28"/>
        </w:rPr>
      </w:pPr>
    </w:p>
    <w:p w:rsidR="004B063A" w:rsidRPr="009214CB" w:rsidRDefault="004B063A" w:rsidP="00A6275B">
      <w:pPr>
        <w:ind w:firstLine="0"/>
        <w:jc w:val="center"/>
        <w:rPr>
          <w:rFonts w:ascii="Times New Roman" w:hAnsi="Times New Roman"/>
          <w:b/>
          <w:bCs/>
          <w:spacing w:val="-12"/>
          <w:sz w:val="28"/>
          <w:szCs w:val="28"/>
        </w:rPr>
      </w:pPr>
      <w:bookmarkStart w:id="0" w:name="_GoBack"/>
      <w:bookmarkEnd w:id="0"/>
    </w:p>
    <w:p w:rsidR="00B84B33" w:rsidRPr="009214CB" w:rsidRDefault="00B84B33" w:rsidP="00A6275B">
      <w:pPr>
        <w:ind w:firstLine="0"/>
        <w:jc w:val="center"/>
        <w:rPr>
          <w:rFonts w:ascii="Times New Roman" w:hAnsi="Times New Roman"/>
          <w:b/>
          <w:bCs/>
          <w:spacing w:val="-12"/>
          <w:sz w:val="28"/>
          <w:szCs w:val="28"/>
        </w:rPr>
      </w:pPr>
    </w:p>
    <w:p w:rsidR="00BD2BDF" w:rsidRDefault="00BD2BDF" w:rsidP="00A6275B">
      <w:pPr>
        <w:ind w:firstLine="0"/>
        <w:jc w:val="center"/>
        <w:rPr>
          <w:rFonts w:ascii="Times New Roman" w:hAnsi="Times New Roman"/>
          <w:b/>
          <w:bCs/>
          <w:spacing w:val="-12"/>
          <w:sz w:val="28"/>
          <w:szCs w:val="28"/>
        </w:rPr>
      </w:pPr>
    </w:p>
    <w:p w:rsidR="00BD2BDF" w:rsidRDefault="00BD2BDF" w:rsidP="00A6275B">
      <w:pPr>
        <w:ind w:firstLine="0"/>
        <w:jc w:val="center"/>
        <w:rPr>
          <w:rFonts w:ascii="Times New Roman" w:hAnsi="Times New Roman"/>
          <w:b/>
          <w:bCs/>
          <w:spacing w:val="-12"/>
          <w:sz w:val="28"/>
          <w:szCs w:val="28"/>
        </w:rPr>
      </w:pPr>
    </w:p>
    <w:p w:rsidR="00BD2BDF" w:rsidRPr="009214CB" w:rsidRDefault="00BD2BDF" w:rsidP="00A6275B">
      <w:pPr>
        <w:ind w:firstLine="0"/>
        <w:jc w:val="center"/>
        <w:rPr>
          <w:rFonts w:ascii="Times New Roman" w:hAnsi="Times New Roman"/>
          <w:b/>
          <w:bCs/>
          <w:spacing w:val="-12"/>
          <w:sz w:val="28"/>
          <w:szCs w:val="28"/>
        </w:rPr>
      </w:pPr>
    </w:p>
    <w:p w:rsidR="00BD2BDF" w:rsidRDefault="00BD2BDF" w:rsidP="00BD2BDF">
      <w:pPr>
        <w:ind w:firstLine="0"/>
        <w:jc w:val="center"/>
        <w:rPr>
          <w:rFonts w:ascii="Times New Roman" w:hAnsi="Times New Roman"/>
          <w:b/>
          <w:bCs/>
          <w:spacing w:val="-12"/>
          <w:sz w:val="28"/>
          <w:szCs w:val="28"/>
        </w:rPr>
      </w:pPr>
      <w:r>
        <w:rPr>
          <w:rFonts w:ascii="Times New Roman" w:hAnsi="Times New Roman"/>
          <w:b/>
          <w:bCs/>
          <w:spacing w:val="-12"/>
          <w:sz w:val="28"/>
          <w:szCs w:val="28"/>
        </w:rPr>
        <w:t>КАЛУГА 2023</w:t>
      </w:r>
    </w:p>
    <w:p w:rsidR="00B84B33" w:rsidRPr="000F2A74" w:rsidRDefault="00B84B33" w:rsidP="00A6275B">
      <w:pPr>
        <w:pStyle w:val="ad"/>
        <w:jc w:val="center"/>
        <w:rPr>
          <w:rFonts w:ascii="Times New Roman" w:hAnsi="Times New Roman"/>
          <w:b w:val="0"/>
          <w:bCs w:val="0"/>
          <w:spacing w:val="-12"/>
          <w:sz w:val="24"/>
          <w:szCs w:val="24"/>
        </w:rPr>
      </w:pPr>
      <w:r w:rsidRPr="000F2A74">
        <w:rPr>
          <w:rFonts w:ascii="Times New Roman" w:hAnsi="Times New Roman"/>
          <w:color w:val="auto"/>
          <w:sz w:val="24"/>
          <w:szCs w:val="24"/>
        </w:rPr>
        <w:lastRenderedPageBreak/>
        <w:t>СОДЕРЖАНИЕ</w:t>
      </w:r>
    </w:p>
    <w:p w:rsidR="00110AA4" w:rsidRPr="00D87531" w:rsidRDefault="003372F6" w:rsidP="0003183D">
      <w:pPr>
        <w:pStyle w:val="11"/>
        <w:tabs>
          <w:tab w:val="clear" w:pos="9346"/>
          <w:tab w:val="right" w:leader="dot" w:pos="10065"/>
        </w:tabs>
        <w:rPr>
          <w:rFonts w:asciiTheme="minorHAnsi" w:eastAsiaTheme="minorEastAsia" w:hAnsiTheme="minorHAnsi" w:cstheme="minorBidi"/>
          <w:b w:val="0"/>
          <w:bCs w:val="0"/>
          <w:caps w:val="0"/>
          <w:color w:val="auto"/>
          <w:spacing w:val="0"/>
          <w:sz w:val="20"/>
          <w:szCs w:val="20"/>
        </w:rPr>
      </w:pPr>
      <w:r w:rsidRPr="003372F6">
        <w:fldChar w:fldCharType="begin"/>
      </w:r>
      <w:r w:rsidR="00B84B33" w:rsidRPr="000F2A74">
        <w:instrText xml:space="preserve"> TOC \o "1-3" \h \z \u </w:instrText>
      </w:r>
      <w:r w:rsidRPr="003372F6">
        <w:fldChar w:fldCharType="separate"/>
      </w:r>
      <w:hyperlink w:anchor="_Toc151560081" w:history="1">
        <w:r w:rsidR="00110AA4" w:rsidRPr="00D87531">
          <w:rPr>
            <w:rStyle w:val="ac"/>
            <w:kern w:val="32"/>
            <w:sz w:val="20"/>
            <w:szCs w:val="20"/>
            <w:lang w:eastAsia="ar-SA"/>
          </w:rPr>
          <w:t>ЧАСТЬ II. КАРТА ГРАДОСТРОИТЕЛЬНОГО ЗОНИРОВАНИЯ.</w:t>
        </w:r>
        <w:r w:rsidR="00110AA4" w:rsidRPr="00D87531">
          <w:rPr>
            <w:b w:val="0"/>
            <w:webHidden/>
            <w:sz w:val="20"/>
            <w:szCs w:val="20"/>
          </w:rPr>
          <w:tab/>
        </w:r>
        <w:r w:rsidRPr="0003183D">
          <w:rPr>
            <w:webHidden/>
            <w:sz w:val="20"/>
            <w:szCs w:val="20"/>
          </w:rPr>
          <w:fldChar w:fldCharType="begin"/>
        </w:r>
        <w:r w:rsidR="00110AA4" w:rsidRPr="0003183D">
          <w:rPr>
            <w:webHidden/>
            <w:sz w:val="20"/>
            <w:szCs w:val="20"/>
          </w:rPr>
          <w:instrText xml:space="preserve"> PAGEREF _Toc151560081 \h </w:instrText>
        </w:r>
        <w:r w:rsidRPr="0003183D">
          <w:rPr>
            <w:webHidden/>
            <w:sz w:val="20"/>
            <w:szCs w:val="20"/>
          </w:rPr>
        </w:r>
        <w:r w:rsidRPr="0003183D">
          <w:rPr>
            <w:webHidden/>
            <w:sz w:val="20"/>
            <w:szCs w:val="20"/>
          </w:rPr>
          <w:fldChar w:fldCharType="separate"/>
        </w:r>
        <w:r w:rsidR="00110AA4" w:rsidRPr="0003183D">
          <w:rPr>
            <w:webHidden/>
            <w:sz w:val="20"/>
            <w:szCs w:val="20"/>
          </w:rPr>
          <w:t>4</w:t>
        </w:r>
        <w:r w:rsidRPr="0003183D">
          <w:rPr>
            <w:webHidden/>
            <w:sz w:val="20"/>
            <w:szCs w:val="20"/>
          </w:rPr>
          <w:fldChar w:fldCharType="end"/>
        </w:r>
      </w:hyperlink>
    </w:p>
    <w:p w:rsidR="00110AA4" w:rsidRPr="00D87531" w:rsidRDefault="003372F6" w:rsidP="0003183D">
      <w:pPr>
        <w:pStyle w:val="11"/>
        <w:tabs>
          <w:tab w:val="clear" w:pos="9346"/>
          <w:tab w:val="right" w:leader="dot" w:pos="10065"/>
        </w:tabs>
        <w:rPr>
          <w:rFonts w:asciiTheme="minorHAnsi" w:eastAsiaTheme="minorEastAsia" w:hAnsiTheme="minorHAnsi" w:cstheme="minorBidi"/>
          <w:b w:val="0"/>
          <w:bCs w:val="0"/>
          <w:caps w:val="0"/>
          <w:color w:val="auto"/>
          <w:spacing w:val="0"/>
          <w:sz w:val="20"/>
          <w:szCs w:val="20"/>
        </w:rPr>
      </w:pPr>
      <w:hyperlink w:anchor="_Toc151560082" w:history="1">
        <w:r w:rsidR="00110AA4" w:rsidRPr="00D87531">
          <w:rPr>
            <w:rStyle w:val="ac"/>
            <w:sz w:val="20"/>
            <w:szCs w:val="20"/>
            <w:lang w:eastAsia="ar-SA"/>
          </w:rPr>
          <w:t>ГЛАВА 1. ГРАДОСТРОИТЕЛЬНОЕ ЗОНИРОВАНИЕ</w:t>
        </w:r>
        <w:r w:rsidR="00110AA4" w:rsidRPr="00D87531">
          <w:rPr>
            <w:b w:val="0"/>
            <w:webHidden/>
            <w:sz w:val="20"/>
            <w:szCs w:val="20"/>
          </w:rPr>
          <w:tab/>
        </w:r>
        <w:r w:rsidRPr="0003183D">
          <w:rPr>
            <w:webHidden/>
            <w:sz w:val="20"/>
            <w:szCs w:val="20"/>
          </w:rPr>
          <w:fldChar w:fldCharType="begin"/>
        </w:r>
        <w:r w:rsidR="00110AA4" w:rsidRPr="0003183D">
          <w:rPr>
            <w:webHidden/>
            <w:sz w:val="20"/>
            <w:szCs w:val="20"/>
          </w:rPr>
          <w:instrText xml:space="preserve"> PAGEREF _Toc151560082 \h </w:instrText>
        </w:r>
        <w:r w:rsidRPr="0003183D">
          <w:rPr>
            <w:webHidden/>
            <w:sz w:val="20"/>
            <w:szCs w:val="20"/>
          </w:rPr>
        </w:r>
        <w:r w:rsidRPr="0003183D">
          <w:rPr>
            <w:webHidden/>
            <w:sz w:val="20"/>
            <w:szCs w:val="20"/>
          </w:rPr>
          <w:fldChar w:fldCharType="separate"/>
        </w:r>
        <w:r w:rsidR="00110AA4" w:rsidRPr="0003183D">
          <w:rPr>
            <w:webHidden/>
            <w:sz w:val="20"/>
            <w:szCs w:val="20"/>
          </w:rPr>
          <w:t>4</w:t>
        </w:r>
        <w:r w:rsidRPr="0003183D">
          <w:rPr>
            <w:webHidden/>
            <w:sz w:val="20"/>
            <w:szCs w:val="20"/>
          </w:rPr>
          <w:fldChar w:fldCharType="end"/>
        </w:r>
      </w:hyperlink>
    </w:p>
    <w:p w:rsidR="00110AA4" w:rsidRPr="00D87531" w:rsidRDefault="00110AA4" w:rsidP="0003183D">
      <w:pPr>
        <w:pStyle w:val="31"/>
        <w:tabs>
          <w:tab w:val="right" w:leader="dot" w:pos="10065"/>
        </w:tabs>
        <w:rPr>
          <w:rStyle w:val="ac"/>
        </w:rPr>
      </w:pPr>
    </w:p>
    <w:p w:rsidR="00110AA4" w:rsidRPr="00D87531" w:rsidRDefault="003372F6" w:rsidP="0003183D">
      <w:pPr>
        <w:pStyle w:val="31"/>
        <w:tabs>
          <w:tab w:val="right" w:leader="dot" w:pos="10065"/>
        </w:tabs>
        <w:rPr>
          <w:rFonts w:asciiTheme="minorHAnsi" w:eastAsiaTheme="minorEastAsia" w:hAnsiTheme="minorHAnsi" w:cstheme="minorBidi"/>
          <w:lang w:eastAsia="ru-RU"/>
        </w:rPr>
      </w:pPr>
      <w:hyperlink w:anchor="_Toc151560083" w:history="1">
        <w:r w:rsidR="00D905E0" w:rsidRPr="00D87531">
          <w:rPr>
            <w:rStyle w:val="ac"/>
          </w:rPr>
          <w:t>Статья 28</w:t>
        </w:r>
        <w:r w:rsidR="00110AA4" w:rsidRPr="00D87531">
          <w:rPr>
            <w:rStyle w:val="ac"/>
          </w:rPr>
          <w:t>. Карта градостроительного зонирования</w:t>
        </w:r>
        <w:r w:rsidR="00110AA4" w:rsidRPr="00D87531">
          <w:rPr>
            <w:webHidden/>
          </w:rPr>
          <w:tab/>
        </w:r>
        <w:r w:rsidRPr="00D87531">
          <w:rPr>
            <w:webHidden/>
          </w:rPr>
          <w:fldChar w:fldCharType="begin"/>
        </w:r>
        <w:r w:rsidR="00110AA4" w:rsidRPr="00D87531">
          <w:rPr>
            <w:webHidden/>
          </w:rPr>
          <w:instrText xml:space="preserve"> PAGEREF _Toc151560083 \h </w:instrText>
        </w:r>
        <w:r w:rsidRPr="00D87531">
          <w:rPr>
            <w:webHidden/>
          </w:rPr>
        </w:r>
        <w:r w:rsidRPr="00D87531">
          <w:rPr>
            <w:webHidden/>
          </w:rPr>
          <w:fldChar w:fldCharType="separate"/>
        </w:r>
        <w:r w:rsidR="00110AA4" w:rsidRPr="00D87531">
          <w:rPr>
            <w:webHidden/>
          </w:rPr>
          <w:t>4</w:t>
        </w:r>
        <w:r w:rsidRPr="00D87531">
          <w:rPr>
            <w:webHidden/>
          </w:rPr>
          <w:fldChar w:fldCharType="end"/>
        </w:r>
      </w:hyperlink>
    </w:p>
    <w:p w:rsidR="00110AA4" w:rsidRPr="00D87531" w:rsidRDefault="003372F6" w:rsidP="0003183D">
      <w:pPr>
        <w:pStyle w:val="11"/>
        <w:tabs>
          <w:tab w:val="clear" w:pos="9346"/>
          <w:tab w:val="right" w:leader="dot" w:pos="10065"/>
        </w:tabs>
        <w:rPr>
          <w:rFonts w:asciiTheme="minorHAnsi" w:eastAsiaTheme="minorEastAsia" w:hAnsiTheme="minorHAnsi" w:cstheme="minorBidi"/>
          <w:b w:val="0"/>
          <w:bCs w:val="0"/>
          <w:caps w:val="0"/>
          <w:color w:val="auto"/>
          <w:spacing w:val="0"/>
          <w:sz w:val="20"/>
          <w:szCs w:val="20"/>
        </w:rPr>
      </w:pPr>
      <w:hyperlink w:anchor="_Toc151560084" w:history="1">
        <w:r w:rsidR="00110AA4" w:rsidRPr="00D87531">
          <w:rPr>
            <w:rStyle w:val="ac"/>
            <w:sz w:val="20"/>
            <w:szCs w:val="20"/>
          </w:rPr>
          <w:t>ЧАСТЬ I</w:t>
        </w:r>
        <w:r w:rsidR="00110AA4" w:rsidRPr="00D87531">
          <w:rPr>
            <w:rStyle w:val="ac"/>
            <w:sz w:val="20"/>
            <w:szCs w:val="20"/>
            <w:lang w:val="en-US"/>
          </w:rPr>
          <w:t>II</w:t>
        </w:r>
        <w:r w:rsidR="00110AA4" w:rsidRPr="00D87531">
          <w:rPr>
            <w:rStyle w:val="ac"/>
            <w:sz w:val="20"/>
            <w:szCs w:val="20"/>
          </w:rPr>
          <w:t>. ГРАДОСТРОИТЕЛЬНЫЕ РЕГЛАМЕНТЫ</w:t>
        </w:r>
        <w:r w:rsidR="00110AA4" w:rsidRPr="00D87531">
          <w:rPr>
            <w:b w:val="0"/>
            <w:webHidden/>
            <w:sz w:val="20"/>
            <w:szCs w:val="20"/>
          </w:rPr>
          <w:tab/>
        </w:r>
        <w:r w:rsidRPr="0003183D">
          <w:rPr>
            <w:webHidden/>
            <w:sz w:val="20"/>
            <w:szCs w:val="20"/>
          </w:rPr>
          <w:fldChar w:fldCharType="begin"/>
        </w:r>
        <w:r w:rsidR="00110AA4" w:rsidRPr="0003183D">
          <w:rPr>
            <w:webHidden/>
            <w:sz w:val="20"/>
            <w:szCs w:val="20"/>
          </w:rPr>
          <w:instrText xml:space="preserve"> PAGEREF _Toc151560084 \h </w:instrText>
        </w:r>
        <w:r w:rsidRPr="0003183D">
          <w:rPr>
            <w:webHidden/>
            <w:sz w:val="20"/>
            <w:szCs w:val="20"/>
          </w:rPr>
        </w:r>
        <w:r w:rsidRPr="0003183D">
          <w:rPr>
            <w:webHidden/>
            <w:sz w:val="20"/>
            <w:szCs w:val="20"/>
          </w:rPr>
          <w:fldChar w:fldCharType="separate"/>
        </w:r>
        <w:r w:rsidR="00110AA4" w:rsidRPr="0003183D">
          <w:rPr>
            <w:webHidden/>
            <w:sz w:val="20"/>
            <w:szCs w:val="20"/>
          </w:rPr>
          <w:t>4</w:t>
        </w:r>
        <w:r w:rsidRPr="0003183D">
          <w:rPr>
            <w:webHidden/>
            <w:sz w:val="20"/>
            <w:szCs w:val="20"/>
          </w:rPr>
          <w:fldChar w:fldCharType="end"/>
        </w:r>
      </w:hyperlink>
    </w:p>
    <w:p w:rsidR="00110AA4" w:rsidRPr="00D87531" w:rsidRDefault="003372F6" w:rsidP="0003183D">
      <w:pPr>
        <w:pStyle w:val="11"/>
        <w:tabs>
          <w:tab w:val="clear" w:pos="9346"/>
          <w:tab w:val="right" w:leader="dot" w:pos="10065"/>
        </w:tabs>
        <w:rPr>
          <w:rFonts w:asciiTheme="minorHAnsi" w:eastAsiaTheme="minorEastAsia" w:hAnsiTheme="minorHAnsi" w:cstheme="minorBidi"/>
          <w:b w:val="0"/>
          <w:bCs w:val="0"/>
          <w:caps w:val="0"/>
          <w:color w:val="auto"/>
          <w:spacing w:val="0"/>
          <w:sz w:val="20"/>
          <w:szCs w:val="20"/>
        </w:rPr>
      </w:pPr>
      <w:hyperlink w:anchor="_Toc151560085" w:history="1">
        <w:r w:rsidR="00110AA4" w:rsidRPr="00D87531">
          <w:rPr>
            <w:rStyle w:val="ac"/>
            <w:sz w:val="20"/>
            <w:szCs w:val="20"/>
          </w:rPr>
          <w:t>Глава 1. ГРАДОСТРОИТЕЛЬНЫЕ РЕГЛАМЕНТЫ</w:t>
        </w:r>
        <w:r w:rsidR="00110AA4" w:rsidRPr="00D87531">
          <w:rPr>
            <w:b w:val="0"/>
            <w:webHidden/>
            <w:sz w:val="20"/>
            <w:szCs w:val="20"/>
          </w:rPr>
          <w:tab/>
        </w:r>
        <w:r w:rsidRPr="0003183D">
          <w:rPr>
            <w:webHidden/>
            <w:sz w:val="20"/>
            <w:szCs w:val="20"/>
          </w:rPr>
          <w:fldChar w:fldCharType="begin"/>
        </w:r>
        <w:r w:rsidR="00110AA4" w:rsidRPr="0003183D">
          <w:rPr>
            <w:webHidden/>
            <w:sz w:val="20"/>
            <w:szCs w:val="20"/>
          </w:rPr>
          <w:instrText xml:space="preserve"> PAGEREF _Toc151560085 \h </w:instrText>
        </w:r>
        <w:r w:rsidRPr="0003183D">
          <w:rPr>
            <w:webHidden/>
            <w:sz w:val="20"/>
            <w:szCs w:val="20"/>
          </w:rPr>
        </w:r>
        <w:r w:rsidRPr="0003183D">
          <w:rPr>
            <w:webHidden/>
            <w:sz w:val="20"/>
            <w:szCs w:val="20"/>
          </w:rPr>
          <w:fldChar w:fldCharType="separate"/>
        </w:r>
        <w:r w:rsidR="00110AA4" w:rsidRPr="0003183D">
          <w:rPr>
            <w:webHidden/>
            <w:sz w:val="20"/>
            <w:szCs w:val="20"/>
          </w:rPr>
          <w:t>4</w:t>
        </w:r>
        <w:r w:rsidRPr="0003183D">
          <w:rPr>
            <w:webHidden/>
            <w:sz w:val="20"/>
            <w:szCs w:val="20"/>
          </w:rPr>
          <w:fldChar w:fldCharType="end"/>
        </w:r>
      </w:hyperlink>
    </w:p>
    <w:p w:rsidR="00110AA4" w:rsidRPr="00D87531" w:rsidRDefault="003372F6" w:rsidP="0003183D">
      <w:pPr>
        <w:pStyle w:val="21"/>
        <w:tabs>
          <w:tab w:val="right" w:leader="dot" w:pos="10065"/>
          <w:tab w:val="right" w:leader="dot" w:pos="10196"/>
        </w:tabs>
        <w:ind w:firstLine="0"/>
        <w:rPr>
          <w:rFonts w:asciiTheme="minorHAnsi" w:eastAsiaTheme="minorEastAsia" w:hAnsiTheme="minorHAnsi" w:cstheme="minorBidi"/>
          <w:b w:val="0"/>
          <w:bCs w:val="0"/>
          <w:noProof/>
          <w:lang w:eastAsia="ru-RU"/>
        </w:rPr>
      </w:pPr>
      <w:hyperlink w:anchor="_Toc151560086" w:history="1">
        <w:r w:rsidR="00D905E0" w:rsidRPr="00D87531">
          <w:rPr>
            <w:rStyle w:val="ac"/>
            <w:rFonts w:ascii="Times New Roman" w:hAnsi="Times New Roman"/>
            <w:noProof/>
            <w:lang w:eastAsia="ru-RU"/>
          </w:rPr>
          <w:t>Статья 29</w:t>
        </w:r>
        <w:r w:rsidR="00110AA4" w:rsidRPr="00D87531">
          <w:rPr>
            <w:rStyle w:val="ac"/>
            <w:rFonts w:ascii="Times New Roman" w:hAnsi="Times New Roman"/>
            <w:noProof/>
            <w:lang w:eastAsia="ru-RU"/>
          </w:rPr>
          <w:t>. Структура градостроительных регламентов</w:t>
        </w:r>
        <w:r w:rsidR="00110AA4" w:rsidRPr="00D87531">
          <w:rPr>
            <w:noProof/>
            <w:webHidden/>
          </w:rPr>
          <w:tab/>
        </w:r>
        <w:r w:rsidRPr="0003183D">
          <w:rPr>
            <w:rFonts w:ascii="Times New Roman" w:hAnsi="Times New Roman"/>
            <w:noProof/>
            <w:webHidden/>
          </w:rPr>
          <w:fldChar w:fldCharType="begin"/>
        </w:r>
        <w:r w:rsidR="00110AA4" w:rsidRPr="0003183D">
          <w:rPr>
            <w:rFonts w:ascii="Times New Roman" w:hAnsi="Times New Roman"/>
            <w:noProof/>
            <w:webHidden/>
          </w:rPr>
          <w:instrText xml:space="preserve"> PAGEREF _Toc151560086 \h </w:instrText>
        </w:r>
        <w:r w:rsidRPr="0003183D">
          <w:rPr>
            <w:rFonts w:ascii="Times New Roman" w:hAnsi="Times New Roman"/>
            <w:noProof/>
            <w:webHidden/>
          </w:rPr>
        </w:r>
        <w:r w:rsidRPr="0003183D">
          <w:rPr>
            <w:rFonts w:ascii="Times New Roman" w:hAnsi="Times New Roman"/>
            <w:noProof/>
            <w:webHidden/>
          </w:rPr>
          <w:fldChar w:fldCharType="separate"/>
        </w:r>
        <w:r w:rsidR="00110AA4" w:rsidRPr="0003183D">
          <w:rPr>
            <w:rFonts w:ascii="Times New Roman" w:hAnsi="Times New Roman"/>
            <w:noProof/>
            <w:webHidden/>
          </w:rPr>
          <w:t>4</w:t>
        </w:r>
        <w:r w:rsidRPr="0003183D">
          <w:rPr>
            <w:rFonts w:ascii="Times New Roman" w:hAnsi="Times New Roman"/>
            <w:noProof/>
            <w:webHidden/>
          </w:rPr>
          <w:fldChar w:fldCharType="end"/>
        </w:r>
      </w:hyperlink>
    </w:p>
    <w:p w:rsidR="00110AA4" w:rsidRPr="00D87531" w:rsidRDefault="003372F6" w:rsidP="0003183D">
      <w:pPr>
        <w:pStyle w:val="31"/>
        <w:tabs>
          <w:tab w:val="right" w:leader="dot" w:pos="10065"/>
        </w:tabs>
        <w:rPr>
          <w:rFonts w:asciiTheme="minorHAnsi" w:eastAsiaTheme="minorEastAsia" w:hAnsiTheme="minorHAnsi" w:cstheme="minorBidi"/>
          <w:lang w:eastAsia="ru-RU"/>
        </w:rPr>
      </w:pPr>
      <w:hyperlink w:anchor="_Toc151560087" w:history="1"/>
    </w:p>
    <w:p w:rsidR="00110AA4" w:rsidRPr="00D87531" w:rsidRDefault="003372F6" w:rsidP="0003183D">
      <w:pPr>
        <w:pStyle w:val="31"/>
        <w:tabs>
          <w:tab w:val="right" w:leader="dot" w:pos="10065"/>
        </w:tabs>
        <w:rPr>
          <w:rFonts w:asciiTheme="minorHAnsi" w:eastAsiaTheme="minorEastAsia" w:hAnsiTheme="minorHAnsi" w:cstheme="minorBidi"/>
          <w:lang w:eastAsia="ru-RU"/>
        </w:rPr>
      </w:pPr>
      <w:hyperlink w:anchor="_Toc151560088" w:history="1">
        <w:r w:rsidR="00D905E0" w:rsidRPr="00D87531">
          <w:rPr>
            <w:rStyle w:val="ac"/>
          </w:rPr>
          <w:t>Статья 30</w:t>
        </w:r>
        <w:r w:rsidR="00110AA4" w:rsidRPr="00D87531">
          <w:rPr>
            <w:rStyle w:val="ac"/>
          </w:rPr>
          <w:t>. Общие градостроительные регламенты территориальных зон</w:t>
        </w:r>
        <w:r w:rsidR="00110AA4" w:rsidRPr="00D87531">
          <w:rPr>
            <w:webHidden/>
          </w:rPr>
          <w:tab/>
        </w:r>
        <w:r w:rsidRPr="00D87531">
          <w:rPr>
            <w:webHidden/>
          </w:rPr>
          <w:fldChar w:fldCharType="begin"/>
        </w:r>
        <w:r w:rsidR="00110AA4" w:rsidRPr="00D87531">
          <w:rPr>
            <w:webHidden/>
          </w:rPr>
          <w:instrText xml:space="preserve"> PAGEREF _Toc151560088 \h </w:instrText>
        </w:r>
        <w:r w:rsidRPr="00D87531">
          <w:rPr>
            <w:webHidden/>
          </w:rPr>
        </w:r>
        <w:r w:rsidRPr="00D87531">
          <w:rPr>
            <w:webHidden/>
          </w:rPr>
          <w:fldChar w:fldCharType="separate"/>
        </w:r>
        <w:r w:rsidR="00110AA4" w:rsidRPr="00D87531">
          <w:rPr>
            <w:webHidden/>
          </w:rPr>
          <w:t>5</w:t>
        </w:r>
        <w:r w:rsidRPr="00D87531">
          <w:rPr>
            <w:webHidden/>
          </w:rPr>
          <w:fldChar w:fldCharType="end"/>
        </w:r>
      </w:hyperlink>
    </w:p>
    <w:p w:rsidR="00110AA4" w:rsidRPr="00D87531" w:rsidRDefault="003372F6" w:rsidP="0003183D">
      <w:pPr>
        <w:pStyle w:val="21"/>
        <w:tabs>
          <w:tab w:val="right" w:leader="dot" w:pos="10065"/>
          <w:tab w:val="right" w:leader="dot" w:pos="10196"/>
        </w:tabs>
        <w:ind w:firstLine="0"/>
        <w:rPr>
          <w:rFonts w:asciiTheme="minorHAnsi" w:eastAsiaTheme="minorEastAsia" w:hAnsiTheme="minorHAnsi" w:cstheme="minorBidi"/>
          <w:b w:val="0"/>
          <w:bCs w:val="0"/>
          <w:noProof/>
          <w:lang w:eastAsia="ru-RU"/>
        </w:rPr>
      </w:pPr>
      <w:hyperlink w:anchor="_Toc151560089" w:history="1">
        <w:r w:rsidR="00D905E0" w:rsidRPr="00D87531">
          <w:rPr>
            <w:rStyle w:val="ac"/>
            <w:rFonts w:ascii="Times New Roman" w:hAnsi="Times New Roman"/>
            <w:noProof/>
            <w:lang w:eastAsia="ru-RU"/>
          </w:rPr>
          <w:t>Статья 31</w:t>
        </w:r>
        <w:r w:rsidR="00110AA4" w:rsidRPr="00D87531">
          <w:rPr>
            <w:rStyle w:val="ac"/>
            <w:rFonts w:ascii="Times New Roman" w:hAnsi="Times New Roman"/>
            <w:noProof/>
            <w:lang w:eastAsia="ru-RU"/>
          </w:rPr>
          <w:t>. Максимальная высота зданий, строений, сооружений</w:t>
        </w:r>
        <w:r w:rsidR="00110AA4" w:rsidRPr="00D87531">
          <w:rPr>
            <w:noProof/>
            <w:webHidden/>
          </w:rPr>
          <w:tab/>
        </w:r>
        <w:r w:rsidRPr="0003183D">
          <w:rPr>
            <w:rFonts w:ascii="Times New Roman" w:hAnsi="Times New Roman"/>
            <w:noProof/>
            <w:webHidden/>
          </w:rPr>
          <w:fldChar w:fldCharType="begin"/>
        </w:r>
        <w:r w:rsidR="00110AA4" w:rsidRPr="0003183D">
          <w:rPr>
            <w:rFonts w:ascii="Times New Roman" w:hAnsi="Times New Roman"/>
            <w:noProof/>
            <w:webHidden/>
          </w:rPr>
          <w:instrText xml:space="preserve"> PAGEREF _Toc151560089 \h </w:instrText>
        </w:r>
        <w:r w:rsidRPr="0003183D">
          <w:rPr>
            <w:rFonts w:ascii="Times New Roman" w:hAnsi="Times New Roman"/>
            <w:noProof/>
            <w:webHidden/>
          </w:rPr>
        </w:r>
        <w:r w:rsidRPr="0003183D">
          <w:rPr>
            <w:rFonts w:ascii="Times New Roman" w:hAnsi="Times New Roman"/>
            <w:noProof/>
            <w:webHidden/>
          </w:rPr>
          <w:fldChar w:fldCharType="separate"/>
        </w:r>
        <w:r w:rsidR="00110AA4" w:rsidRPr="0003183D">
          <w:rPr>
            <w:rFonts w:ascii="Times New Roman" w:hAnsi="Times New Roman"/>
            <w:noProof/>
            <w:webHidden/>
          </w:rPr>
          <w:t>7</w:t>
        </w:r>
        <w:r w:rsidRPr="0003183D">
          <w:rPr>
            <w:rFonts w:ascii="Times New Roman" w:hAnsi="Times New Roman"/>
            <w:noProof/>
            <w:webHidden/>
          </w:rPr>
          <w:fldChar w:fldCharType="end"/>
        </w:r>
      </w:hyperlink>
    </w:p>
    <w:p w:rsidR="00110AA4" w:rsidRPr="00D87531" w:rsidRDefault="00110AA4" w:rsidP="0003183D">
      <w:pPr>
        <w:pStyle w:val="31"/>
        <w:tabs>
          <w:tab w:val="right" w:leader="dot" w:pos="10065"/>
        </w:tabs>
        <w:rPr>
          <w:rStyle w:val="ac"/>
        </w:rPr>
      </w:pPr>
    </w:p>
    <w:p w:rsidR="00110AA4" w:rsidRPr="00D87531" w:rsidRDefault="003372F6" w:rsidP="0003183D">
      <w:pPr>
        <w:pStyle w:val="31"/>
        <w:tabs>
          <w:tab w:val="right" w:leader="dot" w:pos="10065"/>
        </w:tabs>
        <w:rPr>
          <w:rFonts w:asciiTheme="minorHAnsi" w:eastAsiaTheme="minorEastAsia" w:hAnsiTheme="minorHAnsi" w:cstheme="minorBidi"/>
          <w:lang w:eastAsia="ru-RU"/>
        </w:rPr>
      </w:pPr>
      <w:hyperlink w:anchor="_Toc151560090" w:history="1">
        <w:r w:rsidR="00D905E0" w:rsidRPr="00D87531">
          <w:rPr>
            <w:rStyle w:val="ac"/>
          </w:rPr>
          <w:t>Статья 31</w:t>
        </w:r>
        <w:r w:rsidR="00110AA4" w:rsidRPr="00D87531">
          <w:rPr>
            <w:rStyle w:val="ac"/>
          </w:rPr>
          <w:t>.1. Градостроительные регламенты в части вспомогательных видов разрешенного использования. Минимальное суммарное количество стоянок и гаражей для хранения индивидуального транспорта, располагающихся на земельных участках в качестве вспомогательных видов разрешенного использования</w:t>
        </w:r>
        <w:r w:rsidR="00110AA4" w:rsidRPr="00D87531">
          <w:rPr>
            <w:webHidden/>
          </w:rPr>
          <w:tab/>
        </w:r>
        <w:r w:rsidRPr="00D87531">
          <w:rPr>
            <w:webHidden/>
          </w:rPr>
          <w:fldChar w:fldCharType="begin"/>
        </w:r>
        <w:r w:rsidR="00110AA4" w:rsidRPr="00D87531">
          <w:rPr>
            <w:webHidden/>
          </w:rPr>
          <w:instrText xml:space="preserve"> PAGEREF _Toc151560090 \h </w:instrText>
        </w:r>
        <w:r w:rsidRPr="00D87531">
          <w:rPr>
            <w:webHidden/>
          </w:rPr>
        </w:r>
        <w:r w:rsidRPr="00D87531">
          <w:rPr>
            <w:webHidden/>
          </w:rPr>
          <w:fldChar w:fldCharType="separate"/>
        </w:r>
        <w:r w:rsidR="00110AA4" w:rsidRPr="00D87531">
          <w:rPr>
            <w:webHidden/>
          </w:rPr>
          <w:t>7</w:t>
        </w:r>
        <w:r w:rsidRPr="00D87531">
          <w:rPr>
            <w:webHidden/>
          </w:rPr>
          <w:fldChar w:fldCharType="end"/>
        </w:r>
      </w:hyperlink>
    </w:p>
    <w:p w:rsidR="00110AA4" w:rsidRPr="00D87531" w:rsidRDefault="003372F6" w:rsidP="0003183D">
      <w:pPr>
        <w:pStyle w:val="11"/>
        <w:tabs>
          <w:tab w:val="clear" w:pos="9346"/>
          <w:tab w:val="right" w:leader="dot" w:pos="10065"/>
        </w:tabs>
        <w:rPr>
          <w:rFonts w:asciiTheme="minorHAnsi" w:eastAsiaTheme="minorEastAsia" w:hAnsiTheme="minorHAnsi" w:cstheme="minorBidi"/>
          <w:b w:val="0"/>
          <w:bCs w:val="0"/>
          <w:caps w:val="0"/>
          <w:color w:val="auto"/>
          <w:spacing w:val="0"/>
          <w:sz w:val="20"/>
          <w:szCs w:val="20"/>
        </w:rPr>
      </w:pPr>
      <w:hyperlink w:anchor="_Toc151560091" w:history="1">
        <w:r w:rsidR="00110AA4" w:rsidRPr="00D87531">
          <w:rPr>
            <w:rStyle w:val="ac"/>
            <w:sz w:val="20"/>
            <w:szCs w:val="20"/>
          </w:rPr>
          <w:t>Глава 2. ГРАДОСТРОИТЕЛЬНЫЕ РЕГЛАМЕНТЫ В ЧАСТИ ВИДОВ ИСПОЛЬЗОВАНИЯ ТЕРРИТОРИИ И ПРЕДЕЛЬНЫХ ПАРАМЕТРОВ</w:t>
        </w:r>
        <w:r w:rsidR="00110AA4" w:rsidRPr="00D87531">
          <w:rPr>
            <w:b w:val="0"/>
            <w:webHidden/>
            <w:sz w:val="20"/>
            <w:szCs w:val="20"/>
          </w:rPr>
          <w:tab/>
        </w:r>
        <w:r w:rsidR="00D87531" w:rsidRPr="00D87531">
          <w:rPr>
            <w:webHidden/>
            <w:sz w:val="20"/>
            <w:szCs w:val="20"/>
          </w:rPr>
          <w:t>10</w:t>
        </w:r>
      </w:hyperlink>
    </w:p>
    <w:p w:rsidR="00110AA4" w:rsidRPr="00D87531" w:rsidRDefault="00110AA4" w:rsidP="0003183D">
      <w:pPr>
        <w:pStyle w:val="31"/>
        <w:tabs>
          <w:tab w:val="right" w:leader="dot" w:pos="10065"/>
        </w:tabs>
        <w:rPr>
          <w:rStyle w:val="ac"/>
        </w:rPr>
      </w:pPr>
    </w:p>
    <w:p w:rsidR="00110AA4" w:rsidRPr="00D87531" w:rsidRDefault="003372F6" w:rsidP="0003183D">
      <w:pPr>
        <w:pStyle w:val="31"/>
        <w:tabs>
          <w:tab w:val="right" w:leader="dot" w:pos="10065"/>
        </w:tabs>
        <w:rPr>
          <w:rFonts w:asciiTheme="minorHAnsi" w:eastAsiaTheme="minorEastAsia" w:hAnsiTheme="minorHAnsi" w:cstheme="minorBidi"/>
          <w:lang w:eastAsia="ru-RU"/>
        </w:rPr>
      </w:pPr>
      <w:hyperlink w:anchor="_Toc151560092" w:history="1">
        <w:r w:rsidR="00D905E0" w:rsidRPr="00D87531">
          <w:rPr>
            <w:rStyle w:val="ac"/>
          </w:rPr>
          <w:t>Статья 32</w:t>
        </w:r>
        <w:r w:rsidR="00110AA4" w:rsidRPr="00D87531">
          <w:rPr>
            <w:rStyle w:val="ac"/>
          </w:rPr>
          <w:t>. Перечень территориальных зон</w:t>
        </w:r>
        <w:r w:rsidR="00110AA4" w:rsidRPr="00D87531">
          <w:rPr>
            <w:webHidden/>
          </w:rPr>
          <w:tab/>
        </w:r>
        <w:r w:rsidR="00D87531" w:rsidRPr="00D87531">
          <w:rPr>
            <w:webHidden/>
          </w:rPr>
          <w:t>10</w:t>
        </w:r>
      </w:hyperlink>
    </w:p>
    <w:p w:rsidR="00110AA4" w:rsidRPr="00D87531" w:rsidRDefault="003372F6" w:rsidP="0003183D">
      <w:pPr>
        <w:pStyle w:val="21"/>
        <w:tabs>
          <w:tab w:val="right" w:leader="dot" w:pos="10065"/>
          <w:tab w:val="right" w:leader="dot" w:pos="10196"/>
        </w:tabs>
        <w:ind w:firstLine="0"/>
        <w:rPr>
          <w:rFonts w:asciiTheme="minorHAnsi" w:eastAsiaTheme="minorEastAsia" w:hAnsiTheme="minorHAnsi" w:cstheme="minorBidi"/>
          <w:b w:val="0"/>
          <w:bCs w:val="0"/>
          <w:noProof/>
          <w:lang w:eastAsia="ru-RU"/>
        </w:rPr>
      </w:pPr>
      <w:hyperlink w:anchor="_Toc151560093" w:history="1">
        <w:r w:rsidR="00D905E0" w:rsidRPr="00D87531">
          <w:rPr>
            <w:rStyle w:val="ac"/>
            <w:rFonts w:ascii="Times New Roman" w:hAnsi="Times New Roman"/>
            <w:noProof/>
            <w:lang w:eastAsia="ru-RU"/>
          </w:rPr>
          <w:t>Статья 33</w:t>
        </w:r>
        <w:r w:rsidR="00110AA4" w:rsidRPr="00D87531">
          <w:rPr>
            <w:rStyle w:val="ac"/>
            <w:rFonts w:ascii="Times New Roman" w:hAnsi="Times New Roman"/>
            <w:noProof/>
            <w:lang w:eastAsia="ru-RU"/>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110AA4" w:rsidRPr="00D87531">
          <w:rPr>
            <w:noProof/>
            <w:webHidden/>
          </w:rPr>
          <w:tab/>
        </w:r>
        <w:r w:rsidRPr="0003183D">
          <w:rPr>
            <w:rFonts w:ascii="Times New Roman" w:hAnsi="Times New Roman"/>
            <w:noProof/>
            <w:webHidden/>
          </w:rPr>
          <w:fldChar w:fldCharType="begin"/>
        </w:r>
        <w:r w:rsidR="00110AA4" w:rsidRPr="0003183D">
          <w:rPr>
            <w:rFonts w:ascii="Times New Roman" w:hAnsi="Times New Roman"/>
            <w:noProof/>
            <w:webHidden/>
          </w:rPr>
          <w:instrText xml:space="preserve"> PAGEREF _Toc151560093 \h </w:instrText>
        </w:r>
        <w:r w:rsidRPr="0003183D">
          <w:rPr>
            <w:rFonts w:ascii="Times New Roman" w:hAnsi="Times New Roman"/>
            <w:noProof/>
            <w:webHidden/>
          </w:rPr>
        </w:r>
        <w:r w:rsidRPr="0003183D">
          <w:rPr>
            <w:rFonts w:ascii="Times New Roman" w:hAnsi="Times New Roman"/>
            <w:noProof/>
            <w:webHidden/>
          </w:rPr>
          <w:fldChar w:fldCharType="separate"/>
        </w:r>
        <w:r w:rsidR="00110AA4" w:rsidRPr="0003183D">
          <w:rPr>
            <w:rFonts w:ascii="Times New Roman" w:hAnsi="Times New Roman"/>
            <w:noProof/>
            <w:webHidden/>
          </w:rPr>
          <w:t>10</w:t>
        </w:r>
        <w:r w:rsidRPr="0003183D">
          <w:rPr>
            <w:rFonts w:ascii="Times New Roman" w:hAnsi="Times New Roman"/>
            <w:noProof/>
            <w:webHidden/>
          </w:rPr>
          <w:fldChar w:fldCharType="end"/>
        </w:r>
      </w:hyperlink>
    </w:p>
    <w:p w:rsidR="00110AA4" w:rsidRPr="00D87531" w:rsidRDefault="003372F6" w:rsidP="0003183D">
      <w:pPr>
        <w:pStyle w:val="21"/>
        <w:tabs>
          <w:tab w:val="right" w:leader="dot" w:pos="10065"/>
          <w:tab w:val="right" w:leader="dot" w:pos="10196"/>
        </w:tabs>
        <w:ind w:firstLine="0"/>
        <w:rPr>
          <w:rStyle w:val="ac"/>
          <w:noProof/>
        </w:rPr>
      </w:pPr>
      <w:hyperlink w:anchor="_Toc151560094" w:history="1">
        <w:r w:rsidR="00D905E0" w:rsidRPr="00D87531">
          <w:rPr>
            <w:rStyle w:val="ac"/>
            <w:rFonts w:ascii="Times New Roman" w:eastAsia="Times New Roman" w:hAnsi="Times New Roman"/>
            <w:noProof/>
          </w:rPr>
          <w:t>Статья 34</w:t>
        </w:r>
        <w:r w:rsidR="00110AA4" w:rsidRPr="00D87531">
          <w:rPr>
            <w:rStyle w:val="ac"/>
            <w:rFonts w:ascii="Times New Roman" w:eastAsia="Times New Roman" w:hAnsi="Times New Roman"/>
            <w:noProof/>
          </w:rPr>
          <w:t>. Градостроительные регламенты использования территорий в части видов разрешенного использования</w:t>
        </w:r>
        <w:r w:rsidR="00110AA4" w:rsidRPr="00D87531">
          <w:rPr>
            <w:noProof/>
            <w:webHidden/>
          </w:rPr>
          <w:tab/>
        </w:r>
        <w:r w:rsidRPr="0003183D">
          <w:rPr>
            <w:rFonts w:ascii="Times New Roman" w:hAnsi="Times New Roman"/>
            <w:noProof/>
            <w:webHidden/>
          </w:rPr>
          <w:fldChar w:fldCharType="begin"/>
        </w:r>
        <w:r w:rsidR="00110AA4" w:rsidRPr="0003183D">
          <w:rPr>
            <w:rFonts w:ascii="Times New Roman" w:hAnsi="Times New Roman"/>
            <w:noProof/>
            <w:webHidden/>
          </w:rPr>
          <w:instrText xml:space="preserve"> PAGEREF _Toc151560094 \h </w:instrText>
        </w:r>
        <w:r w:rsidRPr="0003183D">
          <w:rPr>
            <w:rFonts w:ascii="Times New Roman" w:hAnsi="Times New Roman"/>
            <w:noProof/>
            <w:webHidden/>
          </w:rPr>
        </w:r>
        <w:r w:rsidRPr="0003183D">
          <w:rPr>
            <w:rFonts w:ascii="Times New Roman" w:hAnsi="Times New Roman"/>
            <w:noProof/>
            <w:webHidden/>
          </w:rPr>
          <w:fldChar w:fldCharType="separate"/>
        </w:r>
        <w:r w:rsidR="00110AA4" w:rsidRPr="0003183D">
          <w:rPr>
            <w:rFonts w:ascii="Times New Roman" w:hAnsi="Times New Roman"/>
            <w:noProof/>
            <w:webHidden/>
          </w:rPr>
          <w:t>12</w:t>
        </w:r>
        <w:r w:rsidRPr="0003183D">
          <w:rPr>
            <w:rFonts w:ascii="Times New Roman" w:hAnsi="Times New Roman"/>
            <w:noProof/>
            <w:webHidden/>
          </w:rPr>
          <w:fldChar w:fldCharType="end"/>
        </w:r>
      </w:hyperlink>
    </w:p>
    <w:p w:rsidR="00110AA4" w:rsidRPr="00D87531" w:rsidRDefault="00D905E0" w:rsidP="0003183D">
      <w:pPr>
        <w:pStyle w:val="8"/>
        <w:tabs>
          <w:tab w:val="right" w:leader="dot" w:pos="10065"/>
        </w:tabs>
        <w:ind w:firstLine="0"/>
        <w:rPr>
          <w:rFonts w:ascii="Times New Roman" w:hAnsi="Times New Roman" w:cs="Times New Roman"/>
          <w:b/>
          <w:color w:val="auto"/>
          <w:lang w:eastAsia="ru-RU"/>
        </w:rPr>
      </w:pPr>
      <w:r w:rsidRPr="00D87531">
        <w:rPr>
          <w:rFonts w:ascii="Times New Roman" w:hAnsi="Times New Roman" w:cs="Times New Roman"/>
          <w:b/>
          <w:color w:val="auto"/>
        </w:rPr>
        <w:t>Статья 35</w:t>
      </w:r>
      <w:r w:rsidR="00110AA4" w:rsidRPr="00D87531">
        <w:rPr>
          <w:rFonts w:ascii="Times New Roman" w:hAnsi="Times New Roman" w:cs="Times New Roman"/>
          <w:b/>
          <w:color w:val="auto"/>
        </w:rPr>
        <w:t xml:space="preserve">. </w:t>
      </w:r>
      <w:r w:rsidR="00110AA4" w:rsidRPr="00D87531">
        <w:rPr>
          <w:rFonts w:ascii="Times New Roman" w:hAnsi="Times New Roman" w:cs="Times New Roman"/>
          <w:b/>
          <w:color w:val="auto"/>
          <w:lang w:eastAsia="ru-RU"/>
        </w:rPr>
        <w:t>Перечень предельных (максимальных и (или) минимальных) размеров земельного участка (далее ЗУ) и параметров разрешенного строительства, реконструкции объекта капитального строительства (далее ОКС)</w:t>
      </w:r>
      <w:r w:rsidR="00110AA4" w:rsidRPr="00D87531">
        <w:rPr>
          <w:webHidden/>
          <w:color w:val="auto"/>
        </w:rPr>
        <w:t xml:space="preserve"> ………………………………………………………………………………………………………………………………………………………………</w:t>
      </w:r>
      <w:r w:rsidR="00110AA4" w:rsidRPr="00D87531">
        <w:rPr>
          <w:rFonts w:ascii="Times New Roman" w:hAnsi="Times New Roman" w:cs="Times New Roman"/>
          <w:b/>
          <w:webHidden/>
          <w:color w:val="auto"/>
          <w:lang w:eastAsia="ru-RU"/>
        </w:rPr>
        <w:t>……34</w:t>
      </w:r>
    </w:p>
    <w:p w:rsidR="00110AA4" w:rsidRPr="00D87531" w:rsidRDefault="003372F6" w:rsidP="0003183D">
      <w:pPr>
        <w:pStyle w:val="11"/>
        <w:tabs>
          <w:tab w:val="clear" w:pos="9346"/>
          <w:tab w:val="right" w:leader="dot" w:pos="10065"/>
        </w:tabs>
        <w:rPr>
          <w:rFonts w:asciiTheme="minorHAnsi" w:eastAsiaTheme="minorEastAsia" w:hAnsiTheme="minorHAnsi" w:cstheme="minorBidi"/>
          <w:b w:val="0"/>
          <w:bCs w:val="0"/>
          <w:caps w:val="0"/>
          <w:color w:val="auto"/>
          <w:spacing w:val="0"/>
          <w:sz w:val="20"/>
          <w:szCs w:val="20"/>
        </w:rPr>
      </w:pPr>
      <w:hyperlink w:anchor="_Toc151560095" w:history="1">
        <w:r w:rsidR="00110AA4" w:rsidRPr="00D87531">
          <w:rPr>
            <w:rStyle w:val="ac"/>
            <w:sz w:val="20"/>
            <w:szCs w:val="20"/>
          </w:rPr>
          <w:t>Глава 3. ГРАДОСТРОИТЕЛЬНЫЕ РЕГЛАМЕНТЫ В ЧАСТИ ОГРАНИЧЕНИЙ ИСПОЛЬЗОВАНИЯ ЗЕМЕЛЬНЫХ УЧАСТКОВ И ОБЪЕКТОВ КАПИТАЛЬНОГО СТРОИТЕЛЬСТВА</w:t>
        </w:r>
        <w:r w:rsidR="00110AA4" w:rsidRPr="00D87531">
          <w:rPr>
            <w:b w:val="0"/>
            <w:webHidden/>
            <w:sz w:val="20"/>
            <w:szCs w:val="20"/>
          </w:rPr>
          <w:tab/>
        </w:r>
        <w:r w:rsidRPr="0003183D">
          <w:rPr>
            <w:webHidden/>
            <w:sz w:val="20"/>
            <w:szCs w:val="20"/>
          </w:rPr>
          <w:fldChar w:fldCharType="begin"/>
        </w:r>
        <w:r w:rsidR="00110AA4" w:rsidRPr="0003183D">
          <w:rPr>
            <w:webHidden/>
            <w:sz w:val="20"/>
            <w:szCs w:val="20"/>
          </w:rPr>
          <w:instrText xml:space="preserve"> PAGEREF _Toc151560095 \h </w:instrText>
        </w:r>
        <w:r w:rsidRPr="0003183D">
          <w:rPr>
            <w:webHidden/>
            <w:sz w:val="20"/>
            <w:szCs w:val="20"/>
          </w:rPr>
        </w:r>
        <w:r w:rsidRPr="0003183D">
          <w:rPr>
            <w:webHidden/>
            <w:sz w:val="20"/>
            <w:szCs w:val="20"/>
          </w:rPr>
          <w:fldChar w:fldCharType="separate"/>
        </w:r>
        <w:r w:rsidR="00110AA4" w:rsidRPr="0003183D">
          <w:rPr>
            <w:webHidden/>
            <w:sz w:val="20"/>
            <w:szCs w:val="20"/>
          </w:rPr>
          <w:t>42</w:t>
        </w:r>
        <w:r w:rsidRPr="0003183D">
          <w:rPr>
            <w:webHidden/>
            <w:sz w:val="20"/>
            <w:szCs w:val="20"/>
          </w:rPr>
          <w:fldChar w:fldCharType="end"/>
        </w:r>
      </w:hyperlink>
    </w:p>
    <w:p w:rsidR="00110AA4" w:rsidRPr="00D87531" w:rsidRDefault="003372F6" w:rsidP="0003183D">
      <w:pPr>
        <w:pStyle w:val="21"/>
        <w:tabs>
          <w:tab w:val="right" w:leader="dot" w:pos="10065"/>
          <w:tab w:val="right" w:leader="dot" w:pos="10196"/>
        </w:tabs>
        <w:ind w:firstLine="0"/>
        <w:rPr>
          <w:rFonts w:asciiTheme="minorHAnsi" w:eastAsiaTheme="minorEastAsia" w:hAnsiTheme="minorHAnsi" w:cstheme="minorBidi"/>
          <w:b w:val="0"/>
          <w:bCs w:val="0"/>
          <w:noProof/>
          <w:lang w:eastAsia="ru-RU"/>
        </w:rPr>
      </w:pPr>
      <w:hyperlink w:anchor="_Toc151560096" w:history="1">
        <w:r w:rsidR="00D905E0" w:rsidRPr="00D87531">
          <w:rPr>
            <w:rStyle w:val="ac"/>
            <w:rFonts w:ascii="Times New Roman" w:hAnsi="Times New Roman"/>
            <w:noProof/>
            <w:lang w:eastAsia="ru-RU"/>
          </w:rPr>
          <w:t>Статья 36</w:t>
        </w:r>
        <w:r w:rsidR="00110AA4" w:rsidRPr="00D87531">
          <w:rPr>
            <w:rStyle w:val="ac"/>
            <w:rFonts w:ascii="Times New Roman" w:hAnsi="Times New Roman"/>
            <w:noProof/>
            <w:lang w:eastAsia="ru-RU"/>
          </w:rPr>
          <w:t>. Ограничения использования территорий, земельных участков и объектов капитального строительства. Зоны с особыми условиями использования территории</w:t>
        </w:r>
        <w:r w:rsidR="00110AA4" w:rsidRPr="00D87531">
          <w:rPr>
            <w:noProof/>
            <w:webHidden/>
          </w:rPr>
          <w:tab/>
        </w:r>
        <w:r w:rsidRPr="0003183D">
          <w:rPr>
            <w:rFonts w:ascii="Times New Roman" w:hAnsi="Times New Roman"/>
            <w:noProof/>
            <w:webHidden/>
          </w:rPr>
          <w:fldChar w:fldCharType="begin"/>
        </w:r>
        <w:r w:rsidR="00110AA4" w:rsidRPr="0003183D">
          <w:rPr>
            <w:rFonts w:ascii="Times New Roman" w:hAnsi="Times New Roman"/>
            <w:noProof/>
            <w:webHidden/>
          </w:rPr>
          <w:instrText xml:space="preserve"> PAGEREF _Toc151560096 \h </w:instrText>
        </w:r>
        <w:r w:rsidRPr="0003183D">
          <w:rPr>
            <w:rFonts w:ascii="Times New Roman" w:hAnsi="Times New Roman"/>
            <w:noProof/>
            <w:webHidden/>
          </w:rPr>
        </w:r>
        <w:r w:rsidRPr="0003183D">
          <w:rPr>
            <w:rFonts w:ascii="Times New Roman" w:hAnsi="Times New Roman"/>
            <w:noProof/>
            <w:webHidden/>
          </w:rPr>
          <w:fldChar w:fldCharType="separate"/>
        </w:r>
        <w:r w:rsidR="00110AA4" w:rsidRPr="0003183D">
          <w:rPr>
            <w:rFonts w:ascii="Times New Roman" w:hAnsi="Times New Roman"/>
            <w:noProof/>
            <w:webHidden/>
          </w:rPr>
          <w:t>4</w:t>
        </w:r>
        <w:r w:rsidR="0003183D" w:rsidRPr="0003183D">
          <w:rPr>
            <w:rFonts w:ascii="Times New Roman" w:hAnsi="Times New Roman"/>
            <w:noProof/>
            <w:webHidden/>
          </w:rPr>
          <w:t>3</w:t>
        </w:r>
        <w:r w:rsidRPr="0003183D">
          <w:rPr>
            <w:rFonts w:ascii="Times New Roman" w:hAnsi="Times New Roman"/>
            <w:noProof/>
            <w:webHidden/>
          </w:rPr>
          <w:fldChar w:fldCharType="end"/>
        </w:r>
      </w:hyperlink>
    </w:p>
    <w:p w:rsidR="00110AA4" w:rsidRPr="00D87531" w:rsidRDefault="003372F6" w:rsidP="0003183D">
      <w:pPr>
        <w:pStyle w:val="21"/>
        <w:tabs>
          <w:tab w:val="right" w:leader="dot" w:pos="10065"/>
          <w:tab w:val="right" w:leader="dot" w:pos="10196"/>
        </w:tabs>
        <w:ind w:firstLine="0"/>
        <w:rPr>
          <w:rFonts w:asciiTheme="minorHAnsi" w:eastAsiaTheme="minorEastAsia" w:hAnsiTheme="minorHAnsi" w:cstheme="minorBidi"/>
          <w:b w:val="0"/>
          <w:bCs w:val="0"/>
          <w:noProof/>
          <w:lang w:eastAsia="ru-RU"/>
        </w:rPr>
      </w:pPr>
      <w:hyperlink w:anchor="_Toc151560098" w:history="1">
        <w:r w:rsidR="00D905E0" w:rsidRPr="00D87531">
          <w:rPr>
            <w:rStyle w:val="ac"/>
            <w:rFonts w:ascii="Times New Roman" w:hAnsi="Times New Roman"/>
            <w:noProof/>
            <w:lang w:eastAsia="ru-RU"/>
          </w:rPr>
          <w:t>Статья 37</w:t>
        </w:r>
        <w:r w:rsidR="00110AA4" w:rsidRPr="00D87531">
          <w:rPr>
            <w:rStyle w:val="ac"/>
            <w:rFonts w:ascii="Times New Roman" w:hAnsi="Times New Roman"/>
            <w:noProof/>
            <w:lang w:eastAsia="ru-RU"/>
          </w:rPr>
          <w:t>. Комплексное развитие территори</w:t>
        </w:r>
        <w:r w:rsidR="00436869" w:rsidRPr="00D87531">
          <w:rPr>
            <w:rStyle w:val="ac"/>
            <w:rFonts w:ascii="Times New Roman" w:hAnsi="Times New Roman"/>
            <w:noProof/>
            <w:lang w:eastAsia="ru-RU"/>
          </w:rPr>
          <w:t>и</w:t>
        </w:r>
        <w:r w:rsidR="00110AA4" w:rsidRPr="00D87531">
          <w:rPr>
            <w:noProof/>
            <w:webHidden/>
          </w:rPr>
          <w:tab/>
        </w:r>
        <w:r w:rsidRPr="0003183D">
          <w:rPr>
            <w:rFonts w:ascii="Times New Roman" w:hAnsi="Times New Roman"/>
            <w:noProof/>
            <w:webHidden/>
          </w:rPr>
          <w:fldChar w:fldCharType="begin"/>
        </w:r>
        <w:r w:rsidR="00110AA4" w:rsidRPr="0003183D">
          <w:rPr>
            <w:rFonts w:ascii="Times New Roman" w:hAnsi="Times New Roman"/>
            <w:noProof/>
            <w:webHidden/>
          </w:rPr>
          <w:instrText xml:space="preserve"> PAGEREF _Toc151560098 \h </w:instrText>
        </w:r>
        <w:r w:rsidRPr="0003183D">
          <w:rPr>
            <w:rFonts w:ascii="Times New Roman" w:hAnsi="Times New Roman"/>
            <w:noProof/>
            <w:webHidden/>
          </w:rPr>
        </w:r>
        <w:r w:rsidRPr="0003183D">
          <w:rPr>
            <w:rFonts w:ascii="Times New Roman" w:hAnsi="Times New Roman"/>
            <w:noProof/>
            <w:webHidden/>
          </w:rPr>
          <w:fldChar w:fldCharType="separate"/>
        </w:r>
        <w:r w:rsidR="00110AA4" w:rsidRPr="0003183D">
          <w:rPr>
            <w:rFonts w:ascii="Times New Roman" w:hAnsi="Times New Roman"/>
            <w:noProof/>
            <w:webHidden/>
          </w:rPr>
          <w:t>6</w:t>
        </w:r>
        <w:r w:rsidR="0003183D" w:rsidRPr="0003183D">
          <w:rPr>
            <w:rFonts w:ascii="Times New Roman" w:hAnsi="Times New Roman"/>
            <w:noProof/>
            <w:webHidden/>
          </w:rPr>
          <w:t>2</w:t>
        </w:r>
        <w:r w:rsidRPr="0003183D">
          <w:rPr>
            <w:rFonts w:ascii="Times New Roman" w:hAnsi="Times New Roman"/>
            <w:noProof/>
            <w:webHidden/>
          </w:rPr>
          <w:fldChar w:fldCharType="end"/>
        </w:r>
      </w:hyperlink>
    </w:p>
    <w:p w:rsidR="00110AA4" w:rsidRPr="00D87531" w:rsidRDefault="003372F6" w:rsidP="0003183D">
      <w:pPr>
        <w:pStyle w:val="21"/>
        <w:tabs>
          <w:tab w:val="right" w:leader="dot" w:pos="10065"/>
          <w:tab w:val="right" w:leader="dot" w:pos="10196"/>
        </w:tabs>
        <w:ind w:firstLine="0"/>
        <w:rPr>
          <w:rFonts w:asciiTheme="minorHAnsi" w:eastAsiaTheme="minorEastAsia" w:hAnsiTheme="minorHAnsi" w:cstheme="minorBidi"/>
          <w:b w:val="0"/>
          <w:bCs w:val="0"/>
          <w:noProof/>
          <w:lang w:eastAsia="ru-RU"/>
        </w:rPr>
      </w:pPr>
      <w:hyperlink w:anchor="_Toc151560099" w:history="1">
        <w:r w:rsidR="00D905E0" w:rsidRPr="00D87531">
          <w:rPr>
            <w:rStyle w:val="ac"/>
            <w:rFonts w:ascii="Times New Roman" w:hAnsi="Times New Roman"/>
            <w:noProof/>
            <w:lang w:eastAsia="ru-RU"/>
          </w:rPr>
          <w:t>Статья 38</w:t>
        </w:r>
        <w:r w:rsidR="00110AA4" w:rsidRPr="00D87531">
          <w:rPr>
            <w:rStyle w:val="ac"/>
            <w:rFonts w:ascii="Times New Roman" w:hAnsi="Times New Roman"/>
            <w:noProof/>
            <w:lang w:eastAsia="ru-RU"/>
          </w:rPr>
          <w:t>. Расчетные показатели минимально допустимого уровня обеспеченности территории объектами коммунальной, транспортной, социальной инфраструктуры</w:t>
        </w:r>
        <w:r w:rsidR="00110AA4" w:rsidRPr="00D87531">
          <w:rPr>
            <w:noProof/>
            <w:webHidden/>
          </w:rPr>
          <w:tab/>
        </w:r>
        <w:r w:rsidRPr="0003183D">
          <w:rPr>
            <w:rFonts w:ascii="Times New Roman" w:hAnsi="Times New Roman"/>
            <w:noProof/>
            <w:webHidden/>
          </w:rPr>
          <w:fldChar w:fldCharType="begin"/>
        </w:r>
        <w:r w:rsidR="00110AA4" w:rsidRPr="0003183D">
          <w:rPr>
            <w:rFonts w:ascii="Times New Roman" w:hAnsi="Times New Roman"/>
            <w:noProof/>
            <w:webHidden/>
          </w:rPr>
          <w:instrText xml:space="preserve"> PAGEREF _Toc151560099 \h </w:instrText>
        </w:r>
        <w:r w:rsidRPr="0003183D">
          <w:rPr>
            <w:rFonts w:ascii="Times New Roman" w:hAnsi="Times New Roman"/>
            <w:noProof/>
            <w:webHidden/>
          </w:rPr>
        </w:r>
        <w:r w:rsidRPr="0003183D">
          <w:rPr>
            <w:rFonts w:ascii="Times New Roman" w:hAnsi="Times New Roman"/>
            <w:noProof/>
            <w:webHidden/>
          </w:rPr>
          <w:fldChar w:fldCharType="separate"/>
        </w:r>
        <w:r w:rsidR="00110AA4" w:rsidRPr="0003183D">
          <w:rPr>
            <w:rFonts w:ascii="Times New Roman" w:hAnsi="Times New Roman"/>
            <w:noProof/>
            <w:webHidden/>
          </w:rPr>
          <w:t>6</w:t>
        </w:r>
        <w:r w:rsidR="0003183D" w:rsidRPr="0003183D">
          <w:rPr>
            <w:rFonts w:ascii="Times New Roman" w:hAnsi="Times New Roman"/>
            <w:noProof/>
            <w:webHidden/>
          </w:rPr>
          <w:t>2</w:t>
        </w:r>
        <w:r w:rsidRPr="0003183D">
          <w:rPr>
            <w:rFonts w:ascii="Times New Roman" w:hAnsi="Times New Roman"/>
            <w:noProof/>
            <w:webHidden/>
          </w:rPr>
          <w:fldChar w:fldCharType="end"/>
        </w:r>
      </w:hyperlink>
    </w:p>
    <w:p w:rsidR="00110AA4" w:rsidRPr="00D87531" w:rsidRDefault="00110AA4" w:rsidP="0003183D">
      <w:pPr>
        <w:pStyle w:val="31"/>
        <w:tabs>
          <w:tab w:val="right" w:leader="dot" w:pos="10065"/>
        </w:tabs>
        <w:rPr>
          <w:rStyle w:val="ac"/>
        </w:rPr>
      </w:pPr>
    </w:p>
    <w:p w:rsidR="00110AA4" w:rsidRPr="00D87531" w:rsidRDefault="003372F6" w:rsidP="0003183D">
      <w:pPr>
        <w:pStyle w:val="31"/>
        <w:tabs>
          <w:tab w:val="right" w:leader="dot" w:pos="10065"/>
        </w:tabs>
        <w:rPr>
          <w:rFonts w:asciiTheme="minorHAnsi" w:eastAsiaTheme="minorEastAsia" w:hAnsiTheme="minorHAnsi" w:cstheme="minorBidi"/>
          <w:lang w:eastAsia="ru-RU"/>
        </w:rPr>
      </w:pPr>
      <w:hyperlink w:anchor="_Toc151560101" w:history="1">
        <w:r w:rsidR="00110AA4" w:rsidRPr="00D87531">
          <w:rPr>
            <w:rStyle w:val="ac"/>
          </w:rPr>
          <w:t>Приложение № 1</w:t>
        </w:r>
        <w:r w:rsidR="00110AA4" w:rsidRPr="00D87531">
          <w:rPr>
            <w:webHidden/>
          </w:rPr>
          <w:tab/>
        </w:r>
        <w:r w:rsidRPr="00D87531">
          <w:rPr>
            <w:webHidden/>
          </w:rPr>
          <w:fldChar w:fldCharType="begin"/>
        </w:r>
        <w:r w:rsidR="00110AA4" w:rsidRPr="00D87531">
          <w:rPr>
            <w:webHidden/>
          </w:rPr>
          <w:instrText xml:space="preserve"> PAGEREF _Toc151560101 \h </w:instrText>
        </w:r>
        <w:r w:rsidRPr="00D87531">
          <w:rPr>
            <w:webHidden/>
          </w:rPr>
        </w:r>
        <w:r w:rsidRPr="00D87531">
          <w:rPr>
            <w:webHidden/>
          </w:rPr>
          <w:fldChar w:fldCharType="separate"/>
        </w:r>
        <w:r w:rsidR="00110AA4" w:rsidRPr="00D87531">
          <w:rPr>
            <w:webHidden/>
          </w:rPr>
          <w:t>6</w:t>
        </w:r>
        <w:r w:rsidR="0003183D">
          <w:rPr>
            <w:webHidden/>
          </w:rPr>
          <w:t>3</w:t>
        </w:r>
        <w:r w:rsidRPr="00D87531">
          <w:rPr>
            <w:webHidden/>
          </w:rPr>
          <w:fldChar w:fldCharType="end"/>
        </w:r>
      </w:hyperlink>
    </w:p>
    <w:p w:rsidR="00110AA4" w:rsidRPr="00D87531" w:rsidRDefault="00110AA4" w:rsidP="0003183D">
      <w:pPr>
        <w:pStyle w:val="31"/>
        <w:tabs>
          <w:tab w:val="right" w:leader="dot" w:pos="10065"/>
        </w:tabs>
        <w:rPr>
          <w:rStyle w:val="ac"/>
        </w:rPr>
      </w:pPr>
    </w:p>
    <w:p w:rsidR="00110AA4" w:rsidRPr="00D87531" w:rsidRDefault="003372F6" w:rsidP="0003183D">
      <w:pPr>
        <w:pStyle w:val="31"/>
        <w:tabs>
          <w:tab w:val="right" w:leader="dot" w:pos="10065"/>
        </w:tabs>
        <w:rPr>
          <w:rFonts w:asciiTheme="minorHAnsi" w:eastAsiaTheme="minorEastAsia" w:hAnsiTheme="minorHAnsi" w:cstheme="minorBidi"/>
          <w:lang w:eastAsia="ru-RU"/>
        </w:rPr>
      </w:pPr>
      <w:hyperlink w:anchor="_Toc151560102" w:history="1">
        <w:r w:rsidR="00110AA4" w:rsidRPr="00D87531">
          <w:rPr>
            <w:rStyle w:val="ac"/>
          </w:rPr>
          <w:t>Приложение № 2</w:t>
        </w:r>
        <w:r w:rsidR="00110AA4" w:rsidRPr="00D87531">
          <w:rPr>
            <w:webHidden/>
          </w:rPr>
          <w:tab/>
        </w:r>
        <w:r w:rsidRPr="00D87531">
          <w:rPr>
            <w:webHidden/>
          </w:rPr>
          <w:fldChar w:fldCharType="begin"/>
        </w:r>
        <w:r w:rsidR="00110AA4" w:rsidRPr="00D87531">
          <w:rPr>
            <w:webHidden/>
          </w:rPr>
          <w:instrText xml:space="preserve"> PAGEREF _Toc151560102 \h </w:instrText>
        </w:r>
        <w:r w:rsidRPr="00D87531">
          <w:rPr>
            <w:webHidden/>
          </w:rPr>
        </w:r>
        <w:r w:rsidRPr="00D87531">
          <w:rPr>
            <w:webHidden/>
          </w:rPr>
          <w:fldChar w:fldCharType="separate"/>
        </w:r>
        <w:r w:rsidR="00110AA4" w:rsidRPr="00D87531">
          <w:rPr>
            <w:webHidden/>
          </w:rPr>
          <w:t>6</w:t>
        </w:r>
        <w:r w:rsidR="0003183D">
          <w:rPr>
            <w:webHidden/>
          </w:rPr>
          <w:t>4</w:t>
        </w:r>
        <w:r w:rsidRPr="00D87531">
          <w:rPr>
            <w:webHidden/>
          </w:rPr>
          <w:fldChar w:fldCharType="end"/>
        </w:r>
      </w:hyperlink>
    </w:p>
    <w:p w:rsidR="00B84B33" w:rsidRPr="00110AA4" w:rsidRDefault="003372F6" w:rsidP="0003183D">
      <w:pPr>
        <w:tabs>
          <w:tab w:val="right" w:leader="dot" w:pos="10065"/>
        </w:tabs>
        <w:rPr>
          <w:rFonts w:ascii="Times New Roman" w:hAnsi="Times New Roman"/>
          <w:sz w:val="24"/>
          <w:szCs w:val="24"/>
        </w:rPr>
      </w:pPr>
      <w:r w:rsidRPr="000F2A74">
        <w:rPr>
          <w:b/>
          <w:bCs/>
          <w:caps/>
        </w:rPr>
        <w:fldChar w:fldCharType="end"/>
      </w:r>
    </w:p>
    <w:p w:rsidR="00B84B33" w:rsidRPr="00BC4F4F" w:rsidRDefault="00B84B33" w:rsidP="001476D7">
      <w:pPr>
        <w:pStyle w:val="1"/>
        <w:ind w:firstLine="0"/>
        <w:jc w:val="center"/>
        <w:rPr>
          <w:rFonts w:ascii="Times New Roman" w:hAnsi="Times New Roman"/>
          <w:color w:val="auto"/>
          <w:kern w:val="32"/>
          <w:sz w:val="32"/>
          <w:szCs w:val="32"/>
          <w:lang w:eastAsia="ar-SA"/>
        </w:rPr>
      </w:pPr>
      <w:bookmarkStart w:id="1" w:name="_Toc469388126"/>
      <w:bookmarkStart w:id="2" w:name="_Toc470263137"/>
      <w:bookmarkStart w:id="3" w:name="_Toc151560081"/>
      <w:bookmarkStart w:id="4" w:name="_Toc263440036"/>
      <w:bookmarkStart w:id="5" w:name="_Toc343172317"/>
      <w:r w:rsidRPr="00BC4F4F">
        <w:rPr>
          <w:rFonts w:ascii="Times New Roman" w:hAnsi="Times New Roman"/>
          <w:color w:val="auto"/>
          <w:kern w:val="32"/>
          <w:sz w:val="32"/>
          <w:szCs w:val="32"/>
          <w:lang w:eastAsia="ar-SA"/>
        </w:rPr>
        <w:lastRenderedPageBreak/>
        <w:t>ЧАСТЬ II. КАРТА ГРАДОСТРОИТЕЛЬНОГО ЗОНИРОВАНИЯ.</w:t>
      </w:r>
      <w:bookmarkEnd w:id="1"/>
      <w:bookmarkEnd w:id="2"/>
      <w:bookmarkEnd w:id="3"/>
    </w:p>
    <w:p w:rsidR="00B84B33" w:rsidRPr="00BC4F4F" w:rsidRDefault="00B84B33" w:rsidP="00A6275B">
      <w:pPr>
        <w:pStyle w:val="1"/>
        <w:pBdr>
          <w:top w:val="single" w:sz="4" w:space="1" w:color="auto"/>
          <w:left w:val="single" w:sz="4" w:space="0" w:color="auto"/>
          <w:bottom w:val="single" w:sz="4" w:space="1" w:color="auto"/>
          <w:right w:val="single" w:sz="4" w:space="4" w:color="auto"/>
        </w:pBdr>
        <w:shd w:val="clear" w:color="auto" w:fill="A6A6A6"/>
        <w:ind w:left="1080" w:hanging="1080"/>
        <w:jc w:val="both"/>
        <w:rPr>
          <w:rFonts w:ascii="Times New Roman" w:hAnsi="Times New Roman"/>
          <w:color w:val="auto"/>
          <w:lang w:eastAsia="ar-SA"/>
        </w:rPr>
      </w:pPr>
      <w:bookmarkStart w:id="6" w:name="_Toc282347529"/>
      <w:bookmarkStart w:id="7" w:name="_Toc321209569"/>
      <w:bookmarkStart w:id="8" w:name="_Toc339819814"/>
      <w:bookmarkStart w:id="9" w:name="_Toc379293270"/>
      <w:bookmarkStart w:id="10" w:name="_Toc380581547"/>
      <w:bookmarkStart w:id="11" w:name="_Toc392516679"/>
      <w:bookmarkStart w:id="12" w:name="_Toc400454226"/>
      <w:bookmarkStart w:id="13" w:name="_Toc410315204"/>
      <w:bookmarkStart w:id="14" w:name="_Toc424120763"/>
      <w:bookmarkStart w:id="15" w:name="_Toc429415684"/>
      <w:bookmarkStart w:id="16" w:name="_Toc449091115"/>
      <w:bookmarkStart w:id="17" w:name="_Toc469388127"/>
      <w:bookmarkStart w:id="18" w:name="_Toc470263138"/>
      <w:bookmarkStart w:id="19" w:name="_Toc151560082"/>
      <w:r w:rsidRPr="00BC4F4F">
        <w:rPr>
          <w:rFonts w:ascii="Times New Roman" w:hAnsi="Times New Roman"/>
          <w:color w:val="auto"/>
          <w:lang w:eastAsia="ar-SA"/>
        </w:rPr>
        <w:t xml:space="preserve">ГЛАВА </w:t>
      </w:r>
      <w:r w:rsidRPr="00900C44">
        <w:rPr>
          <w:rFonts w:ascii="Times New Roman" w:hAnsi="Times New Roman"/>
          <w:color w:val="auto"/>
          <w:lang w:eastAsia="ar-SA"/>
        </w:rPr>
        <w:t>1</w:t>
      </w:r>
      <w:r w:rsidRPr="00BC4F4F">
        <w:rPr>
          <w:rFonts w:ascii="Times New Roman" w:hAnsi="Times New Roman"/>
          <w:color w:val="auto"/>
          <w:lang w:eastAsia="ar-SA"/>
        </w:rPr>
        <w:t>. ГРАДОСТРОИТЕЛЬНОЕ ЗОНИРОВАНИЕ</w:t>
      </w:r>
      <w:bookmarkEnd w:id="6"/>
      <w:bookmarkEnd w:id="7"/>
      <w:bookmarkEnd w:id="8"/>
      <w:bookmarkEnd w:id="9"/>
      <w:bookmarkEnd w:id="10"/>
      <w:bookmarkEnd w:id="11"/>
      <w:bookmarkEnd w:id="12"/>
      <w:bookmarkEnd w:id="13"/>
      <w:bookmarkEnd w:id="14"/>
      <w:bookmarkEnd w:id="15"/>
      <w:bookmarkEnd w:id="16"/>
      <w:bookmarkEnd w:id="17"/>
      <w:bookmarkEnd w:id="18"/>
      <w:bookmarkEnd w:id="19"/>
    </w:p>
    <w:p w:rsidR="00B84B33" w:rsidRPr="00751BC1" w:rsidRDefault="00B84B33" w:rsidP="00A6275B">
      <w:pPr>
        <w:pStyle w:val="afc"/>
        <w:rPr>
          <w:lang w:val="ru-RU"/>
        </w:rPr>
      </w:pPr>
      <w:bookmarkStart w:id="20" w:name="_Toc282347530"/>
      <w:bookmarkStart w:id="21" w:name="_Toc321209570"/>
      <w:bookmarkStart w:id="22" w:name="_Toc339819815"/>
      <w:bookmarkStart w:id="23" w:name="_Toc429415685"/>
      <w:bookmarkStart w:id="24" w:name="_Toc379293271"/>
      <w:bookmarkStart w:id="25" w:name="_Toc380581548"/>
      <w:bookmarkStart w:id="26" w:name="_Toc392516680"/>
      <w:bookmarkStart w:id="27" w:name="_Toc400454227"/>
      <w:bookmarkStart w:id="28" w:name="_Toc410315205"/>
      <w:bookmarkStart w:id="29" w:name="_Toc424120764"/>
      <w:bookmarkStart w:id="30" w:name="_Toc449091116"/>
      <w:bookmarkStart w:id="31" w:name="_Toc469388128"/>
    </w:p>
    <w:p w:rsidR="00B84B33" w:rsidRPr="00BC4F4F" w:rsidRDefault="00B84B33" w:rsidP="00C12264">
      <w:pPr>
        <w:pStyle w:val="3"/>
        <w:pBdr>
          <w:bottom w:val="single" w:sz="4" w:space="1" w:color="auto"/>
        </w:pBdr>
        <w:spacing w:before="0" w:after="0"/>
        <w:ind w:firstLine="0"/>
        <w:jc w:val="both"/>
        <w:rPr>
          <w:rFonts w:ascii="Times New Roman" w:hAnsi="Times New Roman"/>
          <w:sz w:val="24"/>
          <w:szCs w:val="24"/>
          <w:lang w:eastAsia="ar-SA"/>
        </w:rPr>
      </w:pPr>
      <w:bookmarkStart w:id="32" w:name="_Toc470263139"/>
      <w:bookmarkStart w:id="33" w:name="_Toc151560083"/>
      <w:r w:rsidRPr="00BC4F4F">
        <w:rPr>
          <w:rFonts w:ascii="Times New Roman" w:hAnsi="Times New Roman"/>
          <w:sz w:val="24"/>
          <w:szCs w:val="24"/>
          <w:lang w:eastAsia="ar-SA"/>
        </w:rPr>
        <w:t>Статья 2</w:t>
      </w:r>
      <w:r w:rsidR="00D905E0">
        <w:rPr>
          <w:rFonts w:ascii="Times New Roman" w:hAnsi="Times New Roman"/>
          <w:sz w:val="24"/>
          <w:szCs w:val="24"/>
          <w:lang w:eastAsia="ar-SA"/>
        </w:rPr>
        <w:t>8</w:t>
      </w:r>
      <w:r w:rsidRPr="00BC4F4F">
        <w:rPr>
          <w:rFonts w:ascii="Times New Roman" w:hAnsi="Times New Roman"/>
          <w:sz w:val="24"/>
          <w:szCs w:val="24"/>
          <w:lang w:eastAsia="ar-SA"/>
        </w:rPr>
        <w:t>. Карта градостроительного зонирования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173A41" w:rsidRDefault="00B84B33" w:rsidP="003464D2">
      <w:pPr>
        <w:pStyle w:val="afc"/>
        <w:rPr>
          <w:lang w:val="ru-RU"/>
        </w:rPr>
      </w:pPr>
      <w:bookmarkStart w:id="34" w:name="_Toc282347532"/>
      <w:bookmarkStart w:id="35" w:name="_Toc327955103"/>
      <w:bookmarkStart w:id="36" w:name="_Toc379293272"/>
      <w:bookmarkStart w:id="37" w:name="_Toc380581549"/>
      <w:bookmarkStart w:id="38" w:name="_Toc392516681"/>
      <w:bookmarkStart w:id="39" w:name="_Toc400454228"/>
      <w:bookmarkStart w:id="40" w:name="_Toc410315206"/>
      <w:bookmarkStart w:id="41" w:name="_Toc424120765"/>
      <w:bookmarkStart w:id="42" w:name="_Toc429415686"/>
      <w:r w:rsidRPr="008A0A39">
        <w:rPr>
          <w:lang w:val="ru-RU"/>
        </w:rPr>
        <w:t>Карта градостроительного зонирования</w:t>
      </w:r>
      <w:r>
        <w:rPr>
          <w:lang w:val="ru-RU"/>
        </w:rPr>
        <w:t xml:space="preserve">, а так же </w:t>
      </w:r>
      <w:r w:rsidR="00243C85">
        <w:rPr>
          <w:lang w:val="ru-RU"/>
        </w:rPr>
        <w:t>к</w:t>
      </w:r>
      <w:r w:rsidR="00243C85" w:rsidRPr="00243C85">
        <w:rPr>
          <w:lang w:val="ru-RU"/>
        </w:rPr>
        <w:t>арта зон с особыми условиями использования территории по экологическим условиям и нормативному режиму хозяйственной деятельности муниципального образования городское поселение «Город Людиново»</w:t>
      </w:r>
      <w:r w:rsidR="00243C85">
        <w:rPr>
          <w:lang w:val="ru-RU"/>
        </w:rPr>
        <w:t xml:space="preserve"> являются </w:t>
      </w:r>
      <w:r w:rsidRPr="008A0A39">
        <w:rPr>
          <w:lang w:val="ru-RU"/>
        </w:rPr>
        <w:t>составной графической частью настоящих Правил. На Карт</w:t>
      </w:r>
      <w:r w:rsidR="00243C85">
        <w:rPr>
          <w:lang w:val="ru-RU"/>
        </w:rPr>
        <w:t>ах</w:t>
      </w:r>
      <w:r w:rsidRPr="008A0A39">
        <w:rPr>
          <w:lang w:val="ru-RU"/>
        </w:rPr>
        <w:t xml:space="preserve"> отображены границы территориальных зон и их кодовые обозначения, </w:t>
      </w:r>
      <w:r w:rsidR="00173A41" w:rsidRPr="008A0A39">
        <w:rPr>
          <w:lang w:val="ru-RU"/>
        </w:rPr>
        <w:t>определяющие вид территориальной зоны</w:t>
      </w:r>
      <w:r w:rsidR="00173A41">
        <w:rPr>
          <w:lang w:val="ru-RU"/>
        </w:rPr>
        <w:t xml:space="preserve">, границы территорий, в которых установлены требования к архитектурному облику объектов капитального строительства, </w:t>
      </w:r>
      <w:r>
        <w:rPr>
          <w:lang w:val="ru-RU"/>
        </w:rPr>
        <w:t>границы зон с особыми условиями использования территории.</w:t>
      </w:r>
    </w:p>
    <w:p w:rsidR="00B84B33" w:rsidRPr="00C12264" w:rsidRDefault="00B84B33" w:rsidP="00173A41">
      <w:pPr>
        <w:pStyle w:val="afc"/>
        <w:rPr>
          <w:lang w:val="ru-RU"/>
        </w:rPr>
      </w:pPr>
      <w:bookmarkStart w:id="43" w:name="_Toc339819817"/>
      <w:bookmarkStart w:id="44" w:name="_Toc379293274"/>
      <w:bookmarkStart w:id="45" w:name="_Toc380581551"/>
      <w:bookmarkStart w:id="46" w:name="_Toc392516683"/>
      <w:bookmarkStart w:id="47" w:name="_Toc400454230"/>
      <w:bookmarkStart w:id="48" w:name="_Toc410315208"/>
      <w:bookmarkStart w:id="49" w:name="_Toc424120767"/>
      <w:bookmarkStart w:id="50" w:name="_Toc429415688"/>
      <w:bookmarkStart w:id="51" w:name="_Toc449091127"/>
      <w:bookmarkStart w:id="52" w:name="_Toc469388129"/>
      <w:bookmarkStart w:id="53" w:name="_Toc470263140"/>
      <w:bookmarkEnd w:id="4"/>
      <w:bookmarkEnd w:id="34"/>
      <w:bookmarkEnd w:id="35"/>
      <w:bookmarkEnd w:id="36"/>
      <w:bookmarkEnd w:id="37"/>
      <w:bookmarkEnd w:id="38"/>
      <w:bookmarkEnd w:id="39"/>
      <w:bookmarkEnd w:id="40"/>
      <w:bookmarkEnd w:id="41"/>
      <w:bookmarkEnd w:id="42"/>
      <w:r w:rsidRPr="00C12264">
        <w:rPr>
          <w:lang w:val="ru-RU"/>
        </w:rPr>
        <w:t>Статья 23. Линии градостроительного регулирования</w:t>
      </w:r>
      <w:bookmarkEnd w:id="43"/>
      <w:bookmarkEnd w:id="44"/>
      <w:bookmarkEnd w:id="45"/>
      <w:bookmarkEnd w:id="46"/>
      <w:bookmarkEnd w:id="47"/>
      <w:bookmarkEnd w:id="48"/>
      <w:bookmarkEnd w:id="49"/>
      <w:bookmarkEnd w:id="50"/>
      <w:bookmarkEnd w:id="51"/>
      <w:bookmarkEnd w:id="52"/>
      <w:bookmarkEnd w:id="53"/>
    </w:p>
    <w:p w:rsidR="00B84B33" w:rsidRPr="008A0A39" w:rsidRDefault="00B84B33" w:rsidP="003464D2">
      <w:pPr>
        <w:pStyle w:val="afc"/>
        <w:rPr>
          <w:lang w:val="ru-RU"/>
        </w:rPr>
      </w:pPr>
      <w:r w:rsidRPr="008A0A39">
        <w:rPr>
          <w:lang w:val="ru-RU"/>
        </w:rPr>
        <w:t>1. Линии градостроительного регулирования устанавливаются проектами планировки территорий,</w:t>
      </w:r>
      <w:r>
        <w:rPr>
          <w:lang w:val="ru-RU"/>
        </w:rPr>
        <w:t xml:space="preserve"> проектами межевания территорий,</w:t>
      </w:r>
      <w:r w:rsidRPr="008A0A39">
        <w:rPr>
          <w:lang w:val="ru-RU"/>
        </w:rPr>
        <w:t xml:space="preserve"> а также проектами санитарно-защитных зон, проектами охранных зон памятников истории и культуры, режимных объектов и т.д. </w:t>
      </w:r>
    </w:p>
    <w:p w:rsidR="00B84B33" w:rsidRPr="008A0A39" w:rsidRDefault="00B84B33" w:rsidP="003464D2">
      <w:pPr>
        <w:pStyle w:val="afc"/>
        <w:rPr>
          <w:lang w:val="ru-RU"/>
        </w:rPr>
      </w:pPr>
      <w:r w:rsidRPr="008A0A39">
        <w:rPr>
          <w:lang w:val="ru-RU"/>
        </w:rPr>
        <w:t>2. На территории муниципального образования действуют следующие линии градостроительного регулирования:</w:t>
      </w:r>
    </w:p>
    <w:p w:rsidR="00B84B33" w:rsidRPr="00D84388" w:rsidRDefault="00B84B33" w:rsidP="004B7D1E">
      <w:pPr>
        <w:pStyle w:val="afc"/>
        <w:numPr>
          <w:ilvl w:val="0"/>
          <w:numId w:val="3"/>
        </w:numPr>
        <w:ind w:left="709" w:firstLine="425"/>
        <w:rPr>
          <w:lang w:val="ru-RU"/>
        </w:rPr>
      </w:pPr>
      <w:r w:rsidRPr="00D84388">
        <w:rPr>
          <w:lang w:val="ru-RU"/>
        </w:rPr>
        <w:t>красные линии;</w:t>
      </w:r>
    </w:p>
    <w:p w:rsidR="00B84B33" w:rsidRPr="00D84388" w:rsidRDefault="00B84B33" w:rsidP="004B7D1E">
      <w:pPr>
        <w:pStyle w:val="afc"/>
        <w:numPr>
          <w:ilvl w:val="0"/>
          <w:numId w:val="3"/>
        </w:numPr>
        <w:ind w:left="709" w:firstLine="425"/>
        <w:rPr>
          <w:lang w:val="ru-RU"/>
        </w:rPr>
      </w:pPr>
      <w:r w:rsidRPr="00D84388">
        <w:rPr>
          <w:lang w:val="ru-RU"/>
        </w:rPr>
        <w:t xml:space="preserve">линии </w:t>
      </w:r>
      <w:r w:rsidR="00CB1E68">
        <w:rPr>
          <w:lang w:val="ru-RU"/>
        </w:rPr>
        <w:t xml:space="preserve">сложившейся </w:t>
      </w:r>
      <w:r w:rsidRPr="00D84388">
        <w:rPr>
          <w:lang w:val="ru-RU"/>
        </w:rPr>
        <w:t>застройки;</w:t>
      </w:r>
    </w:p>
    <w:p w:rsidR="00B84B33" w:rsidRPr="008A0A39" w:rsidRDefault="00B84B33" w:rsidP="004B7D1E">
      <w:pPr>
        <w:pStyle w:val="afc"/>
        <w:numPr>
          <w:ilvl w:val="0"/>
          <w:numId w:val="3"/>
        </w:numPr>
        <w:ind w:left="709" w:firstLine="425"/>
        <w:rPr>
          <w:lang w:val="ru-RU"/>
        </w:rPr>
      </w:pPr>
      <w:r w:rsidRPr="008A0A39">
        <w:rPr>
          <w:lang w:val="ru-RU"/>
        </w:rPr>
        <w:t>границы технических (охранных) зон действующих и проектируемых инженерных сооружений и коммуникаций;</w:t>
      </w:r>
    </w:p>
    <w:p w:rsidR="00B84B33" w:rsidRPr="00F50E4E" w:rsidRDefault="00B84B33" w:rsidP="004B7D1E">
      <w:pPr>
        <w:pStyle w:val="afc"/>
        <w:numPr>
          <w:ilvl w:val="0"/>
          <w:numId w:val="3"/>
        </w:numPr>
        <w:ind w:left="709" w:firstLine="425"/>
        <w:rPr>
          <w:lang w:val="ru-RU"/>
        </w:rPr>
      </w:pPr>
      <w:r w:rsidRPr="00F50E4E">
        <w:rPr>
          <w:lang w:val="ru-RU"/>
        </w:rPr>
        <w:t>границы санитарно-защитных зон.</w:t>
      </w:r>
    </w:p>
    <w:p w:rsidR="00B84B33" w:rsidRPr="008A0A39" w:rsidRDefault="00B84B33" w:rsidP="003464D2">
      <w:pPr>
        <w:pStyle w:val="afc"/>
        <w:rPr>
          <w:lang w:val="ru-RU"/>
        </w:rPr>
      </w:pPr>
      <w:r w:rsidRPr="008A0A39">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B84B33" w:rsidRDefault="00B84B33" w:rsidP="003464D2">
      <w:pPr>
        <w:pStyle w:val="afc"/>
        <w:rPr>
          <w:lang w:val="ru-RU"/>
        </w:rPr>
      </w:pPr>
    </w:p>
    <w:p w:rsidR="00B84B33" w:rsidRPr="009214CB" w:rsidRDefault="00B84B33" w:rsidP="00110AA4">
      <w:pPr>
        <w:pStyle w:val="1"/>
        <w:spacing w:before="0"/>
        <w:ind w:firstLine="0"/>
        <w:rPr>
          <w:rFonts w:ascii="Times New Roman" w:hAnsi="Times New Roman"/>
          <w:color w:val="auto"/>
          <w:sz w:val="32"/>
          <w:szCs w:val="32"/>
        </w:rPr>
      </w:pPr>
      <w:bookmarkStart w:id="54" w:name="_Toc470263141"/>
      <w:bookmarkStart w:id="55" w:name="_Toc151560084"/>
      <w:r w:rsidRPr="009214CB">
        <w:rPr>
          <w:rFonts w:ascii="Times New Roman" w:hAnsi="Times New Roman"/>
          <w:color w:val="auto"/>
          <w:sz w:val="32"/>
          <w:szCs w:val="32"/>
        </w:rPr>
        <w:t>ЧАСТЬ I</w:t>
      </w:r>
      <w:r>
        <w:rPr>
          <w:rFonts w:ascii="Times New Roman" w:hAnsi="Times New Roman"/>
          <w:color w:val="auto"/>
          <w:sz w:val="32"/>
          <w:szCs w:val="32"/>
          <w:lang w:val="en-US"/>
        </w:rPr>
        <w:t>II</w:t>
      </w:r>
      <w:r w:rsidRPr="009214CB">
        <w:rPr>
          <w:rFonts w:ascii="Times New Roman" w:hAnsi="Times New Roman"/>
          <w:color w:val="auto"/>
          <w:sz w:val="32"/>
          <w:szCs w:val="32"/>
        </w:rPr>
        <w:t>. ГРАДОСТРОИТЕЛЬНЫЕ</w:t>
      </w:r>
      <w:bookmarkStart w:id="56" w:name="_Toc343172318"/>
      <w:bookmarkEnd w:id="5"/>
      <w:r w:rsidRPr="009214CB">
        <w:rPr>
          <w:rFonts w:ascii="Times New Roman" w:hAnsi="Times New Roman"/>
          <w:color w:val="auto"/>
          <w:sz w:val="32"/>
          <w:szCs w:val="32"/>
        </w:rPr>
        <w:t xml:space="preserve"> РЕГЛАМЕНТЫ</w:t>
      </w:r>
      <w:bookmarkEnd w:id="54"/>
      <w:bookmarkEnd w:id="55"/>
      <w:bookmarkEnd w:id="56"/>
    </w:p>
    <w:p w:rsidR="00B84B33" w:rsidRPr="009214CB" w:rsidRDefault="00B84B33" w:rsidP="003464D2">
      <w:pPr>
        <w:autoSpaceDE w:val="0"/>
        <w:autoSpaceDN w:val="0"/>
        <w:adjustRightInd w:val="0"/>
        <w:spacing w:after="0"/>
        <w:jc w:val="both"/>
        <w:rPr>
          <w:rFonts w:ascii="Times New Roman" w:hAnsi="Times New Roman"/>
          <w:sz w:val="24"/>
          <w:szCs w:val="24"/>
        </w:rPr>
      </w:pPr>
      <w:bookmarkStart w:id="57" w:name="_Toc343172319"/>
    </w:p>
    <w:p w:rsidR="00B84B33" w:rsidRPr="009214CB" w:rsidRDefault="00B84B33" w:rsidP="003464D2">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jc w:val="both"/>
        <w:rPr>
          <w:rFonts w:ascii="Times New Roman" w:hAnsi="Times New Roman"/>
          <w:color w:val="auto"/>
          <w:spacing w:val="-10"/>
          <w:lang w:eastAsia="ru-RU"/>
        </w:rPr>
      </w:pPr>
      <w:bookmarkStart w:id="58" w:name="_Toc470263142"/>
      <w:bookmarkStart w:id="59" w:name="_Toc151560085"/>
      <w:r w:rsidRPr="009214CB">
        <w:rPr>
          <w:rFonts w:ascii="Times New Roman" w:hAnsi="Times New Roman"/>
          <w:color w:val="auto"/>
          <w:spacing w:val="-10"/>
          <w:lang w:eastAsia="ru-RU"/>
        </w:rPr>
        <w:t>Глава 1. ГРАДОСТРОИТЕЛЬНЫЕ РЕГЛАМЕНТЫ</w:t>
      </w:r>
      <w:bookmarkEnd w:id="57"/>
      <w:bookmarkEnd w:id="58"/>
      <w:bookmarkEnd w:id="59"/>
    </w:p>
    <w:p w:rsidR="00B84B33" w:rsidRPr="009214CB" w:rsidRDefault="00B84B33" w:rsidP="003464D2">
      <w:pPr>
        <w:pStyle w:val="2"/>
        <w:widowControl w:val="0"/>
        <w:pBdr>
          <w:bottom w:val="single" w:sz="4" w:space="1" w:color="auto"/>
        </w:pBdr>
        <w:suppressAutoHyphens/>
        <w:spacing w:after="120"/>
        <w:ind w:firstLine="0"/>
        <w:jc w:val="both"/>
        <w:rPr>
          <w:rFonts w:ascii="Times New Roman" w:hAnsi="Times New Roman"/>
          <w:color w:val="auto"/>
          <w:sz w:val="24"/>
          <w:szCs w:val="24"/>
          <w:lang w:eastAsia="ru-RU"/>
        </w:rPr>
      </w:pPr>
      <w:bookmarkStart w:id="60" w:name="_Toc343172320"/>
      <w:bookmarkStart w:id="61" w:name="_Toc470263143"/>
      <w:bookmarkStart w:id="62" w:name="_Toc151560086"/>
      <w:r w:rsidRPr="009214CB">
        <w:rPr>
          <w:rFonts w:ascii="Times New Roman" w:hAnsi="Times New Roman"/>
          <w:color w:val="auto"/>
          <w:sz w:val="24"/>
          <w:szCs w:val="24"/>
          <w:lang w:eastAsia="ru-RU"/>
        </w:rPr>
        <w:t>Статья 2</w:t>
      </w:r>
      <w:r w:rsidR="00D905E0">
        <w:rPr>
          <w:rFonts w:ascii="Times New Roman" w:hAnsi="Times New Roman"/>
          <w:color w:val="auto"/>
          <w:sz w:val="24"/>
          <w:szCs w:val="24"/>
          <w:lang w:eastAsia="ru-RU"/>
        </w:rPr>
        <w:t>9</w:t>
      </w:r>
      <w:r w:rsidRPr="009214CB">
        <w:rPr>
          <w:rFonts w:ascii="Times New Roman" w:hAnsi="Times New Roman"/>
          <w:color w:val="auto"/>
          <w:sz w:val="24"/>
          <w:szCs w:val="24"/>
          <w:lang w:eastAsia="ru-RU"/>
        </w:rPr>
        <w:t>. Структура градостроительных регламентов</w:t>
      </w:r>
      <w:bookmarkEnd w:id="60"/>
      <w:bookmarkEnd w:id="61"/>
      <w:bookmarkEnd w:id="62"/>
    </w:p>
    <w:p w:rsidR="003464D2" w:rsidRDefault="003464D2" w:rsidP="00902A32">
      <w:pPr>
        <w:autoSpaceDE w:val="0"/>
        <w:autoSpaceDN w:val="0"/>
        <w:adjustRightInd w:val="0"/>
        <w:spacing w:after="0"/>
        <w:ind w:firstLine="540"/>
        <w:jc w:val="both"/>
        <w:rPr>
          <w:rFonts w:ascii="Times New Roman" w:hAnsi="Times New Roman"/>
          <w:sz w:val="24"/>
          <w:szCs w:val="24"/>
        </w:rPr>
      </w:pPr>
      <w:r w:rsidRPr="009214CB">
        <w:rPr>
          <w:rFonts w:ascii="Times New Roman" w:hAnsi="Times New Roman"/>
          <w:sz w:val="24"/>
          <w:szCs w:val="24"/>
        </w:rPr>
        <w:t>1. Настоящими Правилами установлены</w:t>
      </w:r>
      <w:r>
        <w:rPr>
          <w:rFonts w:ascii="Times New Roman" w:hAnsi="Times New Roman"/>
          <w:sz w:val="24"/>
          <w:szCs w:val="24"/>
        </w:rPr>
        <w:t xml:space="preserve"> градостроительные регламенты, </w:t>
      </w:r>
      <w:r w:rsidRPr="009214CB">
        <w:rPr>
          <w:rFonts w:ascii="Times New Roman" w:hAnsi="Times New Roman"/>
          <w:sz w:val="24"/>
          <w:szCs w:val="24"/>
        </w:rPr>
        <w:t xml:space="preserve">относящиеся ко всем территориальным зонам в целом </w:t>
      </w:r>
      <w:proofErr w:type="gramStart"/>
      <w:r w:rsidRPr="009214CB">
        <w:rPr>
          <w:rFonts w:ascii="Times New Roman" w:hAnsi="Times New Roman"/>
          <w:sz w:val="24"/>
          <w:szCs w:val="24"/>
        </w:rPr>
        <w:t>и(</w:t>
      </w:r>
      <w:proofErr w:type="gramEnd"/>
      <w:r w:rsidRPr="009214CB">
        <w:rPr>
          <w:rFonts w:ascii="Times New Roman" w:hAnsi="Times New Roman"/>
          <w:sz w:val="24"/>
          <w:szCs w:val="24"/>
        </w:rPr>
        <w:t xml:space="preserve">или) к отдельным территориальным </w:t>
      </w:r>
      <w:proofErr w:type="spellStart"/>
      <w:r w:rsidRPr="009214CB">
        <w:rPr>
          <w:rFonts w:ascii="Times New Roman" w:hAnsi="Times New Roman"/>
          <w:sz w:val="24"/>
          <w:szCs w:val="24"/>
        </w:rPr>
        <w:t>зонам</w:t>
      </w:r>
      <w:r w:rsidR="00902A32">
        <w:rPr>
          <w:rFonts w:ascii="Times New Roman" w:hAnsi="Times New Roman"/>
          <w:sz w:val="24"/>
          <w:szCs w:val="24"/>
        </w:rPr>
        <w:t>,</w:t>
      </w:r>
      <w:r w:rsidR="00CB1E68">
        <w:rPr>
          <w:rFonts w:ascii="Times New Roman" w:hAnsi="Times New Roman"/>
          <w:sz w:val="24"/>
          <w:szCs w:val="24"/>
        </w:rPr>
        <w:t>в</w:t>
      </w:r>
      <w:proofErr w:type="spellEnd"/>
      <w:r w:rsidR="00CB1E68">
        <w:rPr>
          <w:rFonts w:ascii="Times New Roman" w:hAnsi="Times New Roman"/>
          <w:sz w:val="24"/>
          <w:szCs w:val="24"/>
        </w:rPr>
        <w:t xml:space="preserve"> </w:t>
      </w:r>
      <w:r w:rsidR="00902A32">
        <w:rPr>
          <w:rFonts w:ascii="Times New Roman" w:hAnsi="Times New Roman"/>
          <w:sz w:val="24"/>
          <w:szCs w:val="24"/>
        </w:rPr>
        <w:t>том числе</w:t>
      </w:r>
      <w:r>
        <w:rPr>
          <w:rFonts w:ascii="Times New Roman" w:hAnsi="Times New Roman"/>
          <w:sz w:val="24"/>
          <w:szCs w:val="24"/>
        </w:rPr>
        <w:t>:</w:t>
      </w:r>
    </w:p>
    <w:p w:rsidR="003D5440" w:rsidRDefault="003D5440" w:rsidP="00902A3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1.</w:t>
      </w:r>
      <w:r w:rsidR="00902A32">
        <w:rPr>
          <w:rFonts w:ascii="Times New Roman" w:hAnsi="Times New Roman"/>
          <w:sz w:val="24"/>
          <w:szCs w:val="24"/>
          <w:lang w:eastAsia="ru-RU"/>
        </w:rPr>
        <w:t>1.</w:t>
      </w:r>
      <w:r>
        <w:rPr>
          <w:rFonts w:ascii="Times New Roman" w:hAnsi="Times New Roman"/>
          <w:sz w:val="24"/>
          <w:szCs w:val="24"/>
          <w:lang w:eastAsia="ru-RU"/>
        </w:rPr>
        <w:t xml:space="preserve"> Разрешенное использование земельных участков и объектов капитального строительства может быть следующих видов:</w:t>
      </w:r>
    </w:p>
    <w:p w:rsidR="003D5440" w:rsidRDefault="00902A32" w:rsidP="00902A3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w:t>
      </w:r>
      <w:r w:rsidR="003D5440">
        <w:rPr>
          <w:rFonts w:ascii="Times New Roman" w:hAnsi="Times New Roman"/>
          <w:sz w:val="24"/>
          <w:szCs w:val="24"/>
          <w:lang w:eastAsia="ru-RU"/>
        </w:rPr>
        <w:t xml:space="preserve"> основные виды разрешенного использования;</w:t>
      </w:r>
    </w:p>
    <w:p w:rsidR="003D5440" w:rsidRDefault="00902A32" w:rsidP="00902A3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w:t>
      </w:r>
      <w:r w:rsidR="003D5440">
        <w:rPr>
          <w:rFonts w:ascii="Times New Roman" w:hAnsi="Times New Roman"/>
          <w:sz w:val="24"/>
          <w:szCs w:val="24"/>
          <w:lang w:eastAsia="ru-RU"/>
        </w:rPr>
        <w:t xml:space="preserve"> условно разрешенные виды использования;</w:t>
      </w:r>
    </w:p>
    <w:p w:rsidR="003D5440" w:rsidRDefault="00902A32" w:rsidP="00902A3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w:t>
      </w:r>
      <w:r w:rsidR="003D5440">
        <w:rPr>
          <w:rFonts w:ascii="Times New Roman" w:hAnsi="Times New Roman"/>
          <w:sz w:val="24"/>
          <w:szCs w:val="24"/>
          <w:lang w:eastAsia="ru-RU"/>
        </w:rPr>
        <w:t xml:space="preserve"> вспомогательные виды разрешенного использования, допустимые только в качестве </w:t>
      </w:r>
      <w:proofErr w:type="gramStart"/>
      <w:r w:rsidR="003D5440">
        <w:rPr>
          <w:rFonts w:ascii="Times New Roman" w:hAnsi="Times New Roman"/>
          <w:sz w:val="24"/>
          <w:szCs w:val="24"/>
          <w:lang w:eastAsia="ru-RU"/>
        </w:rPr>
        <w:t>дополнительных</w:t>
      </w:r>
      <w:proofErr w:type="gramEnd"/>
      <w:r w:rsidR="003D5440">
        <w:rPr>
          <w:rFonts w:ascii="Times New Roman" w:hAnsi="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02A32" w:rsidRDefault="00207C6A" w:rsidP="00902A3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1.2. </w:t>
      </w:r>
      <w:r w:rsidR="00902A32">
        <w:rPr>
          <w:rFonts w:ascii="Times New Roman" w:hAnsi="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02A32" w:rsidRDefault="00902A32" w:rsidP="00902A3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w:t>
      </w:r>
    </w:p>
    <w:p w:rsidR="00902A32" w:rsidRDefault="00902A32" w:rsidP="00902A3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02A32" w:rsidRDefault="00902A32" w:rsidP="00902A3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предельное количество этажей или предельную высоту зданий, строений, сооружений;</w:t>
      </w:r>
    </w:p>
    <w:p w:rsidR="00902A32" w:rsidRDefault="00902A32" w:rsidP="00902A3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20553" w:rsidRDefault="00620553" w:rsidP="004E5FA0">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1.3.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E5FA0" w:rsidRDefault="004E5FA0" w:rsidP="004E5FA0">
      <w:pPr>
        <w:autoSpaceDE w:val="0"/>
        <w:autoSpaceDN w:val="0"/>
        <w:adjustRightInd w:val="0"/>
        <w:spacing w:after="0"/>
        <w:jc w:val="both"/>
        <w:rPr>
          <w:rFonts w:ascii="Times New Roman" w:hAnsi="Times New Roman"/>
          <w:sz w:val="24"/>
          <w:szCs w:val="24"/>
        </w:rPr>
      </w:pPr>
      <w:r w:rsidRPr="004E5FA0">
        <w:rPr>
          <w:rFonts w:ascii="Times New Roman" w:hAnsi="Times New Roman"/>
          <w:sz w:val="24"/>
          <w:szCs w:val="24"/>
        </w:rPr>
        <w:t>Иные показатели:</w:t>
      </w:r>
    </w:p>
    <w:p w:rsidR="004E5FA0" w:rsidRDefault="004E5FA0" w:rsidP="004E5FA0">
      <w:pPr>
        <w:pStyle w:val="3"/>
        <w:spacing w:before="0" w:after="0"/>
        <w:ind w:firstLine="708"/>
        <w:jc w:val="both"/>
        <w:rPr>
          <w:rFonts w:ascii="Times New Roman" w:hAnsi="Times New Roman"/>
          <w:b w:val="0"/>
          <w:color w:val="000000" w:themeColor="text1"/>
          <w:sz w:val="24"/>
          <w:szCs w:val="24"/>
        </w:rPr>
      </w:pPr>
      <w:bookmarkStart w:id="63" w:name="_Toc151559552"/>
      <w:bookmarkStart w:id="64" w:name="_Toc151559750"/>
      <w:bookmarkStart w:id="65" w:name="_Toc151559827"/>
      <w:bookmarkStart w:id="66" w:name="_Toc151560087"/>
      <w:r>
        <w:rPr>
          <w:rFonts w:ascii="Times New Roman" w:hAnsi="Times New Roman"/>
          <w:sz w:val="24"/>
          <w:szCs w:val="24"/>
        </w:rPr>
        <w:t>-</w:t>
      </w:r>
      <w:r>
        <w:rPr>
          <w:rFonts w:ascii="Times New Roman" w:hAnsi="Times New Roman"/>
          <w:b w:val="0"/>
          <w:color w:val="000000" w:themeColor="text1"/>
          <w:sz w:val="24"/>
          <w:szCs w:val="24"/>
        </w:rPr>
        <w:t>г</w:t>
      </w:r>
      <w:r w:rsidRPr="004E5FA0">
        <w:rPr>
          <w:rFonts w:ascii="Times New Roman" w:hAnsi="Times New Roman"/>
          <w:b w:val="0"/>
          <w:color w:val="000000" w:themeColor="text1"/>
          <w:sz w:val="24"/>
          <w:szCs w:val="24"/>
        </w:rPr>
        <w:t>радостроительные регламенты в части вспомогательных видов разрешенного использования. Минимальное суммарное количество стоянок и гаражей для хранения индивидуального транспорта, располагающихся на земельных участках в качестве вспомогательных видов разрешенного использования</w:t>
      </w:r>
      <w:r>
        <w:rPr>
          <w:rFonts w:ascii="Times New Roman" w:hAnsi="Times New Roman"/>
          <w:b w:val="0"/>
          <w:color w:val="000000" w:themeColor="text1"/>
          <w:sz w:val="24"/>
          <w:szCs w:val="24"/>
        </w:rPr>
        <w:t>;</w:t>
      </w:r>
      <w:bookmarkEnd w:id="63"/>
      <w:bookmarkEnd w:id="64"/>
      <w:bookmarkEnd w:id="65"/>
      <w:bookmarkEnd w:id="66"/>
    </w:p>
    <w:p w:rsidR="004E5FA0" w:rsidRPr="004E5FA0" w:rsidRDefault="004E5FA0" w:rsidP="004E5FA0">
      <w:pPr>
        <w:autoSpaceDE w:val="0"/>
        <w:autoSpaceDN w:val="0"/>
        <w:adjustRightInd w:val="0"/>
        <w:spacing w:after="0"/>
        <w:jc w:val="both"/>
        <w:rPr>
          <w:rFonts w:ascii="Times New Roman" w:hAnsi="Times New Roman"/>
          <w:sz w:val="24"/>
          <w:szCs w:val="24"/>
        </w:rPr>
      </w:pPr>
      <w:r w:rsidRPr="004E5FA0">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4E5FA0" w:rsidRDefault="004E5FA0" w:rsidP="004E5FA0">
      <w:pPr>
        <w:autoSpaceDE w:val="0"/>
        <w:autoSpaceDN w:val="0"/>
        <w:adjustRightInd w:val="0"/>
        <w:spacing w:after="0"/>
        <w:jc w:val="both"/>
        <w:rPr>
          <w:rFonts w:ascii="Times New Roman" w:hAnsi="Times New Roman"/>
          <w:sz w:val="24"/>
          <w:szCs w:val="24"/>
        </w:rPr>
      </w:pPr>
      <w:r w:rsidRPr="004E5FA0">
        <w:rPr>
          <w:rFonts w:ascii="Times New Roman" w:hAnsi="Times New Roman"/>
          <w:sz w:val="24"/>
          <w:szCs w:val="24"/>
        </w:rPr>
        <w:t xml:space="preserve">- минимальное количество </w:t>
      </w:r>
      <w:proofErr w:type="spellStart"/>
      <w:r w:rsidRPr="004E5FA0">
        <w:rPr>
          <w:rFonts w:ascii="Times New Roman" w:hAnsi="Times New Roman"/>
          <w:sz w:val="24"/>
          <w:szCs w:val="24"/>
        </w:rPr>
        <w:t>машино-мест</w:t>
      </w:r>
      <w:proofErr w:type="spellEnd"/>
      <w:r w:rsidRPr="004E5FA0">
        <w:rPr>
          <w:rFonts w:ascii="Times New Roman" w:hAnsi="Times New Roman"/>
          <w:sz w:val="24"/>
          <w:szCs w:val="24"/>
        </w:rPr>
        <w:t xml:space="preserve"> для хранения индивидуального автотранспорта на территории земельных участков;</w:t>
      </w:r>
    </w:p>
    <w:p w:rsidR="00620553" w:rsidRDefault="000874F0" w:rsidP="00620553">
      <w:pPr>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rPr>
        <w:t xml:space="preserve"> </w:t>
      </w:r>
      <w:r w:rsidR="00620553">
        <w:rPr>
          <w:rFonts w:ascii="Times New Roman" w:hAnsi="Times New Roman"/>
          <w:sz w:val="24"/>
          <w:szCs w:val="24"/>
        </w:rPr>
        <w:t>-</w:t>
      </w:r>
      <w:r w:rsidR="00620553">
        <w:rPr>
          <w:rFonts w:ascii="Times New Roman" w:hAnsi="Times New Roman"/>
          <w:sz w:val="24"/>
          <w:szCs w:val="24"/>
          <w:lang w:eastAsia="ru-RU"/>
        </w:rPr>
        <w:t xml:space="preserve">требований к архитектурно-градостроительному облику объектов капитального строительства, расположенных </w:t>
      </w:r>
      <w:r w:rsidR="00620553" w:rsidRPr="0078722B">
        <w:rPr>
          <w:rFonts w:ascii="Times New Roman" w:hAnsi="Times New Roman"/>
          <w:bCs/>
          <w:sz w:val="24"/>
          <w:szCs w:val="24"/>
          <w:lang w:eastAsia="ru-RU"/>
        </w:rPr>
        <w:t xml:space="preserve">в границах территорий, отображенных </w:t>
      </w:r>
      <w:r w:rsidR="00620553" w:rsidRPr="0078722B">
        <w:rPr>
          <w:rFonts w:ascii="Times New Roman" w:hAnsi="Times New Roman"/>
          <w:sz w:val="24"/>
          <w:szCs w:val="24"/>
          <w:lang w:eastAsia="ru-RU"/>
        </w:rPr>
        <w:t>на карте градостроительного зонирования в границах которых предусматриваются требования к архитектурно-градостроительному облику объектов капитального строительства;</w:t>
      </w:r>
    </w:p>
    <w:p w:rsidR="00620553" w:rsidRPr="004E5FA0" w:rsidRDefault="00620553" w:rsidP="00620553">
      <w:pPr>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eastAsia="ru-RU"/>
        </w:rPr>
        <w:t>ограничений использования земельных участков и объектов капитального строительства;</w:t>
      </w:r>
    </w:p>
    <w:p w:rsidR="00902A32" w:rsidRDefault="00902A32" w:rsidP="00902A3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1.3.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D04B8" w:rsidRPr="009214CB" w:rsidRDefault="00DD04B8" w:rsidP="003464D2">
      <w:pPr>
        <w:autoSpaceDE w:val="0"/>
        <w:autoSpaceDN w:val="0"/>
        <w:adjustRightInd w:val="0"/>
        <w:spacing w:after="0"/>
        <w:jc w:val="both"/>
        <w:rPr>
          <w:rFonts w:ascii="Times New Roman" w:hAnsi="Times New Roman"/>
          <w:sz w:val="24"/>
          <w:szCs w:val="24"/>
        </w:rPr>
      </w:pPr>
    </w:p>
    <w:p w:rsidR="005A15D4" w:rsidRPr="00CB1E68" w:rsidRDefault="00D905E0" w:rsidP="00C12264">
      <w:pPr>
        <w:pStyle w:val="3"/>
        <w:pBdr>
          <w:bottom w:val="single" w:sz="4" w:space="1" w:color="auto"/>
        </w:pBdr>
        <w:spacing w:before="200" w:after="120"/>
        <w:ind w:firstLine="0"/>
        <w:rPr>
          <w:rFonts w:ascii="Times New Roman" w:hAnsi="Times New Roman"/>
          <w:color w:val="000000"/>
          <w:sz w:val="24"/>
          <w:szCs w:val="24"/>
        </w:rPr>
      </w:pPr>
      <w:bookmarkStart w:id="67" w:name="_Toc143591065"/>
      <w:bookmarkStart w:id="68" w:name="_Toc151560088"/>
      <w:r>
        <w:rPr>
          <w:rFonts w:ascii="Times New Roman" w:hAnsi="Times New Roman"/>
          <w:color w:val="000000"/>
          <w:sz w:val="24"/>
          <w:szCs w:val="24"/>
        </w:rPr>
        <w:t>Статья 30</w:t>
      </w:r>
      <w:r w:rsidR="005A15D4" w:rsidRPr="00CB1E68">
        <w:rPr>
          <w:rFonts w:ascii="Times New Roman" w:hAnsi="Times New Roman"/>
          <w:color w:val="000000"/>
          <w:sz w:val="24"/>
          <w:szCs w:val="24"/>
        </w:rPr>
        <w:t>. Общие градостроительные регламенты территориальных зон</w:t>
      </w:r>
      <w:bookmarkEnd w:id="67"/>
      <w:bookmarkEnd w:id="68"/>
    </w:p>
    <w:p w:rsidR="005A15D4" w:rsidRPr="00A93061" w:rsidRDefault="005A15D4" w:rsidP="005A15D4">
      <w:pPr>
        <w:spacing w:after="0"/>
        <w:ind w:firstLine="567"/>
        <w:jc w:val="both"/>
        <w:rPr>
          <w:rFonts w:ascii="Times New Roman" w:hAnsi="Times New Roman"/>
          <w:color w:val="000000"/>
          <w:sz w:val="24"/>
          <w:szCs w:val="24"/>
        </w:rPr>
      </w:pPr>
      <w:r w:rsidRPr="00A93061">
        <w:rPr>
          <w:rFonts w:ascii="Times New Roman" w:hAnsi="Times New Roman"/>
          <w:color w:val="000000"/>
          <w:sz w:val="24"/>
          <w:szCs w:val="24"/>
        </w:rPr>
        <w:t>1. </w:t>
      </w:r>
      <w:r w:rsidRPr="00A93061">
        <w:rPr>
          <w:rFonts w:ascii="Times New Roman" w:eastAsia="Times New Roman" w:hAnsi="Times New Roman"/>
          <w:color w:val="000000"/>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Pr="00A93061">
        <w:rPr>
          <w:rFonts w:ascii="Times New Roman" w:hAnsi="Times New Roman"/>
          <w:color w:val="000000"/>
          <w:sz w:val="24"/>
          <w:szCs w:val="24"/>
        </w:rPr>
        <w:t xml:space="preserve">определяются в соответствии с Местными нормативами градостроительного проектирования </w:t>
      </w:r>
      <w:r w:rsidR="00B43850">
        <w:rPr>
          <w:rFonts w:ascii="Times New Roman" w:hAnsi="Times New Roman"/>
          <w:color w:val="000000"/>
          <w:sz w:val="24"/>
          <w:szCs w:val="24"/>
        </w:rPr>
        <w:t>городского поселения «Город Людиново»</w:t>
      </w:r>
      <w:r w:rsidRPr="00A93061">
        <w:rPr>
          <w:rFonts w:ascii="Times New Roman" w:hAnsi="Times New Roman"/>
          <w:color w:val="000000"/>
          <w:sz w:val="24"/>
          <w:szCs w:val="24"/>
        </w:rPr>
        <w:t>.</w:t>
      </w:r>
    </w:p>
    <w:p w:rsidR="00B43850" w:rsidRDefault="003C48B7" w:rsidP="00B43850">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color w:val="000000"/>
          <w:sz w:val="24"/>
          <w:szCs w:val="24"/>
        </w:rPr>
        <w:t>2</w:t>
      </w:r>
      <w:r w:rsidR="005A15D4" w:rsidRPr="00A93061">
        <w:rPr>
          <w:rFonts w:ascii="Times New Roman" w:hAnsi="Times New Roman"/>
          <w:color w:val="000000"/>
          <w:sz w:val="24"/>
          <w:szCs w:val="24"/>
        </w:rPr>
        <w:t>. </w:t>
      </w:r>
      <w:proofErr w:type="gramStart"/>
      <w:r w:rsidR="00B43850">
        <w:rPr>
          <w:rFonts w:ascii="Times New Roman" w:hAnsi="Times New Roman"/>
          <w:sz w:val="24"/>
          <w:szCs w:val="24"/>
          <w:lang w:eastAsia="ru-RU"/>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w:t>
      </w:r>
      <w:r w:rsidR="000874F0">
        <w:rPr>
          <w:rFonts w:ascii="Times New Roman" w:hAnsi="Times New Roman"/>
          <w:sz w:val="24"/>
          <w:szCs w:val="24"/>
          <w:lang w:eastAsia="ru-RU"/>
        </w:rPr>
        <w:t xml:space="preserve"> </w:t>
      </w:r>
      <w:r w:rsidR="00B43850">
        <w:rPr>
          <w:rFonts w:ascii="Times New Roman" w:hAnsi="Times New Roman"/>
          <w:sz w:val="24"/>
          <w:szCs w:val="24"/>
          <w:lang w:eastAsia="ru-RU"/>
        </w:rPr>
        <w:t>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учреждений, культовых зданий, стоянок автомобильного транспорта,</w:t>
      </w:r>
      <w:r w:rsidR="000874F0">
        <w:rPr>
          <w:rFonts w:ascii="Times New Roman" w:hAnsi="Times New Roman"/>
          <w:sz w:val="24"/>
          <w:szCs w:val="24"/>
          <w:lang w:eastAsia="ru-RU"/>
        </w:rPr>
        <w:t xml:space="preserve"> </w:t>
      </w:r>
      <w:r w:rsidR="00B43850">
        <w:rPr>
          <w:rFonts w:ascii="Times New Roman" w:hAnsi="Times New Roman"/>
          <w:sz w:val="24"/>
          <w:szCs w:val="24"/>
          <w:lang w:eastAsia="ru-RU"/>
        </w:rPr>
        <w:t>гаражей, объектов делового, финансового назначения, иных объектов, связанных с обеспечением жизнедеятельности и</w:t>
      </w:r>
      <w:proofErr w:type="gramEnd"/>
      <w:r w:rsidR="00B43850">
        <w:rPr>
          <w:rFonts w:ascii="Times New Roman" w:hAnsi="Times New Roman"/>
          <w:sz w:val="24"/>
          <w:szCs w:val="24"/>
          <w:lang w:eastAsia="ru-RU"/>
        </w:rPr>
        <w:t xml:space="preserve">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5A15D4" w:rsidRPr="00A93061" w:rsidRDefault="003C48B7" w:rsidP="005A15D4">
      <w:pPr>
        <w:spacing w:after="0"/>
        <w:ind w:firstLine="540"/>
        <w:jc w:val="both"/>
        <w:rPr>
          <w:rFonts w:ascii="Times New Roman" w:hAnsi="Times New Roman"/>
          <w:color w:val="000000"/>
          <w:sz w:val="24"/>
          <w:szCs w:val="24"/>
        </w:rPr>
      </w:pPr>
      <w:r>
        <w:rPr>
          <w:rFonts w:ascii="Times New Roman" w:hAnsi="Times New Roman"/>
          <w:color w:val="000000"/>
          <w:sz w:val="24"/>
          <w:szCs w:val="24"/>
        </w:rPr>
        <w:t>3</w:t>
      </w:r>
      <w:r w:rsidR="005A15D4" w:rsidRPr="00A93061">
        <w:rPr>
          <w:rFonts w:ascii="Times New Roman" w:hAnsi="Times New Roman"/>
          <w:color w:val="000000"/>
          <w:sz w:val="24"/>
          <w:szCs w:val="24"/>
        </w:rPr>
        <w:t>. Земельные участки, отводимые для размещения жилых зданий, должны:</w:t>
      </w:r>
    </w:p>
    <w:p w:rsidR="005A15D4" w:rsidRPr="00A93061" w:rsidRDefault="005A15D4" w:rsidP="005A15D4">
      <w:pPr>
        <w:widowControl w:val="0"/>
        <w:autoSpaceDE w:val="0"/>
        <w:autoSpaceDN w:val="0"/>
        <w:adjustRightInd w:val="0"/>
        <w:spacing w:after="0"/>
        <w:ind w:firstLine="540"/>
        <w:jc w:val="both"/>
        <w:rPr>
          <w:rFonts w:ascii="Times New Roman" w:hAnsi="Times New Roman"/>
          <w:color w:val="000000"/>
          <w:sz w:val="24"/>
          <w:szCs w:val="24"/>
        </w:rPr>
      </w:pPr>
      <w:r w:rsidRPr="00A93061">
        <w:rPr>
          <w:rFonts w:ascii="Times New Roman" w:hAnsi="Times New Roman"/>
          <w:color w:val="000000"/>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5A15D4" w:rsidRPr="00A93061" w:rsidRDefault="005A15D4" w:rsidP="005A15D4">
      <w:pPr>
        <w:widowControl w:val="0"/>
        <w:autoSpaceDE w:val="0"/>
        <w:autoSpaceDN w:val="0"/>
        <w:adjustRightInd w:val="0"/>
        <w:spacing w:after="0"/>
        <w:ind w:firstLine="540"/>
        <w:jc w:val="both"/>
        <w:rPr>
          <w:rFonts w:ascii="Times New Roman" w:hAnsi="Times New Roman"/>
          <w:color w:val="000000"/>
          <w:sz w:val="24"/>
          <w:szCs w:val="24"/>
        </w:rPr>
      </w:pPr>
      <w:r w:rsidRPr="00A93061">
        <w:rPr>
          <w:rFonts w:ascii="Times New Roman" w:hAnsi="Times New Roman"/>
          <w:color w:val="000000"/>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3C48B7" w:rsidRDefault="003C48B7" w:rsidP="003C48B7">
      <w:pPr>
        <w:spacing w:after="0"/>
        <w:ind w:firstLine="540"/>
        <w:jc w:val="both"/>
        <w:rPr>
          <w:rFonts w:ascii="Times New Roman" w:hAnsi="Times New Roman"/>
          <w:color w:val="000000"/>
          <w:sz w:val="24"/>
          <w:szCs w:val="24"/>
        </w:rPr>
      </w:pPr>
      <w:r>
        <w:rPr>
          <w:rFonts w:ascii="Times New Roman" w:hAnsi="Times New Roman"/>
          <w:color w:val="000000"/>
          <w:sz w:val="24"/>
          <w:szCs w:val="24"/>
        </w:rPr>
        <w:lastRenderedPageBreak/>
        <w:t>4</w:t>
      </w:r>
      <w:r w:rsidR="005A15D4" w:rsidRPr="00A93061">
        <w:rPr>
          <w:rFonts w:ascii="Times New Roman" w:hAnsi="Times New Roman"/>
          <w:color w:val="000000"/>
          <w:sz w:val="24"/>
          <w:szCs w:val="24"/>
        </w:rPr>
        <w:t>. 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Не допускается при организации входа в нежилые помещения многоквартирного дома нарушать пропускную способность тротуаров, и оставлять ширину тротуара менее 2,0 м с главного фасада и 1,35 м - с заднего и боковых фасадов дома.</w:t>
      </w:r>
    </w:p>
    <w:p w:rsidR="005A15D4" w:rsidRPr="00A93061" w:rsidRDefault="003C48B7" w:rsidP="003C48B7">
      <w:pPr>
        <w:spacing w:after="0"/>
        <w:ind w:firstLine="540"/>
        <w:jc w:val="both"/>
        <w:rPr>
          <w:rFonts w:ascii="Times New Roman" w:hAnsi="Times New Roman"/>
          <w:color w:val="000000"/>
          <w:sz w:val="24"/>
          <w:szCs w:val="24"/>
          <w:lang w:eastAsia="ru-RU"/>
        </w:rPr>
      </w:pPr>
      <w:r>
        <w:rPr>
          <w:rFonts w:ascii="Times New Roman" w:hAnsi="Times New Roman"/>
          <w:color w:val="000000"/>
          <w:sz w:val="24"/>
          <w:szCs w:val="24"/>
        </w:rPr>
        <w:t>5</w:t>
      </w:r>
      <w:r w:rsidR="005A15D4" w:rsidRPr="00A93061">
        <w:rPr>
          <w:rFonts w:ascii="Times New Roman" w:hAnsi="Times New Roman"/>
          <w:color w:val="000000"/>
          <w:sz w:val="24"/>
          <w:szCs w:val="24"/>
        </w:rPr>
        <w:t xml:space="preserve">. В многоквартирных жилых домах, во встроенных, пристроенных и встроено-пристроенных помещениях многоквартирного дома, а также </w:t>
      </w:r>
      <w:r w:rsidR="005A15D4" w:rsidRPr="00A93061">
        <w:rPr>
          <w:rFonts w:ascii="Times New Roman" w:hAnsi="Times New Roman"/>
          <w:color w:val="000000"/>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005A15D4" w:rsidRPr="00A93061">
        <w:rPr>
          <w:rFonts w:ascii="Times New Roman" w:hAnsi="Times New Roman"/>
          <w:color w:val="000000"/>
          <w:sz w:val="24"/>
          <w:szCs w:val="24"/>
        </w:rPr>
        <w:t>предусмотреть мероприятия по обеспечению беспрепятственного доступа инвалидов.</w:t>
      </w:r>
    </w:p>
    <w:p w:rsidR="005A15D4" w:rsidRPr="00A93061" w:rsidRDefault="003C48B7" w:rsidP="005A15D4">
      <w:pPr>
        <w:widowControl w:val="0"/>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6</w:t>
      </w:r>
      <w:r w:rsidR="005A15D4" w:rsidRPr="00A93061">
        <w:rPr>
          <w:rFonts w:ascii="Times New Roman" w:hAnsi="Times New Roman"/>
          <w:color w:val="000000"/>
          <w:sz w:val="24"/>
          <w:szCs w:val="24"/>
        </w:rPr>
        <w:t>. При определении количества этажей здания в число</w:t>
      </w:r>
      <w:r w:rsidR="00F821E1">
        <w:rPr>
          <w:rFonts w:ascii="Times New Roman" w:hAnsi="Times New Roman"/>
          <w:color w:val="000000"/>
          <w:sz w:val="24"/>
          <w:szCs w:val="24"/>
        </w:rPr>
        <w:t xml:space="preserve"> </w:t>
      </w:r>
      <w:r w:rsidR="005A15D4" w:rsidRPr="00A93061">
        <w:rPr>
          <w:rFonts w:ascii="Times New Roman" w:hAnsi="Times New Roman"/>
          <w:color w:val="000000"/>
          <w:sz w:val="24"/>
          <w:szCs w:val="24"/>
        </w:rPr>
        <w:t>этажей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5A15D4" w:rsidRPr="00A93061" w:rsidRDefault="005A15D4" w:rsidP="005A15D4">
      <w:pPr>
        <w:widowControl w:val="0"/>
        <w:autoSpaceDE w:val="0"/>
        <w:autoSpaceDN w:val="0"/>
        <w:adjustRightInd w:val="0"/>
        <w:spacing w:after="0"/>
        <w:ind w:firstLine="567"/>
        <w:jc w:val="both"/>
        <w:rPr>
          <w:rFonts w:ascii="Times New Roman" w:hAnsi="Times New Roman"/>
          <w:color w:val="000000"/>
          <w:sz w:val="24"/>
          <w:szCs w:val="24"/>
        </w:rPr>
      </w:pPr>
      <w:r w:rsidRPr="00A93061">
        <w:rPr>
          <w:rFonts w:ascii="Times New Roman" w:hAnsi="Times New Roman"/>
          <w:color w:val="000000"/>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A93061">
          <w:rPr>
            <w:rFonts w:ascii="Times New Roman" w:hAnsi="Times New Roman"/>
            <w:color w:val="000000"/>
            <w:sz w:val="24"/>
            <w:szCs w:val="24"/>
          </w:rPr>
          <w:t>1,8 м</w:t>
        </w:r>
      </w:smartTag>
      <w:r w:rsidRPr="00A93061">
        <w:rPr>
          <w:rFonts w:ascii="Times New Roman" w:hAnsi="Times New Roman"/>
          <w:color w:val="000000"/>
          <w:sz w:val="24"/>
          <w:szCs w:val="24"/>
        </w:rPr>
        <w:t xml:space="preserve"> в число надземных этажей не включается.</w:t>
      </w:r>
    </w:p>
    <w:p w:rsidR="005A15D4" w:rsidRPr="00A93061" w:rsidRDefault="003C48B7" w:rsidP="005A15D4">
      <w:pPr>
        <w:widowControl w:val="0"/>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7</w:t>
      </w:r>
      <w:r w:rsidR="005A15D4" w:rsidRPr="00A93061">
        <w:rPr>
          <w:rFonts w:ascii="Times New Roman" w:hAnsi="Times New Roman"/>
          <w:color w:val="000000"/>
          <w:sz w:val="24"/>
          <w:szCs w:val="24"/>
        </w:rPr>
        <w:t>. 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(скат кровли, консольный навес крыши, элементы второго этажа, расположенные на столбах и др.).</w:t>
      </w:r>
    </w:p>
    <w:p w:rsidR="005A15D4" w:rsidRPr="00A93061" w:rsidRDefault="003C48B7" w:rsidP="005A15D4">
      <w:pPr>
        <w:widowControl w:val="0"/>
        <w:autoSpaceDE w:val="0"/>
        <w:autoSpaceDN w:val="0"/>
        <w:adjustRightInd w:val="0"/>
        <w:spacing w:after="0"/>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w:t>
      </w:r>
      <w:r w:rsidR="005A15D4" w:rsidRPr="00A93061">
        <w:rPr>
          <w:rFonts w:ascii="Times New Roman" w:hAnsi="Times New Roman"/>
          <w:color w:val="000000"/>
          <w:sz w:val="24"/>
          <w:szCs w:val="24"/>
          <w:shd w:val="clear" w:color="auto" w:fill="FFFFFF"/>
        </w:rPr>
        <w:t>.</w:t>
      </w:r>
      <w:r w:rsidR="005A15D4" w:rsidRPr="00A93061">
        <w:rPr>
          <w:color w:val="000000"/>
          <w:sz w:val="16"/>
          <w:szCs w:val="16"/>
          <w:shd w:val="clear" w:color="auto" w:fill="FFFFFF"/>
        </w:rPr>
        <w:t> </w:t>
      </w:r>
      <w:r w:rsidR="005A15D4" w:rsidRPr="00A93061">
        <w:rPr>
          <w:rFonts w:ascii="Times New Roman" w:hAnsi="Times New Roman"/>
          <w:color w:val="000000"/>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5A15D4" w:rsidRPr="00A93061" w:rsidRDefault="005A15D4" w:rsidP="005A15D4">
      <w:pPr>
        <w:widowControl w:val="0"/>
        <w:autoSpaceDE w:val="0"/>
        <w:autoSpaceDN w:val="0"/>
        <w:adjustRightInd w:val="0"/>
        <w:spacing w:after="0"/>
        <w:ind w:firstLine="567"/>
        <w:jc w:val="both"/>
        <w:rPr>
          <w:rFonts w:ascii="Times New Roman" w:hAnsi="Times New Roman"/>
          <w:color w:val="000000"/>
          <w:sz w:val="24"/>
          <w:szCs w:val="24"/>
        </w:rPr>
      </w:pPr>
      <w:r w:rsidRPr="00A93061">
        <w:rPr>
          <w:rFonts w:ascii="Times New Roman" w:hAnsi="Times New Roman"/>
          <w:color w:val="000000"/>
          <w:sz w:val="24"/>
          <w:szCs w:val="24"/>
        </w:rPr>
        <w:t>Площадки перед подъездами домов, проездные и пешеходные дорожки должны иметь асфальтовые покрытия, либо плиточное мощение. При устройстве асфальтовых покрытий и плиточного мощения</w:t>
      </w:r>
      <w:r w:rsidR="000874F0">
        <w:rPr>
          <w:rFonts w:ascii="Times New Roman" w:hAnsi="Times New Roman"/>
          <w:color w:val="000000"/>
          <w:sz w:val="24"/>
          <w:szCs w:val="24"/>
        </w:rPr>
        <w:t xml:space="preserve"> </w:t>
      </w:r>
      <w:r w:rsidRPr="00A93061">
        <w:rPr>
          <w:rFonts w:ascii="Times New Roman" w:hAnsi="Times New Roman"/>
          <w:color w:val="000000"/>
          <w:sz w:val="24"/>
          <w:szCs w:val="24"/>
        </w:rPr>
        <w:t>должен быть организован сток талых и ливневых вод.</w:t>
      </w:r>
    </w:p>
    <w:p w:rsidR="005A15D4" w:rsidRPr="00A93061" w:rsidRDefault="003C48B7" w:rsidP="005A15D4">
      <w:pPr>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5A15D4" w:rsidRPr="00A93061">
        <w:rPr>
          <w:rFonts w:ascii="Times New Roman" w:hAnsi="Times New Roman"/>
          <w:color w:val="000000"/>
          <w:sz w:val="24"/>
          <w:szCs w:val="24"/>
        </w:rPr>
        <w:t xml:space="preserve">. 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5A15D4" w:rsidRPr="00A93061" w:rsidRDefault="003C48B7" w:rsidP="005A15D4">
      <w:pPr>
        <w:spacing w:after="0"/>
        <w:ind w:firstLine="567"/>
        <w:jc w:val="both"/>
        <w:rPr>
          <w:rFonts w:ascii="Times New Roman" w:hAnsi="Times New Roman"/>
          <w:color w:val="000000"/>
          <w:sz w:val="24"/>
          <w:szCs w:val="24"/>
        </w:rPr>
      </w:pPr>
      <w:r>
        <w:rPr>
          <w:rFonts w:ascii="Times New Roman" w:hAnsi="Times New Roman"/>
          <w:color w:val="000000"/>
          <w:sz w:val="24"/>
          <w:szCs w:val="24"/>
        </w:rPr>
        <w:t>10</w:t>
      </w:r>
      <w:r w:rsidR="005A15D4" w:rsidRPr="00A93061">
        <w:rPr>
          <w:rFonts w:ascii="Times New Roman" w:hAnsi="Times New Roman"/>
          <w:color w:val="000000"/>
          <w:sz w:val="24"/>
          <w:szCs w:val="24"/>
        </w:rPr>
        <w:t>. Запрещается строительство вспомогательных строений (гараж)</w:t>
      </w:r>
      <w:r w:rsidR="00536088">
        <w:rPr>
          <w:rFonts w:ascii="Times New Roman" w:hAnsi="Times New Roman"/>
          <w:color w:val="000000"/>
          <w:sz w:val="24"/>
          <w:szCs w:val="24"/>
        </w:rPr>
        <w:t xml:space="preserve"> с выступом </w:t>
      </w:r>
      <w:proofErr w:type="spellStart"/>
      <w:r w:rsidR="00536088">
        <w:rPr>
          <w:rFonts w:ascii="Times New Roman" w:hAnsi="Times New Roman"/>
          <w:color w:val="000000"/>
          <w:sz w:val="24"/>
          <w:szCs w:val="24"/>
        </w:rPr>
        <w:t>за</w:t>
      </w:r>
      <w:r w:rsidR="00536088" w:rsidRPr="00536088">
        <w:rPr>
          <w:rFonts w:ascii="Times New Roman" w:hAnsi="Times New Roman"/>
          <w:sz w:val="24"/>
          <w:szCs w:val="24"/>
        </w:rPr>
        <w:t>лини</w:t>
      </w:r>
      <w:r w:rsidR="00536088">
        <w:rPr>
          <w:rFonts w:ascii="Times New Roman" w:hAnsi="Times New Roman"/>
          <w:sz w:val="24"/>
          <w:szCs w:val="24"/>
        </w:rPr>
        <w:t>ю</w:t>
      </w:r>
      <w:proofErr w:type="spellEnd"/>
      <w:r w:rsidR="00536088" w:rsidRPr="00536088">
        <w:rPr>
          <w:rFonts w:ascii="Times New Roman" w:hAnsi="Times New Roman"/>
          <w:sz w:val="24"/>
          <w:szCs w:val="24"/>
        </w:rPr>
        <w:t xml:space="preserve"> сложившейся застройки</w:t>
      </w:r>
      <w:r w:rsidR="005A15D4" w:rsidRPr="00A93061">
        <w:rPr>
          <w:rFonts w:ascii="Times New Roman" w:hAnsi="Times New Roman"/>
          <w:color w:val="000000"/>
          <w:sz w:val="24"/>
          <w:szCs w:val="24"/>
        </w:rPr>
        <w:t>.</w:t>
      </w:r>
    </w:p>
    <w:p w:rsidR="005A15D4" w:rsidRPr="00A93061" w:rsidRDefault="005A15D4" w:rsidP="005A15D4">
      <w:pPr>
        <w:widowControl w:val="0"/>
        <w:autoSpaceDE w:val="0"/>
        <w:autoSpaceDN w:val="0"/>
        <w:adjustRightInd w:val="0"/>
        <w:spacing w:after="0"/>
        <w:ind w:firstLine="567"/>
        <w:jc w:val="both"/>
        <w:rPr>
          <w:rFonts w:ascii="Times New Roman" w:eastAsia="Times New Roman" w:hAnsi="Times New Roman"/>
          <w:color w:val="000000"/>
          <w:sz w:val="24"/>
          <w:szCs w:val="24"/>
        </w:rPr>
      </w:pPr>
      <w:r w:rsidRPr="00A93061">
        <w:rPr>
          <w:rFonts w:ascii="Times New Roman" w:eastAsia="Times New Roman" w:hAnsi="Times New Roman"/>
          <w:color w:val="000000"/>
          <w:sz w:val="24"/>
          <w:szCs w:val="24"/>
        </w:rPr>
        <w:t>1</w:t>
      </w:r>
      <w:r w:rsidR="003C48B7">
        <w:rPr>
          <w:rFonts w:ascii="Times New Roman" w:eastAsia="Times New Roman" w:hAnsi="Times New Roman"/>
          <w:color w:val="000000"/>
          <w:sz w:val="24"/>
          <w:szCs w:val="24"/>
        </w:rPr>
        <w:t>1</w:t>
      </w:r>
      <w:r w:rsidRPr="00A93061">
        <w:rPr>
          <w:rFonts w:ascii="Times New Roman" w:eastAsia="Times New Roman" w:hAnsi="Times New Roman"/>
          <w:color w:val="000000"/>
          <w:sz w:val="24"/>
          <w:szCs w:val="24"/>
        </w:rPr>
        <w:t xml:space="preserve">. Запрещается размещение, строительство антенно-мачтовых сооружений на землях или земельных участках в радиусе менее </w:t>
      </w:r>
      <w:r w:rsidR="004E5FA0">
        <w:rPr>
          <w:rFonts w:ascii="Times New Roman" w:eastAsia="Times New Roman" w:hAnsi="Times New Roman"/>
          <w:color w:val="000000"/>
          <w:sz w:val="24"/>
          <w:szCs w:val="24"/>
        </w:rPr>
        <w:t>4</w:t>
      </w:r>
      <w:r w:rsidRPr="00A93061">
        <w:rPr>
          <w:rFonts w:ascii="Times New Roman" w:eastAsia="Times New Roman" w:hAnsi="Times New Roman"/>
          <w:color w:val="000000"/>
          <w:sz w:val="24"/>
          <w:szCs w:val="24"/>
        </w:rPr>
        <w:t>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5A15D4" w:rsidRPr="00A93061" w:rsidRDefault="005A15D4" w:rsidP="005A15D4">
      <w:pPr>
        <w:widowControl w:val="0"/>
        <w:autoSpaceDE w:val="0"/>
        <w:autoSpaceDN w:val="0"/>
        <w:adjustRightInd w:val="0"/>
        <w:spacing w:after="0"/>
        <w:ind w:firstLine="567"/>
        <w:jc w:val="both"/>
        <w:rPr>
          <w:rFonts w:ascii="Times New Roman" w:hAnsi="Times New Roman"/>
          <w:color w:val="000000"/>
          <w:sz w:val="24"/>
          <w:szCs w:val="24"/>
        </w:rPr>
      </w:pPr>
      <w:r w:rsidRPr="00A93061">
        <w:rPr>
          <w:rFonts w:ascii="Times New Roman" w:hAnsi="Times New Roman"/>
          <w:color w:val="000000"/>
          <w:sz w:val="24"/>
          <w:szCs w:val="24"/>
        </w:rPr>
        <w:t>1</w:t>
      </w:r>
      <w:r w:rsidR="003C48B7">
        <w:rPr>
          <w:rFonts w:ascii="Times New Roman" w:hAnsi="Times New Roman"/>
          <w:color w:val="000000"/>
          <w:sz w:val="24"/>
          <w:szCs w:val="24"/>
        </w:rPr>
        <w:t>2</w:t>
      </w:r>
      <w:r w:rsidRPr="00A93061">
        <w:rPr>
          <w:rFonts w:ascii="Times New Roman" w:hAnsi="Times New Roman"/>
          <w:color w:val="000000"/>
          <w:sz w:val="24"/>
          <w:szCs w:val="24"/>
        </w:rPr>
        <w:t>. 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p w:rsidR="005A15D4" w:rsidRPr="00A93061" w:rsidRDefault="005A15D4" w:rsidP="005A15D4">
      <w:pPr>
        <w:tabs>
          <w:tab w:val="left" w:pos="1080"/>
        </w:tabs>
        <w:spacing w:after="0"/>
        <w:ind w:firstLine="567"/>
        <w:jc w:val="both"/>
        <w:rPr>
          <w:rFonts w:ascii="Times New Roman" w:hAnsi="Times New Roman"/>
          <w:color w:val="000000"/>
          <w:sz w:val="24"/>
          <w:szCs w:val="24"/>
        </w:rPr>
      </w:pPr>
      <w:r w:rsidRPr="00A93061">
        <w:rPr>
          <w:rFonts w:ascii="Times New Roman" w:hAnsi="Times New Roman"/>
          <w:color w:val="000000"/>
          <w:sz w:val="24"/>
          <w:szCs w:val="24"/>
        </w:rPr>
        <w:t>17. При размещении нестационарных торговых объектов на территории населенных пунктов 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также:</w:t>
      </w:r>
    </w:p>
    <w:p w:rsidR="004E5FA0" w:rsidRPr="00F65768" w:rsidRDefault="004E5FA0" w:rsidP="004E5FA0">
      <w:pPr>
        <w:spacing w:after="0"/>
        <w:ind w:firstLine="708"/>
        <w:jc w:val="both"/>
        <w:rPr>
          <w:rFonts w:ascii="Times New Roman" w:hAnsi="Times New Roman"/>
          <w:sz w:val="24"/>
          <w:szCs w:val="24"/>
        </w:rPr>
      </w:pPr>
      <w:r>
        <w:rPr>
          <w:rFonts w:ascii="Times New Roman" w:hAnsi="Times New Roman"/>
          <w:sz w:val="24"/>
          <w:szCs w:val="24"/>
        </w:rPr>
        <w:t xml:space="preserve">- </w:t>
      </w:r>
      <w:r w:rsidRPr="00F65768">
        <w:rPr>
          <w:rFonts w:ascii="Times New Roman" w:hAnsi="Times New Roman"/>
          <w:sz w:val="24"/>
          <w:szCs w:val="24"/>
        </w:rPr>
        <w:t xml:space="preserve">Федерального </w:t>
      </w:r>
      <w:hyperlink r:id="rId11" w:history="1">
        <w:r w:rsidRPr="00F65768">
          <w:rPr>
            <w:rStyle w:val="ac"/>
            <w:rFonts w:ascii="Times New Roman" w:hAnsi="Times New Roman"/>
            <w:sz w:val="24"/>
            <w:szCs w:val="24"/>
          </w:rPr>
          <w:t>закона</w:t>
        </w:r>
      </w:hyperlink>
      <w:r w:rsidRPr="00F65768">
        <w:rPr>
          <w:rFonts w:ascii="Times New Roman" w:hAnsi="Times New Roman"/>
          <w:sz w:val="24"/>
          <w:szCs w:val="24"/>
        </w:rPr>
        <w:t xml:space="preserve"> от 28.12.2009 N 381-ФЗ (в действующей редакции) "Об основах государственного регулирования торговой деятельности в Российской Федерации";</w:t>
      </w:r>
    </w:p>
    <w:p w:rsidR="004E5FA0" w:rsidRPr="00F65768" w:rsidRDefault="004E5FA0" w:rsidP="004E5FA0">
      <w:pPr>
        <w:spacing w:after="0"/>
        <w:ind w:firstLine="708"/>
        <w:jc w:val="both"/>
        <w:rPr>
          <w:rFonts w:ascii="Times New Roman" w:hAnsi="Times New Roman"/>
          <w:sz w:val="24"/>
          <w:szCs w:val="24"/>
        </w:rPr>
      </w:pPr>
      <w:r>
        <w:rPr>
          <w:rFonts w:ascii="Times New Roman" w:hAnsi="Times New Roman"/>
          <w:sz w:val="24"/>
          <w:szCs w:val="24"/>
        </w:rPr>
        <w:lastRenderedPageBreak/>
        <w:t xml:space="preserve">- </w:t>
      </w:r>
      <w:r w:rsidRPr="00F65768">
        <w:rPr>
          <w:rFonts w:ascii="Times New Roman" w:hAnsi="Times New Roman"/>
          <w:sz w:val="24"/>
          <w:szCs w:val="24"/>
        </w:rPr>
        <w:t xml:space="preserve">Федерального </w:t>
      </w:r>
      <w:hyperlink r:id="rId12" w:history="1">
        <w:r w:rsidRPr="00F65768">
          <w:rPr>
            <w:rStyle w:val="ac"/>
            <w:rFonts w:ascii="Times New Roman" w:hAnsi="Times New Roman"/>
            <w:sz w:val="24"/>
            <w:szCs w:val="24"/>
          </w:rPr>
          <w:t>закона</w:t>
        </w:r>
      </w:hyperlink>
      <w:r w:rsidRPr="00F65768">
        <w:rPr>
          <w:rFonts w:ascii="Times New Roman" w:hAnsi="Times New Roman"/>
          <w:sz w:val="24"/>
          <w:szCs w:val="24"/>
        </w:rPr>
        <w:t xml:space="preserve"> от 22.07.2008 N 123-ФЗ "Технический регламент о требованиях пожарной безопасности";</w:t>
      </w:r>
    </w:p>
    <w:p w:rsidR="004E5FA0" w:rsidRPr="00F65768" w:rsidRDefault="004E5FA0" w:rsidP="004E5FA0">
      <w:pPr>
        <w:spacing w:after="0"/>
        <w:ind w:firstLine="708"/>
        <w:jc w:val="both"/>
        <w:rPr>
          <w:rFonts w:ascii="Times New Roman" w:hAnsi="Times New Roman"/>
          <w:sz w:val="24"/>
          <w:szCs w:val="24"/>
        </w:rPr>
      </w:pPr>
      <w:r>
        <w:t xml:space="preserve">- </w:t>
      </w:r>
      <w:hyperlink r:id="rId13" w:history="1">
        <w:r w:rsidRPr="00F65768">
          <w:rPr>
            <w:rStyle w:val="ac"/>
            <w:rFonts w:ascii="Times New Roman" w:hAnsi="Times New Roman"/>
            <w:sz w:val="24"/>
            <w:szCs w:val="24"/>
          </w:rPr>
          <w:t>письма</w:t>
        </w:r>
      </w:hyperlink>
      <w:r w:rsidRPr="00F65768">
        <w:rPr>
          <w:rFonts w:ascii="Times New Roman" w:hAnsi="Times New Roman"/>
          <w:sz w:val="24"/>
          <w:szCs w:val="24"/>
        </w:rPr>
        <w:t xml:space="preserve"> Министерства промышленности и торговли РФ от 23.03.2015 N ЕВ-5999/08;</w:t>
      </w:r>
    </w:p>
    <w:p w:rsidR="004E5FA0" w:rsidRPr="00F65768" w:rsidRDefault="004E5FA0" w:rsidP="004E5FA0">
      <w:pPr>
        <w:spacing w:after="0"/>
        <w:ind w:firstLine="708"/>
        <w:jc w:val="both"/>
        <w:rPr>
          <w:rFonts w:ascii="Times New Roman" w:hAnsi="Times New Roman"/>
          <w:sz w:val="24"/>
          <w:szCs w:val="24"/>
        </w:rPr>
      </w:pPr>
      <w:r>
        <w:rPr>
          <w:rFonts w:ascii="Times New Roman" w:hAnsi="Times New Roman"/>
          <w:sz w:val="24"/>
          <w:szCs w:val="24"/>
        </w:rPr>
        <w:t xml:space="preserve">- </w:t>
      </w:r>
      <w:r w:rsidRPr="00F65768">
        <w:rPr>
          <w:rFonts w:ascii="Times New Roman" w:hAnsi="Times New Roman"/>
          <w:sz w:val="24"/>
          <w:szCs w:val="24"/>
        </w:rPr>
        <w:t>раздела 15 "Противопожарные требования" СП 42.13330.2016. Свод правил "Градостроительство. Планировка и застройка городских и сельских поселений";</w:t>
      </w:r>
    </w:p>
    <w:p w:rsidR="004E5FA0" w:rsidRPr="00AA4125" w:rsidRDefault="004E5FA0" w:rsidP="004E5FA0">
      <w:pPr>
        <w:spacing w:after="0"/>
        <w:ind w:firstLine="708"/>
        <w:jc w:val="both"/>
        <w:rPr>
          <w:rFonts w:ascii="Times New Roman" w:hAnsi="Times New Roman"/>
          <w:sz w:val="24"/>
          <w:szCs w:val="24"/>
        </w:rPr>
      </w:pPr>
      <w:r>
        <w:t xml:space="preserve">- </w:t>
      </w:r>
      <w:hyperlink r:id="rId14" w:history="1">
        <w:r w:rsidRPr="00F65768">
          <w:rPr>
            <w:rStyle w:val="ac"/>
            <w:rFonts w:ascii="Times New Roman" w:hAnsi="Times New Roman"/>
            <w:sz w:val="24"/>
            <w:szCs w:val="24"/>
          </w:rPr>
          <w:t>таблицы 1 п. 4.3</w:t>
        </w:r>
      </w:hyperlink>
      <w:r w:rsidRPr="00F65768">
        <w:rPr>
          <w:rFonts w:ascii="Times New Roman" w:hAnsi="Times New Roman"/>
          <w:sz w:val="24"/>
          <w:szCs w:val="24"/>
        </w:rPr>
        <w:t xml:space="preserve">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84B33" w:rsidRPr="009214CB" w:rsidRDefault="00B84B33" w:rsidP="003464D2">
      <w:pPr>
        <w:pStyle w:val="2"/>
        <w:widowControl w:val="0"/>
        <w:pBdr>
          <w:bottom w:val="single" w:sz="4" w:space="1" w:color="auto"/>
        </w:pBdr>
        <w:suppressAutoHyphens/>
        <w:spacing w:after="120"/>
        <w:ind w:firstLine="0"/>
        <w:jc w:val="both"/>
        <w:rPr>
          <w:rFonts w:ascii="Times New Roman" w:hAnsi="Times New Roman"/>
          <w:color w:val="auto"/>
          <w:sz w:val="24"/>
          <w:szCs w:val="24"/>
          <w:lang w:eastAsia="ru-RU"/>
        </w:rPr>
      </w:pPr>
      <w:bookmarkStart w:id="69" w:name="_Toc343172327"/>
      <w:bookmarkStart w:id="70" w:name="_Toc470263150"/>
      <w:bookmarkStart w:id="71" w:name="_Toc151560089"/>
      <w:r w:rsidRPr="009214CB">
        <w:rPr>
          <w:rFonts w:ascii="Times New Roman" w:hAnsi="Times New Roman"/>
          <w:color w:val="auto"/>
          <w:sz w:val="24"/>
          <w:szCs w:val="24"/>
          <w:lang w:eastAsia="ru-RU"/>
        </w:rPr>
        <w:t xml:space="preserve">Статья </w:t>
      </w:r>
      <w:r w:rsidR="00D905E0">
        <w:rPr>
          <w:rFonts w:ascii="Times New Roman" w:hAnsi="Times New Roman"/>
          <w:color w:val="auto"/>
          <w:sz w:val="24"/>
          <w:szCs w:val="24"/>
          <w:lang w:eastAsia="ru-RU"/>
        </w:rPr>
        <w:t>31</w:t>
      </w:r>
      <w:r w:rsidRPr="009214CB">
        <w:rPr>
          <w:rFonts w:ascii="Times New Roman" w:hAnsi="Times New Roman"/>
          <w:color w:val="auto"/>
          <w:sz w:val="24"/>
          <w:szCs w:val="24"/>
          <w:lang w:eastAsia="ru-RU"/>
        </w:rPr>
        <w:t>. Максимальная высота зданий, строений, сооружений</w:t>
      </w:r>
      <w:bookmarkEnd w:id="69"/>
      <w:bookmarkEnd w:id="70"/>
      <w:bookmarkEnd w:id="71"/>
    </w:p>
    <w:p w:rsidR="00B84B33" w:rsidRPr="009214CB" w:rsidRDefault="00B84B33" w:rsidP="003464D2">
      <w:pPr>
        <w:autoSpaceDE w:val="0"/>
        <w:autoSpaceDN w:val="0"/>
        <w:adjustRightInd w:val="0"/>
        <w:spacing w:after="0"/>
        <w:jc w:val="both"/>
        <w:rPr>
          <w:rFonts w:ascii="Times New Roman" w:hAnsi="Times New Roman"/>
          <w:sz w:val="24"/>
          <w:szCs w:val="24"/>
        </w:rPr>
      </w:pPr>
      <w:r w:rsidRPr="009214CB">
        <w:rPr>
          <w:rFonts w:ascii="Times New Roman" w:hAnsi="Times New Roman"/>
          <w:sz w:val="24"/>
          <w:szCs w:val="24"/>
        </w:rPr>
        <w:t>1.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6 квадратных метров и высотой 2,5 метра, а также остекленные световые фонари максимальной высотой 2,5 метров, суммарная площадь которых не превышает 25% площади кровли.</w:t>
      </w:r>
    </w:p>
    <w:p w:rsidR="00C611F7" w:rsidRPr="00C611F7" w:rsidRDefault="00D905E0" w:rsidP="00C12264">
      <w:pPr>
        <w:pStyle w:val="3"/>
        <w:pBdr>
          <w:bottom w:val="single" w:sz="4" w:space="1" w:color="auto"/>
        </w:pBdr>
        <w:spacing w:before="200" w:after="120"/>
        <w:ind w:firstLine="0"/>
        <w:jc w:val="both"/>
        <w:rPr>
          <w:rFonts w:ascii="Times New Roman" w:hAnsi="Times New Roman"/>
          <w:color w:val="000000" w:themeColor="text1"/>
          <w:sz w:val="24"/>
          <w:szCs w:val="24"/>
        </w:rPr>
      </w:pPr>
      <w:bookmarkStart w:id="72" w:name="_Toc130989457"/>
      <w:bookmarkStart w:id="73" w:name="_Toc151560090"/>
      <w:r>
        <w:rPr>
          <w:rFonts w:ascii="Times New Roman" w:hAnsi="Times New Roman"/>
          <w:color w:val="000000" w:themeColor="text1"/>
          <w:sz w:val="24"/>
          <w:szCs w:val="24"/>
        </w:rPr>
        <w:t>Статья 31</w:t>
      </w:r>
      <w:r w:rsidR="00C611F7" w:rsidRPr="00C611F7">
        <w:rPr>
          <w:rFonts w:ascii="Times New Roman" w:hAnsi="Times New Roman"/>
          <w:color w:val="000000" w:themeColor="text1"/>
          <w:sz w:val="24"/>
          <w:szCs w:val="24"/>
        </w:rPr>
        <w:t>.1. Градостроительные регламенты в части вспомогательных видов разрешенного использования. Минимальное суммарное количество стоянок и гаражей</w:t>
      </w:r>
      <w:r w:rsidR="002372CE">
        <w:rPr>
          <w:rFonts w:ascii="Times New Roman" w:hAnsi="Times New Roman"/>
          <w:color w:val="000000" w:themeColor="text1"/>
          <w:sz w:val="24"/>
          <w:szCs w:val="24"/>
        </w:rPr>
        <w:t xml:space="preserve"> </w:t>
      </w:r>
      <w:r w:rsidR="00C611F7" w:rsidRPr="00C611F7">
        <w:rPr>
          <w:rFonts w:ascii="Times New Roman" w:hAnsi="Times New Roman"/>
          <w:color w:val="000000" w:themeColor="text1"/>
          <w:sz w:val="24"/>
          <w:szCs w:val="24"/>
        </w:rPr>
        <w:t>для хранения индивидуального транспорта, располагающихся</w:t>
      </w:r>
      <w:r w:rsidR="002372CE">
        <w:rPr>
          <w:rFonts w:ascii="Times New Roman" w:hAnsi="Times New Roman"/>
          <w:color w:val="000000" w:themeColor="text1"/>
          <w:sz w:val="24"/>
          <w:szCs w:val="24"/>
        </w:rPr>
        <w:t xml:space="preserve"> </w:t>
      </w:r>
      <w:r w:rsidR="00C611F7" w:rsidRPr="00C611F7">
        <w:rPr>
          <w:rFonts w:ascii="Times New Roman" w:hAnsi="Times New Roman"/>
          <w:color w:val="000000" w:themeColor="text1"/>
          <w:sz w:val="24"/>
          <w:szCs w:val="24"/>
        </w:rPr>
        <w:t>на земельных участках в качестве вспомогательных видов</w:t>
      </w:r>
      <w:r w:rsidR="002372CE">
        <w:rPr>
          <w:rFonts w:ascii="Times New Roman" w:hAnsi="Times New Roman"/>
          <w:color w:val="000000" w:themeColor="text1"/>
          <w:sz w:val="24"/>
          <w:szCs w:val="24"/>
        </w:rPr>
        <w:t xml:space="preserve"> </w:t>
      </w:r>
      <w:r w:rsidR="00C611F7" w:rsidRPr="00C611F7">
        <w:rPr>
          <w:rFonts w:ascii="Times New Roman" w:hAnsi="Times New Roman"/>
          <w:color w:val="000000" w:themeColor="text1"/>
          <w:sz w:val="24"/>
          <w:szCs w:val="24"/>
        </w:rPr>
        <w:t>разрешенного использования</w:t>
      </w:r>
      <w:bookmarkEnd w:id="72"/>
      <w:bookmarkEnd w:id="73"/>
    </w:p>
    <w:p w:rsidR="00C611F7" w:rsidRPr="00B86DCB" w:rsidRDefault="00F642EA" w:rsidP="00C611F7">
      <w:pPr>
        <w:spacing w:after="0"/>
        <w:ind w:firstLine="540"/>
        <w:jc w:val="right"/>
        <w:rPr>
          <w:rFonts w:ascii="Times New Roman" w:hAnsi="Times New Roman"/>
          <w:color w:val="000000" w:themeColor="text1"/>
        </w:rPr>
      </w:pPr>
      <w:r>
        <w:rPr>
          <w:rFonts w:ascii="Times New Roman" w:hAnsi="Times New Roman"/>
          <w:color w:val="000000" w:themeColor="text1"/>
        </w:rPr>
        <w:t>Таблица 2</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3260"/>
        <w:gridCol w:w="4111"/>
        <w:gridCol w:w="1843"/>
      </w:tblGrid>
      <w:tr w:rsidR="00C611F7" w:rsidRPr="00B86DCB" w:rsidTr="009819E1">
        <w:trPr>
          <w:trHeight w:hRule="exact" w:val="1247"/>
        </w:trPr>
        <w:tc>
          <w:tcPr>
            <w:tcW w:w="1338" w:type="dxa"/>
            <w:vAlign w:val="center"/>
          </w:tcPr>
          <w:p w:rsidR="00C611F7" w:rsidRPr="00B86DCB" w:rsidRDefault="00C611F7" w:rsidP="00C611F7">
            <w:pPr>
              <w:ind w:firstLine="0"/>
              <w:rPr>
                <w:rFonts w:ascii="Times New Roman" w:hAnsi="Times New Roman"/>
                <w:b/>
                <w:color w:val="000000" w:themeColor="text1"/>
              </w:rPr>
            </w:pPr>
            <w:r w:rsidRPr="00B86DCB">
              <w:rPr>
                <w:rFonts w:ascii="Times New Roman" w:hAnsi="Times New Roman"/>
                <w:b/>
                <w:color w:val="000000" w:themeColor="text1"/>
              </w:rPr>
              <w:t>Коды видов использования земельных участков</w:t>
            </w:r>
          </w:p>
        </w:tc>
        <w:tc>
          <w:tcPr>
            <w:tcW w:w="3260" w:type="dxa"/>
            <w:vAlign w:val="center"/>
          </w:tcPr>
          <w:p w:rsidR="00C611F7" w:rsidRPr="00B86DCB" w:rsidRDefault="00C611F7" w:rsidP="00C611F7">
            <w:pPr>
              <w:ind w:firstLine="0"/>
              <w:rPr>
                <w:rFonts w:ascii="Times New Roman" w:hAnsi="Times New Roman"/>
                <w:b/>
                <w:color w:val="000000" w:themeColor="text1"/>
              </w:rPr>
            </w:pPr>
            <w:r w:rsidRPr="00B86DCB">
              <w:rPr>
                <w:rFonts w:ascii="Times New Roman" w:hAnsi="Times New Roman"/>
                <w:b/>
                <w:color w:val="000000" w:themeColor="text1"/>
              </w:rPr>
              <w:t>Основной или условно разрешенный вид использования земельных участков</w:t>
            </w:r>
          </w:p>
        </w:tc>
        <w:tc>
          <w:tcPr>
            <w:tcW w:w="4111" w:type="dxa"/>
            <w:vAlign w:val="center"/>
          </w:tcPr>
          <w:p w:rsidR="00C611F7" w:rsidRPr="00B86DCB" w:rsidRDefault="00C611F7" w:rsidP="00C611F7">
            <w:pPr>
              <w:ind w:firstLine="0"/>
              <w:rPr>
                <w:rFonts w:ascii="Times New Roman" w:hAnsi="Times New Roman"/>
                <w:b/>
                <w:color w:val="000000" w:themeColor="text1"/>
              </w:rPr>
            </w:pPr>
            <w:r w:rsidRPr="00B86DCB">
              <w:rPr>
                <w:rFonts w:ascii="Times New Roman" w:hAnsi="Times New Roman"/>
                <w:b/>
                <w:color w:val="000000" w:themeColor="text1"/>
              </w:rPr>
              <w:t>Расчетная единица/ расчетная мощность объекта</w:t>
            </w:r>
          </w:p>
        </w:tc>
        <w:tc>
          <w:tcPr>
            <w:tcW w:w="1843" w:type="dxa"/>
            <w:vAlign w:val="center"/>
          </w:tcPr>
          <w:p w:rsidR="00C611F7" w:rsidRPr="00B86DCB" w:rsidRDefault="00C611F7" w:rsidP="00C611F7">
            <w:pPr>
              <w:ind w:firstLine="0"/>
              <w:rPr>
                <w:rFonts w:ascii="Times New Roman" w:hAnsi="Times New Roman"/>
                <w:b/>
                <w:color w:val="000000" w:themeColor="text1"/>
              </w:rPr>
            </w:pPr>
            <w:r w:rsidRPr="00B86DCB">
              <w:rPr>
                <w:rFonts w:ascii="Times New Roman" w:hAnsi="Times New Roman"/>
                <w:b/>
                <w:color w:val="000000" w:themeColor="text1"/>
              </w:rPr>
              <w:t xml:space="preserve">Машино </w:t>
            </w:r>
            <w:proofErr w:type="gramStart"/>
            <w:r w:rsidRPr="00B86DCB">
              <w:rPr>
                <w:rFonts w:ascii="Times New Roman" w:hAnsi="Times New Roman"/>
                <w:b/>
                <w:color w:val="000000" w:themeColor="text1"/>
              </w:rPr>
              <w:t>–м</w:t>
            </w:r>
            <w:proofErr w:type="gramEnd"/>
            <w:r w:rsidRPr="00B86DCB">
              <w:rPr>
                <w:rFonts w:ascii="Times New Roman" w:hAnsi="Times New Roman"/>
                <w:b/>
                <w:color w:val="000000" w:themeColor="text1"/>
              </w:rPr>
              <w:t>ест на расчетную единицу</w:t>
            </w:r>
          </w:p>
        </w:tc>
      </w:tr>
      <w:tr w:rsidR="00C611F7" w:rsidRPr="00B86DCB" w:rsidTr="009819E1">
        <w:trPr>
          <w:trHeight w:hRule="exact" w:val="680"/>
        </w:trPr>
        <w:tc>
          <w:tcPr>
            <w:tcW w:w="1338" w:type="dxa"/>
            <w:vAlign w:val="center"/>
          </w:tcPr>
          <w:p w:rsidR="00C611F7" w:rsidRPr="00B86DCB" w:rsidRDefault="00C611F7" w:rsidP="00951E17">
            <w:pPr>
              <w:ind w:firstLine="0"/>
              <w:jc w:val="center"/>
              <w:rPr>
                <w:rFonts w:ascii="Times New Roman" w:hAnsi="Times New Roman"/>
                <w:color w:val="000000" w:themeColor="text1"/>
              </w:rPr>
            </w:pPr>
            <w:r w:rsidRPr="00B86DCB">
              <w:rPr>
                <w:rFonts w:ascii="Times New Roman" w:hAnsi="Times New Roman"/>
                <w:color w:val="000000" w:themeColor="text1"/>
              </w:rPr>
              <w:t>2.1</w:t>
            </w:r>
          </w:p>
        </w:tc>
        <w:tc>
          <w:tcPr>
            <w:tcW w:w="3260" w:type="dxa"/>
            <w:vAlign w:val="center"/>
          </w:tcPr>
          <w:p w:rsidR="00C611F7" w:rsidRPr="00B86DCB" w:rsidRDefault="00C611F7" w:rsidP="00951E17">
            <w:pPr>
              <w:ind w:firstLine="80"/>
              <w:rPr>
                <w:rFonts w:ascii="Times New Roman" w:hAnsi="Times New Roman"/>
                <w:color w:val="000000" w:themeColor="text1"/>
              </w:rPr>
            </w:pPr>
            <w:r w:rsidRPr="00B86DCB">
              <w:rPr>
                <w:rFonts w:ascii="Times New Roman" w:hAnsi="Times New Roman"/>
                <w:color w:val="000000" w:themeColor="text1"/>
              </w:rPr>
              <w:t>Для индивидуального жилищного строительства</w:t>
            </w:r>
          </w:p>
        </w:tc>
        <w:tc>
          <w:tcPr>
            <w:tcW w:w="4111" w:type="dxa"/>
            <w:vAlign w:val="center"/>
          </w:tcPr>
          <w:p w:rsidR="00C611F7" w:rsidRPr="00B86DCB" w:rsidRDefault="00C611F7" w:rsidP="00951E17">
            <w:pPr>
              <w:ind w:firstLine="221"/>
              <w:rPr>
                <w:rFonts w:ascii="Times New Roman" w:hAnsi="Times New Roman"/>
                <w:color w:val="000000" w:themeColor="text1"/>
              </w:rPr>
            </w:pPr>
            <w:r w:rsidRPr="00B86DCB">
              <w:rPr>
                <w:rFonts w:ascii="Times New Roman" w:hAnsi="Times New Roman"/>
                <w:color w:val="000000" w:themeColor="text1"/>
              </w:rPr>
              <w:t>1 жилой дом</w:t>
            </w:r>
          </w:p>
        </w:tc>
        <w:tc>
          <w:tcPr>
            <w:tcW w:w="1843" w:type="dxa"/>
            <w:vAlign w:val="center"/>
          </w:tcPr>
          <w:p w:rsidR="00C611F7" w:rsidRPr="00B86DCB" w:rsidRDefault="00C611F7" w:rsidP="00951E17">
            <w:pPr>
              <w:ind w:firstLine="80"/>
              <w:jc w:val="center"/>
              <w:rPr>
                <w:rFonts w:ascii="Times New Roman" w:hAnsi="Times New Roman"/>
                <w:color w:val="000000" w:themeColor="text1"/>
              </w:rPr>
            </w:pPr>
            <w:r w:rsidRPr="00B86DCB">
              <w:rPr>
                <w:rFonts w:ascii="Times New Roman" w:hAnsi="Times New Roman"/>
                <w:color w:val="000000" w:themeColor="text1"/>
              </w:rPr>
              <w:t>2</w:t>
            </w:r>
          </w:p>
        </w:tc>
      </w:tr>
      <w:tr w:rsidR="00C611F7" w:rsidRPr="00B86DCB" w:rsidTr="009819E1">
        <w:trPr>
          <w:trHeight w:hRule="exact" w:val="397"/>
        </w:trPr>
        <w:tc>
          <w:tcPr>
            <w:tcW w:w="1338" w:type="dxa"/>
            <w:vAlign w:val="center"/>
          </w:tcPr>
          <w:p w:rsidR="00C611F7" w:rsidRPr="00B86DCB" w:rsidRDefault="00C611F7" w:rsidP="00951E17">
            <w:pPr>
              <w:ind w:firstLine="0"/>
              <w:jc w:val="center"/>
              <w:rPr>
                <w:rFonts w:ascii="Times New Roman" w:hAnsi="Times New Roman"/>
                <w:color w:val="000000" w:themeColor="text1"/>
              </w:rPr>
            </w:pPr>
            <w:r w:rsidRPr="00B86DCB">
              <w:rPr>
                <w:rFonts w:ascii="Times New Roman" w:hAnsi="Times New Roman"/>
                <w:color w:val="000000" w:themeColor="text1"/>
              </w:rPr>
              <w:t>2.1.1, 2.5</w:t>
            </w:r>
          </w:p>
        </w:tc>
        <w:tc>
          <w:tcPr>
            <w:tcW w:w="3260" w:type="dxa"/>
            <w:vAlign w:val="center"/>
          </w:tcPr>
          <w:p w:rsidR="00C611F7" w:rsidRPr="00B86DCB" w:rsidRDefault="00C611F7" w:rsidP="00951E17">
            <w:pPr>
              <w:ind w:firstLine="80"/>
              <w:rPr>
                <w:rFonts w:ascii="Times New Roman" w:hAnsi="Times New Roman"/>
                <w:color w:val="000000" w:themeColor="text1"/>
              </w:rPr>
            </w:pPr>
            <w:r w:rsidRPr="00B86DCB">
              <w:rPr>
                <w:rFonts w:ascii="Times New Roman" w:hAnsi="Times New Roman"/>
                <w:color w:val="000000" w:themeColor="text1"/>
              </w:rPr>
              <w:t>Многоквартирные дома</w:t>
            </w:r>
          </w:p>
        </w:tc>
        <w:tc>
          <w:tcPr>
            <w:tcW w:w="4111" w:type="dxa"/>
            <w:vAlign w:val="center"/>
          </w:tcPr>
          <w:p w:rsidR="00C611F7" w:rsidRPr="00B86DCB" w:rsidRDefault="00C611F7" w:rsidP="00951E17">
            <w:pPr>
              <w:ind w:firstLine="221"/>
              <w:rPr>
                <w:rFonts w:ascii="Times New Roman" w:hAnsi="Times New Roman"/>
                <w:color w:val="000000" w:themeColor="text1"/>
              </w:rPr>
            </w:pPr>
            <w:r w:rsidRPr="00B86DCB">
              <w:rPr>
                <w:rFonts w:ascii="Times New Roman" w:hAnsi="Times New Roman"/>
                <w:color w:val="000000" w:themeColor="text1"/>
              </w:rPr>
              <w:t>10</w:t>
            </w:r>
            <w:r w:rsidR="00A2705B">
              <w:rPr>
                <w:rFonts w:ascii="Times New Roman" w:hAnsi="Times New Roman"/>
                <w:color w:val="000000" w:themeColor="text1"/>
              </w:rPr>
              <w:t>00</w:t>
            </w:r>
            <w:r w:rsidRPr="00B86DCB">
              <w:rPr>
                <w:rFonts w:ascii="Times New Roman" w:hAnsi="Times New Roman"/>
                <w:color w:val="000000" w:themeColor="text1"/>
              </w:rPr>
              <w:t xml:space="preserve"> проживающих</w:t>
            </w:r>
          </w:p>
        </w:tc>
        <w:tc>
          <w:tcPr>
            <w:tcW w:w="1843" w:type="dxa"/>
            <w:vAlign w:val="center"/>
          </w:tcPr>
          <w:p w:rsidR="00C611F7" w:rsidRPr="00B86DCB" w:rsidRDefault="00A2705B" w:rsidP="00951E17">
            <w:pPr>
              <w:ind w:firstLine="80"/>
              <w:jc w:val="center"/>
              <w:rPr>
                <w:rFonts w:ascii="Times New Roman" w:hAnsi="Times New Roman"/>
                <w:color w:val="000000" w:themeColor="text1"/>
              </w:rPr>
            </w:pPr>
            <w:r>
              <w:rPr>
                <w:rFonts w:ascii="Times New Roman" w:hAnsi="Times New Roman"/>
                <w:color w:val="000000" w:themeColor="text1"/>
              </w:rPr>
              <w:t>256</w:t>
            </w:r>
          </w:p>
        </w:tc>
      </w:tr>
      <w:tr w:rsidR="00C611F7" w:rsidRPr="00B86DCB" w:rsidTr="009819E1">
        <w:trPr>
          <w:trHeight w:hRule="exact" w:val="397"/>
        </w:trPr>
        <w:tc>
          <w:tcPr>
            <w:tcW w:w="1338" w:type="dxa"/>
            <w:vAlign w:val="center"/>
          </w:tcPr>
          <w:p w:rsidR="00C611F7" w:rsidRPr="00B86DCB" w:rsidRDefault="00C611F7" w:rsidP="00951E17">
            <w:pPr>
              <w:ind w:firstLine="0"/>
              <w:jc w:val="center"/>
              <w:rPr>
                <w:rFonts w:ascii="Times New Roman" w:hAnsi="Times New Roman"/>
                <w:color w:val="000000" w:themeColor="text1"/>
              </w:rPr>
            </w:pPr>
            <w:r w:rsidRPr="00B86DCB">
              <w:rPr>
                <w:rFonts w:ascii="Times New Roman" w:hAnsi="Times New Roman"/>
                <w:color w:val="000000" w:themeColor="text1"/>
              </w:rPr>
              <w:t>2.3</w:t>
            </w:r>
          </w:p>
        </w:tc>
        <w:tc>
          <w:tcPr>
            <w:tcW w:w="3260" w:type="dxa"/>
            <w:vAlign w:val="center"/>
          </w:tcPr>
          <w:p w:rsidR="00C611F7" w:rsidRPr="00B86DCB" w:rsidRDefault="00C611F7" w:rsidP="00951E17">
            <w:pPr>
              <w:ind w:firstLine="80"/>
              <w:rPr>
                <w:rFonts w:ascii="Times New Roman" w:hAnsi="Times New Roman"/>
                <w:color w:val="000000" w:themeColor="text1"/>
              </w:rPr>
            </w:pPr>
            <w:r w:rsidRPr="00B86DCB">
              <w:rPr>
                <w:rFonts w:ascii="Times New Roman" w:hAnsi="Times New Roman"/>
                <w:color w:val="000000" w:themeColor="text1"/>
              </w:rPr>
              <w:t>Блокированная жилая застройка</w:t>
            </w:r>
          </w:p>
        </w:tc>
        <w:tc>
          <w:tcPr>
            <w:tcW w:w="4111" w:type="dxa"/>
            <w:vAlign w:val="center"/>
          </w:tcPr>
          <w:p w:rsidR="00C611F7" w:rsidRPr="00B86DCB" w:rsidRDefault="00C611F7" w:rsidP="00951E17">
            <w:pPr>
              <w:ind w:firstLine="221"/>
              <w:rPr>
                <w:rFonts w:ascii="Times New Roman" w:hAnsi="Times New Roman"/>
                <w:color w:val="000000" w:themeColor="text1"/>
              </w:rPr>
            </w:pPr>
            <w:r w:rsidRPr="00B86DCB">
              <w:rPr>
                <w:rFonts w:ascii="Times New Roman" w:hAnsi="Times New Roman"/>
                <w:color w:val="000000" w:themeColor="text1"/>
              </w:rPr>
              <w:t>1 жилой блок</w:t>
            </w:r>
          </w:p>
        </w:tc>
        <w:tc>
          <w:tcPr>
            <w:tcW w:w="1843" w:type="dxa"/>
            <w:vAlign w:val="center"/>
          </w:tcPr>
          <w:p w:rsidR="00C611F7" w:rsidRPr="00B86DCB" w:rsidRDefault="00A2705B" w:rsidP="00951E17">
            <w:pPr>
              <w:ind w:firstLine="80"/>
              <w:jc w:val="center"/>
              <w:rPr>
                <w:rFonts w:ascii="Times New Roman" w:hAnsi="Times New Roman"/>
                <w:color w:val="000000" w:themeColor="text1"/>
              </w:rPr>
            </w:pPr>
            <w:r>
              <w:rPr>
                <w:rFonts w:ascii="Times New Roman" w:hAnsi="Times New Roman"/>
                <w:color w:val="000000" w:themeColor="text1"/>
              </w:rPr>
              <w:t>2</w:t>
            </w:r>
          </w:p>
        </w:tc>
      </w:tr>
      <w:tr w:rsidR="00C611F7" w:rsidRPr="00B86DCB" w:rsidTr="009819E1">
        <w:trPr>
          <w:trHeight w:hRule="exact" w:val="680"/>
        </w:trPr>
        <w:tc>
          <w:tcPr>
            <w:tcW w:w="1338" w:type="dxa"/>
            <w:vAlign w:val="center"/>
          </w:tcPr>
          <w:p w:rsidR="00C611F7" w:rsidRPr="00B86DCB" w:rsidRDefault="00C611F7" w:rsidP="00951E17">
            <w:pPr>
              <w:ind w:firstLine="0"/>
              <w:jc w:val="center"/>
              <w:rPr>
                <w:rFonts w:ascii="Times New Roman" w:hAnsi="Times New Roman"/>
                <w:color w:val="000000" w:themeColor="text1"/>
              </w:rPr>
            </w:pPr>
            <w:r w:rsidRPr="00B86DCB">
              <w:rPr>
                <w:rFonts w:ascii="Times New Roman" w:hAnsi="Times New Roman"/>
                <w:color w:val="000000" w:themeColor="text1"/>
              </w:rPr>
              <w:t>3.1.1</w:t>
            </w:r>
          </w:p>
        </w:tc>
        <w:tc>
          <w:tcPr>
            <w:tcW w:w="3260" w:type="dxa"/>
            <w:vAlign w:val="center"/>
          </w:tcPr>
          <w:p w:rsidR="00C611F7" w:rsidRPr="00B86DCB" w:rsidRDefault="00C611F7" w:rsidP="00951E17">
            <w:pPr>
              <w:ind w:firstLine="80"/>
              <w:rPr>
                <w:rFonts w:ascii="Times New Roman" w:hAnsi="Times New Roman"/>
                <w:color w:val="000000" w:themeColor="text1"/>
              </w:rPr>
            </w:pPr>
            <w:r w:rsidRPr="00B86DCB">
              <w:rPr>
                <w:rFonts w:ascii="Times New Roman" w:hAnsi="Times New Roman"/>
                <w:color w:val="000000" w:themeColor="text1"/>
              </w:rPr>
              <w:t>Предоставление коммунальных услуг</w:t>
            </w:r>
          </w:p>
        </w:tc>
        <w:tc>
          <w:tcPr>
            <w:tcW w:w="4111" w:type="dxa"/>
            <w:vAlign w:val="center"/>
          </w:tcPr>
          <w:p w:rsidR="00C611F7" w:rsidRPr="00B86DCB" w:rsidRDefault="00C611F7" w:rsidP="00951E17">
            <w:pPr>
              <w:ind w:firstLine="221"/>
              <w:rPr>
                <w:rFonts w:ascii="Times New Roman" w:hAnsi="Times New Roman"/>
                <w:color w:val="000000" w:themeColor="text1"/>
              </w:rPr>
            </w:pPr>
            <w:r w:rsidRPr="00B86DCB">
              <w:rPr>
                <w:rFonts w:ascii="Times New Roman" w:hAnsi="Times New Roman"/>
                <w:color w:val="000000" w:themeColor="text1"/>
              </w:rPr>
              <w:t>6 работников в максимальной смене</w:t>
            </w:r>
          </w:p>
        </w:tc>
        <w:tc>
          <w:tcPr>
            <w:tcW w:w="1843" w:type="dxa"/>
            <w:vAlign w:val="center"/>
          </w:tcPr>
          <w:p w:rsidR="00C611F7" w:rsidRPr="00B86DCB" w:rsidRDefault="00C611F7" w:rsidP="00951E17">
            <w:pPr>
              <w:ind w:firstLine="80"/>
              <w:jc w:val="center"/>
              <w:rPr>
                <w:rFonts w:ascii="Times New Roman" w:hAnsi="Times New Roman"/>
                <w:color w:val="000000" w:themeColor="text1"/>
              </w:rPr>
            </w:pPr>
            <w:r w:rsidRPr="00B86DCB">
              <w:rPr>
                <w:rFonts w:ascii="Times New Roman" w:hAnsi="Times New Roman"/>
                <w:color w:val="000000" w:themeColor="text1"/>
              </w:rPr>
              <w:t>1</w:t>
            </w:r>
          </w:p>
        </w:tc>
      </w:tr>
      <w:tr w:rsidR="00C611F7" w:rsidRPr="00B86DCB" w:rsidTr="009819E1">
        <w:trPr>
          <w:trHeight w:hRule="exact" w:val="964"/>
        </w:trPr>
        <w:tc>
          <w:tcPr>
            <w:tcW w:w="1338" w:type="dxa"/>
            <w:vAlign w:val="center"/>
          </w:tcPr>
          <w:p w:rsidR="00C611F7" w:rsidRPr="00B86DCB" w:rsidRDefault="00C611F7" w:rsidP="00951E17">
            <w:pPr>
              <w:ind w:firstLine="0"/>
              <w:jc w:val="center"/>
              <w:rPr>
                <w:rFonts w:ascii="Times New Roman" w:hAnsi="Times New Roman"/>
                <w:color w:val="000000" w:themeColor="text1"/>
              </w:rPr>
            </w:pPr>
            <w:r w:rsidRPr="00B86DCB">
              <w:rPr>
                <w:rFonts w:ascii="Times New Roman" w:hAnsi="Times New Roman"/>
                <w:color w:val="000000" w:themeColor="text1"/>
              </w:rPr>
              <w:t>3.1.2</w:t>
            </w:r>
          </w:p>
        </w:tc>
        <w:tc>
          <w:tcPr>
            <w:tcW w:w="3260" w:type="dxa"/>
            <w:vAlign w:val="center"/>
          </w:tcPr>
          <w:p w:rsidR="00C611F7" w:rsidRPr="00B86DCB" w:rsidRDefault="00C611F7" w:rsidP="00951E17">
            <w:pPr>
              <w:ind w:firstLine="80"/>
              <w:rPr>
                <w:rFonts w:ascii="Times New Roman" w:hAnsi="Times New Roman"/>
                <w:color w:val="000000" w:themeColor="text1"/>
              </w:rPr>
            </w:pPr>
            <w:r w:rsidRPr="00B86DCB">
              <w:rPr>
                <w:rFonts w:ascii="Times New Roman" w:hAnsi="Times New Roman"/>
                <w:color w:val="000000" w:themeColor="text1"/>
              </w:rPr>
              <w:t>Административные здания организаций, обеспечивающих предоставление коммунальных услуг</w:t>
            </w:r>
          </w:p>
        </w:tc>
        <w:tc>
          <w:tcPr>
            <w:tcW w:w="4111" w:type="dxa"/>
            <w:vAlign w:val="center"/>
          </w:tcPr>
          <w:p w:rsidR="00C611F7" w:rsidRPr="00B86DCB" w:rsidRDefault="00C611F7" w:rsidP="00951E17">
            <w:pPr>
              <w:ind w:firstLine="221"/>
              <w:rPr>
                <w:rFonts w:ascii="Times New Roman" w:hAnsi="Times New Roman"/>
                <w:color w:val="000000" w:themeColor="text1"/>
              </w:rPr>
            </w:pPr>
            <w:r w:rsidRPr="00B86DCB">
              <w:rPr>
                <w:rFonts w:ascii="Times New Roman" w:hAnsi="Times New Roman"/>
                <w:color w:val="000000" w:themeColor="text1"/>
              </w:rPr>
              <w:t>100 работающих</w:t>
            </w:r>
          </w:p>
        </w:tc>
        <w:tc>
          <w:tcPr>
            <w:tcW w:w="1843" w:type="dxa"/>
            <w:vAlign w:val="center"/>
          </w:tcPr>
          <w:p w:rsidR="00C611F7" w:rsidRPr="00B86DCB" w:rsidRDefault="00C611F7" w:rsidP="00951E17">
            <w:pPr>
              <w:ind w:firstLine="80"/>
              <w:jc w:val="center"/>
              <w:rPr>
                <w:rFonts w:ascii="Times New Roman" w:hAnsi="Times New Roman"/>
                <w:color w:val="000000" w:themeColor="text1"/>
              </w:rPr>
            </w:pPr>
            <w:r w:rsidRPr="00B86DCB">
              <w:rPr>
                <w:rFonts w:ascii="Times New Roman" w:hAnsi="Times New Roman"/>
                <w:color w:val="000000" w:themeColor="text1"/>
              </w:rPr>
              <w:t>20</w:t>
            </w:r>
          </w:p>
        </w:tc>
      </w:tr>
      <w:tr w:rsidR="00C611F7" w:rsidRPr="00B86DCB" w:rsidTr="009819E1">
        <w:trPr>
          <w:trHeight w:hRule="exact" w:val="397"/>
        </w:trPr>
        <w:tc>
          <w:tcPr>
            <w:tcW w:w="1338" w:type="dxa"/>
            <w:vAlign w:val="center"/>
          </w:tcPr>
          <w:p w:rsidR="00C611F7" w:rsidRPr="00B86DCB" w:rsidRDefault="00C611F7" w:rsidP="00951E17">
            <w:pPr>
              <w:ind w:firstLine="0"/>
              <w:jc w:val="center"/>
              <w:rPr>
                <w:rFonts w:ascii="Times New Roman" w:hAnsi="Times New Roman"/>
                <w:color w:val="000000" w:themeColor="text1"/>
              </w:rPr>
            </w:pPr>
            <w:r w:rsidRPr="00B86DCB">
              <w:rPr>
                <w:rFonts w:ascii="Times New Roman" w:hAnsi="Times New Roman"/>
                <w:color w:val="000000" w:themeColor="text1"/>
              </w:rPr>
              <w:t>3.2.1</w:t>
            </w:r>
          </w:p>
        </w:tc>
        <w:tc>
          <w:tcPr>
            <w:tcW w:w="3260" w:type="dxa"/>
            <w:vAlign w:val="center"/>
          </w:tcPr>
          <w:p w:rsidR="00C611F7" w:rsidRPr="00B86DCB" w:rsidRDefault="00C611F7" w:rsidP="00951E17">
            <w:pPr>
              <w:ind w:firstLine="80"/>
              <w:rPr>
                <w:rFonts w:ascii="Times New Roman" w:hAnsi="Times New Roman"/>
                <w:color w:val="000000" w:themeColor="text1"/>
              </w:rPr>
            </w:pPr>
            <w:r w:rsidRPr="00B86DCB">
              <w:rPr>
                <w:rFonts w:ascii="Times New Roman" w:hAnsi="Times New Roman"/>
                <w:color w:val="000000" w:themeColor="text1"/>
              </w:rPr>
              <w:t>Дома социального обслуживания</w:t>
            </w:r>
          </w:p>
        </w:tc>
        <w:tc>
          <w:tcPr>
            <w:tcW w:w="4111" w:type="dxa"/>
            <w:vAlign w:val="center"/>
          </w:tcPr>
          <w:p w:rsidR="00C611F7" w:rsidRPr="00B86DCB" w:rsidRDefault="00C611F7" w:rsidP="00951E17">
            <w:pPr>
              <w:ind w:firstLine="221"/>
              <w:rPr>
                <w:rFonts w:ascii="Times New Roman" w:hAnsi="Times New Roman"/>
                <w:color w:val="000000" w:themeColor="text1"/>
              </w:rPr>
            </w:pPr>
            <w:r w:rsidRPr="00B86DCB">
              <w:rPr>
                <w:rFonts w:ascii="Times New Roman" w:hAnsi="Times New Roman"/>
                <w:color w:val="000000" w:themeColor="text1"/>
              </w:rPr>
              <w:t>20 койко-мест</w:t>
            </w:r>
          </w:p>
        </w:tc>
        <w:tc>
          <w:tcPr>
            <w:tcW w:w="1843" w:type="dxa"/>
            <w:vAlign w:val="center"/>
          </w:tcPr>
          <w:p w:rsidR="00C611F7" w:rsidRPr="00B86DCB" w:rsidRDefault="00C611F7" w:rsidP="00951E17">
            <w:pPr>
              <w:ind w:firstLine="80"/>
              <w:jc w:val="center"/>
              <w:rPr>
                <w:rFonts w:ascii="Times New Roman" w:hAnsi="Times New Roman"/>
                <w:color w:val="000000" w:themeColor="text1"/>
              </w:rPr>
            </w:pPr>
            <w:r w:rsidRPr="00B86DCB">
              <w:rPr>
                <w:rFonts w:ascii="Times New Roman" w:hAnsi="Times New Roman"/>
                <w:color w:val="000000" w:themeColor="text1"/>
              </w:rPr>
              <w:t>1</w:t>
            </w:r>
          </w:p>
        </w:tc>
      </w:tr>
      <w:tr w:rsidR="00C611F7" w:rsidRPr="00B86DCB" w:rsidTr="009819E1">
        <w:trPr>
          <w:trHeight w:hRule="exact" w:val="680"/>
        </w:trPr>
        <w:tc>
          <w:tcPr>
            <w:tcW w:w="1338" w:type="dxa"/>
            <w:vAlign w:val="center"/>
          </w:tcPr>
          <w:p w:rsidR="00C611F7" w:rsidRPr="00B86DCB" w:rsidRDefault="00C611F7" w:rsidP="00951E17">
            <w:pPr>
              <w:ind w:firstLine="0"/>
              <w:jc w:val="center"/>
              <w:rPr>
                <w:rFonts w:ascii="Times New Roman" w:hAnsi="Times New Roman"/>
                <w:color w:val="000000" w:themeColor="text1"/>
              </w:rPr>
            </w:pPr>
            <w:r w:rsidRPr="00B86DCB">
              <w:rPr>
                <w:rFonts w:ascii="Times New Roman" w:hAnsi="Times New Roman"/>
                <w:color w:val="000000" w:themeColor="text1"/>
              </w:rPr>
              <w:t>3.2.2</w:t>
            </w:r>
          </w:p>
        </w:tc>
        <w:tc>
          <w:tcPr>
            <w:tcW w:w="3260" w:type="dxa"/>
            <w:vAlign w:val="center"/>
          </w:tcPr>
          <w:p w:rsidR="00C611F7" w:rsidRPr="00A2705B" w:rsidRDefault="00C611F7" w:rsidP="00951E17">
            <w:pPr>
              <w:ind w:firstLine="80"/>
              <w:rPr>
                <w:rFonts w:ascii="Times New Roman" w:hAnsi="Times New Roman"/>
                <w:color w:val="000000" w:themeColor="text1"/>
              </w:rPr>
            </w:pPr>
            <w:r w:rsidRPr="00A2705B">
              <w:rPr>
                <w:rFonts w:ascii="Times New Roman" w:hAnsi="Times New Roman"/>
                <w:color w:val="000000" w:themeColor="text1"/>
              </w:rPr>
              <w:t>Оказание социальной помощи населению</w:t>
            </w:r>
          </w:p>
        </w:tc>
        <w:tc>
          <w:tcPr>
            <w:tcW w:w="4111" w:type="dxa"/>
            <w:vAlign w:val="center"/>
          </w:tcPr>
          <w:p w:rsidR="00C611F7" w:rsidRPr="00B86DCB" w:rsidRDefault="00C611F7" w:rsidP="00951E17">
            <w:pPr>
              <w:ind w:firstLine="221"/>
              <w:rPr>
                <w:rFonts w:ascii="Times New Roman" w:hAnsi="Times New Roman"/>
                <w:color w:val="000000" w:themeColor="text1"/>
              </w:rPr>
            </w:pPr>
            <w:r w:rsidRPr="00B86DCB">
              <w:rPr>
                <w:rFonts w:ascii="Times New Roman" w:hAnsi="Times New Roman"/>
                <w:color w:val="000000" w:themeColor="text1"/>
              </w:rPr>
              <w:t>100 работающих</w:t>
            </w:r>
          </w:p>
        </w:tc>
        <w:tc>
          <w:tcPr>
            <w:tcW w:w="1843" w:type="dxa"/>
            <w:vAlign w:val="center"/>
          </w:tcPr>
          <w:p w:rsidR="00C611F7" w:rsidRPr="00B86DCB" w:rsidRDefault="00C611F7" w:rsidP="00951E17">
            <w:pPr>
              <w:ind w:firstLine="80"/>
              <w:jc w:val="center"/>
              <w:rPr>
                <w:rFonts w:ascii="Times New Roman" w:hAnsi="Times New Roman"/>
                <w:color w:val="000000" w:themeColor="text1"/>
              </w:rPr>
            </w:pPr>
            <w:r w:rsidRPr="00B86DCB">
              <w:rPr>
                <w:rFonts w:ascii="Times New Roman" w:hAnsi="Times New Roman"/>
                <w:color w:val="000000" w:themeColor="text1"/>
              </w:rPr>
              <w:t>20</w:t>
            </w:r>
          </w:p>
        </w:tc>
      </w:tr>
      <w:tr w:rsidR="00C611F7" w:rsidRPr="00B86DCB" w:rsidTr="009819E1">
        <w:trPr>
          <w:trHeight w:hRule="exact" w:val="397"/>
        </w:trPr>
        <w:tc>
          <w:tcPr>
            <w:tcW w:w="1338" w:type="dxa"/>
            <w:vAlign w:val="center"/>
          </w:tcPr>
          <w:p w:rsidR="00C611F7" w:rsidRPr="00B86DCB" w:rsidRDefault="00C611F7" w:rsidP="00951E17">
            <w:pPr>
              <w:ind w:firstLine="0"/>
              <w:jc w:val="center"/>
              <w:rPr>
                <w:rFonts w:ascii="Times New Roman" w:hAnsi="Times New Roman"/>
                <w:color w:val="000000" w:themeColor="text1"/>
              </w:rPr>
            </w:pPr>
            <w:r w:rsidRPr="00B86DCB">
              <w:rPr>
                <w:rFonts w:ascii="Times New Roman" w:hAnsi="Times New Roman"/>
                <w:color w:val="000000" w:themeColor="text1"/>
              </w:rPr>
              <w:t>3.2.3</w:t>
            </w:r>
          </w:p>
        </w:tc>
        <w:tc>
          <w:tcPr>
            <w:tcW w:w="3260" w:type="dxa"/>
            <w:vAlign w:val="center"/>
          </w:tcPr>
          <w:p w:rsidR="00C611F7" w:rsidRPr="00B86DCB" w:rsidRDefault="00C611F7" w:rsidP="00951E17">
            <w:pPr>
              <w:ind w:firstLine="80"/>
              <w:rPr>
                <w:rFonts w:ascii="Times New Roman" w:hAnsi="Times New Roman"/>
                <w:color w:val="000000" w:themeColor="text1"/>
              </w:rPr>
            </w:pPr>
            <w:r w:rsidRPr="00B86DCB">
              <w:rPr>
                <w:rFonts w:ascii="Times New Roman" w:hAnsi="Times New Roman"/>
                <w:color w:val="000000" w:themeColor="text1"/>
              </w:rPr>
              <w:t>Оказание услуг связи</w:t>
            </w:r>
          </w:p>
        </w:tc>
        <w:tc>
          <w:tcPr>
            <w:tcW w:w="4111" w:type="dxa"/>
            <w:vAlign w:val="center"/>
          </w:tcPr>
          <w:p w:rsidR="00C611F7" w:rsidRPr="00B86DCB" w:rsidRDefault="00C611F7" w:rsidP="00951E17">
            <w:pPr>
              <w:ind w:firstLine="221"/>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843" w:type="dxa"/>
            <w:vAlign w:val="center"/>
          </w:tcPr>
          <w:p w:rsidR="00C611F7" w:rsidRPr="00B86DCB" w:rsidRDefault="00C611F7" w:rsidP="00951E17">
            <w:pPr>
              <w:ind w:firstLine="8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3.2.4</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Общежития</w:t>
            </w:r>
          </w:p>
        </w:tc>
        <w:tc>
          <w:tcPr>
            <w:tcW w:w="4111" w:type="dxa"/>
            <w:vAlign w:val="center"/>
          </w:tcPr>
          <w:p w:rsidR="002B5D58" w:rsidRPr="00B86DCB" w:rsidRDefault="002B5D58" w:rsidP="002B5D58">
            <w:pPr>
              <w:ind w:firstLine="221"/>
              <w:rPr>
                <w:rFonts w:ascii="Times New Roman" w:hAnsi="Times New Roman"/>
                <w:color w:val="000000" w:themeColor="text1"/>
              </w:rPr>
            </w:pPr>
            <w:r w:rsidRPr="00B86DCB">
              <w:rPr>
                <w:rFonts w:ascii="Times New Roman" w:hAnsi="Times New Roman"/>
                <w:color w:val="000000" w:themeColor="text1"/>
              </w:rPr>
              <w:t>10</w:t>
            </w:r>
            <w:r>
              <w:rPr>
                <w:rFonts w:ascii="Times New Roman" w:hAnsi="Times New Roman"/>
                <w:color w:val="000000" w:themeColor="text1"/>
              </w:rPr>
              <w:t>00</w:t>
            </w:r>
            <w:r w:rsidRPr="00B86DCB">
              <w:rPr>
                <w:rFonts w:ascii="Times New Roman" w:hAnsi="Times New Roman"/>
                <w:color w:val="000000" w:themeColor="text1"/>
              </w:rPr>
              <w:t xml:space="preserve"> проживающих</w:t>
            </w:r>
          </w:p>
        </w:tc>
        <w:tc>
          <w:tcPr>
            <w:tcW w:w="1843" w:type="dxa"/>
            <w:vAlign w:val="center"/>
          </w:tcPr>
          <w:p w:rsidR="002B5D58" w:rsidRPr="00B86DCB" w:rsidRDefault="002B5D58" w:rsidP="002B5D58">
            <w:pPr>
              <w:ind w:firstLine="80"/>
              <w:jc w:val="center"/>
              <w:rPr>
                <w:rFonts w:ascii="Times New Roman" w:hAnsi="Times New Roman"/>
                <w:color w:val="000000" w:themeColor="text1"/>
              </w:rPr>
            </w:pPr>
            <w:r>
              <w:rPr>
                <w:rFonts w:ascii="Times New Roman" w:hAnsi="Times New Roman"/>
                <w:color w:val="000000" w:themeColor="text1"/>
              </w:rPr>
              <w:t>256</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3.3</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Бытовое обслуживание</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lastRenderedPageBreak/>
              <w:t>3.4.1</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Амбулаторно-поликлиническое обслуживание</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100 посещений</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w:t>
            </w: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3.4.2</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Стационарное медицинское обслуживание</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100 коек</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5</w:t>
            </w: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3.4.3</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Медицинские организации особого назначения</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60 кв. м общей площади</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402"/>
        </w:trPr>
        <w:tc>
          <w:tcPr>
            <w:tcW w:w="1338" w:type="dxa"/>
            <w:vMerge w:val="restart"/>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3.5.1</w:t>
            </w:r>
          </w:p>
        </w:tc>
        <w:tc>
          <w:tcPr>
            <w:tcW w:w="3260" w:type="dxa"/>
            <w:vMerge w:val="restart"/>
            <w:vAlign w:val="center"/>
          </w:tcPr>
          <w:p w:rsidR="002B5D58" w:rsidRPr="00B86DCB" w:rsidRDefault="002B5D58" w:rsidP="009819E1">
            <w:pPr>
              <w:ind w:firstLine="80"/>
              <w:rPr>
                <w:rFonts w:ascii="Times New Roman" w:hAnsi="Times New Roman"/>
                <w:color w:val="000000" w:themeColor="text1"/>
              </w:rPr>
            </w:pPr>
            <w:r w:rsidRPr="00B86DCB">
              <w:rPr>
                <w:rFonts w:ascii="Times New Roman" w:hAnsi="Times New Roman"/>
                <w:color w:val="000000" w:themeColor="text1"/>
              </w:rPr>
              <w:t>Дошкольн</w:t>
            </w:r>
            <w:r>
              <w:rPr>
                <w:rFonts w:ascii="Times New Roman" w:hAnsi="Times New Roman"/>
                <w:color w:val="000000" w:themeColor="text1"/>
              </w:rPr>
              <w:t>ые образовательные</w:t>
            </w:r>
            <w:r w:rsidRPr="00B86DCB">
              <w:rPr>
                <w:rFonts w:ascii="Times New Roman" w:hAnsi="Times New Roman"/>
                <w:color w:val="000000" w:themeColor="text1"/>
              </w:rPr>
              <w:t xml:space="preserve"> </w:t>
            </w:r>
            <w:r>
              <w:rPr>
                <w:rFonts w:ascii="Times New Roman" w:hAnsi="Times New Roman"/>
                <w:color w:val="000000" w:themeColor="text1"/>
              </w:rPr>
              <w:t>организации</w:t>
            </w:r>
          </w:p>
        </w:tc>
        <w:tc>
          <w:tcPr>
            <w:tcW w:w="4111" w:type="dxa"/>
            <w:vAlign w:val="center"/>
          </w:tcPr>
          <w:p w:rsidR="002B5D58" w:rsidRPr="00B86DCB" w:rsidRDefault="002B5D58" w:rsidP="00951E17">
            <w:pPr>
              <w:ind w:firstLine="221"/>
              <w:rPr>
                <w:rFonts w:ascii="Times New Roman" w:hAnsi="Times New Roman"/>
                <w:color w:val="000000" w:themeColor="text1"/>
              </w:rPr>
            </w:pPr>
            <w:r>
              <w:rPr>
                <w:rFonts w:ascii="Times New Roman" w:hAnsi="Times New Roman"/>
                <w:color w:val="000000" w:themeColor="text1"/>
              </w:rPr>
              <w:t xml:space="preserve">1 объект </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r>
              <w:rPr>
                <w:rFonts w:ascii="Times New Roman" w:hAnsi="Times New Roman"/>
                <w:color w:val="000000" w:themeColor="text1"/>
              </w:rPr>
              <w:t>0</w:t>
            </w:r>
          </w:p>
        </w:tc>
      </w:tr>
      <w:tr w:rsidR="002B5D58" w:rsidRPr="00B86DCB" w:rsidTr="009819E1">
        <w:trPr>
          <w:trHeight w:hRule="exact" w:val="397"/>
        </w:trPr>
        <w:tc>
          <w:tcPr>
            <w:tcW w:w="1338" w:type="dxa"/>
            <w:vMerge/>
            <w:vAlign w:val="center"/>
          </w:tcPr>
          <w:p w:rsidR="002B5D58" w:rsidRPr="00B86DCB" w:rsidRDefault="002B5D58" w:rsidP="00951E17">
            <w:pPr>
              <w:ind w:firstLine="0"/>
              <w:jc w:val="center"/>
              <w:rPr>
                <w:rFonts w:ascii="Times New Roman" w:hAnsi="Times New Roman"/>
                <w:color w:val="000000" w:themeColor="text1"/>
              </w:rPr>
            </w:pPr>
          </w:p>
        </w:tc>
        <w:tc>
          <w:tcPr>
            <w:tcW w:w="3260" w:type="dxa"/>
            <w:vMerge/>
            <w:vAlign w:val="center"/>
          </w:tcPr>
          <w:p w:rsidR="002B5D58" w:rsidRPr="00B86DCB" w:rsidRDefault="002B5D58" w:rsidP="00951E17">
            <w:pPr>
              <w:ind w:firstLine="80"/>
              <w:rPr>
                <w:rFonts w:ascii="Times New Roman" w:hAnsi="Times New Roman"/>
                <w:color w:val="000000" w:themeColor="text1"/>
              </w:rPr>
            </w:pPr>
          </w:p>
        </w:tc>
        <w:tc>
          <w:tcPr>
            <w:tcW w:w="4111" w:type="dxa"/>
            <w:vAlign w:val="center"/>
          </w:tcPr>
          <w:p w:rsidR="002B5D58" w:rsidRPr="00B86DCB" w:rsidRDefault="002B5D58" w:rsidP="009819E1">
            <w:pPr>
              <w:ind w:firstLine="221"/>
              <w:rPr>
                <w:rFonts w:ascii="Times New Roman" w:hAnsi="Times New Roman"/>
                <w:color w:val="000000" w:themeColor="text1"/>
              </w:rPr>
            </w:pPr>
            <w:r>
              <w:rPr>
                <w:rFonts w:ascii="Times New Roman" w:hAnsi="Times New Roman"/>
                <w:color w:val="000000" w:themeColor="text1"/>
              </w:rPr>
              <w:t>для единовременной высадки детей</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Pr>
                <w:rFonts w:ascii="Times New Roman" w:hAnsi="Times New Roman"/>
                <w:color w:val="000000" w:themeColor="text1"/>
              </w:rPr>
              <w:t>5</w:t>
            </w:r>
          </w:p>
        </w:tc>
      </w:tr>
      <w:tr w:rsidR="002B5D58" w:rsidRPr="00B86DCB" w:rsidTr="009819E1">
        <w:trPr>
          <w:trHeight w:hRule="exact" w:val="394"/>
        </w:trPr>
        <w:tc>
          <w:tcPr>
            <w:tcW w:w="1338" w:type="dxa"/>
            <w:vMerge w:val="restart"/>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3.5.2</w:t>
            </w:r>
          </w:p>
        </w:tc>
        <w:tc>
          <w:tcPr>
            <w:tcW w:w="3260" w:type="dxa"/>
            <w:vMerge w:val="restart"/>
            <w:vAlign w:val="center"/>
          </w:tcPr>
          <w:p w:rsidR="002B5D58" w:rsidRPr="00B86DCB" w:rsidRDefault="002B5D58" w:rsidP="00951E17">
            <w:pPr>
              <w:ind w:firstLine="80"/>
              <w:rPr>
                <w:rFonts w:ascii="Times New Roman" w:hAnsi="Times New Roman"/>
                <w:color w:val="000000" w:themeColor="text1"/>
              </w:rPr>
            </w:pPr>
            <w:r>
              <w:rPr>
                <w:rFonts w:ascii="Times New Roman" w:hAnsi="Times New Roman"/>
                <w:color w:val="000000" w:themeColor="text1"/>
              </w:rPr>
              <w:t>Общеобразовательные организации</w:t>
            </w:r>
          </w:p>
        </w:tc>
        <w:tc>
          <w:tcPr>
            <w:tcW w:w="4111" w:type="dxa"/>
            <w:vAlign w:val="center"/>
          </w:tcPr>
          <w:p w:rsidR="002B5D58" w:rsidRPr="00B86DCB" w:rsidRDefault="002B5D58" w:rsidP="009819E1">
            <w:pPr>
              <w:ind w:firstLine="221"/>
              <w:rPr>
                <w:rFonts w:ascii="Times New Roman" w:hAnsi="Times New Roman"/>
                <w:color w:val="000000" w:themeColor="text1"/>
              </w:rPr>
            </w:pPr>
            <w:r>
              <w:rPr>
                <w:rFonts w:ascii="Times New Roman" w:hAnsi="Times New Roman"/>
                <w:color w:val="000000" w:themeColor="text1"/>
              </w:rPr>
              <w:t xml:space="preserve">1 объект </w:t>
            </w:r>
          </w:p>
        </w:tc>
        <w:tc>
          <w:tcPr>
            <w:tcW w:w="1843" w:type="dxa"/>
            <w:vAlign w:val="center"/>
          </w:tcPr>
          <w:p w:rsidR="002B5D58" w:rsidRPr="00B86DCB" w:rsidRDefault="002B5D58" w:rsidP="009819E1">
            <w:pPr>
              <w:ind w:firstLine="0"/>
              <w:jc w:val="center"/>
              <w:rPr>
                <w:rFonts w:ascii="Times New Roman" w:hAnsi="Times New Roman"/>
                <w:color w:val="000000" w:themeColor="text1"/>
              </w:rPr>
            </w:pPr>
            <w:r w:rsidRPr="00B86DCB">
              <w:rPr>
                <w:rFonts w:ascii="Times New Roman" w:hAnsi="Times New Roman"/>
                <w:color w:val="000000" w:themeColor="text1"/>
              </w:rPr>
              <w:t>1</w:t>
            </w:r>
            <w:r>
              <w:rPr>
                <w:rFonts w:ascii="Times New Roman" w:hAnsi="Times New Roman"/>
                <w:color w:val="000000" w:themeColor="text1"/>
              </w:rPr>
              <w:t>5</w:t>
            </w:r>
          </w:p>
        </w:tc>
      </w:tr>
      <w:tr w:rsidR="002B5D58" w:rsidRPr="00B86DCB" w:rsidTr="009819E1">
        <w:trPr>
          <w:trHeight w:hRule="exact" w:val="367"/>
        </w:trPr>
        <w:tc>
          <w:tcPr>
            <w:tcW w:w="1338" w:type="dxa"/>
            <w:vMerge/>
            <w:vAlign w:val="center"/>
          </w:tcPr>
          <w:p w:rsidR="002B5D58" w:rsidRPr="00B86DCB" w:rsidRDefault="002B5D58" w:rsidP="00951E17">
            <w:pPr>
              <w:ind w:firstLine="0"/>
              <w:jc w:val="center"/>
              <w:rPr>
                <w:rFonts w:ascii="Times New Roman" w:hAnsi="Times New Roman"/>
                <w:color w:val="000000" w:themeColor="text1"/>
              </w:rPr>
            </w:pPr>
          </w:p>
        </w:tc>
        <w:tc>
          <w:tcPr>
            <w:tcW w:w="3260" w:type="dxa"/>
            <w:vMerge/>
            <w:vAlign w:val="center"/>
          </w:tcPr>
          <w:p w:rsidR="002B5D58" w:rsidRPr="00B86DCB" w:rsidRDefault="002B5D58" w:rsidP="00951E17">
            <w:pPr>
              <w:ind w:firstLine="80"/>
              <w:rPr>
                <w:rFonts w:ascii="Times New Roman" w:hAnsi="Times New Roman"/>
                <w:color w:val="000000" w:themeColor="text1"/>
              </w:rPr>
            </w:pPr>
          </w:p>
        </w:tc>
        <w:tc>
          <w:tcPr>
            <w:tcW w:w="4111" w:type="dxa"/>
            <w:vAlign w:val="center"/>
          </w:tcPr>
          <w:p w:rsidR="002B5D58" w:rsidRPr="00B86DCB" w:rsidRDefault="002B5D58" w:rsidP="009819E1">
            <w:pPr>
              <w:ind w:firstLine="221"/>
              <w:rPr>
                <w:rFonts w:ascii="Times New Roman" w:hAnsi="Times New Roman"/>
                <w:color w:val="000000" w:themeColor="text1"/>
              </w:rPr>
            </w:pPr>
            <w:r>
              <w:rPr>
                <w:rFonts w:ascii="Times New Roman" w:hAnsi="Times New Roman"/>
                <w:color w:val="000000" w:themeColor="text1"/>
              </w:rPr>
              <w:t>для единовременной высадки детей</w:t>
            </w:r>
          </w:p>
        </w:tc>
        <w:tc>
          <w:tcPr>
            <w:tcW w:w="1843" w:type="dxa"/>
            <w:vAlign w:val="center"/>
          </w:tcPr>
          <w:p w:rsidR="002B5D58" w:rsidRPr="00B86DCB" w:rsidRDefault="002B5D58" w:rsidP="009819E1">
            <w:pPr>
              <w:ind w:firstLine="0"/>
              <w:jc w:val="center"/>
              <w:rPr>
                <w:rFonts w:ascii="Times New Roman" w:hAnsi="Times New Roman"/>
                <w:color w:val="000000" w:themeColor="text1"/>
              </w:rPr>
            </w:pPr>
            <w:r>
              <w:rPr>
                <w:rFonts w:ascii="Times New Roman" w:hAnsi="Times New Roman"/>
                <w:color w:val="000000" w:themeColor="text1"/>
              </w:rPr>
              <w:t>10</w:t>
            </w: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3.6.1</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 xml:space="preserve">Объекты культурно – </w:t>
            </w:r>
            <w:proofErr w:type="spellStart"/>
            <w:r w:rsidRPr="00B86DCB">
              <w:rPr>
                <w:rFonts w:ascii="Times New Roman" w:hAnsi="Times New Roman"/>
                <w:color w:val="000000" w:themeColor="text1"/>
              </w:rPr>
              <w:t>досуговой</w:t>
            </w:r>
            <w:proofErr w:type="spellEnd"/>
            <w:r w:rsidRPr="00B86DCB">
              <w:rPr>
                <w:rFonts w:ascii="Times New Roman" w:hAnsi="Times New Roman"/>
                <w:color w:val="000000" w:themeColor="text1"/>
              </w:rPr>
              <w:t xml:space="preserve"> деятельности</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3.7.1</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Осуществление религиозных обрядов</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3.7.2</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Религиозное управление и образование</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454"/>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3.8.1</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Государственное управление</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100 работающих</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20</w:t>
            </w: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3.10.1</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Амбулаторное ветеринарное обслуживание</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60 кв. м общей площади</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4.4</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Магазины</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4.5</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Банковская и страховая деятельность</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454"/>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4.6</w:t>
            </w:r>
          </w:p>
          <w:p w:rsidR="002B5D58" w:rsidRPr="00B86DCB" w:rsidRDefault="002B5D58" w:rsidP="00951E17">
            <w:pPr>
              <w:ind w:firstLine="0"/>
              <w:jc w:val="center"/>
              <w:rPr>
                <w:rFonts w:ascii="Times New Roman" w:hAnsi="Times New Roman"/>
                <w:color w:val="000000" w:themeColor="text1"/>
              </w:rPr>
            </w:pP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Общественное питание</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30 кв. м общей площади</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454"/>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4.7</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Гостиничное обслуживание</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100 мест</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15</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4.8.1</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Развлекательные мероприятия</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 xml:space="preserve">3 посетителя </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4.9.1.1</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Объекты дорожного сервиса</w:t>
            </w:r>
          </w:p>
        </w:tc>
        <w:tc>
          <w:tcPr>
            <w:tcW w:w="4111" w:type="dxa"/>
            <w:vMerge w:val="restart"/>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10 работников в максимальную смену</w:t>
            </w:r>
          </w:p>
        </w:tc>
        <w:tc>
          <w:tcPr>
            <w:tcW w:w="1843" w:type="dxa"/>
            <w:vMerge w:val="restart"/>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4.9.1.3</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Автомобильные мойки</w:t>
            </w:r>
          </w:p>
        </w:tc>
        <w:tc>
          <w:tcPr>
            <w:tcW w:w="4111" w:type="dxa"/>
            <w:vMerge/>
            <w:vAlign w:val="center"/>
          </w:tcPr>
          <w:p w:rsidR="002B5D58" w:rsidRPr="00B86DCB" w:rsidRDefault="002B5D58" w:rsidP="00951E17">
            <w:pPr>
              <w:ind w:firstLine="221"/>
              <w:rPr>
                <w:rFonts w:ascii="Times New Roman" w:hAnsi="Times New Roman"/>
                <w:color w:val="000000" w:themeColor="text1"/>
              </w:rPr>
            </w:pPr>
          </w:p>
        </w:tc>
        <w:tc>
          <w:tcPr>
            <w:tcW w:w="1843" w:type="dxa"/>
            <w:vMerge/>
            <w:vAlign w:val="center"/>
          </w:tcPr>
          <w:p w:rsidR="002B5D58" w:rsidRPr="00B86DCB" w:rsidRDefault="002B5D58" w:rsidP="00951E17">
            <w:pPr>
              <w:ind w:firstLine="0"/>
              <w:jc w:val="center"/>
              <w:rPr>
                <w:rFonts w:ascii="Times New Roman" w:hAnsi="Times New Roman"/>
                <w:color w:val="000000" w:themeColor="text1"/>
              </w:rPr>
            </w:pP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4.9.1.4</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Ремонт автомобилей</w:t>
            </w:r>
          </w:p>
        </w:tc>
        <w:tc>
          <w:tcPr>
            <w:tcW w:w="4111" w:type="dxa"/>
            <w:vMerge/>
            <w:vAlign w:val="center"/>
          </w:tcPr>
          <w:p w:rsidR="002B5D58" w:rsidRPr="00B86DCB" w:rsidRDefault="002B5D58" w:rsidP="00951E17">
            <w:pPr>
              <w:ind w:firstLine="221"/>
              <w:rPr>
                <w:rFonts w:ascii="Times New Roman" w:hAnsi="Times New Roman"/>
                <w:color w:val="000000" w:themeColor="text1"/>
              </w:rPr>
            </w:pPr>
          </w:p>
        </w:tc>
        <w:tc>
          <w:tcPr>
            <w:tcW w:w="1843" w:type="dxa"/>
            <w:vMerge/>
            <w:vAlign w:val="center"/>
          </w:tcPr>
          <w:p w:rsidR="002B5D58" w:rsidRPr="00B86DCB" w:rsidRDefault="002B5D58" w:rsidP="00951E17">
            <w:pPr>
              <w:ind w:firstLine="0"/>
              <w:jc w:val="center"/>
              <w:rPr>
                <w:rFonts w:ascii="Times New Roman" w:hAnsi="Times New Roman"/>
                <w:color w:val="000000" w:themeColor="text1"/>
              </w:rPr>
            </w:pP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5.1.1</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Обеспечение спортивно-зрелищных мероприятий</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10 зрительских мест</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624"/>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5.1.2</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Обеспечение занятий спортом в помещениях</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60 кв. м в закрытых помещениях</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5.2.1</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Туристическое обслуживание</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10 отдыхающих</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lastRenderedPageBreak/>
              <w:t>6.3</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Легкая промышленность</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100 работающих</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20</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6.4</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Пищевая промышленность</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100 работающих</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20</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6.6</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Строительная промышленность</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100 работающих</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20</w:t>
            </w: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6.7</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Энергетика</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6 работников в максимальной смене</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6.8</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Связь</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6 работников в максимальной смене</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6.9</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Склады</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6 работников в максимальной смене</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7.1.2</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Обслуживание железнодорожных перевозок</w:t>
            </w:r>
          </w:p>
        </w:tc>
        <w:tc>
          <w:tcPr>
            <w:tcW w:w="4111" w:type="dxa"/>
            <w:vMerge w:val="restart"/>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100 пассажиров, прибывающих в час пик</w:t>
            </w:r>
          </w:p>
        </w:tc>
        <w:tc>
          <w:tcPr>
            <w:tcW w:w="1843" w:type="dxa"/>
            <w:vMerge w:val="restart"/>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15</w:t>
            </w:r>
          </w:p>
        </w:tc>
      </w:tr>
      <w:tr w:rsidR="002B5D58" w:rsidRPr="00B86DCB" w:rsidTr="009819E1">
        <w:trPr>
          <w:trHeight w:hRule="exact" w:val="397"/>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7.2.2</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Обслуживание перевозок пассажиров</w:t>
            </w:r>
          </w:p>
        </w:tc>
        <w:tc>
          <w:tcPr>
            <w:tcW w:w="4111" w:type="dxa"/>
            <w:vMerge/>
            <w:vAlign w:val="center"/>
          </w:tcPr>
          <w:p w:rsidR="002B5D58" w:rsidRPr="00B86DCB" w:rsidRDefault="002B5D58" w:rsidP="00951E17">
            <w:pPr>
              <w:ind w:firstLine="221"/>
              <w:rPr>
                <w:rFonts w:ascii="Times New Roman" w:hAnsi="Times New Roman"/>
                <w:color w:val="000000" w:themeColor="text1"/>
              </w:rPr>
            </w:pPr>
          </w:p>
        </w:tc>
        <w:tc>
          <w:tcPr>
            <w:tcW w:w="1843" w:type="dxa"/>
            <w:vMerge/>
            <w:vAlign w:val="center"/>
          </w:tcPr>
          <w:p w:rsidR="002B5D58" w:rsidRPr="00B86DCB" w:rsidRDefault="002B5D58" w:rsidP="00951E17">
            <w:pPr>
              <w:ind w:firstLine="0"/>
              <w:jc w:val="center"/>
              <w:rPr>
                <w:rFonts w:ascii="Times New Roman" w:hAnsi="Times New Roman"/>
                <w:color w:val="000000" w:themeColor="text1"/>
              </w:rPr>
            </w:pPr>
          </w:p>
        </w:tc>
      </w:tr>
      <w:tr w:rsidR="002B5D58" w:rsidRPr="00B86DCB" w:rsidTr="009819E1">
        <w:trPr>
          <w:trHeight w:hRule="exact" w:val="680"/>
        </w:trPr>
        <w:tc>
          <w:tcPr>
            <w:tcW w:w="1338"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7.5</w:t>
            </w:r>
          </w:p>
        </w:tc>
        <w:tc>
          <w:tcPr>
            <w:tcW w:w="3260" w:type="dxa"/>
            <w:vAlign w:val="center"/>
          </w:tcPr>
          <w:p w:rsidR="002B5D58" w:rsidRPr="00B86DCB" w:rsidRDefault="002B5D58" w:rsidP="00951E17">
            <w:pPr>
              <w:ind w:firstLine="80"/>
              <w:rPr>
                <w:rFonts w:ascii="Times New Roman" w:hAnsi="Times New Roman"/>
                <w:color w:val="000000" w:themeColor="text1"/>
              </w:rPr>
            </w:pPr>
            <w:r w:rsidRPr="00B86DCB">
              <w:rPr>
                <w:rFonts w:ascii="Times New Roman" w:hAnsi="Times New Roman"/>
                <w:color w:val="000000" w:themeColor="text1"/>
              </w:rPr>
              <w:t>Трубопроводный транспорт</w:t>
            </w:r>
          </w:p>
        </w:tc>
        <w:tc>
          <w:tcPr>
            <w:tcW w:w="4111" w:type="dxa"/>
            <w:vAlign w:val="center"/>
          </w:tcPr>
          <w:p w:rsidR="002B5D58" w:rsidRPr="00B86DCB" w:rsidRDefault="002B5D58" w:rsidP="00951E17">
            <w:pPr>
              <w:ind w:firstLine="221"/>
              <w:rPr>
                <w:rFonts w:ascii="Times New Roman" w:hAnsi="Times New Roman"/>
                <w:color w:val="000000" w:themeColor="text1"/>
              </w:rPr>
            </w:pPr>
            <w:r w:rsidRPr="00B86DCB">
              <w:rPr>
                <w:rFonts w:ascii="Times New Roman" w:hAnsi="Times New Roman"/>
                <w:color w:val="000000" w:themeColor="text1"/>
              </w:rPr>
              <w:t>6 работников в максимальной смене</w:t>
            </w:r>
          </w:p>
        </w:tc>
        <w:tc>
          <w:tcPr>
            <w:tcW w:w="1843" w:type="dxa"/>
            <w:vAlign w:val="center"/>
          </w:tcPr>
          <w:p w:rsidR="002B5D58" w:rsidRPr="00B86DCB" w:rsidRDefault="002B5D58" w:rsidP="00951E17">
            <w:pPr>
              <w:ind w:firstLine="0"/>
              <w:jc w:val="center"/>
              <w:rPr>
                <w:rFonts w:ascii="Times New Roman" w:hAnsi="Times New Roman"/>
                <w:color w:val="000000" w:themeColor="text1"/>
              </w:rPr>
            </w:pPr>
            <w:r w:rsidRPr="00B86DCB">
              <w:rPr>
                <w:rFonts w:ascii="Times New Roman" w:hAnsi="Times New Roman"/>
                <w:color w:val="000000" w:themeColor="text1"/>
              </w:rPr>
              <w:t>1</w:t>
            </w:r>
          </w:p>
        </w:tc>
      </w:tr>
    </w:tbl>
    <w:p w:rsidR="009819E1" w:rsidRDefault="009819E1" w:rsidP="00C611F7">
      <w:pPr>
        <w:spacing w:after="0"/>
        <w:ind w:firstLine="708"/>
        <w:jc w:val="both"/>
        <w:rPr>
          <w:rFonts w:ascii="Times New Roman" w:hAnsi="Times New Roman"/>
          <w:color w:val="000000" w:themeColor="text1"/>
          <w:sz w:val="24"/>
          <w:szCs w:val="24"/>
        </w:rPr>
      </w:pPr>
    </w:p>
    <w:p w:rsidR="00C611F7" w:rsidRPr="00B86DCB" w:rsidRDefault="00C611F7" w:rsidP="00C611F7">
      <w:pPr>
        <w:spacing w:after="0"/>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Для основных и условно разрешенных видов использования, не указанных в таблице, количество стояночных мест (включая гаражи) определяется в соответстви</w:t>
      </w:r>
      <w:r w:rsidR="002B5D58">
        <w:rPr>
          <w:rFonts w:ascii="Times New Roman" w:hAnsi="Times New Roman"/>
          <w:color w:val="000000" w:themeColor="text1"/>
          <w:sz w:val="24"/>
          <w:szCs w:val="24"/>
        </w:rPr>
        <w:t>и</w:t>
      </w:r>
      <w:r w:rsidRPr="00B86DCB">
        <w:rPr>
          <w:rFonts w:ascii="Times New Roman" w:hAnsi="Times New Roman"/>
          <w:color w:val="000000" w:themeColor="text1"/>
          <w:sz w:val="24"/>
          <w:szCs w:val="24"/>
        </w:rPr>
        <w:t xml:space="preserve"> с Местными нормативами градостроительного проектирования </w:t>
      </w:r>
      <w:r>
        <w:rPr>
          <w:rFonts w:ascii="Times New Roman" w:hAnsi="Times New Roman"/>
          <w:color w:val="000000" w:themeColor="text1"/>
          <w:sz w:val="24"/>
          <w:szCs w:val="24"/>
        </w:rPr>
        <w:t>городского поселения «Город Людиново».</w:t>
      </w:r>
    </w:p>
    <w:p w:rsidR="00C611F7" w:rsidRPr="00B86DCB" w:rsidRDefault="002B5D58" w:rsidP="00C611F7">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Удельный показатель мест для транспорта инвалидов </w:t>
      </w:r>
      <w:r w:rsidRPr="00B86DCB">
        <w:rPr>
          <w:rFonts w:ascii="Times New Roman" w:hAnsi="Times New Roman"/>
          <w:color w:val="000000" w:themeColor="text1"/>
          <w:sz w:val="24"/>
          <w:szCs w:val="24"/>
        </w:rPr>
        <w:t xml:space="preserve">определяется в </w:t>
      </w:r>
      <w:proofErr w:type="gramStart"/>
      <w:r w:rsidRPr="00B86DCB">
        <w:rPr>
          <w:rFonts w:ascii="Times New Roman" w:hAnsi="Times New Roman"/>
          <w:color w:val="000000" w:themeColor="text1"/>
          <w:sz w:val="24"/>
          <w:szCs w:val="24"/>
        </w:rPr>
        <w:t>соответстви</w:t>
      </w:r>
      <w:r>
        <w:rPr>
          <w:rFonts w:ascii="Times New Roman" w:hAnsi="Times New Roman"/>
          <w:color w:val="000000" w:themeColor="text1"/>
          <w:sz w:val="24"/>
          <w:szCs w:val="24"/>
        </w:rPr>
        <w:t>и</w:t>
      </w:r>
      <w:proofErr w:type="gramEnd"/>
      <w:r w:rsidRPr="00B86DCB">
        <w:rPr>
          <w:rFonts w:ascii="Times New Roman" w:hAnsi="Times New Roman"/>
          <w:color w:val="000000" w:themeColor="text1"/>
          <w:sz w:val="24"/>
          <w:szCs w:val="24"/>
        </w:rPr>
        <w:t xml:space="preserve"> с Местными нормативами градостроительного проектирования </w:t>
      </w:r>
      <w:r>
        <w:rPr>
          <w:rFonts w:ascii="Times New Roman" w:hAnsi="Times New Roman"/>
          <w:color w:val="000000" w:themeColor="text1"/>
          <w:sz w:val="24"/>
          <w:szCs w:val="24"/>
        </w:rPr>
        <w:t>городского поселения «Город Людиново»</w:t>
      </w:r>
      <w:r w:rsidR="00C611F7" w:rsidRPr="00B86DCB">
        <w:rPr>
          <w:rFonts w:ascii="Times New Roman" w:hAnsi="Times New Roman"/>
          <w:color w:val="000000" w:themeColor="text1"/>
          <w:sz w:val="24"/>
          <w:szCs w:val="24"/>
        </w:rPr>
        <w:t>.</w:t>
      </w:r>
    </w:p>
    <w:p w:rsidR="00C611F7" w:rsidRPr="00B86DCB" w:rsidRDefault="00C611F7" w:rsidP="00C611F7">
      <w:pPr>
        <w:spacing w:after="0"/>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60 м от входов в эти здания и сооружения. Места для стоянки личных автотранспортных средств инвалидов должны быть </w:t>
      </w:r>
      <w:proofErr w:type="gramStart"/>
      <w:r w:rsidRPr="00B86DCB">
        <w:rPr>
          <w:rFonts w:ascii="Times New Roman" w:hAnsi="Times New Roman"/>
          <w:color w:val="000000" w:themeColor="text1"/>
          <w:sz w:val="24"/>
          <w:szCs w:val="24"/>
        </w:rPr>
        <w:t>выделены разметкой и обозначены</w:t>
      </w:r>
      <w:proofErr w:type="gramEnd"/>
      <w:r w:rsidRPr="00B86DCB">
        <w:rPr>
          <w:rFonts w:ascii="Times New Roman" w:hAnsi="Times New Roman"/>
          <w:color w:val="000000" w:themeColor="text1"/>
          <w:sz w:val="24"/>
          <w:szCs w:val="24"/>
        </w:rPr>
        <w:t xml:space="preserve"> специальными символами. Ширина стоянки для автомобиля инвалида должна быть не менее 3,5 м.</w:t>
      </w:r>
    </w:p>
    <w:p w:rsidR="00C611F7" w:rsidRPr="00B86DCB" w:rsidRDefault="00C611F7" w:rsidP="00C611F7">
      <w:pPr>
        <w:spacing w:after="0"/>
        <w:ind w:firstLine="708"/>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При невозможности организации требуемого количества стоянок на том же земельном участке, к которому относится основной или условно разрешенный вид использования, недостающие стояночные места могут располагаться на стоянках-спутниках (на соседних участках) либо (для многоквартирных жилых зданий) в пределах пешеходной доступности не более 500 м (в районах реконструкции - не более 1000 м). Застройщик, планирующий за пределами земельного участка основного объекта размещение части стояночных мест, должен представить достаточные основания того, что он располагает разрешением владельца или иного распорядителя соответствующих стояночных мест на их долговременное использование.</w:t>
      </w:r>
    </w:p>
    <w:p w:rsidR="00C611F7" w:rsidRPr="00B86DCB" w:rsidRDefault="00C611F7" w:rsidP="00C611F7">
      <w:pPr>
        <w:pStyle w:val="ConsPlusNormal"/>
        <w:jc w:val="both"/>
        <w:rPr>
          <w:color w:val="000000" w:themeColor="text1"/>
        </w:rPr>
      </w:pPr>
    </w:p>
    <w:p w:rsidR="00C12264" w:rsidRDefault="00C12264" w:rsidP="00C12264">
      <w:pPr>
        <w:autoSpaceDE w:val="0"/>
        <w:autoSpaceDN w:val="0"/>
        <w:adjustRightInd w:val="0"/>
        <w:spacing w:after="0"/>
        <w:jc w:val="both"/>
        <w:rPr>
          <w:rFonts w:ascii="Times New Roman" w:hAnsi="Times New Roman"/>
          <w:sz w:val="24"/>
          <w:szCs w:val="24"/>
        </w:rPr>
      </w:pPr>
      <w:bookmarkStart w:id="74" w:name="_Toc398890950"/>
      <w:bookmarkStart w:id="75" w:name="_Toc452336986"/>
      <w:bookmarkStart w:id="76" w:name="_Toc130989436"/>
      <w:bookmarkStart w:id="77" w:name="_Toc130989452"/>
      <w:bookmarkStart w:id="78" w:name="_Toc469388139"/>
    </w:p>
    <w:p w:rsidR="00D87531" w:rsidRPr="009214CB" w:rsidRDefault="00D87531" w:rsidP="00C12264">
      <w:pPr>
        <w:autoSpaceDE w:val="0"/>
        <w:autoSpaceDN w:val="0"/>
        <w:adjustRightInd w:val="0"/>
        <w:spacing w:after="0"/>
        <w:jc w:val="both"/>
        <w:rPr>
          <w:rFonts w:ascii="Times New Roman" w:hAnsi="Times New Roman"/>
          <w:sz w:val="24"/>
          <w:szCs w:val="24"/>
        </w:rPr>
      </w:pPr>
    </w:p>
    <w:p w:rsidR="00C12264" w:rsidRPr="009214CB" w:rsidRDefault="00C12264" w:rsidP="00C12264">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jc w:val="both"/>
        <w:rPr>
          <w:rFonts w:ascii="Times New Roman" w:hAnsi="Times New Roman"/>
          <w:color w:val="auto"/>
          <w:spacing w:val="-10"/>
          <w:lang w:eastAsia="ru-RU"/>
        </w:rPr>
      </w:pPr>
      <w:bookmarkStart w:id="79" w:name="_Toc151560091"/>
      <w:r>
        <w:rPr>
          <w:rFonts w:ascii="Times New Roman" w:hAnsi="Times New Roman"/>
          <w:color w:val="auto"/>
          <w:spacing w:val="-10"/>
          <w:lang w:eastAsia="ru-RU"/>
        </w:rPr>
        <w:lastRenderedPageBreak/>
        <w:t>Глава 2</w:t>
      </w:r>
      <w:r w:rsidRPr="009214CB">
        <w:rPr>
          <w:rFonts w:ascii="Times New Roman" w:hAnsi="Times New Roman"/>
          <w:color w:val="auto"/>
          <w:spacing w:val="-10"/>
          <w:lang w:eastAsia="ru-RU"/>
        </w:rPr>
        <w:t xml:space="preserve">. ГРАДОСТРОИТЕЛЬНЫЕ РЕГЛАМЕНТЫ </w:t>
      </w:r>
      <w:r>
        <w:rPr>
          <w:rFonts w:ascii="Times New Roman" w:hAnsi="Times New Roman"/>
          <w:color w:val="auto"/>
          <w:spacing w:val="-10"/>
          <w:lang w:eastAsia="ru-RU"/>
        </w:rPr>
        <w:t>В ЧАСТИ ВИДОВ ИСПОЛЬЗОВАНИЯ ТЕРРИТОРИИ И ПРЕДЕЛЬНЫХ ПАРАМЕТРОВ</w:t>
      </w:r>
      <w:bookmarkEnd w:id="79"/>
    </w:p>
    <w:p w:rsidR="00EE69FA" w:rsidRPr="0078722B" w:rsidRDefault="00D905E0" w:rsidP="00C12264">
      <w:pPr>
        <w:pStyle w:val="3"/>
        <w:pBdr>
          <w:bottom w:val="single" w:sz="4" w:space="1" w:color="auto"/>
        </w:pBdr>
        <w:spacing w:before="200" w:after="120"/>
        <w:ind w:firstLine="0"/>
        <w:rPr>
          <w:rFonts w:ascii="Times New Roman" w:hAnsi="Times New Roman"/>
          <w:color w:val="000000" w:themeColor="text1"/>
          <w:sz w:val="24"/>
          <w:szCs w:val="24"/>
        </w:rPr>
      </w:pPr>
      <w:bookmarkStart w:id="80" w:name="_Toc151560092"/>
      <w:r>
        <w:rPr>
          <w:rFonts w:ascii="Times New Roman" w:hAnsi="Times New Roman"/>
          <w:color w:val="000000" w:themeColor="text1"/>
          <w:sz w:val="24"/>
          <w:szCs w:val="24"/>
        </w:rPr>
        <w:t>Статья 32</w:t>
      </w:r>
      <w:r w:rsidR="00EE69FA" w:rsidRPr="0078722B">
        <w:rPr>
          <w:rFonts w:ascii="Times New Roman" w:hAnsi="Times New Roman"/>
          <w:color w:val="000000" w:themeColor="text1"/>
          <w:sz w:val="24"/>
          <w:szCs w:val="24"/>
        </w:rPr>
        <w:t xml:space="preserve">. </w:t>
      </w:r>
      <w:bookmarkEnd w:id="74"/>
      <w:bookmarkEnd w:id="75"/>
      <w:r w:rsidR="00EE69FA" w:rsidRPr="0078722B">
        <w:rPr>
          <w:rFonts w:ascii="Times New Roman" w:hAnsi="Times New Roman"/>
          <w:color w:val="000000" w:themeColor="text1"/>
          <w:sz w:val="24"/>
          <w:szCs w:val="24"/>
        </w:rPr>
        <w:t>Перечень территориальных зон</w:t>
      </w:r>
      <w:bookmarkEnd w:id="76"/>
      <w:bookmarkEnd w:id="80"/>
    </w:p>
    <w:p w:rsidR="00EE69FA" w:rsidRPr="00B86DCB" w:rsidRDefault="00EE69FA" w:rsidP="00EE69FA">
      <w:pPr>
        <w:widowControl w:val="0"/>
        <w:autoSpaceDE w:val="0"/>
        <w:autoSpaceDN w:val="0"/>
        <w:spacing w:before="195" w:after="0"/>
        <w:ind w:right="-77" w:firstLine="566"/>
        <w:jc w:val="both"/>
        <w:rPr>
          <w:rFonts w:ascii="Times New Roman" w:eastAsia="Times New Roman" w:hAnsi="Times New Roman"/>
          <w:color w:val="000000" w:themeColor="text1"/>
          <w:sz w:val="24"/>
          <w:szCs w:val="24"/>
        </w:rPr>
      </w:pPr>
      <w:r w:rsidRPr="00B86DCB">
        <w:rPr>
          <w:rFonts w:ascii="Times New Roman" w:eastAsia="Times New Roman" w:hAnsi="Times New Roman"/>
          <w:color w:val="000000" w:themeColor="text1"/>
          <w:sz w:val="24"/>
          <w:szCs w:val="24"/>
        </w:rPr>
        <w:t>В соответствии с Градостроительным кодексом Российской Федерации на карте</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градостроительного</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зонирования</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в</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пределах</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городского</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поселения</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w:t>
      </w:r>
      <w:r w:rsidR="008A1B45">
        <w:rPr>
          <w:rFonts w:ascii="Times New Roman" w:eastAsia="Times New Roman" w:hAnsi="Times New Roman"/>
          <w:color w:val="000000" w:themeColor="text1"/>
          <w:sz w:val="24"/>
          <w:szCs w:val="24"/>
        </w:rPr>
        <w:t>Город Людиново</w:t>
      </w:r>
      <w:r w:rsidRPr="00B86DCB">
        <w:rPr>
          <w:rFonts w:ascii="Times New Roman" w:eastAsia="Times New Roman" w:hAnsi="Times New Roman"/>
          <w:color w:val="000000" w:themeColor="text1"/>
          <w:sz w:val="24"/>
          <w:szCs w:val="24"/>
        </w:rPr>
        <w:t>»</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установлены</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следующие</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виды</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территориальных</w:t>
      </w:r>
      <w:r w:rsidR="00FE53CC">
        <w:rPr>
          <w:rFonts w:ascii="Times New Roman" w:eastAsia="Times New Roman" w:hAnsi="Times New Roman"/>
          <w:color w:val="000000" w:themeColor="text1"/>
          <w:sz w:val="24"/>
          <w:szCs w:val="24"/>
        </w:rPr>
        <w:t xml:space="preserve"> </w:t>
      </w:r>
      <w:r w:rsidRPr="00B86DCB">
        <w:rPr>
          <w:rFonts w:ascii="Times New Roman" w:eastAsia="Times New Roman" w:hAnsi="Times New Roman"/>
          <w:color w:val="000000" w:themeColor="text1"/>
          <w:sz w:val="24"/>
          <w:szCs w:val="24"/>
        </w:rPr>
        <w:t>зон:</w:t>
      </w:r>
    </w:p>
    <w:p w:rsidR="008A1B45" w:rsidRPr="009214CB" w:rsidRDefault="008A1B45" w:rsidP="00651E34">
      <w:pPr>
        <w:autoSpaceDE w:val="0"/>
        <w:autoSpaceDN w:val="0"/>
        <w:adjustRightInd w:val="0"/>
        <w:spacing w:after="0"/>
        <w:jc w:val="both"/>
        <w:rPr>
          <w:rFonts w:ascii="Times New Roman" w:hAnsi="Times New Roman"/>
          <w:b/>
          <w:sz w:val="24"/>
          <w:szCs w:val="24"/>
        </w:rPr>
      </w:pPr>
      <w:r w:rsidRPr="009214CB">
        <w:rPr>
          <w:rFonts w:ascii="Times New Roman" w:hAnsi="Times New Roman"/>
          <w:b/>
          <w:sz w:val="24"/>
          <w:szCs w:val="24"/>
        </w:rPr>
        <w:t>Жилые зоны:</w:t>
      </w:r>
    </w:p>
    <w:p w:rsidR="008A1B45" w:rsidRPr="00881CC9" w:rsidRDefault="008A1B45" w:rsidP="00651E34">
      <w:pPr>
        <w:autoSpaceDE w:val="0"/>
        <w:autoSpaceDN w:val="0"/>
        <w:adjustRightInd w:val="0"/>
        <w:spacing w:after="0"/>
        <w:ind w:firstLine="0"/>
        <w:jc w:val="both"/>
        <w:rPr>
          <w:rFonts w:ascii="Times New Roman" w:hAnsi="Times New Roman"/>
          <w:sz w:val="24"/>
          <w:szCs w:val="24"/>
        </w:rPr>
      </w:pPr>
      <w:r w:rsidRPr="00881CC9">
        <w:rPr>
          <w:rFonts w:ascii="Times New Roman" w:hAnsi="Times New Roman"/>
          <w:sz w:val="24"/>
          <w:szCs w:val="24"/>
        </w:rPr>
        <w:t>зона малоэтажного жилищного строительства – Ж</w:t>
      </w:r>
      <w:proofErr w:type="gramStart"/>
      <w:r w:rsidRPr="00881CC9">
        <w:rPr>
          <w:rFonts w:ascii="Times New Roman" w:hAnsi="Times New Roman"/>
          <w:sz w:val="24"/>
          <w:szCs w:val="24"/>
        </w:rPr>
        <w:t>1</w:t>
      </w:r>
      <w:proofErr w:type="gramEnd"/>
      <w:r w:rsidRPr="00881CC9">
        <w:rPr>
          <w:rFonts w:ascii="Times New Roman" w:hAnsi="Times New Roman"/>
          <w:sz w:val="24"/>
          <w:szCs w:val="24"/>
        </w:rPr>
        <w:t xml:space="preserve">; </w:t>
      </w:r>
    </w:p>
    <w:p w:rsidR="00BA7BBF" w:rsidRDefault="008A1B45" w:rsidP="00620553">
      <w:pPr>
        <w:autoSpaceDE w:val="0"/>
        <w:autoSpaceDN w:val="0"/>
        <w:adjustRightInd w:val="0"/>
        <w:spacing w:after="0"/>
        <w:ind w:firstLine="0"/>
        <w:jc w:val="both"/>
        <w:rPr>
          <w:rFonts w:ascii="Times New Roman" w:hAnsi="Times New Roman"/>
          <w:sz w:val="24"/>
          <w:szCs w:val="24"/>
          <w:lang w:eastAsia="ru-RU"/>
        </w:rPr>
      </w:pPr>
      <w:r w:rsidRPr="00881CC9">
        <w:rPr>
          <w:rFonts w:ascii="Times New Roman" w:hAnsi="Times New Roman"/>
          <w:sz w:val="24"/>
          <w:szCs w:val="24"/>
          <w:lang w:eastAsia="ru-RU"/>
        </w:rPr>
        <w:t>зона смешанно</w:t>
      </w:r>
      <w:r>
        <w:rPr>
          <w:rFonts w:ascii="Times New Roman" w:hAnsi="Times New Roman"/>
          <w:sz w:val="24"/>
          <w:szCs w:val="24"/>
          <w:lang w:eastAsia="ru-RU"/>
        </w:rPr>
        <w:t>го жилищного строительства – Ж</w:t>
      </w:r>
      <w:proofErr w:type="gramStart"/>
      <w:r>
        <w:rPr>
          <w:rFonts w:ascii="Times New Roman" w:hAnsi="Times New Roman"/>
          <w:sz w:val="24"/>
          <w:szCs w:val="24"/>
          <w:lang w:eastAsia="ru-RU"/>
        </w:rPr>
        <w:t>2</w:t>
      </w:r>
      <w:proofErr w:type="gramEnd"/>
      <w:r w:rsidR="00BA7BBF">
        <w:rPr>
          <w:rFonts w:ascii="Times New Roman" w:hAnsi="Times New Roman"/>
          <w:sz w:val="24"/>
          <w:szCs w:val="24"/>
          <w:lang w:eastAsia="ru-RU"/>
        </w:rPr>
        <w:t>;</w:t>
      </w:r>
    </w:p>
    <w:p w:rsidR="008A1B45" w:rsidRPr="00881CC9" w:rsidRDefault="00BA7BBF" w:rsidP="00620553">
      <w:pPr>
        <w:autoSpaceDE w:val="0"/>
        <w:autoSpaceDN w:val="0"/>
        <w:adjustRightInd w:val="0"/>
        <w:spacing w:after="0"/>
        <w:ind w:firstLine="0"/>
        <w:jc w:val="both"/>
        <w:rPr>
          <w:rFonts w:ascii="Times New Roman" w:hAnsi="Times New Roman"/>
          <w:sz w:val="24"/>
          <w:szCs w:val="24"/>
          <w:lang w:eastAsia="ru-RU"/>
        </w:rPr>
      </w:pPr>
      <w:r w:rsidRPr="00881CC9">
        <w:rPr>
          <w:rFonts w:ascii="Times New Roman" w:hAnsi="Times New Roman"/>
          <w:sz w:val="24"/>
          <w:szCs w:val="24"/>
          <w:lang w:eastAsia="ru-RU"/>
        </w:rPr>
        <w:t>зона дачного хозяйства и садоводства в границах населенного пункта – Ж3</w:t>
      </w:r>
      <w:r w:rsidR="008A1B45">
        <w:rPr>
          <w:rFonts w:ascii="Times New Roman" w:hAnsi="Times New Roman"/>
          <w:sz w:val="24"/>
          <w:szCs w:val="24"/>
          <w:lang w:eastAsia="ru-RU"/>
        </w:rPr>
        <w:t>.</w:t>
      </w:r>
    </w:p>
    <w:p w:rsidR="008A1B45" w:rsidRPr="009214CB" w:rsidRDefault="008A1B45" w:rsidP="00620553">
      <w:pPr>
        <w:autoSpaceDE w:val="0"/>
        <w:autoSpaceDN w:val="0"/>
        <w:adjustRightInd w:val="0"/>
        <w:spacing w:after="0"/>
        <w:jc w:val="both"/>
        <w:rPr>
          <w:rFonts w:ascii="Times New Roman" w:hAnsi="Times New Roman"/>
          <w:b/>
          <w:sz w:val="24"/>
          <w:szCs w:val="24"/>
        </w:rPr>
      </w:pPr>
      <w:r w:rsidRPr="009214CB">
        <w:rPr>
          <w:rFonts w:ascii="Times New Roman" w:hAnsi="Times New Roman"/>
          <w:b/>
          <w:sz w:val="24"/>
          <w:szCs w:val="24"/>
        </w:rPr>
        <w:t>Производственные зоны</w:t>
      </w:r>
      <w:r>
        <w:rPr>
          <w:rFonts w:ascii="Times New Roman" w:hAnsi="Times New Roman"/>
          <w:b/>
          <w:sz w:val="24"/>
          <w:szCs w:val="24"/>
        </w:rPr>
        <w:t>, зоны инженерной и транспортной инфраструктур</w:t>
      </w:r>
      <w:r w:rsidRPr="009214CB">
        <w:rPr>
          <w:rFonts w:ascii="Times New Roman" w:hAnsi="Times New Roman"/>
          <w:b/>
          <w:sz w:val="24"/>
          <w:szCs w:val="24"/>
        </w:rPr>
        <w:t>:</w:t>
      </w:r>
    </w:p>
    <w:p w:rsidR="008A1B45" w:rsidRPr="009214CB" w:rsidRDefault="008A1B45" w:rsidP="00620553">
      <w:pPr>
        <w:spacing w:after="0"/>
        <w:ind w:firstLine="0"/>
        <w:rPr>
          <w:rFonts w:ascii="Times New Roman" w:hAnsi="Times New Roman"/>
          <w:sz w:val="24"/>
          <w:szCs w:val="24"/>
        </w:rPr>
      </w:pPr>
      <w:r w:rsidRPr="009214CB">
        <w:rPr>
          <w:rFonts w:ascii="Times New Roman" w:hAnsi="Times New Roman"/>
          <w:sz w:val="24"/>
          <w:szCs w:val="24"/>
        </w:rPr>
        <w:t xml:space="preserve">производственная зона – </w:t>
      </w:r>
      <w:proofErr w:type="gramStart"/>
      <w:r w:rsidRPr="009214CB">
        <w:rPr>
          <w:rFonts w:ascii="Times New Roman" w:hAnsi="Times New Roman"/>
          <w:sz w:val="24"/>
          <w:szCs w:val="24"/>
        </w:rPr>
        <w:t>П</w:t>
      </w:r>
      <w:proofErr w:type="gramEnd"/>
      <w:r w:rsidR="00B2690A">
        <w:rPr>
          <w:rFonts w:ascii="Times New Roman" w:hAnsi="Times New Roman"/>
          <w:sz w:val="24"/>
          <w:szCs w:val="24"/>
        </w:rPr>
        <w:t>;</w:t>
      </w:r>
    </w:p>
    <w:p w:rsidR="008A1B45" w:rsidRPr="009214CB" w:rsidRDefault="008A1B45" w:rsidP="00620553">
      <w:pPr>
        <w:spacing w:after="0"/>
        <w:ind w:firstLine="0"/>
        <w:rPr>
          <w:rFonts w:ascii="Times New Roman" w:hAnsi="Times New Roman"/>
          <w:sz w:val="24"/>
          <w:szCs w:val="24"/>
        </w:rPr>
      </w:pPr>
      <w:r w:rsidRPr="009214CB">
        <w:rPr>
          <w:rFonts w:ascii="Times New Roman" w:hAnsi="Times New Roman"/>
          <w:sz w:val="24"/>
          <w:szCs w:val="24"/>
        </w:rPr>
        <w:t xml:space="preserve">зона инженерной </w:t>
      </w:r>
      <w:r>
        <w:rPr>
          <w:rFonts w:ascii="Times New Roman" w:hAnsi="Times New Roman"/>
          <w:sz w:val="24"/>
          <w:szCs w:val="24"/>
        </w:rPr>
        <w:t xml:space="preserve">и транспортной </w:t>
      </w:r>
      <w:r w:rsidRPr="009214CB">
        <w:rPr>
          <w:rFonts w:ascii="Times New Roman" w:hAnsi="Times New Roman"/>
          <w:sz w:val="24"/>
          <w:szCs w:val="24"/>
        </w:rPr>
        <w:t>инфраструктур – И</w:t>
      </w:r>
      <w:r>
        <w:rPr>
          <w:rFonts w:ascii="Times New Roman" w:hAnsi="Times New Roman"/>
          <w:sz w:val="24"/>
          <w:szCs w:val="24"/>
        </w:rPr>
        <w:t>Т</w:t>
      </w:r>
      <w:r w:rsidRPr="009214CB">
        <w:rPr>
          <w:rFonts w:ascii="Times New Roman" w:hAnsi="Times New Roman"/>
          <w:sz w:val="24"/>
          <w:szCs w:val="24"/>
        </w:rPr>
        <w:t>.</w:t>
      </w:r>
    </w:p>
    <w:p w:rsidR="008A1B45" w:rsidRPr="009214CB" w:rsidRDefault="008A1B45" w:rsidP="00620553">
      <w:pPr>
        <w:spacing w:after="0"/>
        <w:rPr>
          <w:rFonts w:ascii="Times New Roman" w:hAnsi="Times New Roman"/>
          <w:b/>
          <w:sz w:val="24"/>
          <w:szCs w:val="24"/>
        </w:rPr>
      </w:pPr>
      <w:r w:rsidRPr="009214CB">
        <w:rPr>
          <w:rFonts w:ascii="Times New Roman" w:hAnsi="Times New Roman"/>
          <w:b/>
          <w:sz w:val="24"/>
          <w:szCs w:val="24"/>
        </w:rPr>
        <w:t>Рекреационные зоны:</w:t>
      </w:r>
    </w:p>
    <w:p w:rsidR="008A1B45" w:rsidRPr="009214CB" w:rsidRDefault="008A1B45" w:rsidP="00620553">
      <w:pPr>
        <w:spacing w:after="0"/>
        <w:ind w:firstLine="0"/>
        <w:jc w:val="both"/>
        <w:rPr>
          <w:rFonts w:ascii="Times New Roman" w:hAnsi="Times New Roman"/>
          <w:sz w:val="24"/>
          <w:szCs w:val="24"/>
        </w:rPr>
      </w:pPr>
      <w:r w:rsidRPr="009214CB">
        <w:rPr>
          <w:rFonts w:ascii="Times New Roman" w:hAnsi="Times New Roman"/>
          <w:sz w:val="24"/>
          <w:szCs w:val="24"/>
        </w:rPr>
        <w:t>зона рекреационного назначения – Р</w:t>
      </w:r>
      <w:proofErr w:type="gramStart"/>
      <w:r w:rsidRPr="009214CB">
        <w:rPr>
          <w:rFonts w:ascii="Times New Roman" w:hAnsi="Times New Roman"/>
          <w:sz w:val="24"/>
          <w:szCs w:val="24"/>
        </w:rPr>
        <w:t>1</w:t>
      </w:r>
      <w:proofErr w:type="gramEnd"/>
      <w:r w:rsidRPr="009214CB">
        <w:rPr>
          <w:rFonts w:ascii="Times New Roman" w:hAnsi="Times New Roman"/>
          <w:sz w:val="24"/>
          <w:szCs w:val="24"/>
        </w:rPr>
        <w:t>;</w:t>
      </w:r>
    </w:p>
    <w:p w:rsidR="008A1B45" w:rsidRPr="009214CB" w:rsidRDefault="008A1B45" w:rsidP="00620553">
      <w:pPr>
        <w:spacing w:after="0"/>
        <w:ind w:firstLine="0"/>
        <w:jc w:val="both"/>
        <w:rPr>
          <w:rFonts w:ascii="Times New Roman" w:hAnsi="Times New Roman"/>
          <w:sz w:val="24"/>
          <w:szCs w:val="24"/>
        </w:rPr>
      </w:pPr>
      <w:r w:rsidRPr="009214CB">
        <w:rPr>
          <w:rFonts w:ascii="Times New Roman" w:hAnsi="Times New Roman"/>
          <w:sz w:val="24"/>
          <w:szCs w:val="24"/>
        </w:rPr>
        <w:t>зона водных объектов – Р</w:t>
      </w:r>
      <w:proofErr w:type="gramStart"/>
      <w:r w:rsidRPr="009214CB">
        <w:rPr>
          <w:rFonts w:ascii="Times New Roman" w:hAnsi="Times New Roman"/>
          <w:sz w:val="24"/>
          <w:szCs w:val="24"/>
        </w:rPr>
        <w:t>2</w:t>
      </w:r>
      <w:proofErr w:type="gramEnd"/>
      <w:r w:rsidRPr="009214CB">
        <w:rPr>
          <w:rFonts w:ascii="Times New Roman" w:hAnsi="Times New Roman"/>
          <w:sz w:val="24"/>
          <w:szCs w:val="24"/>
        </w:rPr>
        <w:t>;</w:t>
      </w:r>
    </w:p>
    <w:p w:rsidR="008A1B45" w:rsidRPr="009214CB" w:rsidRDefault="008A1B45" w:rsidP="00620553">
      <w:pPr>
        <w:spacing w:after="0"/>
        <w:ind w:firstLine="0"/>
        <w:jc w:val="both"/>
        <w:rPr>
          <w:rFonts w:ascii="Times New Roman" w:hAnsi="Times New Roman"/>
          <w:sz w:val="24"/>
          <w:szCs w:val="24"/>
        </w:rPr>
      </w:pPr>
      <w:r w:rsidRPr="009214CB">
        <w:rPr>
          <w:rFonts w:ascii="Times New Roman" w:hAnsi="Times New Roman"/>
          <w:sz w:val="24"/>
          <w:szCs w:val="24"/>
        </w:rPr>
        <w:t>зона лесов – Р3.</w:t>
      </w:r>
    </w:p>
    <w:p w:rsidR="008A1B45" w:rsidRPr="009214CB" w:rsidRDefault="008A1B45" w:rsidP="00620553">
      <w:pPr>
        <w:spacing w:after="0"/>
        <w:rPr>
          <w:rFonts w:ascii="Times New Roman" w:hAnsi="Times New Roman"/>
          <w:b/>
          <w:sz w:val="24"/>
          <w:szCs w:val="24"/>
        </w:rPr>
      </w:pPr>
      <w:r w:rsidRPr="009214CB">
        <w:rPr>
          <w:rFonts w:ascii="Times New Roman" w:hAnsi="Times New Roman"/>
          <w:b/>
          <w:sz w:val="24"/>
          <w:szCs w:val="24"/>
        </w:rPr>
        <w:t>Зоны специального назначения:</w:t>
      </w:r>
    </w:p>
    <w:p w:rsidR="008A1B45" w:rsidRPr="009214CB" w:rsidRDefault="008A1B45" w:rsidP="00620553">
      <w:pPr>
        <w:spacing w:after="0"/>
        <w:ind w:firstLine="0"/>
        <w:rPr>
          <w:rFonts w:ascii="Times New Roman" w:hAnsi="Times New Roman"/>
          <w:sz w:val="24"/>
          <w:szCs w:val="24"/>
        </w:rPr>
      </w:pPr>
      <w:r w:rsidRPr="009214CB">
        <w:rPr>
          <w:rFonts w:ascii="Times New Roman" w:hAnsi="Times New Roman"/>
          <w:sz w:val="24"/>
          <w:szCs w:val="24"/>
        </w:rPr>
        <w:t xml:space="preserve">зона </w:t>
      </w:r>
      <w:r>
        <w:rPr>
          <w:rFonts w:ascii="Times New Roman" w:hAnsi="Times New Roman"/>
          <w:sz w:val="24"/>
          <w:szCs w:val="24"/>
        </w:rPr>
        <w:t xml:space="preserve">размещения </w:t>
      </w:r>
      <w:r w:rsidRPr="009214CB">
        <w:rPr>
          <w:rFonts w:ascii="Times New Roman" w:hAnsi="Times New Roman"/>
          <w:sz w:val="24"/>
          <w:szCs w:val="24"/>
        </w:rPr>
        <w:t>кладбищ – Сп</w:t>
      </w:r>
      <w:proofErr w:type="gramStart"/>
      <w:r w:rsidRPr="009214CB">
        <w:rPr>
          <w:rFonts w:ascii="Times New Roman" w:hAnsi="Times New Roman"/>
          <w:sz w:val="24"/>
          <w:szCs w:val="24"/>
        </w:rPr>
        <w:t>1</w:t>
      </w:r>
      <w:proofErr w:type="gramEnd"/>
      <w:r w:rsidRPr="009214CB">
        <w:rPr>
          <w:rFonts w:ascii="Times New Roman" w:hAnsi="Times New Roman"/>
          <w:sz w:val="24"/>
          <w:szCs w:val="24"/>
        </w:rPr>
        <w:t>;</w:t>
      </w:r>
    </w:p>
    <w:p w:rsidR="008A1B45" w:rsidRPr="009214CB" w:rsidRDefault="008A1B45" w:rsidP="00620553">
      <w:pPr>
        <w:spacing w:after="0"/>
        <w:ind w:firstLine="0"/>
        <w:rPr>
          <w:rFonts w:ascii="Times New Roman" w:hAnsi="Times New Roman"/>
          <w:sz w:val="24"/>
          <w:szCs w:val="24"/>
        </w:rPr>
      </w:pPr>
      <w:r w:rsidRPr="009214CB">
        <w:rPr>
          <w:rFonts w:ascii="Times New Roman" w:hAnsi="Times New Roman"/>
          <w:sz w:val="24"/>
          <w:szCs w:val="24"/>
        </w:rPr>
        <w:t xml:space="preserve">зона специального назначения, связанная с государственными объектами – </w:t>
      </w:r>
      <w:proofErr w:type="spellStart"/>
      <w:r w:rsidRPr="009214CB">
        <w:rPr>
          <w:rFonts w:ascii="Times New Roman" w:hAnsi="Times New Roman"/>
          <w:sz w:val="24"/>
          <w:szCs w:val="24"/>
        </w:rPr>
        <w:t>Сп</w:t>
      </w:r>
      <w:proofErr w:type="spellEnd"/>
      <w:r w:rsidRPr="009214CB">
        <w:rPr>
          <w:rFonts w:ascii="Times New Roman" w:hAnsi="Times New Roman"/>
          <w:sz w:val="24"/>
          <w:szCs w:val="24"/>
        </w:rPr>
        <w:t xml:space="preserve"> 2.</w:t>
      </w:r>
    </w:p>
    <w:p w:rsidR="008A1B45" w:rsidRPr="009214CB" w:rsidRDefault="008A1B45" w:rsidP="00620553">
      <w:pPr>
        <w:spacing w:after="0"/>
        <w:rPr>
          <w:rFonts w:ascii="Times New Roman" w:hAnsi="Times New Roman"/>
          <w:b/>
          <w:sz w:val="24"/>
          <w:szCs w:val="24"/>
        </w:rPr>
      </w:pPr>
      <w:r w:rsidRPr="009214CB">
        <w:rPr>
          <w:rFonts w:ascii="Times New Roman" w:hAnsi="Times New Roman"/>
          <w:b/>
          <w:sz w:val="24"/>
          <w:szCs w:val="24"/>
        </w:rPr>
        <w:t>Зоны сельскохозяйственного использования:</w:t>
      </w:r>
    </w:p>
    <w:p w:rsidR="00EE69FA" w:rsidRPr="00B86DCB" w:rsidRDefault="008A1B45" w:rsidP="00684B96">
      <w:pPr>
        <w:autoSpaceDE w:val="0"/>
        <w:autoSpaceDN w:val="0"/>
        <w:adjustRightInd w:val="0"/>
        <w:spacing w:after="0"/>
        <w:ind w:firstLine="0"/>
        <w:jc w:val="both"/>
        <w:rPr>
          <w:rFonts w:ascii="Times New Roman" w:hAnsi="Times New Roman"/>
          <w:color w:val="000000" w:themeColor="text1"/>
          <w:sz w:val="24"/>
          <w:szCs w:val="24"/>
        </w:rPr>
      </w:pPr>
      <w:r w:rsidRPr="009214CB">
        <w:rPr>
          <w:rFonts w:ascii="Times New Roman" w:hAnsi="Times New Roman"/>
          <w:sz w:val="24"/>
          <w:szCs w:val="24"/>
        </w:rPr>
        <w:t>зона, занятая объектами сельскохозяйственного назначения – Сх</w:t>
      </w:r>
      <w:proofErr w:type="gramStart"/>
      <w:r w:rsidR="00BA7BBF">
        <w:rPr>
          <w:rFonts w:ascii="Times New Roman" w:hAnsi="Times New Roman"/>
          <w:sz w:val="24"/>
          <w:szCs w:val="24"/>
        </w:rPr>
        <w:t>2</w:t>
      </w:r>
      <w:proofErr w:type="gramEnd"/>
      <w:r w:rsidRPr="009214CB">
        <w:rPr>
          <w:rFonts w:ascii="Times New Roman" w:hAnsi="Times New Roman"/>
          <w:sz w:val="24"/>
          <w:szCs w:val="24"/>
        </w:rPr>
        <w:t>.</w:t>
      </w:r>
    </w:p>
    <w:p w:rsidR="00620553" w:rsidRPr="009214CB" w:rsidRDefault="00D905E0" w:rsidP="00620553">
      <w:pPr>
        <w:pStyle w:val="2"/>
        <w:widowControl w:val="0"/>
        <w:pBdr>
          <w:bottom w:val="single" w:sz="4" w:space="1" w:color="auto"/>
        </w:pBdr>
        <w:suppressAutoHyphens/>
        <w:spacing w:after="120"/>
        <w:ind w:firstLine="0"/>
        <w:jc w:val="both"/>
        <w:rPr>
          <w:rFonts w:ascii="Times New Roman" w:hAnsi="Times New Roman"/>
          <w:color w:val="auto"/>
          <w:sz w:val="24"/>
          <w:szCs w:val="24"/>
          <w:lang w:eastAsia="ru-RU"/>
        </w:rPr>
      </w:pPr>
      <w:bookmarkStart w:id="81" w:name="_Toc151560093"/>
      <w:bookmarkEnd w:id="77"/>
      <w:bookmarkEnd w:id="78"/>
      <w:r>
        <w:rPr>
          <w:rFonts w:ascii="Times New Roman" w:hAnsi="Times New Roman"/>
          <w:color w:val="auto"/>
          <w:sz w:val="24"/>
          <w:szCs w:val="24"/>
          <w:lang w:eastAsia="ru-RU"/>
        </w:rPr>
        <w:t>Статья 33</w:t>
      </w:r>
      <w:r w:rsidR="00620553" w:rsidRPr="009214CB">
        <w:rPr>
          <w:rFonts w:ascii="Times New Roman" w:hAnsi="Times New Roman"/>
          <w:color w:val="auto"/>
          <w:sz w:val="24"/>
          <w:szCs w:val="24"/>
          <w:lang w:eastAsia="ru-RU"/>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81"/>
    </w:p>
    <w:p w:rsidR="00620553" w:rsidRDefault="00620553" w:rsidP="00620553">
      <w:pPr>
        <w:autoSpaceDE w:val="0"/>
        <w:autoSpaceDN w:val="0"/>
        <w:adjustRightInd w:val="0"/>
        <w:spacing w:after="0"/>
        <w:jc w:val="both"/>
        <w:rPr>
          <w:rFonts w:ascii="Times New Roman" w:hAnsi="Times New Roman"/>
          <w:sz w:val="24"/>
          <w:szCs w:val="24"/>
        </w:rPr>
      </w:pPr>
      <w:r w:rsidRPr="009214CB">
        <w:rPr>
          <w:rFonts w:ascii="Times New Roman" w:hAnsi="Times New Roman"/>
          <w:sz w:val="24"/>
          <w:szCs w:val="24"/>
        </w:rPr>
        <w:t xml:space="preserve">1. В пределах одного земельного участка, в том числе в пределах </w:t>
      </w:r>
      <w:proofErr w:type="gramStart"/>
      <w:r w:rsidRPr="009214CB">
        <w:rPr>
          <w:rFonts w:ascii="Times New Roman" w:hAnsi="Times New Roman"/>
          <w:sz w:val="24"/>
          <w:szCs w:val="24"/>
        </w:rPr>
        <w:t>одного здания, допускается</w:t>
      </w:r>
      <w:proofErr w:type="gramEnd"/>
      <w:r w:rsidRPr="009214CB">
        <w:rPr>
          <w:rFonts w:ascii="Times New Roman" w:hAnsi="Times New Roman"/>
          <w:sz w:val="24"/>
          <w:szCs w:val="24"/>
        </w:rPr>
        <w:t xml:space="preserve"> при соблюдении действующих нормативов размещение двух и более разрешенных видов использования (основных и обеспечивающих основные виды использования вспомогательных) или (условных и обеспечивающих условные виды использования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620553" w:rsidRPr="00CB1E68" w:rsidRDefault="00620553" w:rsidP="00620553">
      <w:pPr>
        <w:autoSpaceDE w:val="0"/>
        <w:autoSpaceDN w:val="0"/>
        <w:adjustRightInd w:val="0"/>
        <w:spacing w:after="0"/>
        <w:jc w:val="both"/>
        <w:rPr>
          <w:rFonts w:ascii="Times New Roman" w:hAnsi="Times New Roman"/>
          <w:sz w:val="24"/>
          <w:szCs w:val="24"/>
          <w:lang w:eastAsia="ru-RU"/>
        </w:rPr>
      </w:pPr>
      <w:r w:rsidRPr="00CB1E68">
        <w:rPr>
          <w:rFonts w:ascii="Times New Roman" w:hAnsi="Times New Roman"/>
          <w:sz w:val="24"/>
          <w:szCs w:val="24"/>
          <w:lang w:eastAsia="ru-RU"/>
        </w:rPr>
        <w:t xml:space="preserve">2. Вспомогательные виды разрешенного использования, допустимые только в качестве </w:t>
      </w:r>
      <w:proofErr w:type="gramStart"/>
      <w:r w:rsidRPr="00CB1E68">
        <w:rPr>
          <w:rFonts w:ascii="Times New Roman" w:hAnsi="Times New Roman"/>
          <w:sz w:val="24"/>
          <w:szCs w:val="24"/>
          <w:lang w:eastAsia="ru-RU"/>
        </w:rPr>
        <w:t>дополнительных</w:t>
      </w:r>
      <w:proofErr w:type="gramEnd"/>
      <w:r w:rsidRPr="00CB1E68">
        <w:rPr>
          <w:rFonts w:ascii="Times New Roman" w:hAnsi="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620553" w:rsidRDefault="00620553" w:rsidP="00620553">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Pr="009214CB">
        <w:rPr>
          <w:rFonts w:ascii="Times New Roman" w:hAnsi="Times New Roman"/>
          <w:sz w:val="24"/>
          <w:szCs w:val="24"/>
        </w:rPr>
        <w:t xml:space="preserve">. </w:t>
      </w:r>
      <w:proofErr w:type="gramStart"/>
      <w:r w:rsidRPr="009214CB">
        <w:rPr>
          <w:rFonts w:ascii="Times New Roman" w:hAnsi="Times New Roman"/>
          <w:sz w:val="24"/>
          <w:szCs w:val="24"/>
        </w:rPr>
        <w:t xml:space="preserve">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и другими объектами, могут включаться в состав различных территориальных зон и не подлежат приватизации. </w:t>
      </w:r>
      <w:proofErr w:type="gramEnd"/>
    </w:p>
    <w:p w:rsidR="00620553" w:rsidRPr="009214CB" w:rsidRDefault="00620553" w:rsidP="00620553">
      <w:pPr>
        <w:pStyle w:val="ConsPlusNormal"/>
        <w:ind w:firstLine="900"/>
        <w:jc w:val="both"/>
        <w:rPr>
          <w:rFonts w:ascii="Times New Roman" w:hAnsi="Times New Roman" w:cs="Times New Roman"/>
          <w:sz w:val="24"/>
          <w:szCs w:val="24"/>
        </w:rPr>
      </w:pPr>
      <w:r>
        <w:rPr>
          <w:rFonts w:ascii="Times New Roman" w:hAnsi="Times New Roman" w:cs="Times New Roman"/>
          <w:sz w:val="24"/>
          <w:szCs w:val="24"/>
        </w:rPr>
        <w:t>4</w:t>
      </w:r>
      <w:r w:rsidRPr="009214CB">
        <w:rPr>
          <w:rFonts w:ascii="Times New Roman" w:hAnsi="Times New Roman" w:cs="Times New Roman"/>
          <w:sz w:val="24"/>
          <w:szCs w:val="24"/>
        </w:rPr>
        <w:t>.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w:t>
      </w:r>
      <w:proofErr w:type="spellStart"/>
      <w:r w:rsidRPr="009214CB">
        <w:rPr>
          <w:rFonts w:ascii="Times New Roman" w:hAnsi="Times New Roman" w:cs="Times New Roman"/>
          <w:sz w:val="24"/>
          <w:szCs w:val="24"/>
        </w:rPr>
        <w:t>электр</w:t>
      </w:r>
      <w:proofErr w:type="gramStart"/>
      <w:r w:rsidRPr="009214CB">
        <w:rPr>
          <w:rFonts w:ascii="Times New Roman" w:hAnsi="Times New Roman" w:cs="Times New Roman"/>
          <w:sz w:val="24"/>
          <w:szCs w:val="24"/>
        </w:rPr>
        <w:t>о</w:t>
      </w:r>
      <w:proofErr w:type="spellEnd"/>
      <w:r w:rsidRPr="009214CB">
        <w:rPr>
          <w:rFonts w:ascii="Times New Roman" w:hAnsi="Times New Roman" w:cs="Times New Roman"/>
          <w:sz w:val="24"/>
          <w:szCs w:val="24"/>
        </w:rPr>
        <w:t>-</w:t>
      </w:r>
      <w:proofErr w:type="gramEnd"/>
      <w:r w:rsidRPr="009214CB">
        <w:rPr>
          <w:rFonts w:ascii="Times New Roman" w:hAnsi="Times New Roman" w:cs="Times New Roman"/>
          <w:sz w:val="24"/>
          <w:szCs w:val="24"/>
        </w:rPr>
        <w:t xml:space="preserve">, </w:t>
      </w:r>
      <w:proofErr w:type="spellStart"/>
      <w:r w:rsidRPr="009214CB">
        <w:rPr>
          <w:rFonts w:ascii="Times New Roman" w:hAnsi="Times New Roman" w:cs="Times New Roman"/>
          <w:sz w:val="24"/>
          <w:szCs w:val="24"/>
        </w:rPr>
        <w:t>водо</w:t>
      </w:r>
      <w:proofErr w:type="spellEnd"/>
      <w:r w:rsidRPr="009214CB">
        <w:rPr>
          <w:rFonts w:ascii="Times New Roman" w:hAnsi="Times New Roman" w:cs="Times New Roman"/>
          <w:sz w:val="24"/>
          <w:szCs w:val="24"/>
        </w:rPr>
        <w:t xml:space="preserve">-, </w:t>
      </w:r>
      <w:proofErr w:type="spellStart"/>
      <w:r w:rsidRPr="009214CB">
        <w:rPr>
          <w:rFonts w:ascii="Times New Roman" w:hAnsi="Times New Roman" w:cs="Times New Roman"/>
          <w:sz w:val="24"/>
          <w:szCs w:val="24"/>
        </w:rPr>
        <w:t>газообеспечение</w:t>
      </w:r>
      <w:proofErr w:type="spellEnd"/>
      <w:r w:rsidRPr="009214CB">
        <w:rPr>
          <w:rFonts w:ascii="Times New Roman" w:hAnsi="Times New Roman" w:cs="Times New Roman"/>
          <w:sz w:val="24"/>
          <w:szCs w:val="24"/>
        </w:rPr>
        <w:t xml:space="preserve">, </w:t>
      </w:r>
      <w:proofErr w:type="spellStart"/>
      <w:r w:rsidRPr="009214CB">
        <w:rPr>
          <w:rFonts w:ascii="Times New Roman" w:hAnsi="Times New Roman" w:cs="Times New Roman"/>
          <w:sz w:val="24"/>
          <w:szCs w:val="24"/>
        </w:rPr>
        <w:t>канализование</w:t>
      </w:r>
      <w:proofErr w:type="spellEnd"/>
      <w:r w:rsidRPr="009214CB">
        <w:rPr>
          <w:rFonts w:ascii="Times New Roman" w:hAnsi="Times New Roman" w:cs="Times New Roman"/>
          <w:sz w:val="24"/>
          <w:szCs w:val="24"/>
        </w:rPr>
        <w:t xml:space="preserve">, телефонизация и т.д.), объекты и предприятия связи, общественные туалеты, объекты санитарной очистки </w:t>
      </w:r>
      <w:proofErr w:type="spellStart"/>
      <w:r w:rsidRPr="009214CB">
        <w:rPr>
          <w:rFonts w:ascii="Times New Roman" w:hAnsi="Times New Roman" w:cs="Times New Roman"/>
          <w:sz w:val="24"/>
          <w:szCs w:val="24"/>
        </w:rPr>
        <w:t>территориимогут</w:t>
      </w:r>
      <w:proofErr w:type="spellEnd"/>
      <w:r w:rsidRPr="009214CB">
        <w:rPr>
          <w:rFonts w:ascii="Times New Roman" w:hAnsi="Times New Roman" w:cs="Times New Roman"/>
          <w:sz w:val="24"/>
          <w:szCs w:val="24"/>
        </w:rPr>
        <w:t xml:space="preserve"> размещаться в составе всех территориальных зон </w:t>
      </w:r>
      <w:r>
        <w:rPr>
          <w:rFonts w:ascii="Times New Roman" w:hAnsi="Times New Roman" w:cs="Times New Roman"/>
          <w:sz w:val="24"/>
          <w:szCs w:val="24"/>
        </w:rPr>
        <w:t xml:space="preserve">(кроме зоны водных объектов и зоны лесов) </w:t>
      </w:r>
      <w:r w:rsidRPr="009214CB">
        <w:rPr>
          <w:rFonts w:ascii="Times New Roman" w:hAnsi="Times New Roman" w:cs="Times New Roman"/>
          <w:sz w:val="24"/>
          <w:szCs w:val="24"/>
        </w:rPr>
        <w:t xml:space="preserve">при </w:t>
      </w:r>
      <w:r w:rsidRPr="009214CB">
        <w:rPr>
          <w:rFonts w:ascii="Times New Roman" w:hAnsi="Times New Roman" w:cs="Times New Roman"/>
          <w:sz w:val="24"/>
          <w:szCs w:val="24"/>
        </w:rPr>
        <w:lastRenderedPageBreak/>
        <w:t>соблюдении нормативных разрывов с прочими объектами капитального строительства.</w:t>
      </w:r>
    </w:p>
    <w:p w:rsidR="00620553" w:rsidRDefault="00620553" w:rsidP="00620553">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5</w:t>
      </w:r>
      <w:r w:rsidRPr="009214CB">
        <w:rPr>
          <w:rFonts w:ascii="Times New Roman" w:hAnsi="Times New Roman"/>
          <w:sz w:val="24"/>
          <w:szCs w:val="24"/>
        </w:rPr>
        <w:t xml:space="preserve">.Киоски, лоточная торговля, временные павильоны розничной торговли и обслуживания населения могут размещаться в составе всех территориальных зон </w:t>
      </w:r>
      <w:r>
        <w:rPr>
          <w:rFonts w:ascii="Times New Roman" w:hAnsi="Times New Roman"/>
          <w:sz w:val="24"/>
          <w:szCs w:val="24"/>
        </w:rPr>
        <w:t>(кроме зоны водных объектов и зоны лесов)</w:t>
      </w:r>
      <w:r w:rsidRPr="009214CB">
        <w:rPr>
          <w:rFonts w:ascii="Times New Roman" w:hAnsi="Times New Roman"/>
          <w:sz w:val="24"/>
          <w:szCs w:val="24"/>
        </w:rPr>
        <w:t xml:space="preserve">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г. Людиново, и при условии соответствия строительным, санитарно-эпидемиологическим, противопожарным требованиям.</w:t>
      </w:r>
      <w:proofErr w:type="gramEnd"/>
    </w:p>
    <w:p w:rsidR="00620553" w:rsidRPr="00A93061" w:rsidRDefault="00620553" w:rsidP="00620553">
      <w:pPr>
        <w:autoSpaceDE w:val="0"/>
        <w:autoSpaceDN w:val="0"/>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A93061">
        <w:rPr>
          <w:rFonts w:ascii="Times New Roman" w:eastAsia="Times New Roman" w:hAnsi="Times New Roman"/>
          <w:color w:val="000000"/>
          <w:sz w:val="24"/>
          <w:szCs w:val="24"/>
          <w:lang w:eastAsia="ru-RU"/>
        </w:rPr>
        <w:t>. </w:t>
      </w:r>
      <w:proofErr w:type="gramStart"/>
      <w:r w:rsidRPr="00A93061">
        <w:rPr>
          <w:rFonts w:ascii="Times New Roman" w:eastAsia="Times New Roman" w:hAnsi="Times New Roman"/>
          <w:color w:val="000000"/>
          <w:sz w:val="24"/>
          <w:szCs w:val="24"/>
          <w:lang w:eastAsia="ru-RU"/>
        </w:rPr>
        <w:t>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B84B33" w:rsidRPr="00905166" w:rsidRDefault="00B84B33" w:rsidP="00A6275B">
      <w:pPr>
        <w:pStyle w:val="afc"/>
        <w:rPr>
          <w:lang w:val="ru-RU"/>
        </w:rPr>
        <w:sectPr w:rsidR="00B84B33" w:rsidRPr="00905166" w:rsidSect="00C611F7">
          <w:pgSz w:w="11906" w:h="16838"/>
          <w:pgMar w:top="1134" w:right="849" w:bottom="1134" w:left="851" w:header="709" w:footer="709" w:gutter="0"/>
          <w:cols w:space="708"/>
          <w:docGrid w:linePitch="360"/>
        </w:sectPr>
      </w:pPr>
    </w:p>
    <w:p w:rsidR="00C351F3" w:rsidRPr="00C351F3" w:rsidRDefault="00D905E0" w:rsidP="00C12264">
      <w:pPr>
        <w:widowControl w:val="0"/>
        <w:pBdr>
          <w:bottom w:val="single" w:sz="4" w:space="1" w:color="auto"/>
        </w:pBdr>
        <w:autoSpaceDE w:val="0"/>
        <w:autoSpaceDN w:val="0"/>
        <w:spacing w:after="240"/>
        <w:ind w:firstLine="0"/>
        <w:jc w:val="both"/>
        <w:outlineLvl w:val="1"/>
        <w:rPr>
          <w:rFonts w:ascii="Times New Roman" w:eastAsia="Times New Roman" w:hAnsi="Times New Roman"/>
          <w:b/>
          <w:sz w:val="24"/>
          <w:szCs w:val="24"/>
        </w:rPr>
      </w:pPr>
      <w:bookmarkStart w:id="82" w:name="_Toc61615167"/>
      <w:bookmarkStart w:id="83" w:name="_Toc88231527"/>
      <w:bookmarkStart w:id="84" w:name="_Toc132878564"/>
      <w:bookmarkStart w:id="85" w:name="_Toc151560094"/>
      <w:r>
        <w:rPr>
          <w:rFonts w:ascii="Times New Roman" w:eastAsia="Times New Roman" w:hAnsi="Times New Roman"/>
          <w:b/>
          <w:sz w:val="24"/>
          <w:szCs w:val="24"/>
        </w:rPr>
        <w:lastRenderedPageBreak/>
        <w:t>Статья 34</w:t>
      </w:r>
      <w:r w:rsidR="00C351F3" w:rsidRPr="00C351F3">
        <w:rPr>
          <w:rFonts w:ascii="Times New Roman" w:eastAsia="Times New Roman" w:hAnsi="Times New Roman"/>
          <w:b/>
          <w:sz w:val="24"/>
          <w:szCs w:val="24"/>
        </w:rPr>
        <w:t>. Градостроительные регламенты использования территорий в части видов разрешенного использования</w:t>
      </w:r>
      <w:bookmarkEnd w:id="82"/>
      <w:bookmarkEnd w:id="83"/>
      <w:bookmarkEnd w:id="84"/>
      <w:bookmarkEnd w:id="85"/>
    </w:p>
    <w:p w:rsidR="00C351F3" w:rsidRPr="00C351F3" w:rsidRDefault="00C351F3" w:rsidP="00F805E4">
      <w:pPr>
        <w:widowControl w:val="0"/>
        <w:autoSpaceDE w:val="0"/>
        <w:autoSpaceDN w:val="0"/>
        <w:ind w:firstLine="709"/>
        <w:jc w:val="both"/>
        <w:rPr>
          <w:rFonts w:ascii="Times New Roman" w:eastAsia="Times New Roman" w:hAnsi="Times New Roman"/>
          <w:sz w:val="24"/>
          <w:szCs w:val="24"/>
        </w:rPr>
      </w:pPr>
      <w:r w:rsidRPr="00C351F3">
        <w:rPr>
          <w:rFonts w:ascii="Times New Roman" w:eastAsia="Times New Roman" w:hAnsi="Times New Roman"/>
          <w:sz w:val="24"/>
          <w:szCs w:val="24"/>
        </w:rPr>
        <w:t>В тексте Правил используются буквенные обозначения видов разрешенного использования</w:t>
      </w:r>
      <w:r w:rsidR="000F7658">
        <w:rPr>
          <w:rFonts w:ascii="Times New Roman" w:eastAsia="Times New Roman" w:hAnsi="Times New Roman"/>
          <w:sz w:val="24"/>
          <w:szCs w:val="24"/>
        </w:rPr>
        <w:t xml:space="preserve"> (далее ВРИ)</w:t>
      </w:r>
      <w:r w:rsidRPr="00C351F3">
        <w:rPr>
          <w:rFonts w:ascii="Times New Roman" w:eastAsia="Times New Roman" w:hAnsi="Times New Roman"/>
          <w:sz w:val="24"/>
          <w:szCs w:val="24"/>
        </w:rPr>
        <w:t xml:space="preserve"> земельных участков:</w:t>
      </w:r>
    </w:p>
    <w:p w:rsidR="00C351F3" w:rsidRPr="00C351F3" w:rsidRDefault="00C351F3" w:rsidP="004B7D1E">
      <w:pPr>
        <w:widowControl w:val="0"/>
        <w:numPr>
          <w:ilvl w:val="0"/>
          <w:numId w:val="4"/>
        </w:numPr>
        <w:tabs>
          <w:tab w:val="left" w:pos="993"/>
        </w:tabs>
        <w:autoSpaceDE w:val="0"/>
        <w:autoSpaceDN w:val="0"/>
        <w:spacing w:after="0"/>
        <w:ind w:firstLine="709"/>
        <w:jc w:val="both"/>
        <w:rPr>
          <w:rFonts w:ascii="Times New Roman" w:eastAsia="Times New Roman" w:hAnsi="Times New Roman"/>
          <w:sz w:val="24"/>
          <w:szCs w:val="24"/>
        </w:rPr>
      </w:pPr>
      <w:r w:rsidRPr="00C351F3">
        <w:rPr>
          <w:rFonts w:ascii="Times New Roman" w:eastAsia="Times New Roman" w:hAnsi="Times New Roman"/>
          <w:sz w:val="24"/>
          <w:szCs w:val="24"/>
        </w:rPr>
        <w:t>основные виды разрешенного использования земельных участков – «О»;</w:t>
      </w:r>
    </w:p>
    <w:p w:rsidR="00C351F3" w:rsidRPr="00C351F3" w:rsidRDefault="00C351F3" w:rsidP="004B7D1E">
      <w:pPr>
        <w:widowControl w:val="0"/>
        <w:numPr>
          <w:ilvl w:val="0"/>
          <w:numId w:val="4"/>
        </w:numPr>
        <w:tabs>
          <w:tab w:val="left" w:pos="993"/>
        </w:tabs>
        <w:autoSpaceDE w:val="0"/>
        <w:autoSpaceDN w:val="0"/>
        <w:spacing w:after="0"/>
        <w:ind w:firstLine="709"/>
        <w:jc w:val="both"/>
        <w:rPr>
          <w:rFonts w:ascii="Times New Roman" w:eastAsia="Times New Roman" w:hAnsi="Times New Roman"/>
          <w:sz w:val="24"/>
          <w:szCs w:val="24"/>
        </w:rPr>
      </w:pPr>
      <w:r w:rsidRPr="00C351F3">
        <w:rPr>
          <w:rFonts w:ascii="Times New Roman" w:eastAsia="Times New Roman" w:hAnsi="Times New Roman"/>
          <w:sz w:val="24"/>
          <w:szCs w:val="24"/>
        </w:rPr>
        <w:t>условно-разрешенные виды разрешенного использования земельных участков – «У»;</w:t>
      </w:r>
    </w:p>
    <w:p w:rsidR="00C351F3" w:rsidRPr="00C351F3" w:rsidRDefault="00C351F3" w:rsidP="004B7D1E">
      <w:pPr>
        <w:widowControl w:val="0"/>
        <w:numPr>
          <w:ilvl w:val="0"/>
          <w:numId w:val="4"/>
        </w:numPr>
        <w:tabs>
          <w:tab w:val="left" w:pos="993"/>
        </w:tabs>
        <w:autoSpaceDE w:val="0"/>
        <w:autoSpaceDN w:val="0"/>
        <w:spacing w:after="0"/>
        <w:ind w:firstLine="709"/>
        <w:jc w:val="both"/>
        <w:rPr>
          <w:rFonts w:ascii="Times New Roman" w:eastAsia="Times New Roman" w:hAnsi="Times New Roman"/>
          <w:sz w:val="24"/>
          <w:szCs w:val="24"/>
        </w:rPr>
      </w:pPr>
      <w:r w:rsidRPr="00C351F3">
        <w:rPr>
          <w:rFonts w:ascii="Times New Roman" w:eastAsia="Times New Roman" w:hAnsi="Times New Roman"/>
          <w:sz w:val="24"/>
          <w:szCs w:val="24"/>
        </w:rPr>
        <w:t>вспомогательные виды разрешенного ис</w:t>
      </w:r>
      <w:r w:rsidR="00770CF1">
        <w:rPr>
          <w:rFonts w:ascii="Times New Roman" w:eastAsia="Times New Roman" w:hAnsi="Times New Roman"/>
          <w:sz w:val="24"/>
          <w:szCs w:val="24"/>
        </w:rPr>
        <w:t>пользования земельных участков - «В»</w:t>
      </w:r>
      <w:r w:rsidRPr="00C351F3">
        <w:rPr>
          <w:rFonts w:ascii="Times New Roman" w:eastAsia="Times New Roman" w:hAnsi="Times New Roman"/>
          <w:sz w:val="24"/>
          <w:szCs w:val="24"/>
        </w:rPr>
        <w:t>.</w:t>
      </w:r>
    </w:p>
    <w:p w:rsidR="00C351F3" w:rsidRPr="00C351F3" w:rsidRDefault="00C351F3" w:rsidP="00C351F3">
      <w:pPr>
        <w:widowControl w:val="0"/>
        <w:tabs>
          <w:tab w:val="left" w:pos="993"/>
        </w:tabs>
        <w:autoSpaceDE w:val="0"/>
        <w:autoSpaceDN w:val="0"/>
        <w:ind w:firstLine="709"/>
        <w:jc w:val="both"/>
        <w:rPr>
          <w:rFonts w:ascii="Times New Roman" w:eastAsia="Times New Roman" w:hAnsi="Times New Roman"/>
          <w:sz w:val="24"/>
          <w:szCs w:val="24"/>
        </w:rPr>
      </w:pPr>
      <w:r w:rsidRPr="00C351F3">
        <w:rPr>
          <w:rFonts w:ascii="Times New Roman" w:eastAsia="Times New Roman" w:hAnsi="Times New Roman"/>
          <w:sz w:val="24"/>
          <w:szCs w:val="24"/>
        </w:rPr>
        <w:t xml:space="preserve">Часть территорий, входящих в состав нижеследующих территориальных зон, может находиться в пределах зон с особыми условиями использования территорий в соответствии с </w:t>
      </w:r>
      <w:r w:rsidR="00243C85">
        <w:rPr>
          <w:rFonts w:ascii="Times New Roman" w:hAnsi="Times New Roman"/>
          <w:sz w:val="24"/>
          <w:szCs w:val="24"/>
        </w:rPr>
        <w:t>к</w:t>
      </w:r>
      <w:r w:rsidR="00243C85" w:rsidRPr="00684B96">
        <w:rPr>
          <w:rFonts w:ascii="Times New Roman" w:hAnsi="Times New Roman"/>
          <w:sz w:val="24"/>
          <w:szCs w:val="24"/>
        </w:rPr>
        <w:t>арт</w:t>
      </w:r>
      <w:r w:rsidR="00243C85">
        <w:rPr>
          <w:rFonts w:ascii="Times New Roman" w:hAnsi="Times New Roman"/>
          <w:sz w:val="24"/>
          <w:szCs w:val="24"/>
        </w:rPr>
        <w:t>ой</w:t>
      </w:r>
      <w:r w:rsidR="00875622">
        <w:rPr>
          <w:rFonts w:ascii="Times New Roman" w:hAnsi="Times New Roman"/>
          <w:sz w:val="24"/>
          <w:szCs w:val="24"/>
        </w:rPr>
        <w:t xml:space="preserve"> </w:t>
      </w:r>
      <w:r w:rsidR="00243C85">
        <w:rPr>
          <w:rFonts w:ascii="Times New Roman" w:hAnsi="Times New Roman"/>
          <w:sz w:val="24"/>
          <w:szCs w:val="24"/>
        </w:rPr>
        <w:t>зон с особыми условиями использования территории по экологическим условиям и нормативному режиму хозяйственной деятельности</w:t>
      </w:r>
      <w:r w:rsidR="00280E65">
        <w:rPr>
          <w:rFonts w:ascii="Times New Roman" w:eastAsia="Times New Roman" w:hAnsi="Times New Roman"/>
          <w:sz w:val="24"/>
          <w:szCs w:val="24"/>
        </w:rPr>
        <w:t>,</w:t>
      </w:r>
      <w:r w:rsidRPr="00C351F3">
        <w:rPr>
          <w:rFonts w:ascii="Times New Roman" w:eastAsia="Times New Roman" w:hAnsi="Times New Roman"/>
          <w:sz w:val="24"/>
          <w:szCs w:val="24"/>
        </w:rPr>
        <w:t xml:space="preserve"> перечнем </w:t>
      </w:r>
      <w:r w:rsidR="00CD5F43">
        <w:rPr>
          <w:rFonts w:ascii="Times New Roman" w:eastAsia="Times New Roman" w:hAnsi="Times New Roman"/>
          <w:sz w:val="24"/>
          <w:szCs w:val="24"/>
        </w:rPr>
        <w:t>объектов культурного наследия</w:t>
      </w:r>
      <w:r w:rsidRPr="00C351F3">
        <w:rPr>
          <w:rFonts w:ascii="Times New Roman" w:eastAsia="Times New Roman" w:hAnsi="Times New Roman"/>
          <w:sz w:val="24"/>
          <w:szCs w:val="24"/>
        </w:rPr>
        <w:t xml:space="preserve"> расположенных на территории города</w:t>
      </w:r>
      <w:r w:rsidR="00CD5F43">
        <w:rPr>
          <w:rFonts w:ascii="Times New Roman" w:eastAsia="Times New Roman" w:hAnsi="Times New Roman"/>
          <w:sz w:val="24"/>
          <w:szCs w:val="24"/>
        </w:rPr>
        <w:t xml:space="preserve"> Людиново</w:t>
      </w:r>
      <w:r w:rsidRPr="00C351F3">
        <w:rPr>
          <w:rFonts w:ascii="Times New Roman" w:eastAsia="Times New Roman" w:hAnsi="Times New Roman"/>
          <w:sz w:val="24"/>
          <w:szCs w:val="24"/>
        </w:rPr>
        <w:t>. Для данных территорий в соответствии с законодательством установлены ограничения использования земельных участков и объектов капитального строительства (ст</w:t>
      </w:r>
      <w:r w:rsidRPr="0003376D">
        <w:rPr>
          <w:rFonts w:ascii="Times New Roman" w:eastAsia="Times New Roman" w:hAnsi="Times New Roman"/>
          <w:sz w:val="24"/>
          <w:szCs w:val="24"/>
        </w:rPr>
        <w:t xml:space="preserve">. </w:t>
      </w:r>
      <w:r w:rsidR="00D905E0">
        <w:rPr>
          <w:rFonts w:ascii="Times New Roman" w:eastAsia="Times New Roman" w:hAnsi="Times New Roman"/>
          <w:sz w:val="24"/>
          <w:szCs w:val="24"/>
        </w:rPr>
        <w:t>3</w:t>
      </w:r>
      <w:r w:rsidR="00FE53CC">
        <w:rPr>
          <w:rFonts w:ascii="Times New Roman" w:eastAsia="Times New Roman" w:hAnsi="Times New Roman"/>
          <w:sz w:val="24"/>
          <w:szCs w:val="24"/>
        </w:rPr>
        <w:t>6</w:t>
      </w:r>
      <w:r w:rsidRPr="0003376D">
        <w:rPr>
          <w:rFonts w:ascii="Times New Roman" w:eastAsia="Times New Roman" w:hAnsi="Times New Roman"/>
          <w:sz w:val="24"/>
          <w:szCs w:val="24"/>
        </w:rPr>
        <w:t xml:space="preserve"> настоящих Правил</w:t>
      </w:r>
      <w:r w:rsidRPr="00C351F3">
        <w:rPr>
          <w:rFonts w:ascii="Times New Roman" w:eastAsia="Times New Roman" w:hAnsi="Times New Roman"/>
          <w:sz w:val="24"/>
          <w:szCs w:val="24"/>
        </w:rPr>
        <w:t>).</w:t>
      </w:r>
    </w:p>
    <w:p w:rsidR="00802707" w:rsidRPr="00905166" w:rsidRDefault="00802707" w:rsidP="00C351F3">
      <w:pPr>
        <w:pStyle w:val="afc"/>
        <w:jc w:val="center"/>
        <w:rPr>
          <w:b/>
          <w:lang w:val="ru-RU" w:eastAsia="ru-RU"/>
        </w:rPr>
      </w:pPr>
    </w:p>
    <w:p w:rsidR="006569AD" w:rsidRDefault="006569AD" w:rsidP="006569AD">
      <w:pPr>
        <w:autoSpaceDE w:val="0"/>
        <w:autoSpaceDN w:val="0"/>
        <w:adjustRightInd w:val="0"/>
        <w:spacing w:after="0" w:line="360" w:lineRule="auto"/>
        <w:ind w:firstLine="0"/>
        <w:jc w:val="center"/>
        <w:rPr>
          <w:rFonts w:ascii="Times New Roman" w:hAnsi="Times New Roman"/>
          <w:b/>
          <w:sz w:val="24"/>
          <w:szCs w:val="24"/>
          <w:lang w:eastAsia="ru-RU"/>
        </w:rPr>
      </w:pPr>
      <w:r w:rsidRPr="009214CB">
        <w:rPr>
          <w:rFonts w:ascii="Times New Roman" w:hAnsi="Times New Roman"/>
          <w:b/>
          <w:sz w:val="24"/>
          <w:szCs w:val="24"/>
          <w:lang w:eastAsia="ru-RU"/>
        </w:rPr>
        <w:t>Виды разрешенного использования земельных участков и объектов капитальн</w:t>
      </w:r>
      <w:r>
        <w:rPr>
          <w:rFonts w:ascii="Times New Roman" w:hAnsi="Times New Roman"/>
          <w:b/>
          <w:sz w:val="24"/>
          <w:szCs w:val="24"/>
          <w:lang w:eastAsia="ru-RU"/>
        </w:rPr>
        <w:t xml:space="preserve">ого строительства градостроительных (территориальных) зон </w:t>
      </w:r>
    </w:p>
    <w:p w:rsidR="006569AD" w:rsidRPr="00A95662" w:rsidRDefault="006569AD" w:rsidP="006569AD">
      <w:pPr>
        <w:autoSpaceDE w:val="0"/>
        <w:autoSpaceDN w:val="0"/>
        <w:adjustRightInd w:val="0"/>
        <w:spacing w:after="0"/>
        <w:ind w:firstLine="540"/>
        <w:jc w:val="both"/>
        <w:rPr>
          <w:rFonts w:cs="Calibri"/>
          <w:sz w:val="26"/>
          <w:szCs w:val="26"/>
          <w:lang w:eastAsia="ru-RU"/>
        </w:rPr>
      </w:pPr>
      <w:bookmarkStart w:id="86" w:name="Par31"/>
      <w:bookmarkEnd w:id="86"/>
    </w:p>
    <w:tbl>
      <w:tblPr>
        <w:tblW w:w="15418" w:type="dxa"/>
        <w:tblInd w:w="62" w:type="dxa"/>
        <w:tblLayout w:type="fixed"/>
        <w:tblCellMar>
          <w:top w:w="102" w:type="dxa"/>
          <w:left w:w="62" w:type="dxa"/>
          <w:bottom w:w="102" w:type="dxa"/>
          <w:right w:w="62" w:type="dxa"/>
        </w:tblCellMar>
        <w:tblLook w:val="0000"/>
      </w:tblPr>
      <w:tblGrid>
        <w:gridCol w:w="2774"/>
        <w:gridCol w:w="7846"/>
        <w:gridCol w:w="1980"/>
        <w:gridCol w:w="867"/>
        <w:gridCol w:w="992"/>
        <w:gridCol w:w="959"/>
      </w:tblGrid>
      <w:tr w:rsidR="00E04F57" w:rsidRPr="00A95662" w:rsidTr="00B82FA7">
        <w:trPr>
          <w:trHeight w:val="276"/>
        </w:trPr>
        <w:tc>
          <w:tcPr>
            <w:tcW w:w="2774" w:type="dxa"/>
            <w:vMerge w:val="restart"/>
            <w:tcBorders>
              <w:top w:val="single" w:sz="4" w:space="0" w:color="auto"/>
              <w:left w:val="single" w:sz="4" w:space="0" w:color="auto"/>
              <w:right w:val="single" w:sz="4" w:space="0" w:color="auto"/>
            </w:tcBorders>
          </w:tcPr>
          <w:p w:rsidR="00E04F57" w:rsidRPr="00024E36" w:rsidRDefault="00E04F57" w:rsidP="000F7658">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 xml:space="preserve">Наименование </w:t>
            </w:r>
            <w:r>
              <w:rPr>
                <w:rFonts w:ascii="Times New Roman" w:hAnsi="Times New Roman"/>
                <w:sz w:val="24"/>
                <w:szCs w:val="24"/>
                <w:lang w:eastAsia="ru-RU"/>
              </w:rPr>
              <w:t>ВРИ</w:t>
            </w:r>
          </w:p>
        </w:tc>
        <w:tc>
          <w:tcPr>
            <w:tcW w:w="7846" w:type="dxa"/>
            <w:vMerge w:val="restart"/>
            <w:tcBorders>
              <w:top w:val="single" w:sz="4" w:space="0" w:color="auto"/>
              <w:left w:val="single" w:sz="4" w:space="0" w:color="auto"/>
              <w:right w:val="single" w:sz="4" w:space="0" w:color="auto"/>
            </w:tcBorders>
          </w:tcPr>
          <w:p w:rsidR="00E04F57" w:rsidRPr="00024E36" w:rsidRDefault="00E04F57" w:rsidP="000F7658">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 xml:space="preserve">Описание </w:t>
            </w:r>
            <w:r>
              <w:rPr>
                <w:rFonts w:ascii="Times New Roman" w:hAnsi="Times New Roman"/>
                <w:sz w:val="24"/>
                <w:szCs w:val="24"/>
                <w:lang w:eastAsia="ru-RU"/>
              </w:rPr>
              <w:t>ВРИ</w:t>
            </w:r>
          </w:p>
        </w:tc>
        <w:tc>
          <w:tcPr>
            <w:tcW w:w="1980" w:type="dxa"/>
            <w:vMerge w:val="restart"/>
            <w:tcBorders>
              <w:top w:val="single" w:sz="4" w:space="0" w:color="auto"/>
              <w:left w:val="single" w:sz="4" w:space="0" w:color="auto"/>
              <w:right w:val="single" w:sz="4" w:space="0" w:color="auto"/>
            </w:tcBorders>
          </w:tcPr>
          <w:p w:rsidR="00E04F57" w:rsidRPr="00024E36" w:rsidRDefault="00E04F57" w:rsidP="000F7658">
            <w:pPr>
              <w:autoSpaceDE w:val="0"/>
              <w:autoSpaceDN w:val="0"/>
              <w:adjustRightInd w:val="0"/>
              <w:spacing w:after="0"/>
              <w:ind w:firstLine="478"/>
              <w:jc w:val="center"/>
              <w:rPr>
                <w:rFonts w:ascii="Times New Roman" w:hAnsi="Times New Roman"/>
                <w:sz w:val="24"/>
                <w:szCs w:val="24"/>
                <w:lang w:eastAsia="ru-RU"/>
              </w:rPr>
            </w:pPr>
            <w:r w:rsidRPr="00024E36">
              <w:rPr>
                <w:rFonts w:ascii="Times New Roman" w:hAnsi="Times New Roman"/>
                <w:sz w:val="24"/>
                <w:szCs w:val="24"/>
                <w:lang w:eastAsia="ru-RU"/>
              </w:rPr>
              <w:t xml:space="preserve">Код </w:t>
            </w:r>
            <w:r>
              <w:rPr>
                <w:rFonts w:ascii="Times New Roman" w:hAnsi="Times New Roman"/>
                <w:sz w:val="24"/>
                <w:szCs w:val="24"/>
                <w:lang w:eastAsia="ru-RU"/>
              </w:rPr>
              <w:t>ВРИ</w:t>
            </w:r>
          </w:p>
        </w:tc>
        <w:tc>
          <w:tcPr>
            <w:tcW w:w="2818" w:type="dxa"/>
            <w:gridSpan w:val="3"/>
            <w:tcBorders>
              <w:top w:val="single" w:sz="4" w:space="0" w:color="auto"/>
              <w:bottom w:val="single" w:sz="4" w:space="0" w:color="auto"/>
              <w:right w:val="single" w:sz="4" w:space="0" w:color="auto"/>
            </w:tcBorders>
            <w:shd w:val="clear" w:color="auto" w:fill="auto"/>
          </w:tcPr>
          <w:p w:rsidR="00E04F57" w:rsidRPr="000F7658" w:rsidRDefault="00E04F57" w:rsidP="000F7658">
            <w:pPr>
              <w:spacing w:after="0"/>
              <w:ind w:firstLine="0"/>
              <w:jc w:val="center"/>
              <w:rPr>
                <w:rFonts w:ascii="Times New Roman" w:hAnsi="Times New Roman"/>
                <w:sz w:val="24"/>
                <w:szCs w:val="24"/>
              </w:rPr>
            </w:pPr>
            <w:r w:rsidRPr="000F7658">
              <w:rPr>
                <w:rFonts w:ascii="Times New Roman" w:hAnsi="Times New Roman"/>
                <w:sz w:val="24"/>
                <w:szCs w:val="24"/>
              </w:rPr>
              <w:t>Обозначение ВРИ</w:t>
            </w:r>
          </w:p>
        </w:tc>
      </w:tr>
      <w:tr w:rsidR="00E04F57" w:rsidRPr="00A95662" w:rsidTr="008A202B">
        <w:tc>
          <w:tcPr>
            <w:tcW w:w="2774" w:type="dxa"/>
            <w:vMerge/>
            <w:tcBorders>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7846" w:type="dxa"/>
            <w:vMerge/>
            <w:tcBorders>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1980" w:type="dxa"/>
            <w:vMerge/>
            <w:tcBorders>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478"/>
              <w:jc w:val="center"/>
              <w:rPr>
                <w:rFonts w:ascii="Times New Roman" w:hAnsi="Times New Roman"/>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О</w:t>
            </w: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У</w:t>
            </w: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В</w:t>
            </w: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Животноводство</w:t>
            </w:r>
          </w:p>
        </w:tc>
        <w:tc>
          <w:tcPr>
            <w:tcW w:w="7846"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75" w:history="1">
              <w:r w:rsidRPr="00024E36">
                <w:rPr>
                  <w:rFonts w:ascii="Times New Roman" w:hAnsi="Times New Roman"/>
                  <w:color w:val="0000FF"/>
                  <w:sz w:val="24"/>
                  <w:szCs w:val="24"/>
                  <w:lang w:eastAsia="ru-RU"/>
                </w:rPr>
                <w:t>кодами 1.8</w:t>
              </w:r>
            </w:hyperlink>
            <w:r w:rsidRPr="00024E36">
              <w:rPr>
                <w:rFonts w:ascii="Times New Roman" w:hAnsi="Times New Roman"/>
                <w:sz w:val="24"/>
                <w:szCs w:val="24"/>
                <w:lang w:eastAsia="ru-RU"/>
              </w:rPr>
              <w:t xml:space="preserve"> - </w:t>
            </w:r>
            <w:hyperlink w:anchor="Par90" w:history="1">
              <w:r w:rsidRPr="00024E36">
                <w:rPr>
                  <w:rFonts w:ascii="Times New Roman" w:hAnsi="Times New Roman"/>
                  <w:color w:val="0000FF"/>
                  <w:sz w:val="24"/>
                  <w:szCs w:val="24"/>
                  <w:lang w:eastAsia="ru-RU"/>
                </w:rPr>
                <w:t>1.11</w:t>
              </w:r>
            </w:hyperlink>
            <w:r>
              <w:rPr>
                <w:rFonts w:ascii="Times New Roman" w:hAnsi="Times New Roman"/>
                <w:sz w:val="24"/>
                <w:szCs w:val="24"/>
              </w:rPr>
              <w:t>, 1.15, 1.19, 1.20</w:t>
            </w:r>
          </w:p>
        </w:tc>
        <w:tc>
          <w:tcPr>
            <w:tcW w:w="1980"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lastRenderedPageBreak/>
              <w:t>1.7</w:t>
            </w:r>
          </w:p>
        </w:tc>
        <w:tc>
          <w:tcPr>
            <w:tcW w:w="867" w:type="dxa"/>
            <w:tcBorders>
              <w:top w:val="single" w:sz="4" w:space="0" w:color="auto"/>
              <w:left w:val="single" w:sz="4" w:space="0" w:color="auto"/>
              <w:bottom w:val="single" w:sz="4" w:space="0" w:color="auto"/>
              <w:right w:val="single" w:sz="4" w:space="0" w:color="auto"/>
            </w:tcBorders>
          </w:tcPr>
          <w:p w:rsidR="00E04F57" w:rsidRDefault="00B82FA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Сх</w:t>
            </w:r>
            <w:proofErr w:type="gramStart"/>
            <w:r>
              <w:rPr>
                <w:rFonts w:ascii="Times New Roman" w:hAnsi="Times New Roman"/>
                <w:sz w:val="24"/>
                <w:szCs w:val="24"/>
                <w:lang w:eastAsia="ru-RU"/>
              </w:rPr>
              <w:t>2</w:t>
            </w:r>
            <w:proofErr w:type="gramEnd"/>
          </w:p>
          <w:p w:rsidR="0056030E" w:rsidRPr="00024E36" w:rsidRDefault="0056030E"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lastRenderedPageBreak/>
              <w:t>Скотоводство</w:t>
            </w:r>
          </w:p>
        </w:tc>
        <w:tc>
          <w:tcPr>
            <w:tcW w:w="7846"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разведение племенных животных, производство и использование племенной продукции (материала)</w:t>
            </w:r>
          </w:p>
        </w:tc>
        <w:tc>
          <w:tcPr>
            <w:tcW w:w="1980"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bookmarkStart w:id="87" w:name="Par75"/>
            <w:bookmarkEnd w:id="87"/>
            <w:r w:rsidRPr="00024E36">
              <w:rPr>
                <w:rFonts w:ascii="Times New Roman" w:hAnsi="Times New Roman"/>
                <w:sz w:val="24"/>
                <w:szCs w:val="24"/>
                <w:lang w:eastAsia="ru-RU"/>
              </w:rPr>
              <w:t>1.8</w:t>
            </w:r>
          </w:p>
        </w:tc>
        <w:tc>
          <w:tcPr>
            <w:tcW w:w="867" w:type="dxa"/>
            <w:tcBorders>
              <w:top w:val="single" w:sz="4" w:space="0" w:color="auto"/>
              <w:left w:val="single" w:sz="4" w:space="0" w:color="auto"/>
              <w:bottom w:val="single" w:sz="4" w:space="0" w:color="auto"/>
              <w:right w:val="single" w:sz="4" w:space="0" w:color="auto"/>
            </w:tcBorders>
          </w:tcPr>
          <w:p w:rsidR="00E04F57" w:rsidRPr="00024E36" w:rsidRDefault="00E04F57" w:rsidP="00305611">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Сх</w:t>
            </w:r>
            <w:proofErr w:type="gramStart"/>
            <w:r>
              <w:rPr>
                <w:rFonts w:ascii="Times New Roman" w:hAnsi="Times New Roman"/>
                <w:sz w:val="24"/>
                <w:szCs w:val="24"/>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Рыбоводство</w:t>
            </w:r>
          </w:p>
        </w:tc>
        <w:tc>
          <w:tcPr>
            <w:tcW w:w="7846"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024E36">
              <w:rPr>
                <w:rFonts w:ascii="Times New Roman" w:hAnsi="Times New Roman"/>
                <w:sz w:val="24"/>
                <w:szCs w:val="24"/>
                <w:lang w:eastAsia="ru-RU"/>
              </w:rPr>
              <w:t>аквакультуры</w:t>
            </w:r>
            <w:proofErr w:type="spellEnd"/>
            <w:r w:rsidRPr="00024E36">
              <w:rPr>
                <w:rFonts w:ascii="Times New Roman" w:hAnsi="Times New Roman"/>
                <w:sz w:val="24"/>
                <w:szCs w:val="24"/>
                <w:lang w:eastAsia="ru-RU"/>
              </w:rPr>
              <w:t>);</w:t>
            </w:r>
          </w:p>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размещение зданий, сооружений, оборудования, необходимых для осуществления рыбоводства (</w:t>
            </w:r>
            <w:proofErr w:type="spellStart"/>
            <w:r w:rsidRPr="00024E36">
              <w:rPr>
                <w:rFonts w:ascii="Times New Roman" w:hAnsi="Times New Roman"/>
                <w:sz w:val="24"/>
                <w:szCs w:val="24"/>
                <w:lang w:eastAsia="ru-RU"/>
              </w:rPr>
              <w:t>аквакультуры</w:t>
            </w:r>
            <w:proofErr w:type="spellEnd"/>
            <w:r w:rsidRPr="00024E36">
              <w:rPr>
                <w:rFonts w:ascii="Times New Roman" w:hAnsi="Times New Roman"/>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1.13</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Сх</w:t>
            </w:r>
            <w:proofErr w:type="gramStart"/>
            <w:r>
              <w:rPr>
                <w:rFonts w:ascii="Times New Roman" w:hAnsi="Times New Roman"/>
                <w:sz w:val="24"/>
                <w:szCs w:val="24"/>
                <w:lang w:eastAsia="ru-RU"/>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Хранение и переработка сельскохозяйственной продукции</w:t>
            </w:r>
          </w:p>
        </w:tc>
        <w:tc>
          <w:tcPr>
            <w:tcW w:w="7846"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0"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1.15</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305611">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Сх</w:t>
            </w:r>
            <w:proofErr w:type="gramStart"/>
            <w:r>
              <w:rPr>
                <w:rFonts w:ascii="Times New Roman" w:hAnsi="Times New Roman"/>
                <w:sz w:val="24"/>
                <w:szCs w:val="24"/>
                <w:lang w:eastAsia="ru-RU"/>
              </w:rPr>
              <w:t>2</w:t>
            </w:r>
            <w:proofErr w:type="gramEnd"/>
          </w:p>
          <w:p w:rsidR="00E04F57" w:rsidRPr="00024E36" w:rsidRDefault="00E04F57" w:rsidP="00305611">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Питомники</w:t>
            </w:r>
          </w:p>
        </w:tc>
        <w:tc>
          <w:tcPr>
            <w:tcW w:w="7846"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размещение сооружений, необходимых для указанных видов сельскохозяйственного производства</w:t>
            </w:r>
          </w:p>
        </w:tc>
        <w:tc>
          <w:tcPr>
            <w:tcW w:w="1980"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1.17</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Сх</w:t>
            </w:r>
            <w:proofErr w:type="gramStart"/>
            <w:r>
              <w:rPr>
                <w:rFonts w:ascii="Times New Roman" w:hAnsi="Times New Roman"/>
                <w:sz w:val="24"/>
                <w:szCs w:val="24"/>
                <w:lang w:eastAsia="ru-RU"/>
              </w:rPr>
              <w:t>2</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Ж3</w:t>
            </w:r>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305611">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tc>
        <w:tc>
          <w:tcPr>
            <w:tcW w:w="959" w:type="dxa"/>
            <w:tcBorders>
              <w:top w:val="single" w:sz="4" w:space="0" w:color="auto"/>
              <w:left w:val="single" w:sz="4" w:space="0" w:color="auto"/>
              <w:bottom w:val="single" w:sz="4" w:space="0" w:color="auto"/>
              <w:right w:val="single" w:sz="4" w:space="0" w:color="auto"/>
            </w:tcBorders>
          </w:tcPr>
          <w:p w:rsidR="00E04F57" w:rsidRDefault="00E04F57" w:rsidP="00305611">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 xml:space="preserve">Обеспечение сельскохозяйственного </w:t>
            </w:r>
            <w:r w:rsidRPr="00024E36">
              <w:rPr>
                <w:rFonts w:ascii="Times New Roman" w:hAnsi="Times New Roman"/>
                <w:sz w:val="24"/>
                <w:szCs w:val="24"/>
                <w:lang w:eastAsia="ru-RU"/>
              </w:rPr>
              <w:lastRenderedPageBreak/>
              <w:t>производства</w:t>
            </w:r>
          </w:p>
        </w:tc>
        <w:tc>
          <w:tcPr>
            <w:tcW w:w="7846"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lastRenderedPageBreak/>
              <w:t xml:space="preserve">Размещение машинно-транспортных и ремонтных станций, ангаров и гаражей для сельскохозяйственной техники, амбаров, водонапорных </w:t>
            </w:r>
            <w:r w:rsidRPr="00024E36">
              <w:rPr>
                <w:rFonts w:ascii="Times New Roman" w:hAnsi="Times New Roman"/>
                <w:sz w:val="24"/>
                <w:szCs w:val="24"/>
                <w:lang w:eastAsia="ru-RU"/>
              </w:rPr>
              <w:lastRenderedPageBreak/>
              <w:t>башен, трансформаторных станций и иного технического оборудования, используемого для ведения сельского хозяйства</w:t>
            </w:r>
          </w:p>
        </w:tc>
        <w:tc>
          <w:tcPr>
            <w:tcW w:w="1980"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lastRenderedPageBreak/>
              <w:t>1.18</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E04F57" w:rsidP="00305611">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ИТ</w:t>
            </w:r>
            <w:proofErr w:type="gramEnd"/>
            <w:r>
              <w:rPr>
                <w:rFonts w:ascii="Times New Roman" w:hAnsi="Times New Roman"/>
                <w:sz w:val="24"/>
                <w:szCs w:val="24"/>
                <w:lang w:eastAsia="ru-RU"/>
              </w:rPr>
              <w:t xml:space="preserve"> </w:t>
            </w:r>
            <w:r w:rsidRPr="00024E36">
              <w:rPr>
                <w:rFonts w:ascii="Times New Roman" w:hAnsi="Times New Roman"/>
                <w:sz w:val="24"/>
                <w:szCs w:val="24"/>
                <w:lang w:eastAsia="ru-RU"/>
              </w:rPr>
              <w:lastRenderedPageBreak/>
              <w:t>Сх</w:t>
            </w:r>
            <w:r>
              <w:rPr>
                <w:rFonts w:ascii="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lastRenderedPageBreak/>
              <w:t>Сенокошение</w:t>
            </w:r>
          </w:p>
        </w:tc>
        <w:tc>
          <w:tcPr>
            <w:tcW w:w="7846"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Кошение трав, сбор и заготовка сена</w:t>
            </w:r>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1.19</w:t>
            </w:r>
          </w:p>
        </w:tc>
        <w:tc>
          <w:tcPr>
            <w:tcW w:w="867" w:type="dxa"/>
            <w:tcBorders>
              <w:top w:val="single" w:sz="4" w:space="0" w:color="auto"/>
              <w:left w:val="single" w:sz="4" w:space="0" w:color="auto"/>
              <w:right w:val="single" w:sz="4" w:space="0" w:color="auto"/>
            </w:tcBorders>
          </w:tcPr>
          <w:p w:rsidR="00E04F57" w:rsidRDefault="00E04F57" w:rsidP="005D1A4D">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Сх</w:t>
            </w:r>
            <w:proofErr w:type="gramStart"/>
            <w:r>
              <w:rPr>
                <w:rFonts w:ascii="Times New Roman" w:hAnsi="Times New Roman"/>
                <w:sz w:val="24"/>
                <w:szCs w:val="24"/>
                <w:lang w:eastAsia="ru-RU"/>
              </w:rPr>
              <w:t>2</w:t>
            </w:r>
            <w:proofErr w:type="gramEnd"/>
          </w:p>
          <w:p w:rsidR="00E04F57" w:rsidRPr="00024E36" w:rsidRDefault="00E04F57" w:rsidP="005D1A4D">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Р</w:t>
            </w:r>
            <w:proofErr w:type="gramStart"/>
            <w:r>
              <w:rPr>
                <w:rFonts w:ascii="Times New Roman" w:hAnsi="Times New Roman"/>
                <w:sz w:val="24"/>
                <w:szCs w:val="24"/>
                <w:lang w:eastAsia="ru-RU"/>
              </w:rPr>
              <w:t>1</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Выпас сельскохозяйственных животных</w:t>
            </w:r>
          </w:p>
        </w:tc>
        <w:tc>
          <w:tcPr>
            <w:tcW w:w="7846"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Выпас сельскохозяйственных животных</w:t>
            </w:r>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bookmarkStart w:id="88" w:name="Par123"/>
            <w:bookmarkEnd w:id="88"/>
            <w:r w:rsidRPr="00024E36">
              <w:rPr>
                <w:rFonts w:ascii="Times New Roman" w:hAnsi="Times New Roman"/>
                <w:sz w:val="24"/>
                <w:szCs w:val="24"/>
                <w:lang w:eastAsia="ru-RU"/>
              </w:rPr>
              <w:t>1.20</w:t>
            </w:r>
          </w:p>
        </w:tc>
        <w:tc>
          <w:tcPr>
            <w:tcW w:w="867" w:type="dxa"/>
            <w:tcBorders>
              <w:top w:val="single" w:sz="4" w:space="0" w:color="auto"/>
              <w:left w:val="single" w:sz="4" w:space="0" w:color="auto"/>
              <w:right w:val="single" w:sz="4" w:space="0" w:color="auto"/>
            </w:tcBorders>
          </w:tcPr>
          <w:p w:rsidR="00E04F57" w:rsidRDefault="00E04F57" w:rsidP="005D1A4D">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Сх</w:t>
            </w:r>
            <w:proofErr w:type="gramStart"/>
            <w:r>
              <w:rPr>
                <w:rFonts w:ascii="Times New Roman" w:hAnsi="Times New Roman"/>
                <w:sz w:val="24"/>
                <w:szCs w:val="24"/>
                <w:lang w:eastAsia="ru-RU"/>
              </w:rPr>
              <w:t>2</w:t>
            </w:r>
            <w:proofErr w:type="gramEnd"/>
          </w:p>
          <w:p w:rsidR="00E04F57" w:rsidRPr="00024E36" w:rsidRDefault="00E04F57" w:rsidP="005D1A4D">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Жилая застройка</w:t>
            </w:r>
          </w:p>
        </w:tc>
        <w:tc>
          <w:tcPr>
            <w:tcW w:w="7846" w:type="dxa"/>
            <w:tcBorders>
              <w:top w:val="single" w:sz="4" w:space="0" w:color="auto"/>
              <w:left w:val="single" w:sz="4" w:space="0" w:color="auto"/>
              <w:right w:val="single" w:sz="4" w:space="0" w:color="auto"/>
            </w:tcBorders>
          </w:tcPr>
          <w:p w:rsidR="00E04F57" w:rsidRPr="005D1A4D" w:rsidRDefault="00E04F57" w:rsidP="00DA2F7E">
            <w:pPr>
              <w:autoSpaceDE w:val="0"/>
              <w:autoSpaceDN w:val="0"/>
              <w:adjustRightInd w:val="0"/>
              <w:spacing w:after="0"/>
              <w:ind w:firstLine="0"/>
              <w:jc w:val="both"/>
              <w:rPr>
                <w:rFonts w:ascii="Times New Roman" w:hAnsi="Times New Roman"/>
                <w:sz w:val="24"/>
                <w:szCs w:val="24"/>
                <w:lang w:eastAsia="ru-RU"/>
              </w:rPr>
            </w:pPr>
            <w:r w:rsidRPr="005D1A4D">
              <w:rPr>
                <w:rFonts w:ascii="Times New Roman" w:hAnsi="Times New Roman"/>
                <w:sz w:val="24"/>
                <w:szCs w:val="24"/>
                <w:lang w:eastAsia="ru-RU"/>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w:t>
            </w:r>
            <w:hyperlink r:id="rId15" w:history="1">
              <w:r w:rsidRPr="005D1A4D">
                <w:rPr>
                  <w:rFonts w:ascii="Times New Roman" w:hAnsi="Times New Roman"/>
                  <w:color w:val="0000FF"/>
                  <w:sz w:val="24"/>
                  <w:szCs w:val="24"/>
                  <w:lang w:eastAsia="ru-RU"/>
                </w:rPr>
                <w:t>кодами 2.1</w:t>
              </w:r>
            </w:hyperlink>
            <w:r w:rsidRPr="005D1A4D">
              <w:rPr>
                <w:rFonts w:ascii="Times New Roman" w:hAnsi="Times New Roman"/>
                <w:sz w:val="24"/>
                <w:szCs w:val="24"/>
                <w:lang w:eastAsia="ru-RU"/>
              </w:rPr>
              <w:t xml:space="preserve"> - </w:t>
            </w:r>
            <w:hyperlink r:id="rId16" w:history="1">
              <w:r w:rsidRPr="005D1A4D">
                <w:rPr>
                  <w:rFonts w:ascii="Times New Roman" w:hAnsi="Times New Roman"/>
                  <w:color w:val="0000FF"/>
                  <w:sz w:val="24"/>
                  <w:szCs w:val="24"/>
                  <w:lang w:eastAsia="ru-RU"/>
                </w:rPr>
                <w:t>2.3</w:t>
              </w:r>
            </w:hyperlink>
            <w:r w:rsidRPr="005D1A4D">
              <w:rPr>
                <w:rFonts w:ascii="Times New Roman" w:hAnsi="Times New Roman"/>
                <w:sz w:val="24"/>
                <w:szCs w:val="24"/>
                <w:lang w:eastAsia="ru-RU"/>
              </w:rPr>
              <w:t xml:space="preserve">, </w:t>
            </w:r>
            <w:hyperlink r:id="rId17" w:history="1">
              <w:r w:rsidRPr="005D1A4D">
                <w:rPr>
                  <w:rFonts w:ascii="Times New Roman" w:hAnsi="Times New Roman"/>
                  <w:color w:val="0000FF"/>
                  <w:sz w:val="24"/>
                  <w:szCs w:val="24"/>
                  <w:lang w:eastAsia="ru-RU"/>
                </w:rPr>
                <w:t>2.5</w:t>
              </w:r>
            </w:hyperlink>
            <w:r w:rsidRPr="005D1A4D">
              <w:rPr>
                <w:rFonts w:ascii="Times New Roman" w:hAnsi="Times New Roman"/>
                <w:sz w:val="24"/>
                <w:szCs w:val="24"/>
                <w:lang w:eastAsia="ru-RU"/>
              </w:rPr>
              <w:t xml:space="preserve"> - </w:t>
            </w:r>
            <w:hyperlink r:id="rId18" w:history="1">
              <w:r w:rsidRPr="005D1A4D">
                <w:rPr>
                  <w:rFonts w:ascii="Times New Roman" w:hAnsi="Times New Roman"/>
                  <w:color w:val="0000FF"/>
                  <w:sz w:val="24"/>
                  <w:szCs w:val="24"/>
                  <w:lang w:eastAsia="ru-RU"/>
                </w:rPr>
                <w:t xml:space="preserve">2.7.1 </w:t>
              </w:r>
            </w:hyperlink>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2.0</w:t>
            </w:r>
          </w:p>
        </w:tc>
        <w:tc>
          <w:tcPr>
            <w:tcW w:w="867" w:type="dxa"/>
            <w:tcBorders>
              <w:top w:val="single" w:sz="4" w:space="0" w:color="auto"/>
              <w:left w:val="single" w:sz="4" w:space="0" w:color="auto"/>
              <w:right w:val="single" w:sz="4" w:space="0" w:color="auto"/>
            </w:tcBorders>
          </w:tcPr>
          <w:p w:rsidR="00B82FA7" w:rsidRDefault="00B82FA7" w:rsidP="00B82FA7">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B82FA7" w:rsidRDefault="00B82FA7" w:rsidP="00B82FA7">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3459A7">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rPr>
                <w:rFonts w:ascii="Times New Roman" w:hAnsi="Times New Roman"/>
                <w:sz w:val="24"/>
                <w:szCs w:val="24"/>
                <w:lang w:eastAsia="ru-RU"/>
              </w:rPr>
            </w:pPr>
            <w:bookmarkStart w:id="89" w:name="Par135"/>
            <w:bookmarkEnd w:id="89"/>
            <w:r w:rsidRPr="00024E36">
              <w:rPr>
                <w:rFonts w:ascii="Times New Roman" w:hAnsi="Times New Roman"/>
                <w:sz w:val="24"/>
                <w:szCs w:val="24"/>
                <w:lang w:eastAsia="ru-RU"/>
              </w:rPr>
              <w:t>Для индивидуального жилищного строительства</w:t>
            </w:r>
          </w:p>
        </w:tc>
        <w:tc>
          <w:tcPr>
            <w:tcW w:w="7846"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imes New Roman" w:hAnsi="Times New Roman"/>
                <w:sz w:val="24"/>
                <w:szCs w:val="24"/>
                <w:lang w:eastAsia="ru-RU"/>
              </w:rPr>
              <w:t xml:space="preserve"> размещение гаражей для собственных нужд и хозяйственных построек</w:t>
            </w:r>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2.1</w:t>
            </w:r>
          </w:p>
        </w:tc>
        <w:tc>
          <w:tcPr>
            <w:tcW w:w="867"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rPr>
                <w:rFonts w:ascii="Times New Roman" w:hAnsi="Times New Roman"/>
                <w:sz w:val="24"/>
                <w:szCs w:val="24"/>
                <w:lang w:eastAsia="ru-RU"/>
              </w:rPr>
            </w:pPr>
            <w:r w:rsidRPr="00024E36">
              <w:rPr>
                <w:rFonts w:ascii="Times New Roman" w:hAnsi="Times New Roman"/>
                <w:sz w:val="24"/>
                <w:szCs w:val="24"/>
                <w:lang w:eastAsia="ru-RU"/>
              </w:rPr>
              <w:t>Малоэтажная многоквартирная жилая застройка</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малоэтажных многоквартирных домов (многоквартирные дома высотой до 4 этажей, включая </w:t>
            </w:r>
            <w:proofErr w:type="gramStart"/>
            <w:r>
              <w:rPr>
                <w:rFonts w:ascii="Times New Roman" w:hAnsi="Times New Roman"/>
                <w:sz w:val="24"/>
                <w:szCs w:val="24"/>
                <w:lang w:eastAsia="ru-RU"/>
              </w:rPr>
              <w:t>мансардный</w:t>
            </w:r>
            <w:proofErr w:type="gramEnd"/>
            <w:r>
              <w:rPr>
                <w:rFonts w:ascii="Times New Roman" w:hAnsi="Times New Roman"/>
                <w:sz w:val="24"/>
                <w:szCs w:val="24"/>
                <w:lang w:eastAsia="ru-RU"/>
              </w:rPr>
              <w:t>);</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обустройство спортивных и детских площадок, площадок для отдыха;</w:t>
            </w:r>
          </w:p>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2.1.1</w:t>
            </w:r>
          </w:p>
        </w:tc>
        <w:tc>
          <w:tcPr>
            <w:tcW w:w="867"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lastRenderedPageBreak/>
              <w:t>Для ведения личного подсобного хозяйства</w:t>
            </w:r>
            <w:r w:rsidR="004A6B77">
              <w:rPr>
                <w:rFonts w:ascii="Times New Roman" w:hAnsi="Times New Roman"/>
                <w:sz w:val="24"/>
                <w:szCs w:val="24"/>
                <w:lang w:eastAsia="ru-RU"/>
              </w:rPr>
              <w:t xml:space="preserve"> </w:t>
            </w:r>
            <w:r>
              <w:rPr>
                <w:rFonts w:ascii="Times New Roman" w:hAnsi="Times New Roman"/>
                <w:sz w:val="24"/>
                <w:szCs w:val="24"/>
                <w:lang w:eastAsia="ru-RU"/>
              </w:rPr>
              <w:t>(приусадебный земельный участок)</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жилого дома, указанного в описании вида разрешенного использования с </w:t>
            </w:r>
            <w:hyperlink r:id="rId19" w:history="1">
              <w:r>
                <w:rPr>
                  <w:rFonts w:ascii="Times New Roman" w:hAnsi="Times New Roman"/>
                  <w:color w:val="0000FF"/>
                  <w:sz w:val="24"/>
                  <w:szCs w:val="24"/>
                  <w:lang w:eastAsia="ru-RU"/>
                </w:rPr>
                <w:t>кодом 2.1</w:t>
              </w:r>
            </w:hyperlink>
            <w:r>
              <w:rPr>
                <w:rFonts w:ascii="Times New Roman" w:hAnsi="Times New Roman"/>
                <w:sz w:val="24"/>
                <w:szCs w:val="24"/>
                <w:lang w:eastAsia="ru-RU"/>
              </w:rPr>
              <w:t>;</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производство сельскохозяйственной продукции;</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гаража и иных вспомогательных сооружений;</w:t>
            </w:r>
          </w:p>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содержание сельскохозяйственных животных</w:t>
            </w:r>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2.2</w:t>
            </w:r>
          </w:p>
        </w:tc>
        <w:tc>
          <w:tcPr>
            <w:tcW w:w="867" w:type="dxa"/>
            <w:tcBorders>
              <w:top w:val="single" w:sz="4" w:space="0" w:color="auto"/>
              <w:left w:val="single" w:sz="4" w:space="0" w:color="auto"/>
              <w:right w:val="single" w:sz="4" w:space="0" w:color="auto"/>
            </w:tcBorders>
          </w:tcPr>
          <w:p w:rsidR="00A44CCE" w:rsidRDefault="00A44CCE" w:rsidP="00A44CC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Сх</w:t>
            </w:r>
            <w:proofErr w:type="gramStart"/>
            <w:r>
              <w:rPr>
                <w:rFonts w:ascii="Times New Roman" w:hAnsi="Times New Roman"/>
                <w:sz w:val="24"/>
                <w:szCs w:val="24"/>
                <w:lang w:eastAsia="ru-RU"/>
              </w:rPr>
              <w:t>2</w:t>
            </w:r>
            <w:proofErr w:type="gramEnd"/>
          </w:p>
          <w:p w:rsidR="00E04F57" w:rsidRPr="00024E36" w:rsidRDefault="004A6B77" w:rsidP="00A44CC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tc>
        <w:tc>
          <w:tcPr>
            <w:tcW w:w="992" w:type="dxa"/>
            <w:tcBorders>
              <w:top w:val="single" w:sz="4" w:space="0" w:color="auto"/>
              <w:left w:val="single" w:sz="4" w:space="0" w:color="auto"/>
              <w:right w:val="single" w:sz="4" w:space="0" w:color="auto"/>
            </w:tcBorders>
          </w:tcPr>
          <w:p w:rsidR="00A44CCE" w:rsidRPr="00024E36" w:rsidRDefault="00A44CCE" w:rsidP="004A6B77">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Блокированная жилая застройка</w:t>
            </w:r>
          </w:p>
        </w:tc>
        <w:tc>
          <w:tcPr>
            <w:tcW w:w="7846"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2.3</w:t>
            </w:r>
          </w:p>
        </w:tc>
        <w:tc>
          <w:tcPr>
            <w:tcW w:w="867"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proofErr w:type="spellStart"/>
            <w:r w:rsidRPr="00024E36">
              <w:rPr>
                <w:rFonts w:ascii="Times New Roman" w:hAnsi="Times New Roman"/>
                <w:sz w:val="24"/>
                <w:szCs w:val="24"/>
                <w:lang w:eastAsia="ru-RU"/>
              </w:rPr>
              <w:t>Среднеэтажная</w:t>
            </w:r>
            <w:proofErr w:type="spellEnd"/>
            <w:r w:rsidRPr="00024E36">
              <w:rPr>
                <w:rFonts w:ascii="Times New Roman" w:hAnsi="Times New Roman"/>
                <w:sz w:val="24"/>
                <w:szCs w:val="24"/>
                <w:lang w:eastAsia="ru-RU"/>
              </w:rPr>
              <w:t xml:space="preserve"> жилая застройка</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многоквартирных домов этажностью не выше восьми этажей;</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благоустройство и озеленение;</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подземных гаражей и автостоянок;</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обустройство спортивных и детских площадок, площадок для отдыха;</w:t>
            </w:r>
          </w:p>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0"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2.5</w:t>
            </w:r>
          </w:p>
        </w:tc>
        <w:tc>
          <w:tcPr>
            <w:tcW w:w="867" w:type="dxa"/>
            <w:tcBorders>
              <w:top w:val="single" w:sz="4" w:space="0" w:color="auto"/>
              <w:left w:val="single" w:sz="4" w:space="0" w:color="auto"/>
              <w:bottom w:val="single" w:sz="4" w:space="0" w:color="auto"/>
              <w:right w:val="single" w:sz="4" w:space="0" w:color="auto"/>
            </w:tcBorders>
          </w:tcPr>
          <w:p w:rsidR="00E04F57" w:rsidRPr="00024E36" w:rsidRDefault="00E04F57" w:rsidP="003459A7">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Обслуживание жилой застройки</w:t>
            </w:r>
          </w:p>
        </w:tc>
        <w:tc>
          <w:tcPr>
            <w:tcW w:w="7846" w:type="dxa"/>
            <w:tcBorders>
              <w:top w:val="single" w:sz="4" w:space="0" w:color="auto"/>
              <w:left w:val="single" w:sz="4" w:space="0" w:color="auto"/>
              <w:right w:val="single" w:sz="4" w:space="0" w:color="auto"/>
            </w:tcBorders>
          </w:tcPr>
          <w:p w:rsidR="00E04F57" w:rsidRPr="00024E36" w:rsidRDefault="00E04F57" w:rsidP="005630F3">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r:id="rId20" w:history="1">
              <w:r>
                <w:rPr>
                  <w:rFonts w:ascii="Times New Roman" w:hAnsi="Times New Roman"/>
                  <w:color w:val="0000FF"/>
                  <w:sz w:val="24"/>
                  <w:szCs w:val="24"/>
                  <w:lang w:eastAsia="ru-RU"/>
                </w:rPr>
                <w:t>кодами 3.1</w:t>
              </w:r>
            </w:hyperlink>
            <w:r>
              <w:rPr>
                <w:rFonts w:ascii="Times New Roman" w:hAnsi="Times New Roman"/>
                <w:sz w:val="24"/>
                <w:szCs w:val="24"/>
                <w:lang w:eastAsia="ru-RU"/>
              </w:rPr>
              <w:t xml:space="preserve">, </w:t>
            </w:r>
            <w:hyperlink r:id="rId21" w:history="1">
              <w:r>
                <w:rPr>
                  <w:rFonts w:ascii="Times New Roman" w:hAnsi="Times New Roman"/>
                  <w:color w:val="0000FF"/>
                  <w:sz w:val="24"/>
                  <w:szCs w:val="24"/>
                  <w:lang w:eastAsia="ru-RU"/>
                </w:rPr>
                <w:t>3.2</w:t>
              </w:r>
            </w:hyperlink>
            <w:r>
              <w:rPr>
                <w:rFonts w:ascii="Times New Roman" w:hAnsi="Times New Roman"/>
                <w:sz w:val="24"/>
                <w:szCs w:val="24"/>
                <w:lang w:eastAsia="ru-RU"/>
              </w:rPr>
              <w:t xml:space="preserve">, </w:t>
            </w:r>
            <w:hyperlink r:id="rId22" w:history="1">
              <w:r>
                <w:rPr>
                  <w:rFonts w:ascii="Times New Roman" w:hAnsi="Times New Roman"/>
                  <w:color w:val="0000FF"/>
                  <w:sz w:val="24"/>
                  <w:szCs w:val="24"/>
                  <w:lang w:eastAsia="ru-RU"/>
                </w:rPr>
                <w:t>3.3</w:t>
              </w:r>
            </w:hyperlink>
            <w:r>
              <w:rPr>
                <w:rFonts w:ascii="Times New Roman" w:hAnsi="Times New Roman"/>
                <w:sz w:val="24"/>
                <w:szCs w:val="24"/>
                <w:lang w:eastAsia="ru-RU"/>
              </w:rPr>
              <w:t xml:space="preserve">, </w:t>
            </w:r>
            <w:hyperlink r:id="rId23" w:history="1">
              <w:r>
                <w:rPr>
                  <w:rFonts w:ascii="Times New Roman" w:hAnsi="Times New Roman"/>
                  <w:color w:val="0000FF"/>
                  <w:sz w:val="24"/>
                  <w:szCs w:val="24"/>
                  <w:lang w:eastAsia="ru-RU"/>
                </w:rPr>
                <w:t>3.4</w:t>
              </w:r>
            </w:hyperlink>
            <w:r>
              <w:rPr>
                <w:rFonts w:ascii="Times New Roman" w:hAnsi="Times New Roman"/>
                <w:sz w:val="24"/>
                <w:szCs w:val="24"/>
                <w:lang w:eastAsia="ru-RU"/>
              </w:rPr>
              <w:t xml:space="preserve">, </w:t>
            </w:r>
            <w:hyperlink r:id="rId24" w:history="1">
              <w:r>
                <w:rPr>
                  <w:rFonts w:ascii="Times New Roman" w:hAnsi="Times New Roman"/>
                  <w:color w:val="0000FF"/>
                  <w:sz w:val="24"/>
                  <w:szCs w:val="24"/>
                  <w:lang w:eastAsia="ru-RU"/>
                </w:rPr>
                <w:t>3.4.1</w:t>
              </w:r>
            </w:hyperlink>
            <w:r>
              <w:rPr>
                <w:rFonts w:ascii="Times New Roman" w:hAnsi="Times New Roman"/>
                <w:sz w:val="24"/>
                <w:szCs w:val="24"/>
                <w:lang w:eastAsia="ru-RU"/>
              </w:rPr>
              <w:t xml:space="preserve">, </w:t>
            </w:r>
            <w:hyperlink r:id="rId25" w:history="1">
              <w:r>
                <w:rPr>
                  <w:rFonts w:ascii="Times New Roman" w:hAnsi="Times New Roman"/>
                  <w:color w:val="0000FF"/>
                  <w:sz w:val="24"/>
                  <w:szCs w:val="24"/>
                  <w:lang w:eastAsia="ru-RU"/>
                </w:rPr>
                <w:t>3.5.1</w:t>
              </w:r>
            </w:hyperlink>
            <w:r>
              <w:rPr>
                <w:rFonts w:ascii="Times New Roman" w:hAnsi="Times New Roman"/>
                <w:sz w:val="24"/>
                <w:szCs w:val="24"/>
                <w:lang w:eastAsia="ru-RU"/>
              </w:rPr>
              <w:t xml:space="preserve">, </w:t>
            </w:r>
            <w:hyperlink r:id="rId26" w:history="1">
              <w:r>
                <w:rPr>
                  <w:rFonts w:ascii="Times New Roman" w:hAnsi="Times New Roman"/>
                  <w:color w:val="0000FF"/>
                  <w:sz w:val="24"/>
                  <w:szCs w:val="24"/>
                  <w:lang w:eastAsia="ru-RU"/>
                </w:rPr>
                <w:t>3.6</w:t>
              </w:r>
            </w:hyperlink>
            <w:r>
              <w:rPr>
                <w:rFonts w:ascii="Times New Roman" w:hAnsi="Times New Roman"/>
                <w:sz w:val="24"/>
                <w:szCs w:val="24"/>
                <w:lang w:eastAsia="ru-RU"/>
              </w:rPr>
              <w:t xml:space="preserve">, </w:t>
            </w:r>
            <w:hyperlink r:id="rId27" w:history="1">
              <w:r>
                <w:rPr>
                  <w:rFonts w:ascii="Times New Roman" w:hAnsi="Times New Roman"/>
                  <w:color w:val="0000FF"/>
                  <w:sz w:val="24"/>
                  <w:szCs w:val="24"/>
                  <w:lang w:eastAsia="ru-RU"/>
                </w:rPr>
                <w:t>3.7</w:t>
              </w:r>
            </w:hyperlink>
            <w:r>
              <w:rPr>
                <w:rFonts w:ascii="Times New Roman" w:hAnsi="Times New Roman"/>
                <w:sz w:val="24"/>
                <w:szCs w:val="24"/>
                <w:lang w:eastAsia="ru-RU"/>
              </w:rPr>
              <w:t xml:space="preserve">, </w:t>
            </w:r>
            <w:hyperlink r:id="rId28" w:history="1">
              <w:r>
                <w:rPr>
                  <w:rFonts w:ascii="Times New Roman" w:hAnsi="Times New Roman"/>
                  <w:color w:val="0000FF"/>
                  <w:sz w:val="24"/>
                  <w:szCs w:val="24"/>
                  <w:lang w:eastAsia="ru-RU"/>
                </w:rPr>
                <w:t>3.10.1</w:t>
              </w:r>
            </w:hyperlink>
            <w:r>
              <w:rPr>
                <w:rFonts w:ascii="Times New Roman" w:hAnsi="Times New Roman"/>
                <w:sz w:val="24"/>
                <w:szCs w:val="24"/>
                <w:lang w:eastAsia="ru-RU"/>
              </w:rPr>
              <w:t xml:space="preserve">, </w:t>
            </w:r>
            <w:hyperlink r:id="rId29" w:history="1">
              <w:r>
                <w:rPr>
                  <w:rFonts w:ascii="Times New Roman" w:hAnsi="Times New Roman"/>
                  <w:color w:val="0000FF"/>
                  <w:sz w:val="24"/>
                  <w:szCs w:val="24"/>
                  <w:lang w:eastAsia="ru-RU"/>
                </w:rPr>
                <w:t>4.1</w:t>
              </w:r>
            </w:hyperlink>
            <w:r>
              <w:rPr>
                <w:rFonts w:ascii="Times New Roman" w:hAnsi="Times New Roman"/>
                <w:sz w:val="24"/>
                <w:szCs w:val="24"/>
                <w:lang w:eastAsia="ru-RU"/>
              </w:rPr>
              <w:t>,</w:t>
            </w:r>
            <w:proofErr w:type="gramEnd"/>
            <w:r>
              <w:rPr>
                <w:rFonts w:ascii="Times New Roman" w:hAnsi="Times New Roman"/>
                <w:sz w:val="24"/>
                <w:szCs w:val="24"/>
                <w:lang w:eastAsia="ru-RU"/>
              </w:rPr>
              <w:t xml:space="preserve"> </w:t>
            </w:r>
            <w:hyperlink r:id="rId30" w:history="1">
              <w:r>
                <w:rPr>
                  <w:rFonts w:ascii="Times New Roman" w:hAnsi="Times New Roman"/>
                  <w:color w:val="0000FF"/>
                  <w:sz w:val="24"/>
                  <w:szCs w:val="24"/>
                  <w:lang w:eastAsia="ru-RU"/>
                </w:rPr>
                <w:t>4.3</w:t>
              </w:r>
            </w:hyperlink>
            <w:r>
              <w:rPr>
                <w:rFonts w:ascii="Times New Roman" w:hAnsi="Times New Roman"/>
                <w:sz w:val="24"/>
                <w:szCs w:val="24"/>
                <w:lang w:eastAsia="ru-RU"/>
              </w:rPr>
              <w:t xml:space="preserve">, </w:t>
            </w:r>
            <w:hyperlink r:id="rId31" w:history="1">
              <w:r>
                <w:rPr>
                  <w:rFonts w:ascii="Times New Roman" w:hAnsi="Times New Roman"/>
                  <w:color w:val="0000FF"/>
                  <w:sz w:val="24"/>
                  <w:szCs w:val="24"/>
                  <w:lang w:eastAsia="ru-RU"/>
                </w:rPr>
                <w:t>4.4</w:t>
              </w:r>
            </w:hyperlink>
            <w:r>
              <w:rPr>
                <w:rFonts w:ascii="Times New Roman" w:hAnsi="Times New Roman"/>
                <w:sz w:val="24"/>
                <w:szCs w:val="24"/>
                <w:lang w:eastAsia="ru-RU"/>
              </w:rPr>
              <w:t xml:space="preserve">, </w:t>
            </w:r>
            <w:hyperlink r:id="rId32" w:history="1">
              <w:r>
                <w:rPr>
                  <w:rFonts w:ascii="Times New Roman" w:hAnsi="Times New Roman"/>
                  <w:color w:val="0000FF"/>
                  <w:sz w:val="24"/>
                  <w:szCs w:val="24"/>
                  <w:lang w:eastAsia="ru-RU"/>
                </w:rPr>
                <w:t>4.6</w:t>
              </w:r>
            </w:hyperlink>
            <w:r>
              <w:rPr>
                <w:rFonts w:ascii="Times New Roman" w:hAnsi="Times New Roman"/>
                <w:sz w:val="24"/>
                <w:szCs w:val="24"/>
                <w:lang w:eastAsia="ru-RU"/>
              </w:rPr>
              <w:t xml:space="preserve">, </w:t>
            </w:r>
            <w:hyperlink r:id="rId33" w:history="1">
              <w:r>
                <w:rPr>
                  <w:rFonts w:ascii="Times New Roman" w:hAnsi="Times New Roman"/>
                  <w:color w:val="0000FF"/>
                  <w:sz w:val="24"/>
                  <w:szCs w:val="24"/>
                  <w:lang w:eastAsia="ru-RU"/>
                </w:rPr>
                <w:t>5.1.2</w:t>
              </w:r>
            </w:hyperlink>
            <w:r>
              <w:rPr>
                <w:rFonts w:ascii="Times New Roman" w:hAnsi="Times New Roman"/>
                <w:sz w:val="24"/>
                <w:szCs w:val="24"/>
                <w:lang w:eastAsia="ru-RU"/>
              </w:rPr>
              <w:t xml:space="preserve">, </w:t>
            </w:r>
            <w:hyperlink r:id="rId34" w:history="1">
              <w:r>
                <w:rPr>
                  <w:rFonts w:ascii="Times New Roman" w:hAnsi="Times New Roman"/>
                  <w:color w:val="0000FF"/>
                  <w:sz w:val="24"/>
                  <w:szCs w:val="24"/>
                  <w:lang w:eastAsia="ru-RU"/>
                </w:rPr>
                <w:t>5.1.3</w:t>
              </w:r>
            </w:hyperlink>
            <w:r>
              <w:rPr>
                <w:rFonts w:ascii="Times New Roman" w:hAnsi="Times New Roman"/>
                <w:sz w:val="24"/>
                <w:szCs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2.7</w:t>
            </w:r>
          </w:p>
        </w:tc>
        <w:tc>
          <w:tcPr>
            <w:tcW w:w="867"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54671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90" w:name="Par183"/>
            <w:bookmarkEnd w:id="90"/>
            <w:r>
              <w:rPr>
                <w:rFonts w:ascii="Times New Roman" w:hAnsi="Times New Roman"/>
                <w:sz w:val="24"/>
                <w:szCs w:val="24"/>
                <w:lang w:eastAsia="ru-RU"/>
              </w:rPr>
              <w:lastRenderedPageBreak/>
              <w:t>Хранение автотранспорта</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sz w:val="24"/>
                <w:szCs w:val="24"/>
                <w:lang w:eastAsia="ru-RU"/>
              </w:rPr>
              <w:t>машино-места</w:t>
            </w:r>
            <w:proofErr w:type="spellEnd"/>
            <w:r>
              <w:rPr>
                <w:rFonts w:ascii="Times New Roman" w:hAnsi="Times New Roman"/>
                <w:sz w:val="24"/>
                <w:szCs w:val="24"/>
                <w:lang w:eastAsia="ru-RU"/>
              </w:rPr>
              <w:t xml:space="preserve">, за исключением гаражей, размещение которых предусмотрено содержанием видов разрешенного использования с </w:t>
            </w:r>
            <w:hyperlink r:id="rId35" w:history="1">
              <w:r>
                <w:rPr>
                  <w:rFonts w:ascii="Times New Roman" w:hAnsi="Times New Roman"/>
                  <w:color w:val="0000FF"/>
                  <w:sz w:val="24"/>
                  <w:szCs w:val="24"/>
                  <w:lang w:eastAsia="ru-RU"/>
                </w:rPr>
                <w:t>кодами 2.7.2</w:t>
              </w:r>
            </w:hyperlink>
            <w:r>
              <w:rPr>
                <w:rFonts w:ascii="Times New Roman" w:hAnsi="Times New Roman"/>
                <w:sz w:val="24"/>
                <w:szCs w:val="24"/>
                <w:lang w:eastAsia="ru-RU"/>
              </w:rPr>
              <w:t xml:space="preserve">, </w:t>
            </w:r>
            <w:hyperlink r:id="rId36" w:history="1">
              <w:r>
                <w:rPr>
                  <w:rFonts w:ascii="Times New Roman" w:hAnsi="Times New Roman"/>
                  <w:color w:val="0000FF"/>
                  <w:sz w:val="24"/>
                  <w:szCs w:val="24"/>
                  <w:lang w:eastAsia="ru-RU"/>
                </w:rPr>
                <w:t xml:space="preserve">4.9 </w:t>
              </w:r>
            </w:hyperlink>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2.7.1</w:t>
            </w:r>
          </w:p>
        </w:tc>
        <w:tc>
          <w:tcPr>
            <w:tcW w:w="867" w:type="dxa"/>
            <w:tcBorders>
              <w:top w:val="single" w:sz="4" w:space="0" w:color="auto"/>
              <w:left w:val="single" w:sz="4" w:space="0" w:color="auto"/>
              <w:right w:val="single" w:sz="4" w:space="0" w:color="auto"/>
            </w:tcBorders>
          </w:tcPr>
          <w:p w:rsidR="00E04F57" w:rsidRDefault="00E04F57" w:rsidP="00E04F57">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ИТ</w:t>
            </w:r>
            <w:proofErr w:type="gramEnd"/>
          </w:p>
          <w:p w:rsidR="00E04F57" w:rsidRDefault="00E04F57" w:rsidP="00E04F57">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Pr="00024E36" w:rsidRDefault="00E04F57" w:rsidP="00E04F57">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875622" w:rsidRDefault="00875622" w:rsidP="00875622">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E04F57" w:rsidRPr="00024E36" w:rsidRDefault="00875622" w:rsidP="00875622">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Ж</w:t>
            </w:r>
            <w:proofErr w:type="gramStart"/>
            <w:r>
              <w:rPr>
                <w:rFonts w:ascii="Times New Roman" w:hAnsi="Times New Roman"/>
                <w:sz w:val="24"/>
                <w:szCs w:val="24"/>
              </w:rPr>
              <w:t>2</w:t>
            </w:r>
            <w:proofErr w:type="gramEnd"/>
          </w:p>
        </w:tc>
        <w:tc>
          <w:tcPr>
            <w:tcW w:w="959" w:type="dxa"/>
            <w:tcBorders>
              <w:top w:val="single" w:sz="4" w:space="0" w:color="auto"/>
              <w:left w:val="single" w:sz="4" w:space="0" w:color="auto"/>
              <w:right w:val="single" w:sz="4" w:space="0" w:color="auto"/>
            </w:tcBorders>
          </w:tcPr>
          <w:p w:rsidR="00E04F57" w:rsidRPr="00024E36" w:rsidRDefault="00E04F57" w:rsidP="00E04F57">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гаражей для собственных нужд</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2.7.2</w:t>
            </w:r>
          </w:p>
        </w:tc>
        <w:tc>
          <w:tcPr>
            <w:tcW w:w="867"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ИТ</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280E65" w:rsidRDefault="00280E65" w:rsidP="00280E65">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E04F57" w:rsidRPr="00024E36" w:rsidRDefault="00280E65" w:rsidP="00280E65">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Ж</w:t>
            </w:r>
            <w:proofErr w:type="gramStart"/>
            <w:r>
              <w:rPr>
                <w:rFonts w:ascii="Times New Roman" w:hAnsi="Times New Roman"/>
                <w:sz w:val="24"/>
                <w:szCs w:val="24"/>
              </w:rPr>
              <w:t>2</w:t>
            </w:r>
            <w:proofErr w:type="gramEnd"/>
          </w:p>
        </w:tc>
      </w:tr>
      <w:tr w:rsidR="00E04F57" w:rsidRPr="00A95662" w:rsidTr="008A202B">
        <w:tc>
          <w:tcPr>
            <w:tcW w:w="2774"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Общественное использование объектов капитального строительства</w:t>
            </w:r>
          </w:p>
        </w:tc>
        <w:tc>
          <w:tcPr>
            <w:tcW w:w="7846"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r w:rsidRPr="00024E36">
              <w:rPr>
                <w:rFonts w:ascii="Times New Roman" w:hAnsi="Times New Roman"/>
                <w:sz w:val="24"/>
                <w:szCs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ar191" w:history="1">
              <w:r w:rsidRPr="00024E36">
                <w:rPr>
                  <w:rFonts w:ascii="Times New Roman" w:hAnsi="Times New Roman"/>
                  <w:color w:val="0000FF"/>
                  <w:sz w:val="24"/>
                  <w:szCs w:val="24"/>
                  <w:lang w:eastAsia="ru-RU"/>
                </w:rPr>
                <w:t>кодами 3.1</w:t>
              </w:r>
            </w:hyperlink>
            <w:r w:rsidRPr="00024E36">
              <w:rPr>
                <w:rFonts w:ascii="Times New Roman" w:hAnsi="Times New Roman"/>
                <w:sz w:val="24"/>
                <w:szCs w:val="24"/>
                <w:lang w:eastAsia="ru-RU"/>
              </w:rPr>
              <w:t xml:space="preserve"> - </w:t>
            </w:r>
            <w:hyperlink w:anchor="Par260" w:history="1">
              <w:r w:rsidRPr="00024E36">
                <w:rPr>
                  <w:rFonts w:ascii="Times New Roman" w:hAnsi="Times New Roman"/>
                  <w:color w:val="0000FF"/>
                  <w:sz w:val="24"/>
                  <w:szCs w:val="24"/>
                  <w:lang w:eastAsia="ru-RU"/>
                </w:rPr>
                <w:t>3.10.2</w:t>
              </w:r>
            </w:hyperlink>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3.0</w:t>
            </w:r>
          </w:p>
        </w:tc>
        <w:tc>
          <w:tcPr>
            <w:tcW w:w="867" w:type="dxa"/>
            <w:tcBorders>
              <w:top w:val="single" w:sz="4" w:space="0" w:color="auto"/>
              <w:left w:val="single" w:sz="4" w:space="0" w:color="auto"/>
              <w:right w:val="single" w:sz="4" w:space="0" w:color="auto"/>
            </w:tcBorders>
          </w:tcPr>
          <w:p w:rsidR="0056030E" w:rsidRDefault="0056030E" w:rsidP="0056030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56030E" w:rsidRDefault="0056030E" w:rsidP="0056030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56030E" w:rsidRDefault="0056030E" w:rsidP="0056030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56030E" w:rsidRDefault="0056030E" w:rsidP="0056030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Ж3</w:t>
            </w:r>
          </w:p>
          <w:p w:rsidR="0056030E" w:rsidRDefault="0056030E" w:rsidP="0056030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ИТ</w:t>
            </w:r>
            <w:proofErr w:type="gramEnd"/>
            <w:r>
              <w:rPr>
                <w:rFonts w:ascii="Times New Roman" w:hAnsi="Times New Roman"/>
                <w:sz w:val="24"/>
                <w:szCs w:val="24"/>
              </w:rPr>
              <w:br/>
              <w:t>Р1</w:t>
            </w:r>
          </w:p>
          <w:p w:rsidR="0056030E" w:rsidRDefault="0056030E" w:rsidP="0056030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 xml:space="preserve"> Сх</w:t>
            </w:r>
            <w:proofErr w:type="gramStart"/>
            <w:r>
              <w:rPr>
                <w:rFonts w:ascii="Times New Roman" w:hAnsi="Times New Roman"/>
                <w:sz w:val="24"/>
                <w:szCs w:val="24"/>
              </w:rPr>
              <w:t>2</w:t>
            </w:r>
            <w:proofErr w:type="gramEnd"/>
          </w:p>
          <w:p w:rsidR="00E04F57" w:rsidRPr="00024E36" w:rsidRDefault="0056030E" w:rsidP="0056030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 xml:space="preserve"> Сп</w:t>
            </w:r>
            <w:proofErr w:type="gramStart"/>
            <w:r>
              <w:rPr>
                <w:rFonts w:ascii="Times New Roman" w:hAnsi="Times New Roman"/>
                <w:sz w:val="24"/>
                <w:szCs w:val="24"/>
              </w:rPr>
              <w:t>2</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rPr>
                <w:rFonts w:ascii="Times New Roman" w:hAnsi="Times New Roman"/>
                <w:sz w:val="24"/>
                <w:szCs w:val="24"/>
                <w:lang w:eastAsia="ru-RU"/>
              </w:rPr>
            </w:pPr>
            <w:bookmarkStart w:id="91" w:name="Par191"/>
            <w:bookmarkEnd w:id="91"/>
            <w:r w:rsidRPr="00024E36">
              <w:rPr>
                <w:rFonts w:ascii="Times New Roman" w:hAnsi="Times New Roman"/>
                <w:sz w:val="24"/>
                <w:szCs w:val="24"/>
                <w:lang w:eastAsia="ru-RU"/>
              </w:rPr>
              <w:t>Коммунальное обслуживание</w:t>
            </w:r>
          </w:p>
        </w:tc>
        <w:tc>
          <w:tcPr>
            <w:tcW w:w="7846" w:type="dxa"/>
            <w:tcBorders>
              <w:top w:val="single" w:sz="4" w:space="0" w:color="auto"/>
              <w:left w:val="single" w:sz="4" w:space="0" w:color="auto"/>
              <w:right w:val="single" w:sz="4" w:space="0" w:color="auto"/>
            </w:tcBorders>
          </w:tcPr>
          <w:p w:rsidR="00E04F57" w:rsidRPr="00024E36" w:rsidRDefault="00E04F57" w:rsidP="005630F3">
            <w:pPr>
              <w:autoSpaceDE w:val="0"/>
              <w:autoSpaceDN w:val="0"/>
              <w:adjustRightInd w:val="0"/>
              <w:spacing w:after="0"/>
              <w:ind w:firstLine="0"/>
              <w:jc w:val="both"/>
              <w:rPr>
                <w:rFonts w:ascii="Times New Roman" w:hAnsi="Times New Roman"/>
                <w:sz w:val="24"/>
                <w:szCs w:val="24"/>
                <w:lang w:eastAsia="ru-RU"/>
              </w:rPr>
            </w:pPr>
            <w:r w:rsidRPr="007F16E9">
              <w:rPr>
                <w:rFonts w:ascii="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7" w:history="1">
              <w:r w:rsidRPr="007F16E9">
                <w:rPr>
                  <w:rFonts w:ascii="Times New Roman" w:hAnsi="Times New Roman"/>
                  <w:color w:val="0000FF"/>
                  <w:sz w:val="24"/>
                  <w:szCs w:val="24"/>
                  <w:lang w:eastAsia="ru-RU"/>
                </w:rPr>
                <w:t>кодами 3.1.1</w:t>
              </w:r>
            </w:hyperlink>
            <w:r w:rsidRPr="007F16E9">
              <w:rPr>
                <w:rFonts w:ascii="Times New Roman" w:hAnsi="Times New Roman"/>
                <w:sz w:val="24"/>
                <w:szCs w:val="24"/>
                <w:lang w:eastAsia="ru-RU"/>
              </w:rPr>
              <w:t xml:space="preserve"> - </w:t>
            </w:r>
            <w:hyperlink r:id="rId38" w:history="1">
              <w:r w:rsidRPr="007F16E9">
                <w:rPr>
                  <w:rFonts w:ascii="Times New Roman" w:hAnsi="Times New Roman"/>
                  <w:color w:val="0000FF"/>
                  <w:sz w:val="24"/>
                  <w:szCs w:val="24"/>
                  <w:lang w:eastAsia="ru-RU"/>
                </w:rPr>
                <w:t>3.1.2</w:t>
              </w:r>
            </w:hyperlink>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3.1</w:t>
            </w:r>
          </w:p>
        </w:tc>
        <w:tc>
          <w:tcPr>
            <w:tcW w:w="867" w:type="dxa"/>
            <w:tcBorders>
              <w:top w:val="single" w:sz="4" w:space="0" w:color="auto"/>
              <w:left w:val="single" w:sz="4" w:space="0" w:color="auto"/>
              <w:right w:val="single" w:sz="4" w:space="0" w:color="auto"/>
            </w:tcBorders>
          </w:tcPr>
          <w:p w:rsidR="00B82FA7" w:rsidRDefault="00B82FA7" w:rsidP="00B82FA7">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B82FA7" w:rsidRDefault="00B82FA7" w:rsidP="00B82FA7">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04F57" w:rsidRDefault="00B82FA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B82FA7" w:rsidRPr="00024E36" w:rsidRDefault="00B82FA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Предоставление коммунальных услуг</w:t>
            </w:r>
          </w:p>
          <w:p w:rsidR="00E04F57" w:rsidRPr="00024E36" w:rsidRDefault="00E04F57" w:rsidP="00DA2F7E">
            <w:pPr>
              <w:autoSpaceDE w:val="0"/>
              <w:autoSpaceDN w:val="0"/>
              <w:adjustRightInd w:val="0"/>
              <w:spacing w:after="0"/>
              <w:ind w:firstLine="0"/>
              <w:rPr>
                <w:rFonts w:ascii="Times New Roman" w:hAnsi="Times New Roman"/>
                <w:sz w:val="24"/>
                <w:szCs w:val="24"/>
                <w:lang w:eastAsia="ru-RU"/>
              </w:rPr>
            </w:pPr>
          </w:p>
        </w:tc>
        <w:tc>
          <w:tcPr>
            <w:tcW w:w="7846" w:type="dxa"/>
            <w:tcBorders>
              <w:top w:val="single" w:sz="4" w:space="0" w:color="auto"/>
              <w:left w:val="single" w:sz="4" w:space="0" w:color="auto"/>
              <w:right w:val="single" w:sz="4" w:space="0" w:color="auto"/>
            </w:tcBorders>
          </w:tcPr>
          <w:p w:rsidR="00E04F57" w:rsidRPr="00024E36" w:rsidRDefault="00E04F57" w:rsidP="0056030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Pr>
                <w:rFonts w:ascii="Times New Roman" w:hAnsi="Times New Roman"/>
                <w:sz w:val="24"/>
                <w:szCs w:val="24"/>
                <w:lang w:eastAsia="ru-RU"/>
              </w:rPr>
              <w:lastRenderedPageBreak/>
              <w:t>плавки снега)</w:t>
            </w:r>
            <w:proofErr w:type="gramEnd"/>
          </w:p>
        </w:tc>
        <w:tc>
          <w:tcPr>
            <w:tcW w:w="1980"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3.1.1</w:t>
            </w:r>
          </w:p>
        </w:tc>
        <w:tc>
          <w:tcPr>
            <w:tcW w:w="867" w:type="dxa"/>
            <w:tcBorders>
              <w:top w:val="single" w:sz="4" w:space="0" w:color="auto"/>
              <w:left w:val="single" w:sz="4" w:space="0" w:color="auto"/>
              <w:right w:val="single" w:sz="4" w:space="0" w:color="auto"/>
            </w:tcBorders>
          </w:tcPr>
          <w:p w:rsidR="00E04F57" w:rsidRDefault="00770CF1"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0330E9"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04F57" w:rsidRDefault="000330E9"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Ж3</w:t>
            </w:r>
          </w:p>
          <w:p w:rsidR="00E04F57" w:rsidRDefault="00E04F57"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ИТ</w:t>
            </w:r>
            <w:proofErr w:type="gramEnd"/>
            <w:r w:rsidR="000330E9">
              <w:rPr>
                <w:rFonts w:ascii="Times New Roman" w:hAnsi="Times New Roman"/>
                <w:sz w:val="24"/>
                <w:szCs w:val="24"/>
              </w:rPr>
              <w:br/>
              <w:t>Р1</w:t>
            </w:r>
          </w:p>
          <w:p w:rsidR="00E04F57" w:rsidRDefault="000330E9"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 xml:space="preserve"> Сх</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lastRenderedPageBreak/>
              <w:t>Сп</w:t>
            </w:r>
            <w:proofErr w:type="gramStart"/>
            <w:r>
              <w:rPr>
                <w:rFonts w:ascii="Times New Roman" w:hAnsi="Times New Roman"/>
                <w:sz w:val="24"/>
                <w:szCs w:val="24"/>
              </w:rPr>
              <w:t>2</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5630F3">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Административные здания организаций, обеспечивающих предоставление коммунальных услуг</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3.1.2</w:t>
            </w:r>
          </w:p>
        </w:tc>
        <w:tc>
          <w:tcPr>
            <w:tcW w:w="867" w:type="dxa"/>
            <w:tcBorders>
              <w:top w:val="single" w:sz="4" w:space="0" w:color="auto"/>
              <w:left w:val="single" w:sz="4" w:space="0" w:color="auto"/>
              <w:right w:val="single" w:sz="4" w:space="0" w:color="auto"/>
            </w:tcBorders>
          </w:tcPr>
          <w:p w:rsidR="000330E9"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0330E9"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br/>
            </w:r>
          </w:p>
          <w:p w:rsidR="00E04F57" w:rsidRPr="00024E36" w:rsidRDefault="00E04F57" w:rsidP="00DA2F7E">
            <w:pPr>
              <w:autoSpaceDE w:val="0"/>
              <w:autoSpaceDN w:val="0"/>
              <w:adjustRightInd w:val="0"/>
              <w:spacing w:after="0"/>
              <w:ind w:firstLine="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bookmarkStart w:id="92" w:name="Par195"/>
            <w:bookmarkEnd w:id="92"/>
            <w:r w:rsidRPr="00024E36">
              <w:rPr>
                <w:rFonts w:ascii="Times New Roman" w:hAnsi="Times New Roman"/>
                <w:sz w:val="24"/>
                <w:szCs w:val="24"/>
                <w:lang w:eastAsia="ru-RU"/>
              </w:rPr>
              <w:t>Социальное обслуживание</w:t>
            </w:r>
          </w:p>
        </w:tc>
        <w:tc>
          <w:tcPr>
            <w:tcW w:w="7846" w:type="dxa"/>
            <w:tcBorders>
              <w:top w:val="single" w:sz="4" w:space="0" w:color="auto"/>
              <w:left w:val="single" w:sz="4" w:space="0" w:color="auto"/>
              <w:bottom w:val="single" w:sz="4" w:space="0" w:color="auto"/>
              <w:right w:val="single" w:sz="4" w:space="0" w:color="auto"/>
            </w:tcBorders>
          </w:tcPr>
          <w:p w:rsidR="00E04F57" w:rsidRPr="00024E36" w:rsidRDefault="00E04F57" w:rsidP="005630F3">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9" w:history="1">
              <w:r>
                <w:rPr>
                  <w:rFonts w:ascii="Times New Roman" w:hAnsi="Times New Roman"/>
                  <w:color w:val="0000FF"/>
                  <w:sz w:val="24"/>
                  <w:szCs w:val="24"/>
                  <w:lang w:eastAsia="ru-RU"/>
                </w:rPr>
                <w:t>кодами 3.2.1</w:t>
              </w:r>
            </w:hyperlink>
            <w:r>
              <w:rPr>
                <w:rFonts w:ascii="Times New Roman" w:hAnsi="Times New Roman"/>
                <w:sz w:val="24"/>
                <w:szCs w:val="24"/>
                <w:lang w:eastAsia="ru-RU"/>
              </w:rPr>
              <w:t xml:space="preserve"> - </w:t>
            </w:r>
            <w:hyperlink r:id="rId40" w:history="1">
              <w:r>
                <w:rPr>
                  <w:rFonts w:ascii="Times New Roman" w:hAnsi="Times New Roman"/>
                  <w:color w:val="0000FF"/>
                  <w:sz w:val="24"/>
                  <w:szCs w:val="24"/>
                  <w:lang w:eastAsia="ru-RU"/>
                </w:rPr>
                <w:t>3.2.4</w:t>
              </w:r>
            </w:hyperlink>
          </w:p>
        </w:tc>
        <w:tc>
          <w:tcPr>
            <w:tcW w:w="1980"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sidRPr="00024E36">
              <w:rPr>
                <w:rFonts w:ascii="Times New Roman" w:hAnsi="Times New Roman"/>
                <w:sz w:val="24"/>
                <w:szCs w:val="24"/>
                <w:lang w:eastAsia="ru-RU"/>
              </w:rPr>
              <w:t>3.2</w:t>
            </w:r>
          </w:p>
        </w:tc>
        <w:tc>
          <w:tcPr>
            <w:tcW w:w="867" w:type="dxa"/>
            <w:tcBorders>
              <w:top w:val="single" w:sz="4" w:space="0" w:color="auto"/>
              <w:left w:val="single" w:sz="4" w:space="0" w:color="auto"/>
              <w:bottom w:val="single" w:sz="4" w:space="0" w:color="auto"/>
              <w:right w:val="single" w:sz="4" w:space="0" w:color="auto"/>
            </w:tcBorders>
          </w:tcPr>
          <w:p w:rsidR="00B82FA7" w:rsidRDefault="00B82FA7" w:rsidP="00B82FA7">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B82FA7" w:rsidRDefault="00B82FA7" w:rsidP="00B82FA7">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Дома социального обслуживания</w:t>
            </w:r>
          </w:p>
          <w:p w:rsidR="00E04F57" w:rsidRPr="00024E36" w:rsidRDefault="00E04F57" w:rsidP="00DA2F7E">
            <w:pPr>
              <w:autoSpaceDE w:val="0"/>
              <w:autoSpaceDN w:val="0"/>
              <w:adjustRightInd w:val="0"/>
              <w:spacing w:after="0"/>
              <w:ind w:firstLine="0"/>
              <w:jc w:val="both"/>
              <w:rPr>
                <w:rFonts w:ascii="Times New Roman" w:hAnsi="Times New Roman"/>
                <w:sz w:val="24"/>
                <w:szCs w:val="24"/>
                <w:lang w:eastAsia="ru-RU"/>
              </w:rPr>
            </w:pP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E04F57" w:rsidRDefault="00E04F57" w:rsidP="005630F3">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980"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3.2.1</w:t>
            </w:r>
          </w:p>
        </w:tc>
        <w:tc>
          <w:tcPr>
            <w:tcW w:w="867" w:type="dxa"/>
            <w:tcBorders>
              <w:top w:val="single" w:sz="4" w:space="0" w:color="auto"/>
              <w:left w:val="single" w:sz="4" w:space="0" w:color="auto"/>
              <w:bottom w:val="single" w:sz="4" w:space="0" w:color="auto"/>
              <w:right w:val="single" w:sz="4" w:space="0" w:color="auto"/>
            </w:tcBorders>
          </w:tcPr>
          <w:p w:rsidR="000330E9"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04F57" w:rsidRPr="00024E36" w:rsidRDefault="00E04F57" w:rsidP="00DA2F7E">
            <w:pPr>
              <w:autoSpaceDE w:val="0"/>
              <w:autoSpaceDN w:val="0"/>
              <w:adjustRightInd w:val="0"/>
              <w:spacing w:after="0"/>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Оказание социальной помощи населению</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04F57" w:rsidRDefault="00E04F57" w:rsidP="0056030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некоммерческих фондов, благотворительных организаций, клубов по интересам</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3.2.2</w:t>
            </w:r>
          </w:p>
        </w:tc>
        <w:tc>
          <w:tcPr>
            <w:tcW w:w="867" w:type="dxa"/>
            <w:tcBorders>
              <w:top w:val="single" w:sz="4" w:space="0" w:color="auto"/>
              <w:left w:val="single" w:sz="4" w:space="0" w:color="auto"/>
              <w:bottom w:val="single" w:sz="4" w:space="0" w:color="auto"/>
              <w:right w:val="single" w:sz="4" w:space="0" w:color="auto"/>
            </w:tcBorders>
          </w:tcPr>
          <w:p w:rsidR="000330E9"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0330E9"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93" w:name="Par200"/>
            <w:bookmarkEnd w:id="93"/>
            <w:r>
              <w:rPr>
                <w:rFonts w:ascii="Times New Roman" w:hAnsi="Times New Roman"/>
                <w:sz w:val="24"/>
                <w:szCs w:val="24"/>
                <w:lang w:eastAsia="ru-RU"/>
              </w:rPr>
              <w:t>Оказание услуг связи</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3.2.3</w:t>
            </w:r>
          </w:p>
        </w:tc>
        <w:tc>
          <w:tcPr>
            <w:tcW w:w="867" w:type="dxa"/>
            <w:tcBorders>
              <w:top w:val="single" w:sz="4" w:space="0" w:color="auto"/>
              <w:left w:val="single" w:sz="4" w:space="0" w:color="auto"/>
              <w:right w:val="single" w:sz="4" w:space="0" w:color="auto"/>
            </w:tcBorders>
          </w:tcPr>
          <w:p w:rsidR="000330E9"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0330E9"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94" w:name="Par204"/>
            <w:bookmarkEnd w:id="94"/>
            <w:r>
              <w:rPr>
                <w:rFonts w:ascii="Times New Roman" w:hAnsi="Times New Roman"/>
                <w:sz w:val="24"/>
                <w:szCs w:val="24"/>
                <w:lang w:eastAsia="ru-RU"/>
              </w:rPr>
              <w:lastRenderedPageBreak/>
              <w:t>Общежития</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r>
              <w:rPr>
                <w:rFonts w:ascii="Times New Roman" w:hAnsi="Times New Roman"/>
                <w:sz w:val="24"/>
                <w:szCs w:val="24"/>
                <w:lang w:eastAsia="ru-RU"/>
              </w:rPr>
              <w:br/>
            </w:r>
            <w:hyperlink r:id="rId41" w:history="1">
              <w:r>
                <w:rPr>
                  <w:rFonts w:ascii="Times New Roman" w:hAnsi="Times New Roman"/>
                  <w:color w:val="0000FF"/>
                  <w:sz w:val="24"/>
                  <w:szCs w:val="24"/>
                  <w:lang w:eastAsia="ru-RU"/>
                </w:rPr>
                <w:t>кодом 4.7</w:t>
              </w:r>
            </w:hyperlink>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3.2.4</w:t>
            </w:r>
          </w:p>
        </w:tc>
        <w:tc>
          <w:tcPr>
            <w:tcW w:w="867" w:type="dxa"/>
            <w:tcBorders>
              <w:top w:val="single" w:sz="4" w:space="0" w:color="auto"/>
              <w:left w:val="single" w:sz="4" w:space="0" w:color="auto"/>
              <w:right w:val="single" w:sz="4" w:space="0" w:color="auto"/>
            </w:tcBorders>
          </w:tcPr>
          <w:p w:rsidR="000330E9"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B82FA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Default="00B82FA7"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0330E9"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95" w:name="Par208"/>
            <w:bookmarkEnd w:id="95"/>
            <w:r>
              <w:rPr>
                <w:rFonts w:ascii="Times New Roman" w:hAnsi="Times New Roman"/>
                <w:sz w:val="24"/>
                <w:szCs w:val="24"/>
                <w:lang w:eastAsia="ru-RU"/>
              </w:rPr>
              <w:t>Бытовое обслуживание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3.3</w:t>
            </w:r>
          </w:p>
        </w:tc>
        <w:tc>
          <w:tcPr>
            <w:tcW w:w="867" w:type="dxa"/>
            <w:tcBorders>
              <w:top w:val="single" w:sz="4" w:space="0" w:color="auto"/>
              <w:left w:val="single" w:sz="4" w:space="0" w:color="auto"/>
              <w:right w:val="single" w:sz="4" w:space="0" w:color="auto"/>
            </w:tcBorders>
          </w:tcPr>
          <w:p w:rsidR="00E04F57" w:rsidRDefault="00E04F57" w:rsidP="00135E29">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E04F57" w:rsidP="00135E29">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B82FA7" w:rsidRPr="00024E36" w:rsidRDefault="00B82FA7" w:rsidP="00135E29">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rPr>
              <w:t>П</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96" w:name="Par212"/>
            <w:bookmarkEnd w:id="96"/>
            <w:r>
              <w:rPr>
                <w:rFonts w:ascii="Times New Roman" w:hAnsi="Times New Roman"/>
                <w:sz w:val="24"/>
                <w:szCs w:val="24"/>
                <w:lang w:eastAsia="ru-RU"/>
              </w:rPr>
              <w:t>Здравоохранение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2" w:history="1">
              <w:r>
                <w:rPr>
                  <w:rFonts w:ascii="Times New Roman" w:hAnsi="Times New Roman"/>
                  <w:color w:val="0000FF"/>
                  <w:sz w:val="24"/>
                  <w:szCs w:val="24"/>
                  <w:lang w:eastAsia="ru-RU"/>
                </w:rPr>
                <w:t>кодами 3.4.1</w:t>
              </w:r>
            </w:hyperlink>
            <w:r>
              <w:rPr>
                <w:rFonts w:ascii="Times New Roman" w:hAnsi="Times New Roman"/>
                <w:sz w:val="24"/>
                <w:szCs w:val="24"/>
                <w:lang w:eastAsia="ru-RU"/>
              </w:rPr>
              <w:t xml:space="preserve"> - </w:t>
            </w:r>
            <w:hyperlink r:id="rId43" w:history="1">
              <w:r>
                <w:rPr>
                  <w:rFonts w:ascii="Times New Roman" w:hAnsi="Times New Roman"/>
                  <w:color w:val="0000FF"/>
                  <w:sz w:val="24"/>
                  <w:szCs w:val="24"/>
                  <w:lang w:eastAsia="ru-RU"/>
                </w:rPr>
                <w:t>3.4.2</w:t>
              </w:r>
            </w:hyperlink>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3.4</w:t>
            </w:r>
          </w:p>
        </w:tc>
        <w:tc>
          <w:tcPr>
            <w:tcW w:w="867" w:type="dxa"/>
            <w:tcBorders>
              <w:top w:val="single" w:sz="4" w:space="0" w:color="auto"/>
              <w:left w:val="single" w:sz="4" w:space="0" w:color="auto"/>
              <w:right w:val="single" w:sz="4" w:space="0" w:color="auto"/>
            </w:tcBorders>
          </w:tcPr>
          <w:p w:rsidR="00E04F57" w:rsidRDefault="000330E9"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Амбулаторно-поликлиническое обслуживание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3.4.1</w:t>
            </w:r>
          </w:p>
        </w:tc>
        <w:tc>
          <w:tcPr>
            <w:tcW w:w="867" w:type="dxa"/>
            <w:tcBorders>
              <w:top w:val="single" w:sz="4" w:space="0" w:color="auto"/>
              <w:left w:val="single" w:sz="4" w:space="0" w:color="auto"/>
              <w:right w:val="single" w:sz="4" w:space="0" w:color="auto"/>
            </w:tcBorders>
          </w:tcPr>
          <w:p w:rsidR="005C2775"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04F57" w:rsidRPr="00024E36" w:rsidRDefault="00E04F57" w:rsidP="007A7F7C">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97" w:name="Par221"/>
            <w:bookmarkEnd w:id="97"/>
            <w:r>
              <w:rPr>
                <w:rFonts w:ascii="Times New Roman" w:hAnsi="Times New Roman"/>
                <w:sz w:val="24"/>
                <w:szCs w:val="24"/>
                <w:lang w:eastAsia="ru-RU"/>
              </w:rPr>
              <w:t>Стационарное медицинское обслуживание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станций скорой помощи;</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площадок санитарной авиации</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3.4.2</w:t>
            </w:r>
          </w:p>
        </w:tc>
        <w:tc>
          <w:tcPr>
            <w:tcW w:w="867"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Ж</w:t>
            </w:r>
            <w:proofErr w:type="gramStart"/>
            <w:r>
              <w:rPr>
                <w:rFonts w:ascii="Times New Roman" w:hAnsi="Times New Roman"/>
                <w:sz w:val="24"/>
                <w:szCs w:val="24"/>
              </w:rPr>
              <w:t>2</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98" w:name="Par225"/>
            <w:bookmarkEnd w:id="98"/>
            <w:r>
              <w:rPr>
                <w:rFonts w:ascii="Times New Roman" w:hAnsi="Times New Roman"/>
                <w:sz w:val="24"/>
                <w:szCs w:val="24"/>
                <w:lang w:eastAsia="ru-RU"/>
              </w:rPr>
              <w:t xml:space="preserve">Медицинские организации особого </w:t>
            </w:r>
            <w:r>
              <w:rPr>
                <w:rFonts w:ascii="Times New Roman" w:hAnsi="Times New Roman"/>
                <w:sz w:val="24"/>
                <w:szCs w:val="24"/>
                <w:lang w:eastAsia="ru-RU"/>
              </w:rPr>
              <w:lastRenderedPageBreak/>
              <w:t>назначения</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Размещение объектов капитального строительства для размещения медицинских организаций, осуществляющих проведение судебно-</w:t>
            </w:r>
            <w:r>
              <w:rPr>
                <w:rFonts w:ascii="Times New Roman" w:hAnsi="Times New Roman"/>
                <w:sz w:val="24"/>
                <w:szCs w:val="24"/>
                <w:lang w:eastAsia="ru-RU"/>
              </w:rPr>
              <w:lastRenderedPageBreak/>
              <w:t xml:space="preserve">медицинской и </w:t>
            </w:r>
            <w:proofErr w:type="spellStart"/>
            <w:proofErr w:type="gramStart"/>
            <w:r>
              <w:rPr>
                <w:rFonts w:ascii="Times New Roman" w:hAnsi="Times New Roman"/>
                <w:sz w:val="24"/>
                <w:szCs w:val="24"/>
                <w:lang w:eastAsia="ru-RU"/>
              </w:rPr>
              <w:t>патолого-анатомической</w:t>
            </w:r>
            <w:proofErr w:type="spellEnd"/>
            <w:proofErr w:type="gramEnd"/>
            <w:r>
              <w:rPr>
                <w:rFonts w:ascii="Times New Roman" w:hAnsi="Times New Roman"/>
                <w:sz w:val="24"/>
                <w:szCs w:val="24"/>
                <w:lang w:eastAsia="ru-RU"/>
              </w:rPr>
              <w:t xml:space="preserve"> экспертизы (морги)</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3.4.3</w:t>
            </w:r>
          </w:p>
        </w:tc>
        <w:tc>
          <w:tcPr>
            <w:tcW w:w="867" w:type="dxa"/>
            <w:tcBorders>
              <w:top w:val="single" w:sz="4" w:space="0" w:color="auto"/>
              <w:left w:val="single" w:sz="4" w:space="0" w:color="auto"/>
              <w:right w:val="single" w:sz="4" w:space="0" w:color="auto"/>
            </w:tcBorders>
          </w:tcPr>
          <w:p w:rsidR="00E04F57" w:rsidRDefault="004D3EAC"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B82FA7" w:rsidRDefault="00B82FA7"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Pr="00024E36" w:rsidRDefault="00B82FA7" w:rsidP="0056030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rPr>
              <w:lastRenderedPageBreak/>
              <w:t>ИТ</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99" w:name="Par229"/>
            <w:bookmarkEnd w:id="99"/>
            <w:r>
              <w:rPr>
                <w:rFonts w:ascii="Times New Roman" w:hAnsi="Times New Roman"/>
                <w:sz w:val="24"/>
                <w:szCs w:val="24"/>
                <w:lang w:eastAsia="ru-RU"/>
              </w:rPr>
              <w:lastRenderedPageBreak/>
              <w:t>Образование и просвещение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44" w:history="1">
              <w:r>
                <w:rPr>
                  <w:rFonts w:ascii="Times New Roman" w:hAnsi="Times New Roman"/>
                  <w:color w:val="0000FF"/>
                  <w:sz w:val="24"/>
                  <w:szCs w:val="24"/>
                  <w:lang w:eastAsia="ru-RU"/>
                </w:rPr>
                <w:t>кодами 3.5.1</w:t>
              </w:r>
            </w:hyperlink>
            <w:r>
              <w:rPr>
                <w:rFonts w:ascii="Times New Roman" w:hAnsi="Times New Roman"/>
                <w:sz w:val="24"/>
                <w:szCs w:val="24"/>
                <w:lang w:eastAsia="ru-RU"/>
              </w:rPr>
              <w:t xml:space="preserve"> - </w:t>
            </w:r>
            <w:hyperlink r:id="rId45" w:history="1">
              <w:r>
                <w:rPr>
                  <w:rFonts w:ascii="Times New Roman" w:hAnsi="Times New Roman"/>
                  <w:color w:val="0000FF"/>
                  <w:sz w:val="24"/>
                  <w:szCs w:val="24"/>
                  <w:lang w:eastAsia="ru-RU"/>
                </w:rPr>
                <w:t>3.5.2</w:t>
              </w:r>
            </w:hyperlink>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3.5</w:t>
            </w:r>
          </w:p>
        </w:tc>
        <w:tc>
          <w:tcPr>
            <w:tcW w:w="867" w:type="dxa"/>
            <w:tcBorders>
              <w:top w:val="single" w:sz="4" w:space="0" w:color="auto"/>
              <w:left w:val="single" w:sz="4" w:space="0" w:color="auto"/>
              <w:right w:val="single" w:sz="4" w:space="0" w:color="auto"/>
            </w:tcBorders>
          </w:tcPr>
          <w:p w:rsidR="00370E4B" w:rsidRDefault="00370E4B" w:rsidP="00370E4B">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370E4B" w:rsidRPr="00024E36" w:rsidRDefault="00370E4B" w:rsidP="00370E4B">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100" w:name="Par235"/>
            <w:bookmarkEnd w:id="100"/>
            <w:r>
              <w:rPr>
                <w:rFonts w:ascii="Times New Roman" w:hAnsi="Times New Roman"/>
                <w:sz w:val="24"/>
                <w:szCs w:val="24"/>
                <w:lang w:eastAsia="ru-RU"/>
              </w:rPr>
              <w:t>Дошкольное, начальное и среднее общее образование</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3.5.1</w:t>
            </w:r>
          </w:p>
        </w:tc>
        <w:tc>
          <w:tcPr>
            <w:tcW w:w="867" w:type="dxa"/>
            <w:tcBorders>
              <w:top w:val="single" w:sz="4" w:space="0" w:color="auto"/>
              <w:left w:val="single" w:sz="4" w:space="0" w:color="auto"/>
              <w:bottom w:val="single" w:sz="4" w:space="0" w:color="auto"/>
              <w:right w:val="single" w:sz="4" w:space="0" w:color="auto"/>
            </w:tcBorders>
          </w:tcPr>
          <w:p w:rsidR="004D3EAC" w:rsidRDefault="00E04F57" w:rsidP="00135E29">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Pr="00024E36" w:rsidRDefault="00E04F57" w:rsidP="00135E29">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Среднее и высшее профессиональное образование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3.5.2</w:t>
            </w:r>
          </w:p>
        </w:tc>
        <w:tc>
          <w:tcPr>
            <w:tcW w:w="867" w:type="dxa"/>
            <w:tcBorders>
              <w:top w:val="single" w:sz="4" w:space="0" w:color="auto"/>
              <w:left w:val="single" w:sz="4" w:space="0" w:color="auto"/>
              <w:right w:val="single" w:sz="4" w:space="0" w:color="auto"/>
            </w:tcBorders>
          </w:tcPr>
          <w:p w:rsidR="00E04F57" w:rsidRDefault="004D3EAC"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Культурное развитие</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6" w:history="1">
              <w:r>
                <w:rPr>
                  <w:rFonts w:ascii="Times New Roman" w:hAnsi="Times New Roman"/>
                  <w:color w:val="0000FF"/>
                  <w:sz w:val="24"/>
                  <w:szCs w:val="24"/>
                  <w:lang w:eastAsia="ru-RU"/>
                </w:rPr>
                <w:t>кодами 3.6.1</w:t>
              </w:r>
            </w:hyperlink>
            <w:r>
              <w:rPr>
                <w:rFonts w:ascii="Times New Roman" w:hAnsi="Times New Roman"/>
                <w:sz w:val="24"/>
                <w:szCs w:val="24"/>
                <w:lang w:eastAsia="ru-RU"/>
              </w:rPr>
              <w:t xml:space="preserve"> - </w:t>
            </w:r>
            <w:hyperlink r:id="rId47" w:history="1">
              <w:r>
                <w:rPr>
                  <w:rFonts w:ascii="Times New Roman" w:hAnsi="Times New Roman"/>
                  <w:color w:val="0000FF"/>
                  <w:sz w:val="24"/>
                  <w:szCs w:val="24"/>
                  <w:lang w:eastAsia="ru-RU"/>
                </w:rPr>
                <w:t>3.6.3</w:t>
              </w:r>
            </w:hyperlink>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3.6</w:t>
            </w:r>
          </w:p>
        </w:tc>
        <w:tc>
          <w:tcPr>
            <w:tcW w:w="867" w:type="dxa"/>
            <w:tcBorders>
              <w:top w:val="single" w:sz="4" w:space="0" w:color="auto"/>
              <w:left w:val="single" w:sz="4" w:space="0" w:color="auto"/>
              <w:bottom w:val="single" w:sz="4" w:space="0" w:color="auto"/>
              <w:right w:val="single" w:sz="4" w:space="0" w:color="auto"/>
            </w:tcBorders>
          </w:tcPr>
          <w:p w:rsidR="00370E4B" w:rsidRDefault="00370E4B" w:rsidP="00370E4B">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E04F57" w:rsidRPr="00024E36" w:rsidRDefault="00370E4B" w:rsidP="00370E4B">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Ж</w:t>
            </w:r>
            <w:proofErr w:type="gramStart"/>
            <w:r>
              <w:rPr>
                <w:rFonts w:ascii="Times New Roman" w:hAnsi="Times New Roman"/>
                <w:sz w:val="24"/>
                <w:szCs w:val="24"/>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1476D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Объекты </w:t>
            </w:r>
            <w:proofErr w:type="spellStart"/>
            <w:r w:rsidR="00E04F57">
              <w:rPr>
                <w:rFonts w:ascii="Times New Roman" w:hAnsi="Times New Roman"/>
                <w:sz w:val="24"/>
                <w:szCs w:val="24"/>
                <w:lang w:eastAsia="ru-RU"/>
              </w:rPr>
              <w:t>культурно-досуговой</w:t>
            </w:r>
            <w:proofErr w:type="spellEnd"/>
            <w:r w:rsidR="00E04F57">
              <w:rPr>
                <w:rFonts w:ascii="Times New Roman" w:hAnsi="Times New Roman"/>
                <w:sz w:val="24"/>
                <w:szCs w:val="24"/>
                <w:lang w:eastAsia="ru-RU"/>
              </w:rPr>
              <w:t xml:space="preserve"> деятельности</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3.6.1</w:t>
            </w:r>
          </w:p>
        </w:tc>
        <w:tc>
          <w:tcPr>
            <w:tcW w:w="867" w:type="dxa"/>
            <w:tcBorders>
              <w:top w:val="single" w:sz="4" w:space="0" w:color="auto"/>
              <w:left w:val="single" w:sz="4" w:space="0" w:color="auto"/>
              <w:right w:val="single" w:sz="4" w:space="0" w:color="auto"/>
            </w:tcBorders>
          </w:tcPr>
          <w:p w:rsidR="00E04F57" w:rsidRDefault="004D3EAC"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E04F57" w:rsidRPr="00024E36" w:rsidRDefault="00E04F57" w:rsidP="00135E29">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Парки культуры и отдыха</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парков культуры и отдыха</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3.6.2</w:t>
            </w:r>
          </w:p>
        </w:tc>
        <w:tc>
          <w:tcPr>
            <w:tcW w:w="867"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Р</w:t>
            </w:r>
            <w:proofErr w:type="gramStart"/>
            <w:r>
              <w:rPr>
                <w:rFonts w:ascii="Times New Roman" w:hAnsi="Times New Roman"/>
                <w:sz w:val="24"/>
                <w:szCs w:val="24"/>
              </w:rPr>
              <w:t>1</w:t>
            </w:r>
            <w:proofErr w:type="gramEnd"/>
          </w:p>
          <w:p w:rsidR="00370E4B" w:rsidRDefault="00370E4B"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Р3</w:t>
            </w:r>
          </w:p>
          <w:p w:rsidR="002B5D58" w:rsidRPr="00024E36" w:rsidRDefault="002B5D58"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Ж</w:t>
            </w:r>
            <w:proofErr w:type="gramStart"/>
            <w:r>
              <w:rPr>
                <w:rFonts w:ascii="Times New Roman" w:hAnsi="Times New Roman"/>
                <w:sz w:val="24"/>
                <w:szCs w:val="24"/>
              </w:rPr>
              <w:t>2</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101" w:name="Par256"/>
            <w:bookmarkEnd w:id="101"/>
            <w:r>
              <w:rPr>
                <w:rFonts w:ascii="Times New Roman" w:hAnsi="Times New Roman"/>
                <w:sz w:val="24"/>
                <w:szCs w:val="24"/>
                <w:lang w:eastAsia="ru-RU"/>
              </w:rPr>
              <w:t>Цирки и зверинцы</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3.6.3</w:t>
            </w:r>
          </w:p>
        </w:tc>
        <w:tc>
          <w:tcPr>
            <w:tcW w:w="867" w:type="dxa"/>
            <w:tcBorders>
              <w:top w:val="single" w:sz="4" w:space="0" w:color="auto"/>
              <w:left w:val="single" w:sz="4" w:space="0" w:color="auto"/>
              <w:right w:val="single" w:sz="4" w:space="0" w:color="auto"/>
            </w:tcBorders>
          </w:tcPr>
          <w:p w:rsidR="00E04F57" w:rsidRDefault="004D3EAC"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E04F57" w:rsidRDefault="004D3EAC"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Р</w:t>
            </w:r>
            <w:proofErr w:type="gramStart"/>
            <w:r>
              <w:rPr>
                <w:rFonts w:ascii="Times New Roman" w:hAnsi="Times New Roman"/>
                <w:sz w:val="24"/>
                <w:szCs w:val="24"/>
              </w:rPr>
              <w:t>1</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102" w:name="Par260"/>
            <w:bookmarkEnd w:id="102"/>
            <w:r>
              <w:rPr>
                <w:rFonts w:ascii="Times New Roman" w:hAnsi="Times New Roman"/>
                <w:sz w:val="24"/>
                <w:szCs w:val="24"/>
                <w:lang w:eastAsia="ru-RU"/>
              </w:rPr>
              <w:t>Религиозное использование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8" w:history="1">
              <w:r>
                <w:rPr>
                  <w:rFonts w:ascii="Times New Roman" w:hAnsi="Times New Roman"/>
                  <w:color w:val="0000FF"/>
                  <w:sz w:val="24"/>
                  <w:szCs w:val="24"/>
                  <w:lang w:eastAsia="ru-RU"/>
                </w:rPr>
                <w:t>кодами 3.7.1</w:t>
              </w:r>
            </w:hyperlink>
            <w:r>
              <w:rPr>
                <w:rFonts w:ascii="Times New Roman" w:hAnsi="Times New Roman"/>
                <w:sz w:val="24"/>
                <w:szCs w:val="24"/>
                <w:lang w:eastAsia="ru-RU"/>
              </w:rPr>
              <w:t xml:space="preserve"> - </w:t>
            </w:r>
            <w:hyperlink r:id="rId49" w:history="1">
              <w:r>
                <w:rPr>
                  <w:rFonts w:ascii="Times New Roman" w:hAnsi="Times New Roman"/>
                  <w:color w:val="0000FF"/>
                  <w:sz w:val="24"/>
                  <w:szCs w:val="24"/>
                  <w:lang w:eastAsia="ru-RU"/>
                </w:rPr>
                <w:t>3.7.2</w:t>
              </w:r>
            </w:hyperlink>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3.7</w:t>
            </w:r>
          </w:p>
        </w:tc>
        <w:tc>
          <w:tcPr>
            <w:tcW w:w="867" w:type="dxa"/>
            <w:tcBorders>
              <w:top w:val="single" w:sz="4" w:space="0" w:color="auto"/>
              <w:left w:val="single" w:sz="4" w:space="0" w:color="auto"/>
              <w:right w:val="single" w:sz="4" w:space="0" w:color="auto"/>
            </w:tcBorders>
          </w:tcPr>
          <w:p w:rsidR="00370E4B" w:rsidRDefault="00370E4B" w:rsidP="00370E4B">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370E4B" w:rsidRDefault="00370E4B" w:rsidP="00370E4B">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370E4B" w:rsidRDefault="00370E4B" w:rsidP="00370E4B">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Pr="00024E36" w:rsidRDefault="00370E4B" w:rsidP="00370E4B">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 xml:space="preserve"> Сп</w:t>
            </w:r>
            <w:proofErr w:type="gramStart"/>
            <w:r>
              <w:rPr>
                <w:rFonts w:ascii="Times New Roman" w:hAnsi="Times New Roman"/>
                <w:sz w:val="24"/>
                <w:szCs w:val="24"/>
              </w:rPr>
              <w:t>1</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Осуществление религиозных обрядов</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3.7.1</w:t>
            </w:r>
          </w:p>
        </w:tc>
        <w:tc>
          <w:tcPr>
            <w:tcW w:w="867" w:type="dxa"/>
            <w:tcBorders>
              <w:top w:val="single" w:sz="4" w:space="0" w:color="auto"/>
              <w:left w:val="single" w:sz="4" w:space="0" w:color="auto"/>
              <w:right w:val="single" w:sz="4" w:space="0" w:color="auto"/>
            </w:tcBorders>
          </w:tcPr>
          <w:p w:rsidR="0095001E" w:rsidRDefault="00E04F57" w:rsidP="0095001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95001E" w:rsidP="0095001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95001E" w:rsidRDefault="00E04F57" w:rsidP="0095001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Pr="00024E36" w:rsidRDefault="00E04F57" w:rsidP="0095001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Сп</w:t>
            </w:r>
            <w:proofErr w:type="gramStart"/>
            <w:r>
              <w:rPr>
                <w:rFonts w:ascii="Times New Roman" w:hAnsi="Times New Roman"/>
                <w:sz w:val="24"/>
                <w:szCs w:val="24"/>
              </w:rPr>
              <w:t>1</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103" w:name="Par271"/>
            <w:bookmarkEnd w:id="103"/>
            <w:r>
              <w:rPr>
                <w:rFonts w:ascii="Times New Roman" w:hAnsi="Times New Roman"/>
                <w:sz w:val="24"/>
                <w:szCs w:val="24"/>
                <w:lang w:eastAsia="ru-RU"/>
              </w:rPr>
              <w:t>Религиозное управление и образование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3.7.2</w:t>
            </w:r>
          </w:p>
        </w:tc>
        <w:tc>
          <w:tcPr>
            <w:tcW w:w="867" w:type="dxa"/>
            <w:tcBorders>
              <w:top w:val="single" w:sz="4" w:space="0" w:color="auto"/>
              <w:left w:val="single" w:sz="4" w:space="0" w:color="auto"/>
              <w:right w:val="single" w:sz="4" w:space="0" w:color="auto"/>
            </w:tcBorders>
          </w:tcPr>
          <w:p w:rsidR="0095001E"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Ж</w:t>
            </w:r>
            <w:proofErr w:type="gramStart"/>
            <w:r>
              <w:rPr>
                <w:rFonts w:ascii="Times New Roman" w:hAnsi="Times New Roman"/>
                <w:sz w:val="24"/>
                <w:szCs w:val="24"/>
              </w:rPr>
              <w:t>2</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Общественное </w:t>
            </w:r>
            <w:r>
              <w:rPr>
                <w:rFonts w:ascii="Times New Roman" w:hAnsi="Times New Roman"/>
                <w:sz w:val="24"/>
                <w:szCs w:val="24"/>
                <w:lang w:eastAsia="ru-RU"/>
              </w:rPr>
              <w:lastRenderedPageBreak/>
              <w:t>управление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 xml:space="preserve">Размещение зданий, предназначенных для размещения органов и </w:t>
            </w:r>
            <w:r>
              <w:rPr>
                <w:rFonts w:ascii="Times New Roman" w:hAnsi="Times New Roman"/>
                <w:sz w:val="24"/>
                <w:szCs w:val="24"/>
                <w:lang w:eastAsia="ru-RU"/>
              </w:rPr>
              <w:lastRenderedPageBreak/>
              <w:t xml:space="preserve">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50" w:history="1">
              <w:r>
                <w:rPr>
                  <w:rFonts w:ascii="Times New Roman" w:hAnsi="Times New Roman"/>
                  <w:color w:val="0000FF"/>
                  <w:sz w:val="24"/>
                  <w:szCs w:val="24"/>
                  <w:lang w:eastAsia="ru-RU"/>
                </w:rPr>
                <w:t>кодами 3.8.1</w:t>
              </w:r>
            </w:hyperlink>
            <w:r>
              <w:rPr>
                <w:rFonts w:ascii="Times New Roman" w:hAnsi="Times New Roman"/>
                <w:sz w:val="24"/>
                <w:szCs w:val="24"/>
                <w:lang w:eastAsia="ru-RU"/>
              </w:rPr>
              <w:t xml:space="preserve"> - </w:t>
            </w:r>
            <w:hyperlink r:id="rId51" w:history="1">
              <w:r>
                <w:rPr>
                  <w:rFonts w:ascii="Times New Roman" w:hAnsi="Times New Roman"/>
                  <w:color w:val="0000FF"/>
                  <w:sz w:val="24"/>
                  <w:szCs w:val="24"/>
                  <w:lang w:eastAsia="ru-RU"/>
                </w:rPr>
                <w:t>3.8.2</w:t>
              </w:r>
            </w:hyperlink>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3.8</w:t>
            </w:r>
          </w:p>
        </w:tc>
        <w:tc>
          <w:tcPr>
            <w:tcW w:w="867" w:type="dxa"/>
            <w:tcBorders>
              <w:top w:val="single" w:sz="4" w:space="0" w:color="auto"/>
              <w:left w:val="single" w:sz="4" w:space="0" w:color="auto"/>
              <w:right w:val="single" w:sz="4" w:space="0" w:color="auto"/>
            </w:tcBorders>
          </w:tcPr>
          <w:p w:rsidR="0056030E" w:rsidRDefault="0056030E" w:rsidP="0056030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56030E" w:rsidRDefault="0056030E" w:rsidP="0056030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lastRenderedPageBreak/>
              <w:t>Ж</w:t>
            </w:r>
            <w:proofErr w:type="gramStart"/>
            <w:r>
              <w:rPr>
                <w:rFonts w:ascii="Times New Roman" w:hAnsi="Times New Roman"/>
                <w:sz w:val="24"/>
                <w:szCs w:val="24"/>
              </w:rPr>
              <w:t>2</w:t>
            </w:r>
            <w:proofErr w:type="gramEnd"/>
          </w:p>
          <w:p w:rsidR="0056030E" w:rsidRDefault="0056030E" w:rsidP="0056030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Pr="00024E36" w:rsidRDefault="0056030E" w:rsidP="0056030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 xml:space="preserve"> Сп</w:t>
            </w:r>
            <w:proofErr w:type="gramStart"/>
            <w:r>
              <w:rPr>
                <w:rFonts w:ascii="Times New Roman" w:hAnsi="Times New Roman"/>
                <w:sz w:val="24"/>
                <w:szCs w:val="24"/>
              </w:rPr>
              <w:t>1</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104" w:name="Par280"/>
            <w:bookmarkEnd w:id="104"/>
            <w:r>
              <w:rPr>
                <w:rFonts w:ascii="Times New Roman" w:hAnsi="Times New Roman"/>
                <w:sz w:val="24"/>
                <w:szCs w:val="24"/>
                <w:lang w:eastAsia="ru-RU"/>
              </w:rPr>
              <w:lastRenderedPageBreak/>
              <w:t>Государственное управление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3.8.1</w:t>
            </w:r>
          </w:p>
        </w:tc>
        <w:tc>
          <w:tcPr>
            <w:tcW w:w="867" w:type="dxa"/>
            <w:tcBorders>
              <w:top w:val="single" w:sz="4" w:space="0" w:color="auto"/>
              <w:left w:val="single" w:sz="4" w:space="0" w:color="auto"/>
              <w:right w:val="single" w:sz="4" w:space="0" w:color="auto"/>
            </w:tcBorders>
          </w:tcPr>
          <w:p w:rsidR="0095001E" w:rsidRDefault="0095001E"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04F57" w:rsidRPr="00024E36" w:rsidRDefault="00E04F57" w:rsidP="007A7F7C">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rPr>
                <w:rFonts w:ascii="Times New Roman" w:hAnsi="Times New Roman"/>
                <w:sz w:val="24"/>
                <w:szCs w:val="24"/>
                <w:lang w:eastAsia="ru-RU"/>
              </w:rPr>
            </w:pPr>
            <w:bookmarkStart w:id="105" w:name="Par285"/>
            <w:bookmarkStart w:id="106" w:name="Par291"/>
            <w:bookmarkStart w:id="107" w:name="Par295"/>
            <w:bookmarkStart w:id="108" w:name="Par303"/>
            <w:bookmarkEnd w:id="105"/>
            <w:bookmarkEnd w:id="106"/>
            <w:bookmarkEnd w:id="107"/>
            <w:bookmarkEnd w:id="108"/>
            <w:r>
              <w:rPr>
                <w:rFonts w:ascii="Times New Roman" w:hAnsi="Times New Roman"/>
                <w:sz w:val="24"/>
                <w:szCs w:val="24"/>
                <w:lang w:eastAsia="ru-RU"/>
              </w:rPr>
              <w:t>Ветеринарное обслуживание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52" w:history="1">
              <w:r>
                <w:rPr>
                  <w:rFonts w:ascii="Times New Roman" w:hAnsi="Times New Roman"/>
                  <w:color w:val="0000FF"/>
                  <w:sz w:val="24"/>
                  <w:szCs w:val="24"/>
                  <w:lang w:eastAsia="ru-RU"/>
                </w:rPr>
                <w:t>кодами 3.10.1</w:t>
              </w:r>
            </w:hyperlink>
            <w:r>
              <w:rPr>
                <w:rFonts w:ascii="Times New Roman" w:hAnsi="Times New Roman"/>
                <w:sz w:val="24"/>
                <w:szCs w:val="24"/>
                <w:lang w:eastAsia="ru-RU"/>
              </w:rPr>
              <w:t xml:space="preserve"> - </w:t>
            </w:r>
            <w:hyperlink r:id="rId53" w:history="1">
              <w:r>
                <w:rPr>
                  <w:rFonts w:ascii="Times New Roman" w:hAnsi="Times New Roman"/>
                  <w:color w:val="0000FF"/>
                  <w:sz w:val="24"/>
                  <w:szCs w:val="24"/>
                  <w:lang w:eastAsia="ru-RU"/>
                </w:rPr>
                <w:t>3.10.2</w:t>
              </w:r>
            </w:hyperlink>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3.10</w:t>
            </w:r>
          </w:p>
        </w:tc>
        <w:tc>
          <w:tcPr>
            <w:tcW w:w="867" w:type="dxa"/>
            <w:tcBorders>
              <w:top w:val="single" w:sz="4" w:space="0" w:color="auto"/>
              <w:left w:val="single" w:sz="4" w:space="0" w:color="auto"/>
              <w:right w:val="single" w:sz="4" w:space="0" w:color="auto"/>
            </w:tcBorders>
          </w:tcPr>
          <w:p w:rsidR="0056030E" w:rsidRDefault="0056030E" w:rsidP="0056030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56030E" w:rsidRDefault="0056030E" w:rsidP="0056030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56030E" w:rsidRDefault="0056030E" w:rsidP="0056030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Pr="00024E36" w:rsidRDefault="0056030E" w:rsidP="0056030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rPr>
              <w:t>ИТ</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Амбулаторное ветеринарное обслуживание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3.10.1</w:t>
            </w:r>
          </w:p>
        </w:tc>
        <w:tc>
          <w:tcPr>
            <w:tcW w:w="867" w:type="dxa"/>
            <w:tcBorders>
              <w:top w:val="single" w:sz="4" w:space="0" w:color="auto"/>
              <w:left w:val="single" w:sz="4" w:space="0" w:color="auto"/>
              <w:right w:val="single" w:sz="4" w:space="0" w:color="auto"/>
            </w:tcBorders>
          </w:tcPr>
          <w:p w:rsidR="0095001E"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109" w:name="Par314"/>
            <w:bookmarkEnd w:id="109"/>
            <w:r>
              <w:rPr>
                <w:rFonts w:ascii="Times New Roman" w:hAnsi="Times New Roman"/>
                <w:sz w:val="24"/>
                <w:szCs w:val="24"/>
                <w:lang w:eastAsia="ru-RU"/>
              </w:rPr>
              <w:t>Приюты для животных</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организации гостиниц для животных</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3.10.2</w:t>
            </w:r>
          </w:p>
        </w:tc>
        <w:tc>
          <w:tcPr>
            <w:tcW w:w="867"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95001E" w:rsidRPr="00024E36" w:rsidRDefault="0095001E"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rPr>
              <w:t>ИТ</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95001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Предпринимательство</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в целях извлечения прибыли на основании торговой, банковской и иной </w:t>
            </w:r>
            <w:r>
              <w:rPr>
                <w:rFonts w:ascii="Times New Roman" w:hAnsi="Times New Roman"/>
                <w:sz w:val="24"/>
                <w:szCs w:val="24"/>
                <w:lang w:eastAsia="ru-RU"/>
              </w:rPr>
              <w:lastRenderedPageBreak/>
              <w:t>предпринимательской деятельности.</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54" w:history="1">
              <w:r>
                <w:rPr>
                  <w:rFonts w:ascii="Times New Roman" w:hAnsi="Times New Roman"/>
                  <w:color w:val="0000FF"/>
                  <w:sz w:val="24"/>
                  <w:szCs w:val="24"/>
                  <w:lang w:eastAsia="ru-RU"/>
                </w:rPr>
                <w:t>кодами 4.1</w:t>
              </w:r>
            </w:hyperlink>
            <w:r>
              <w:rPr>
                <w:rFonts w:ascii="Times New Roman" w:hAnsi="Times New Roman"/>
                <w:sz w:val="24"/>
                <w:szCs w:val="24"/>
                <w:lang w:eastAsia="ru-RU"/>
              </w:rPr>
              <w:t xml:space="preserve"> - </w:t>
            </w:r>
            <w:hyperlink r:id="rId55" w:history="1">
              <w:r>
                <w:rPr>
                  <w:rFonts w:ascii="Times New Roman" w:hAnsi="Times New Roman"/>
                  <w:color w:val="0000FF"/>
                  <w:sz w:val="24"/>
                  <w:szCs w:val="24"/>
                  <w:lang w:eastAsia="ru-RU"/>
                </w:rPr>
                <w:t>4.10</w:t>
              </w:r>
            </w:hyperlink>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4.0</w:t>
            </w:r>
          </w:p>
        </w:tc>
        <w:tc>
          <w:tcPr>
            <w:tcW w:w="867" w:type="dxa"/>
            <w:tcBorders>
              <w:top w:val="single" w:sz="4" w:space="0" w:color="auto"/>
              <w:left w:val="single" w:sz="4" w:space="0" w:color="auto"/>
              <w:right w:val="single" w:sz="4" w:space="0" w:color="auto"/>
            </w:tcBorders>
          </w:tcPr>
          <w:p w:rsidR="0056030E" w:rsidRDefault="0056030E" w:rsidP="0056030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56030E" w:rsidRDefault="0056030E" w:rsidP="0056030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Default="0056030E" w:rsidP="0056030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lastRenderedPageBreak/>
              <w:t>П</w:t>
            </w:r>
            <w:proofErr w:type="gramEnd"/>
          </w:p>
          <w:p w:rsidR="00135FEE" w:rsidRDefault="00135FEE" w:rsidP="0056030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Сх</w:t>
            </w:r>
            <w:proofErr w:type="gramStart"/>
            <w:r>
              <w:rPr>
                <w:rFonts w:ascii="Times New Roman" w:hAnsi="Times New Roman"/>
                <w:sz w:val="24"/>
                <w:szCs w:val="24"/>
              </w:rPr>
              <w:t>2</w:t>
            </w:r>
            <w:proofErr w:type="gramEnd"/>
          </w:p>
          <w:p w:rsidR="00135FEE" w:rsidRPr="00024E36" w:rsidRDefault="00135FEE" w:rsidP="0056030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rPr>
              <w:t>ИТ</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rPr>
                <w:rFonts w:ascii="Times New Roman" w:hAnsi="Times New Roman"/>
                <w:sz w:val="24"/>
                <w:szCs w:val="24"/>
                <w:lang w:eastAsia="ru-RU"/>
              </w:rPr>
            </w:pPr>
            <w:bookmarkStart w:id="110" w:name="Par324"/>
            <w:bookmarkEnd w:id="110"/>
            <w:r>
              <w:rPr>
                <w:rFonts w:ascii="Times New Roman" w:hAnsi="Times New Roman"/>
                <w:sz w:val="24"/>
                <w:szCs w:val="24"/>
                <w:lang w:eastAsia="ru-RU"/>
              </w:rPr>
              <w:lastRenderedPageBreak/>
              <w:t>Деловое управление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4.1</w:t>
            </w:r>
          </w:p>
        </w:tc>
        <w:tc>
          <w:tcPr>
            <w:tcW w:w="867" w:type="dxa"/>
            <w:tcBorders>
              <w:top w:val="single" w:sz="4" w:space="0" w:color="auto"/>
              <w:left w:val="single" w:sz="4" w:space="0" w:color="auto"/>
              <w:right w:val="single" w:sz="4" w:space="0" w:color="auto"/>
            </w:tcBorders>
          </w:tcPr>
          <w:p w:rsidR="0095001E" w:rsidRDefault="0095001E" w:rsidP="0095001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95001E" w:rsidRDefault="0095001E" w:rsidP="0095001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Default="00B2690A"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Рынки</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гаражей и (или) стоянок для автомобилей сотрудников и посетителей рынка</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4.3</w:t>
            </w:r>
          </w:p>
        </w:tc>
        <w:tc>
          <w:tcPr>
            <w:tcW w:w="867" w:type="dxa"/>
            <w:tcBorders>
              <w:top w:val="single" w:sz="4" w:space="0" w:color="auto"/>
              <w:left w:val="single" w:sz="4" w:space="0" w:color="auto"/>
              <w:right w:val="single" w:sz="4" w:space="0" w:color="auto"/>
            </w:tcBorders>
          </w:tcPr>
          <w:p w:rsidR="0095001E" w:rsidRDefault="0095001E" w:rsidP="0095001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95001E" w:rsidRDefault="0095001E" w:rsidP="0095001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B2690A" w:rsidRPr="00024E36" w:rsidRDefault="00B2690A"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rPr>
              <w:t>ИТ</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Магазины</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4.4</w:t>
            </w:r>
          </w:p>
        </w:tc>
        <w:tc>
          <w:tcPr>
            <w:tcW w:w="867" w:type="dxa"/>
            <w:tcBorders>
              <w:top w:val="single" w:sz="4" w:space="0" w:color="auto"/>
              <w:left w:val="single" w:sz="4" w:space="0" w:color="auto"/>
              <w:bottom w:val="single" w:sz="4" w:space="0" w:color="auto"/>
              <w:right w:val="single" w:sz="4" w:space="0" w:color="auto"/>
            </w:tcBorders>
          </w:tcPr>
          <w:p w:rsidR="0095001E"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95001E" w:rsidRDefault="0095001E"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Pr="00024E36" w:rsidRDefault="00E04F57" w:rsidP="0095001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 xml:space="preserve"> </w:t>
            </w:r>
            <w:proofErr w:type="gramStart"/>
            <w:r>
              <w:rPr>
                <w:rFonts w:ascii="Times New Roman" w:hAnsi="Times New Roman"/>
                <w:sz w:val="24"/>
                <w:szCs w:val="24"/>
              </w:rPr>
              <w:t>П</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Банковская и страховая деятельность</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4.5</w:t>
            </w:r>
          </w:p>
        </w:tc>
        <w:tc>
          <w:tcPr>
            <w:tcW w:w="867" w:type="dxa"/>
            <w:tcBorders>
              <w:top w:val="single" w:sz="4" w:space="0" w:color="auto"/>
              <w:left w:val="single" w:sz="4" w:space="0" w:color="auto"/>
              <w:bottom w:val="single" w:sz="4" w:space="0" w:color="auto"/>
              <w:right w:val="single" w:sz="4" w:space="0" w:color="auto"/>
            </w:tcBorders>
          </w:tcPr>
          <w:p w:rsidR="0095001E"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E04F57" w:rsidRPr="00024E36" w:rsidRDefault="00E04F57" w:rsidP="0056030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111" w:name="Par344"/>
            <w:bookmarkEnd w:id="111"/>
            <w:r>
              <w:rPr>
                <w:rFonts w:ascii="Times New Roman" w:hAnsi="Times New Roman"/>
                <w:sz w:val="24"/>
                <w:szCs w:val="24"/>
                <w:lang w:eastAsia="ru-RU"/>
              </w:rPr>
              <w:t>Общественное питание</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4.6</w:t>
            </w:r>
          </w:p>
        </w:tc>
        <w:tc>
          <w:tcPr>
            <w:tcW w:w="867"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C40124"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sidR="0095001E">
              <w:rPr>
                <w:rFonts w:ascii="Times New Roman" w:hAnsi="Times New Roman"/>
                <w:sz w:val="24"/>
                <w:szCs w:val="24"/>
              </w:rPr>
              <w:t>2</w:t>
            </w:r>
            <w:proofErr w:type="gramEnd"/>
          </w:p>
          <w:p w:rsidR="00E04F57" w:rsidRPr="00024E36" w:rsidRDefault="00C40124" w:rsidP="0056030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rPr>
              <w:t>П</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Гостиничное </w:t>
            </w:r>
            <w:r>
              <w:rPr>
                <w:rFonts w:ascii="Times New Roman" w:hAnsi="Times New Roman"/>
                <w:sz w:val="24"/>
                <w:szCs w:val="24"/>
                <w:lang w:eastAsia="ru-RU"/>
              </w:rPr>
              <w:lastRenderedPageBreak/>
              <w:t>обслуживание</w:t>
            </w:r>
          </w:p>
        </w:tc>
        <w:tc>
          <w:tcPr>
            <w:tcW w:w="7846" w:type="dxa"/>
            <w:tcBorders>
              <w:top w:val="single" w:sz="4" w:space="0" w:color="auto"/>
              <w:left w:val="single" w:sz="4" w:space="0" w:color="auto"/>
              <w:right w:val="single" w:sz="4" w:space="0" w:color="auto"/>
            </w:tcBorders>
          </w:tcPr>
          <w:p w:rsidR="00E04F57" w:rsidRDefault="00E04F57" w:rsidP="00755A62">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Размещение гостиниц</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4.7</w:t>
            </w:r>
          </w:p>
        </w:tc>
        <w:tc>
          <w:tcPr>
            <w:tcW w:w="867" w:type="dxa"/>
            <w:tcBorders>
              <w:top w:val="single" w:sz="4" w:space="0" w:color="auto"/>
              <w:left w:val="single" w:sz="4" w:space="0" w:color="auto"/>
              <w:right w:val="single" w:sz="4" w:space="0" w:color="auto"/>
            </w:tcBorders>
          </w:tcPr>
          <w:p w:rsidR="0095001E"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Pr="00024E36" w:rsidRDefault="0095001E" w:rsidP="0056030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lastRenderedPageBreak/>
              <w:t>Ж</w:t>
            </w:r>
            <w:proofErr w:type="gramStart"/>
            <w:r>
              <w:rPr>
                <w:rFonts w:ascii="Times New Roman" w:hAnsi="Times New Roman"/>
                <w:sz w:val="24"/>
                <w:szCs w:val="24"/>
              </w:rPr>
              <w:t>2</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Развлечения</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56" w:history="1">
              <w:r>
                <w:rPr>
                  <w:rFonts w:ascii="Times New Roman" w:hAnsi="Times New Roman"/>
                  <w:color w:val="0000FF"/>
                  <w:sz w:val="24"/>
                  <w:szCs w:val="24"/>
                  <w:lang w:eastAsia="ru-RU"/>
                </w:rPr>
                <w:t>кодами 4.8.1</w:t>
              </w:r>
            </w:hyperlink>
            <w:r>
              <w:rPr>
                <w:rFonts w:ascii="Times New Roman" w:hAnsi="Times New Roman"/>
                <w:sz w:val="24"/>
                <w:szCs w:val="24"/>
                <w:lang w:eastAsia="ru-RU"/>
              </w:rPr>
              <w:t xml:space="preserve"> - </w:t>
            </w:r>
            <w:hyperlink r:id="rId57" w:history="1">
              <w:r>
                <w:rPr>
                  <w:rFonts w:ascii="Times New Roman" w:hAnsi="Times New Roman"/>
                  <w:color w:val="0000FF"/>
                  <w:sz w:val="24"/>
                  <w:szCs w:val="24"/>
                  <w:lang w:eastAsia="ru-RU"/>
                </w:rPr>
                <w:t>4.8.3</w:t>
              </w:r>
            </w:hyperlink>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4.8</w:t>
            </w:r>
          </w:p>
        </w:tc>
        <w:tc>
          <w:tcPr>
            <w:tcW w:w="867" w:type="dxa"/>
            <w:tcBorders>
              <w:top w:val="single" w:sz="4" w:space="0" w:color="auto"/>
              <w:left w:val="single" w:sz="4" w:space="0" w:color="auto"/>
              <w:bottom w:val="single" w:sz="4" w:space="0" w:color="auto"/>
              <w:right w:val="single" w:sz="4" w:space="0" w:color="auto"/>
            </w:tcBorders>
          </w:tcPr>
          <w:p w:rsidR="0056030E" w:rsidRDefault="0056030E" w:rsidP="0056030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56030E" w:rsidRDefault="0056030E" w:rsidP="0056030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04F57" w:rsidRPr="00024E36" w:rsidRDefault="0056030E" w:rsidP="0056030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Р</w:t>
            </w:r>
            <w:proofErr w:type="gramStart"/>
            <w:r>
              <w:rPr>
                <w:rFonts w:ascii="Times New Roman" w:hAnsi="Times New Roman"/>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Развлекательные мероприятия</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4.8.1</w:t>
            </w:r>
          </w:p>
        </w:tc>
        <w:tc>
          <w:tcPr>
            <w:tcW w:w="867" w:type="dxa"/>
            <w:tcBorders>
              <w:top w:val="single" w:sz="4" w:space="0" w:color="auto"/>
              <w:left w:val="single" w:sz="4" w:space="0" w:color="auto"/>
              <w:right w:val="single" w:sz="4" w:space="0" w:color="auto"/>
            </w:tcBorders>
          </w:tcPr>
          <w:p w:rsidR="00E04F57" w:rsidRDefault="0095001E"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E04F57" w:rsidRDefault="0095001E"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Р</w:t>
            </w:r>
            <w:proofErr w:type="gramStart"/>
            <w:r>
              <w:rPr>
                <w:rFonts w:ascii="Times New Roman" w:hAnsi="Times New Roman"/>
                <w:sz w:val="24"/>
                <w:szCs w:val="24"/>
              </w:rPr>
              <w:t>1</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Проведение азартных игр</w:t>
            </w:r>
          </w:p>
        </w:tc>
        <w:tc>
          <w:tcPr>
            <w:tcW w:w="7846" w:type="dxa"/>
            <w:tcBorders>
              <w:top w:val="single" w:sz="4" w:space="0" w:color="auto"/>
              <w:left w:val="single" w:sz="4" w:space="0" w:color="auto"/>
              <w:right w:val="single" w:sz="4" w:space="0" w:color="auto"/>
            </w:tcBorders>
          </w:tcPr>
          <w:p w:rsidR="00E04F57" w:rsidRDefault="00E04F57" w:rsidP="0056030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4.8.2</w:t>
            </w:r>
          </w:p>
        </w:tc>
        <w:tc>
          <w:tcPr>
            <w:tcW w:w="867"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Ж</w:t>
            </w:r>
            <w:proofErr w:type="gramStart"/>
            <w:r>
              <w:rPr>
                <w:rFonts w:ascii="Times New Roman" w:hAnsi="Times New Roman"/>
                <w:sz w:val="24"/>
                <w:szCs w:val="24"/>
              </w:rPr>
              <w:t>2</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Служебные гаражи</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8" w:history="1">
              <w:r>
                <w:rPr>
                  <w:rFonts w:ascii="Times New Roman" w:hAnsi="Times New Roman"/>
                  <w:color w:val="0000FF"/>
                  <w:sz w:val="24"/>
                  <w:szCs w:val="24"/>
                  <w:lang w:eastAsia="ru-RU"/>
                </w:rPr>
                <w:t>кодами 3.0</w:t>
              </w:r>
            </w:hyperlink>
            <w:r>
              <w:rPr>
                <w:rFonts w:ascii="Times New Roman" w:hAnsi="Times New Roman"/>
                <w:sz w:val="24"/>
                <w:szCs w:val="24"/>
                <w:lang w:eastAsia="ru-RU"/>
              </w:rPr>
              <w:t xml:space="preserve">, </w:t>
            </w:r>
            <w:hyperlink r:id="rId59" w:history="1">
              <w:r>
                <w:rPr>
                  <w:rFonts w:ascii="Times New Roman" w:hAnsi="Times New Roman"/>
                  <w:color w:val="0000FF"/>
                  <w:sz w:val="24"/>
                  <w:szCs w:val="24"/>
                  <w:lang w:eastAsia="ru-RU"/>
                </w:rPr>
                <w:t>4.0</w:t>
              </w:r>
            </w:hyperlink>
            <w:r>
              <w:rPr>
                <w:rFonts w:ascii="Times New Roman" w:hAnsi="Times New Roman"/>
                <w:sz w:val="24"/>
                <w:szCs w:val="24"/>
                <w:lang w:eastAsia="ru-RU"/>
              </w:rPr>
              <w:t>, а также для стоянки и хранения транспортных средств общего пользования, в том числе в депо</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4.9</w:t>
            </w:r>
          </w:p>
        </w:tc>
        <w:tc>
          <w:tcPr>
            <w:tcW w:w="867"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w:t>
            </w:r>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right w:val="single" w:sz="4" w:space="0" w:color="auto"/>
            </w:tcBorders>
          </w:tcPr>
          <w:p w:rsidR="008A202B" w:rsidRDefault="008A202B" w:rsidP="008A202B">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8A202B" w:rsidRDefault="008A202B" w:rsidP="008A202B">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8A202B" w:rsidRDefault="008A202B" w:rsidP="008A202B">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8A202B" w:rsidRDefault="008A202B" w:rsidP="008A202B">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04F57" w:rsidRPr="00024E36" w:rsidRDefault="00E04F57" w:rsidP="008A202B">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Объекты дорожного сервиса</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60" w:history="1">
              <w:r>
                <w:rPr>
                  <w:rFonts w:ascii="Times New Roman" w:hAnsi="Times New Roman"/>
                  <w:color w:val="0000FF"/>
                  <w:sz w:val="24"/>
                  <w:szCs w:val="24"/>
                  <w:lang w:eastAsia="ru-RU"/>
                </w:rPr>
                <w:t>кодами 4.9.1.1</w:t>
              </w:r>
            </w:hyperlink>
            <w:r>
              <w:rPr>
                <w:rFonts w:ascii="Times New Roman" w:hAnsi="Times New Roman"/>
                <w:sz w:val="24"/>
                <w:szCs w:val="24"/>
                <w:lang w:eastAsia="ru-RU"/>
              </w:rPr>
              <w:t xml:space="preserve"> - </w:t>
            </w:r>
            <w:hyperlink r:id="rId61" w:history="1">
              <w:r>
                <w:rPr>
                  <w:rFonts w:ascii="Times New Roman" w:hAnsi="Times New Roman"/>
                  <w:color w:val="0000FF"/>
                  <w:sz w:val="24"/>
                  <w:szCs w:val="24"/>
                  <w:lang w:eastAsia="ru-RU"/>
                </w:rPr>
                <w:t>4.9.1.4</w:t>
              </w:r>
            </w:hyperlink>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4.9.1</w:t>
            </w:r>
          </w:p>
        </w:tc>
        <w:tc>
          <w:tcPr>
            <w:tcW w:w="867" w:type="dxa"/>
            <w:tcBorders>
              <w:top w:val="single" w:sz="4" w:space="0" w:color="auto"/>
              <w:left w:val="single" w:sz="4" w:space="0" w:color="auto"/>
              <w:bottom w:val="single" w:sz="4" w:space="0" w:color="auto"/>
              <w:right w:val="single" w:sz="4" w:space="0" w:color="auto"/>
            </w:tcBorders>
          </w:tcPr>
          <w:p w:rsidR="0056030E" w:rsidRDefault="0056030E" w:rsidP="0056030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w:t>
            </w:r>
          </w:p>
          <w:p w:rsidR="00E04F57" w:rsidRPr="00024E36" w:rsidRDefault="0056030E" w:rsidP="0056030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bottom w:val="single" w:sz="4" w:space="0" w:color="auto"/>
              <w:right w:val="single" w:sz="4" w:space="0" w:color="auto"/>
            </w:tcBorders>
          </w:tcPr>
          <w:p w:rsidR="008A202B" w:rsidRDefault="008A202B" w:rsidP="008A202B">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8A202B" w:rsidRDefault="008A202B" w:rsidP="008A202B">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Заправка транспортных средств</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4.9.1.1</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w:t>
            </w:r>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bottom w:val="single" w:sz="4" w:space="0" w:color="auto"/>
              <w:right w:val="single" w:sz="4" w:space="0" w:color="auto"/>
            </w:tcBorders>
          </w:tcPr>
          <w:p w:rsidR="008A202B" w:rsidRDefault="008A202B" w:rsidP="008A202B">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p>
          <w:p w:rsidR="008A202B" w:rsidRDefault="008A202B" w:rsidP="008A202B">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8A202B">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Обеспечение дорожного </w:t>
            </w:r>
            <w:r>
              <w:rPr>
                <w:rFonts w:ascii="Times New Roman" w:hAnsi="Times New Roman"/>
                <w:sz w:val="24"/>
                <w:szCs w:val="24"/>
                <w:lang w:eastAsia="ru-RU"/>
              </w:rPr>
              <w:lastRenderedPageBreak/>
              <w:t>отдыха</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 xml:space="preserve">Размещение зданий для предоставления гостиничных услуг в качестве </w:t>
            </w:r>
            <w:r>
              <w:rPr>
                <w:rFonts w:ascii="Times New Roman" w:hAnsi="Times New Roman"/>
                <w:sz w:val="24"/>
                <w:szCs w:val="24"/>
                <w:lang w:eastAsia="ru-RU"/>
              </w:rPr>
              <w:lastRenderedPageBreak/>
              <w:t>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4.9.1.2</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411DE9">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C40124" w:rsidRPr="00024E36" w:rsidRDefault="00C40124" w:rsidP="00411DE9">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lastRenderedPageBreak/>
              <w:t>П</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Автомобильные мойки</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автомобильных моек, а также размещение магазинов сопутствующей торговли</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4.9.1.3</w:t>
            </w:r>
          </w:p>
        </w:tc>
        <w:tc>
          <w:tcPr>
            <w:tcW w:w="867" w:type="dxa"/>
            <w:tcBorders>
              <w:top w:val="single" w:sz="4" w:space="0" w:color="auto"/>
              <w:left w:val="single" w:sz="4" w:space="0" w:color="auto"/>
              <w:right w:val="single" w:sz="4" w:space="0" w:color="auto"/>
            </w:tcBorders>
          </w:tcPr>
          <w:p w:rsidR="00C40124" w:rsidRDefault="00C40124"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right w:val="single" w:sz="4" w:space="0" w:color="auto"/>
            </w:tcBorders>
          </w:tcPr>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Pr="00024E36" w:rsidRDefault="00E04F57" w:rsidP="00411DE9">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59"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Ремонт автомобилей</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4.9.1.4</w:t>
            </w:r>
          </w:p>
        </w:tc>
        <w:tc>
          <w:tcPr>
            <w:tcW w:w="867" w:type="dxa"/>
            <w:tcBorders>
              <w:top w:val="single" w:sz="4" w:space="0" w:color="auto"/>
              <w:left w:val="single" w:sz="4" w:space="0" w:color="auto"/>
              <w:right w:val="single" w:sz="4" w:space="0" w:color="auto"/>
            </w:tcBorders>
          </w:tcPr>
          <w:p w:rsidR="00C40124" w:rsidRDefault="00C40124"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right w:val="single" w:sz="4" w:space="0" w:color="auto"/>
            </w:tcBorders>
          </w:tcPr>
          <w:p w:rsidR="00C40124" w:rsidRDefault="00C40124" w:rsidP="00C40124">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Pr="00024E36" w:rsidRDefault="00E04F57" w:rsidP="00C40124">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59"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Стоянка транспортных средств</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стоянок (парковок) легковых автомобилей и других </w:t>
            </w:r>
            <w:proofErr w:type="spellStart"/>
            <w:r>
              <w:rPr>
                <w:rFonts w:ascii="Times New Roman" w:hAnsi="Times New Roman"/>
                <w:sz w:val="24"/>
                <w:szCs w:val="24"/>
                <w:lang w:eastAsia="ru-RU"/>
              </w:rPr>
              <w:t>мототранспортных</w:t>
            </w:r>
            <w:proofErr w:type="spellEnd"/>
            <w:r>
              <w:rPr>
                <w:rFonts w:ascii="Times New Roman" w:hAnsi="Times New Roman"/>
                <w:sz w:val="24"/>
                <w:szCs w:val="24"/>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4.9.2</w:t>
            </w:r>
          </w:p>
        </w:tc>
        <w:tc>
          <w:tcPr>
            <w:tcW w:w="867" w:type="dxa"/>
            <w:tcBorders>
              <w:top w:val="single" w:sz="4" w:space="0" w:color="auto"/>
              <w:left w:val="single" w:sz="4" w:space="0" w:color="auto"/>
              <w:right w:val="single" w:sz="4" w:space="0" w:color="auto"/>
            </w:tcBorders>
          </w:tcPr>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C40124"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tc>
        <w:tc>
          <w:tcPr>
            <w:tcW w:w="992"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Сх</w:t>
            </w:r>
            <w:proofErr w:type="gramStart"/>
            <w:r>
              <w:rPr>
                <w:rFonts w:ascii="Times New Roman" w:hAnsi="Times New Roman"/>
                <w:sz w:val="24"/>
                <w:szCs w:val="24"/>
                <w:lang w:eastAsia="ru-RU"/>
              </w:rPr>
              <w:t>2</w:t>
            </w:r>
            <w:proofErr w:type="gramEnd"/>
          </w:p>
          <w:p w:rsidR="00C40124"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Сп</w:t>
            </w:r>
            <w:proofErr w:type="gramStart"/>
            <w:r>
              <w:rPr>
                <w:rFonts w:ascii="Times New Roman" w:hAnsi="Times New Roman"/>
                <w:sz w:val="24"/>
                <w:szCs w:val="24"/>
                <w:lang w:eastAsia="ru-RU"/>
              </w:rPr>
              <w:t>1</w:t>
            </w:r>
            <w:proofErr w:type="gramEnd"/>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Выставочно-ярмарочная деятельность</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Pr>
                <w:rFonts w:ascii="Times New Roman" w:hAnsi="Times New Roman"/>
                <w:sz w:val="24"/>
                <w:szCs w:val="24"/>
                <w:lang w:eastAsia="ru-RU"/>
              </w:rPr>
              <w:t>конгрессной</w:t>
            </w:r>
            <w:proofErr w:type="spellEnd"/>
            <w:r>
              <w:rPr>
                <w:rFonts w:ascii="Times New Roman" w:hAnsi="Times New Roman"/>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4.10</w:t>
            </w:r>
          </w:p>
        </w:tc>
        <w:tc>
          <w:tcPr>
            <w:tcW w:w="867" w:type="dxa"/>
            <w:tcBorders>
              <w:top w:val="single" w:sz="4" w:space="0" w:color="auto"/>
              <w:left w:val="single" w:sz="4" w:space="0" w:color="auto"/>
              <w:bottom w:val="single" w:sz="4" w:space="0" w:color="auto"/>
              <w:right w:val="single" w:sz="4" w:space="0" w:color="auto"/>
            </w:tcBorders>
          </w:tcPr>
          <w:p w:rsidR="00C40124" w:rsidRDefault="00C40124" w:rsidP="00411DE9">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C40124" w:rsidRDefault="00C40124" w:rsidP="00411DE9">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Ж</w:t>
            </w:r>
            <w:proofErr w:type="gramStart"/>
            <w:r>
              <w:rPr>
                <w:rFonts w:ascii="Times New Roman" w:hAnsi="Times New Roman"/>
                <w:sz w:val="24"/>
                <w:szCs w:val="24"/>
                <w:lang w:eastAsia="ru-RU"/>
              </w:rPr>
              <w:t>2</w:t>
            </w:r>
            <w:proofErr w:type="gramEnd"/>
          </w:p>
          <w:p w:rsidR="00E04F57" w:rsidRPr="00024E36" w:rsidRDefault="00E04F57" w:rsidP="00411DE9">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Р</w:t>
            </w:r>
            <w:proofErr w:type="gramStart"/>
            <w:r>
              <w:rPr>
                <w:rFonts w:ascii="Times New Roman" w:hAnsi="Times New Roman"/>
                <w:sz w:val="24"/>
                <w:szCs w:val="24"/>
                <w:lang w:eastAsia="ru-RU"/>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rPr>
                <w:rFonts w:ascii="Times New Roman" w:hAnsi="Times New Roman"/>
                <w:sz w:val="24"/>
                <w:szCs w:val="24"/>
                <w:lang w:eastAsia="ru-RU"/>
              </w:rPr>
            </w:pPr>
            <w:r>
              <w:rPr>
                <w:rFonts w:ascii="Times New Roman" w:hAnsi="Times New Roman"/>
                <w:sz w:val="24"/>
                <w:szCs w:val="24"/>
                <w:lang w:eastAsia="ru-RU"/>
              </w:rPr>
              <w:t>Отдых (рекреация)</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62" w:history="1">
              <w:r>
                <w:rPr>
                  <w:rFonts w:ascii="Times New Roman" w:hAnsi="Times New Roman"/>
                  <w:color w:val="0000FF"/>
                  <w:sz w:val="24"/>
                  <w:szCs w:val="24"/>
                  <w:lang w:eastAsia="ru-RU"/>
                </w:rPr>
                <w:t>кодами 5.1</w:t>
              </w:r>
            </w:hyperlink>
            <w:r>
              <w:rPr>
                <w:rFonts w:ascii="Times New Roman" w:hAnsi="Times New Roman"/>
                <w:sz w:val="24"/>
                <w:szCs w:val="24"/>
                <w:lang w:eastAsia="ru-RU"/>
              </w:rPr>
              <w:t xml:space="preserve"> - </w:t>
            </w:r>
            <w:hyperlink r:id="rId63" w:history="1">
              <w:r>
                <w:rPr>
                  <w:rFonts w:ascii="Times New Roman" w:hAnsi="Times New Roman"/>
                  <w:color w:val="0000FF"/>
                  <w:sz w:val="24"/>
                  <w:szCs w:val="24"/>
                  <w:lang w:eastAsia="ru-RU"/>
                </w:rPr>
                <w:t>5.5</w:t>
              </w:r>
            </w:hyperlink>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5.0</w:t>
            </w:r>
          </w:p>
        </w:tc>
        <w:tc>
          <w:tcPr>
            <w:tcW w:w="867" w:type="dxa"/>
            <w:tcBorders>
              <w:top w:val="single" w:sz="4" w:space="0" w:color="auto"/>
              <w:left w:val="single" w:sz="4" w:space="0" w:color="auto"/>
              <w:bottom w:val="single" w:sz="4" w:space="0" w:color="auto"/>
              <w:right w:val="single" w:sz="4" w:space="0" w:color="auto"/>
            </w:tcBorders>
          </w:tcPr>
          <w:p w:rsidR="008A202B" w:rsidRDefault="008A202B" w:rsidP="008A202B">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r>
              <w:rPr>
                <w:rFonts w:ascii="Times New Roman" w:hAnsi="Times New Roman"/>
                <w:sz w:val="24"/>
                <w:szCs w:val="24"/>
                <w:lang w:eastAsia="ru-RU"/>
              </w:rPr>
              <w:t xml:space="preserve"> </w:t>
            </w:r>
          </w:p>
          <w:p w:rsidR="008A202B" w:rsidRDefault="008A202B" w:rsidP="008A202B">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r>
              <w:rPr>
                <w:rFonts w:ascii="Times New Roman" w:hAnsi="Times New Roman"/>
                <w:sz w:val="24"/>
                <w:szCs w:val="24"/>
                <w:lang w:eastAsia="ru-RU"/>
              </w:rPr>
              <w:t xml:space="preserve"> </w:t>
            </w:r>
          </w:p>
          <w:p w:rsidR="00E04F57" w:rsidRDefault="008A202B" w:rsidP="008A202B">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8A202B" w:rsidRDefault="008A202B" w:rsidP="008A202B">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8A202B" w:rsidRDefault="008A202B" w:rsidP="008A202B">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8A202B" w:rsidRPr="00024E36" w:rsidRDefault="008A202B" w:rsidP="008A202B">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Р3</w:t>
            </w:r>
          </w:p>
        </w:tc>
        <w:tc>
          <w:tcPr>
            <w:tcW w:w="992" w:type="dxa"/>
            <w:tcBorders>
              <w:top w:val="single" w:sz="4" w:space="0" w:color="auto"/>
              <w:left w:val="single" w:sz="4" w:space="0" w:color="auto"/>
              <w:bottom w:val="single" w:sz="4" w:space="0" w:color="auto"/>
              <w:right w:val="single" w:sz="4" w:space="0" w:color="auto"/>
            </w:tcBorders>
          </w:tcPr>
          <w:p w:rsidR="008A202B" w:rsidRDefault="008A202B" w:rsidP="008A202B">
            <w:pPr>
              <w:autoSpaceDE w:val="0"/>
              <w:autoSpaceDN w:val="0"/>
              <w:adjustRightInd w:val="0"/>
              <w:spacing w:after="0"/>
              <w:ind w:firstLine="0"/>
              <w:jc w:val="center"/>
              <w:rPr>
                <w:rFonts w:ascii="Times New Roman" w:hAnsi="Times New Roman"/>
                <w:sz w:val="24"/>
                <w:szCs w:val="24"/>
                <w:lang w:eastAsia="ru-RU"/>
              </w:rPr>
            </w:pPr>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Спорт</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64" w:history="1">
              <w:r>
                <w:rPr>
                  <w:rFonts w:ascii="Times New Roman" w:hAnsi="Times New Roman"/>
                  <w:color w:val="0000FF"/>
                  <w:sz w:val="24"/>
                  <w:szCs w:val="24"/>
                  <w:lang w:eastAsia="ru-RU"/>
                </w:rPr>
                <w:t>кодами 5.1.1</w:t>
              </w:r>
            </w:hyperlink>
            <w:r>
              <w:rPr>
                <w:rFonts w:ascii="Times New Roman" w:hAnsi="Times New Roman"/>
                <w:sz w:val="24"/>
                <w:szCs w:val="24"/>
                <w:lang w:eastAsia="ru-RU"/>
              </w:rPr>
              <w:t xml:space="preserve"> - </w:t>
            </w:r>
            <w:hyperlink r:id="rId65" w:history="1">
              <w:r>
                <w:rPr>
                  <w:rFonts w:ascii="Times New Roman" w:hAnsi="Times New Roman"/>
                  <w:color w:val="0000FF"/>
                  <w:sz w:val="24"/>
                  <w:szCs w:val="24"/>
                  <w:lang w:eastAsia="ru-RU"/>
                </w:rPr>
                <w:t>5.1.7</w:t>
              </w:r>
            </w:hyperlink>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5.1</w:t>
            </w:r>
          </w:p>
        </w:tc>
        <w:tc>
          <w:tcPr>
            <w:tcW w:w="867" w:type="dxa"/>
            <w:tcBorders>
              <w:top w:val="single" w:sz="4" w:space="0" w:color="auto"/>
              <w:left w:val="single" w:sz="4" w:space="0" w:color="auto"/>
              <w:bottom w:val="single" w:sz="4" w:space="0" w:color="auto"/>
              <w:right w:val="single" w:sz="4" w:space="0" w:color="auto"/>
            </w:tcBorders>
          </w:tcPr>
          <w:p w:rsidR="008A202B" w:rsidRDefault="008A202B" w:rsidP="008A202B">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Default="008A202B" w:rsidP="008A202B">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8A202B" w:rsidRDefault="008A202B" w:rsidP="008A202B">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8A202B" w:rsidRDefault="008A202B" w:rsidP="008A202B">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Р3</w:t>
            </w:r>
          </w:p>
          <w:p w:rsidR="008A202B" w:rsidRDefault="008A202B" w:rsidP="008A202B">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8A202B" w:rsidRPr="00024E36" w:rsidRDefault="008A202B" w:rsidP="008A202B">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E70683">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Обеспечение спортивно-зрелищных мероприятий</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5.1.1</w:t>
            </w:r>
          </w:p>
        </w:tc>
        <w:tc>
          <w:tcPr>
            <w:tcW w:w="867" w:type="dxa"/>
            <w:tcBorders>
              <w:top w:val="single" w:sz="4" w:space="0" w:color="auto"/>
              <w:left w:val="single" w:sz="4" w:space="0" w:color="auto"/>
              <w:right w:val="single" w:sz="4" w:space="0" w:color="auto"/>
            </w:tcBorders>
          </w:tcPr>
          <w:p w:rsidR="00E04F57" w:rsidRDefault="00E04F57" w:rsidP="00C40124">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Default="00E04F57" w:rsidP="00C40124">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Pr="00024E36" w:rsidRDefault="00E04F57" w:rsidP="00DA2F7E">
            <w:pPr>
              <w:autoSpaceDE w:val="0"/>
              <w:autoSpaceDN w:val="0"/>
              <w:adjustRightInd w:val="0"/>
              <w:spacing w:after="0"/>
              <w:ind w:firstLine="0"/>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rPr>
          <w:trHeight w:val="28"/>
        </w:trPr>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Обеспечение занятий спортом в помещениях</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5.1.2</w:t>
            </w:r>
          </w:p>
        </w:tc>
        <w:tc>
          <w:tcPr>
            <w:tcW w:w="867" w:type="dxa"/>
            <w:tcBorders>
              <w:top w:val="single" w:sz="4" w:space="0" w:color="auto"/>
              <w:left w:val="single" w:sz="4" w:space="0" w:color="auto"/>
              <w:bottom w:val="single" w:sz="4" w:space="0" w:color="auto"/>
              <w:right w:val="single" w:sz="4" w:space="0" w:color="auto"/>
            </w:tcBorders>
          </w:tcPr>
          <w:p w:rsidR="00C40124"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A95662"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112" w:name="Par412"/>
            <w:bookmarkEnd w:id="112"/>
            <w:r>
              <w:rPr>
                <w:rFonts w:ascii="Times New Roman" w:hAnsi="Times New Roman"/>
                <w:sz w:val="24"/>
                <w:szCs w:val="24"/>
                <w:lang w:eastAsia="ru-RU"/>
              </w:rPr>
              <w:t>Площадки для занятий спортом</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5.1.3</w:t>
            </w:r>
          </w:p>
        </w:tc>
        <w:tc>
          <w:tcPr>
            <w:tcW w:w="867" w:type="dxa"/>
            <w:tcBorders>
              <w:top w:val="single" w:sz="4" w:space="0" w:color="auto"/>
              <w:left w:val="single" w:sz="4" w:space="0" w:color="auto"/>
              <w:right w:val="single" w:sz="4" w:space="0" w:color="auto"/>
            </w:tcBorders>
          </w:tcPr>
          <w:p w:rsidR="00C40124"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r>
              <w:rPr>
                <w:rFonts w:ascii="Times New Roman" w:hAnsi="Times New Roman"/>
                <w:sz w:val="24"/>
                <w:szCs w:val="24"/>
                <w:lang w:eastAsia="ru-RU"/>
              </w:rPr>
              <w:t xml:space="preserve"> </w:t>
            </w:r>
          </w:p>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Pr="00024E36" w:rsidRDefault="00E04F57" w:rsidP="00C40124">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Оборудованные площадки для занятий спортом</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5.1.4</w:t>
            </w:r>
          </w:p>
        </w:tc>
        <w:tc>
          <w:tcPr>
            <w:tcW w:w="867" w:type="dxa"/>
            <w:tcBorders>
              <w:top w:val="single" w:sz="4" w:space="0" w:color="auto"/>
              <w:left w:val="single" w:sz="4" w:space="0" w:color="auto"/>
              <w:right w:val="single" w:sz="4" w:space="0" w:color="auto"/>
            </w:tcBorders>
          </w:tcPr>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Default="008A202B"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Р3</w:t>
            </w:r>
          </w:p>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C40124" w:rsidRDefault="00C40124"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E04F57" w:rsidRPr="00024E36" w:rsidRDefault="00E04F57" w:rsidP="005630F3">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C40124" w:rsidRDefault="00C40124" w:rsidP="00C52DD5">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Default="008A202B" w:rsidP="00C52DD5">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Default="00E04F57" w:rsidP="00C52DD5">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Водный спорт</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5.1.5</w:t>
            </w:r>
          </w:p>
        </w:tc>
        <w:tc>
          <w:tcPr>
            <w:tcW w:w="867" w:type="dxa"/>
            <w:tcBorders>
              <w:top w:val="single" w:sz="4" w:space="0" w:color="auto"/>
              <w:left w:val="single" w:sz="4" w:space="0" w:color="auto"/>
              <w:right w:val="single" w:sz="4" w:space="0" w:color="auto"/>
            </w:tcBorders>
          </w:tcPr>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Pr="00024E36" w:rsidRDefault="00E04F57" w:rsidP="005630F3">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2</w:t>
            </w:r>
            <w:proofErr w:type="gramEnd"/>
          </w:p>
        </w:tc>
        <w:tc>
          <w:tcPr>
            <w:tcW w:w="992" w:type="dxa"/>
            <w:tcBorders>
              <w:top w:val="single" w:sz="4" w:space="0" w:color="auto"/>
              <w:left w:val="single" w:sz="4" w:space="0" w:color="auto"/>
              <w:right w:val="single" w:sz="4" w:space="0" w:color="auto"/>
            </w:tcBorders>
          </w:tcPr>
          <w:p w:rsidR="00C40124"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59"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Авиационный спорт</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спортивных сооружений для занятия авиационными видами спорта (ангары, взлетно-посадочные площадки и иные сооружения, </w:t>
            </w:r>
            <w:r>
              <w:rPr>
                <w:rFonts w:ascii="Times New Roman" w:hAnsi="Times New Roman"/>
                <w:sz w:val="24"/>
                <w:szCs w:val="24"/>
                <w:lang w:eastAsia="ru-RU"/>
              </w:rPr>
              <w:lastRenderedPageBreak/>
              <w:t>необходимые для организации авиационных видов спорта и хранения соответствующего инвентаря)</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5.1.6</w:t>
            </w:r>
          </w:p>
        </w:tc>
        <w:tc>
          <w:tcPr>
            <w:tcW w:w="867" w:type="dxa"/>
            <w:tcBorders>
              <w:top w:val="single" w:sz="4" w:space="0" w:color="auto"/>
              <w:left w:val="single" w:sz="4" w:space="0" w:color="auto"/>
              <w:right w:val="single" w:sz="4" w:space="0" w:color="auto"/>
            </w:tcBorders>
          </w:tcPr>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Спортивные базы</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5.1.7</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40124" w:rsidRDefault="00E04F57" w:rsidP="00C40124">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Pr="00024E36" w:rsidRDefault="00E04F57" w:rsidP="00C40124">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59" w:type="dxa"/>
            <w:tcBorders>
              <w:top w:val="single" w:sz="4" w:space="0" w:color="auto"/>
              <w:left w:val="single" w:sz="4" w:space="0" w:color="auto"/>
              <w:bottom w:val="single" w:sz="4" w:space="0" w:color="auto"/>
              <w:right w:val="single" w:sz="4" w:space="0" w:color="auto"/>
            </w:tcBorders>
          </w:tcPr>
          <w:p w:rsidR="00E04F57" w:rsidRDefault="00E04F57" w:rsidP="005630F3">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Природно-познавательный туризм</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осуществление необходимых природоохранных и </w:t>
            </w:r>
            <w:proofErr w:type="spellStart"/>
            <w:r>
              <w:rPr>
                <w:rFonts w:ascii="Times New Roman" w:hAnsi="Times New Roman"/>
                <w:sz w:val="24"/>
                <w:szCs w:val="24"/>
                <w:lang w:eastAsia="ru-RU"/>
              </w:rPr>
              <w:t>природовосстановительных</w:t>
            </w:r>
            <w:proofErr w:type="spellEnd"/>
            <w:r>
              <w:rPr>
                <w:rFonts w:ascii="Times New Roman" w:hAnsi="Times New Roman"/>
                <w:sz w:val="24"/>
                <w:szCs w:val="24"/>
                <w:lang w:eastAsia="ru-RU"/>
              </w:rPr>
              <w:t xml:space="preserve"> мероприятий</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5.2</w:t>
            </w:r>
          </w:p>
        </w:tc>
        <w:tc>
          <w:tcPr>
            <w:tcW w:w="867" w:type="dxa"/>
            <w:tcBorders>
              <w:top w:val="single" w:sz="4" w:space="0" w:color="auto"/>
              <w:left w:val="single" w:sz="4" w:space="0" w:color="auto"/>
              <w:right w:val="single" w:sz="4" w:space="0" w:color="auto"/>
            </w:tcBorders>
          </w:tcPr>
          <w:p w:rsidR="00C40124"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Р3</w:t>
            </w: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rPr>
                <w:rFonts w:ascii="Times New Roman" w:hAnsi="Times New Roman"/>
                <w:sz w:val="24"/>
                <w:szCs w:val="24"/>
                <w:lang w:eastAsia="ru-RU"/>
              </w:rPr>
            </w:pPr>
            <w:r>
              <w:rPr>
                <w:rFonts w:ascii="Times New Roman" w:hAnsi="Times New Roman"/>
                <w:sz w:val="24"/>
                <w:szCs w:val="24"/>
                <w:lang w:eastAsia="ru-RU"/>
              </w:rPr>
              <w:t>Туристическое обслуживание</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пансионатов, гостиниц, кемпингов, домов отдыха, не оказывающих услуги по лечению; размещение детских лагерей</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5.2.1</w:t>
            </w:r>
          </w:p>
        </w:tc>
        <w:tc>
          <w:tcPr>
            <w:tcW w:w="867" w:type="dxa"/>
            <w:tcBorders>
              <w:top w:val="single" w:sz="4" w:space="0" w:color="auto"/>
              <w:left w:val="single" w:sz="4" w:space="0" w:color="auto"/>
              <w:bottom w:val="single" w:sz="4" w:space="0" w:color="auto"/>
              <w:right w:val="single" w:sz="4" w:space="0" w:color="auto"/>
            </w:tcBorders>
          </w:tcPr>
          <w:p w:rsidR="00C40124"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Ж</w:t>
            </w:r>
            <w:proofErr w:type="gramStart"/>
            <w:r>
              <w:rPr>
                <w:rFonts w:ascii="Times New Roman" w:hAnsi="Times New Roman"/>
                <w:sz w:val="24"/>
                <w:szCs w:val="24"/>
                <w:lang w:eastAsia="ru-RU"/>
              </w:rPr>
              <w:t>1</w:t>
            </w:r>
            <w:proofErr w:type="gramEnd"/>
          </w:p>
          <w:p w:rsidR="00E04F57" w:rsidRPr="00024E36" w:rsidRDefault="00E04F57" w:rsidP="0089183F">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Охота и рыбалка</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5.3</w:t>
            </w:r>
          </w:p>
        </w:tc>
        <w:tc>
          <w:tcPr>
            <w:tcW w:w="867" w:type="dxa"/>
            <w:tcBorders>
              <w:top w:val="single" w:sz="4" w:space="0" w:color="auto"/>
              <w:left w:val="single" w:sz="4" w:space="0" w:color="auto"/>
              <w:bottom w:val="single" w:sz="4" w:space="0" w:color="auto"/>
              <w:right w:val="single" w:sz="4" w:space="0" w:color="auto"/>
            </w:tcBorders>
          </w:tcPr>
          <w:p w:rsidR="00E04F57" w:rsidRDefault="00C40124"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Pr="00024E36" w:rsidRDefault="00E04F57" w:rsidP="0089183F">
            <w:pPr>
              <w:autoSpaceDE w:val="0"/>
              <w:autoSpaceDN w:val="0"/>
              <w:adjustRightInd w:val="0"/>
              <w:spacing w:after="0"/>
              <w:ind w:firstLine="0"/>
              <w:rPr>
                <w:rFonts w:ascii="Times New Roman" w:hAnsi="Times New Roman"/>
                <w:sz w:val="24"/>
                <w:szCs w:val="24"/>
                <w:lang w:eastAsia="ru-RU"/>
              </w:rPr>
            </w:pPr>
            <w:r>
              <w:rPr>
                <w:rFonts w:ascii="Times New Roman" w:hAnsi="Times New Roman"/>
                <w:sz w:val="24"/>
                <w:szCs w:val="24"/>
                <w:lang w:eastAsia="ru-RU"/>
              </w:rPr>
              <w:t xml:space="preserve"> Р</w:t>
            </w:r>
            <w:proofErr w:type="gramStart"/>
            <w:r>
              <w:rPr>
                <w:rFonts w:ascii="Times New Roman" w:hAnsi="Times New Roman"/>
                <w:sz w:val="24"/>
                <w:szCs w:val="24"/>
                <w:lang w:eastAsia="ru-RU"/>
              </w:rPr>
              <w:t>2</w:t>
            </w:r>
            <w:proofErr w:type="gramEnd"/>
          </w:p>
          <w:p w:rsidR="00E04F57" w:rsidRPr="00024E36" w:rsidRDefault="00E04F57" w:rsidP="0089183F">
            <w:pPr>
              <w:autoSpaceDE w:val="0"/>
              <w:autoSpaceDN w:val="0"/>
              <w:adjustRightInd w:val="0"/>
              <w:spacing w:after="0"/>
              <w:ind w:firstLine="0"/>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tc>
        <w:tc>
          <w:tcPr>
            <w:tcW w:w="959"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Причалы для маломерных судов</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5.4</w:t>
            </w:r>
          </w:p>
        </w:tc>
        <w:tc>
          <w:tcPr>
            <w:tcW w:w="867" w:type="dxa"/>
            <w:tcBorders>
              <w:top w:val="single" w:sz="4" w:space="0" w:color="auto"/>
              <w:left w:val="single" w:sz="4" w:space="0" w:color="auto"/>
              <w:bottom w:val="single" w:sz="4" w:space="0" w:color="auto"/>
              <w:right w:val="single" w:sz="4" w:space="0" w:color="auto"/>
            </w:tcBorders>
          </w:tcPr>
          <w:p w:rsidR="00C40124" w:rsidRDefault="00C40124" w:rsidP="00C40124">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C40124" w:rsidRDefault="00C40124" w:rsidP="00C40124">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Ж</w:t>
            </w:r>
            <w:proofErr w:type="gramStart"/>
            <w:r>
              <w:rPr>
                <w:rFonts w:ascii="Times New Roman" w:hAnsi="Times New Roman"/>
                <w:sz w:val="24"/>
                <w:szCs w:val="24"/>
                <w:lang w:eastAsia="ru-RU"/>
              </w:rPr>
              <w:t>1</w:t>
            </w:r>
            <w:proofErr w:type="gramEnd"/>
          </w:p>
          <w:p w:rsidR="00C40124" w:rsidRDefault="00C40124" w:rsidP="00C40124">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Pr="00024E36" w:rsidRDefault="00E04F57" w:rsidP="00E70683">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Поля для гольфа или конных прогулок</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конноспортивных манежей, не предусматривающих устройство трибун</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5.5</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r>
              <w:rPr>
                <w:rFonts w:ascii="Times New Roman" w:hAnsi="Times New Roman"/>
                <w:sz w:val="24"/>
                <w:szCs w:val="24"/>
                <w:lang w:eastAsia="ru-RU"/>
              </w:rPr>
              <w:t xml:space="preserve"> </w:t>
            </w:r>
          </w:p>
          <w:p w:rsidR="00C40124"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Р3</w:t>
            </w:r>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rPr>
                <w:rFonts w:ascii="Times New Roman" w:hAnsi="Times New Roman"/>
                <w:sz w:val="24"/>
                <w:szCs w:val="24"/>
                <w:lang w:eastAsia="ru-RU"/>
              </w:rPr>
            </w:pPr>
            <w:r>
              <w:rPr>
                <w:rFonts w:ascii="Times New Roman" w:hAnsi="Times New Roman"/>
                <w:sz w:val="24"/>
                <w:szCs w:val="24"/>
                <w:lang w:eastAsia="ru-RU"/>
              </w:rPr>
              <w:lastRenderedPageBreak/>
              <w:t>Производственная деятельность</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6.0</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roofErr w:type="spellStart"/>
            <w:r>
              <w:rPr>
                <w:rFonts w:ascii="Times New Roman" w:hAnsi="Times New Roman"/>
                <w:sz w:val="24"/>
                <w:szCs w:val="24"/>
                <w:lang w:eastAsia="ru-RU"/>
              </w:rPr>
              <w:t>Недропользование</w:t>
            </w:r>
            <w:proofErr w:type="spellEnd"/>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Осуществление геологических изысканий;</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добыча полезных ископаемых открытым (карьеры, отвалы) и закрытым (шахты, скважины) способами;</w:t>
            </w:r>
            <w:proofErr w:type="gramEnd"/>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Pr>
                <w:rFonts w:ascii="Times New Roman" w:hAnsi="Times New Roman"/>
                <w:sz w:val="24"/>
                <w:szCs w:val="24"/>
                <w:lang w:eastAsia="ru-RU"/>
              </w:rPr>
              <w:t>недропользования</w:t>
            </w:r>
            <w:proofErr w:type="spellEnd"/>
            <w:r>
              <w:rPr>
                <w:rFonts w:ascii="Times New Roman" w:hAnsi="Times New Roman"/>
                <w:sz w:val="24"/>
                <w:szCs w:val="24"/>
                <w:lang w:eastAsia="ru-RU"/>
              </w:rPr>
              <w:t>, если добыча полезных ископаемых происходит на межселенной территории</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6.1</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Тяжелая промышленность</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6.2</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rPr>
                <w:rFonts w:ascii="Times New Roman" w:hAnsi="Times New Roman"/>
                <w:sz w:val="24"/>
                <w:szCs w:val="24"/>
                <w:lang w:eastAsia="ru-RU"/>
              </w:rPr>
            </w:pPr>
            <w:r>
              <w:rPr>
                <w:rFonts w:ascii="Times New Roman" w:hAnsi="Times New Roman"/>
                <w:sz w:val="24"/>
                <w:szCs w:val="24"/>
                <w:lang w:eastAsia="ru-RU"/>
              </w:rPr>
              <w:t>Автомобилестроительная промышленность</w:t>
            </w:r>
          </w:p>
        </w:tc>
        <w:tc>
          <w:tcPr>
            <w:tcW w:w="7846" w:type="dxa"/>
            <w:tcBorders>
              <w:top w:val="single" w:sz="4" w:space="0" w:color="auto"/>
              <w:left w:val="single" w:sz="4" w:space="0" w:color="auto"/>
              <w:right w:val="single" w:sz="4" w:space="0" w:color="auto"/>
            </w:tcBorders>
          </w:tcPr>
          <w:p w:rsidR="00E04F57" w:rsidRDefault="00E04F57" w:rsidP="00E70683">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w:t>
            </w:r>
          </w:p>
          <w:p w:rsidR="00E04F57" w:rsidRDefault="00E04F57" w:rsidP="00E70683">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принадлежностей автомобилей и их двигателей</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6.2.1</w:t>
            </w:r>
          </w:p>
        </w:tc>
        <w:tc>
          <w:tcPr>
            <w:tcW w:w="867"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rPr>
                <w:rFonts w:ascii="Times New Roman" w:hAnsi="Times New Roman"/>
                <w:sz w:val="24"/>
                <w:szCs w:val="24"/>
                <w:lang w:eastAsia="ru-RU"/>
              </w:rPr>
            </w:pPr>
            <w:r>
              <w:rPr>
                <w:rFonts w:ascii="Times New Roman" w:hAnsi="Times New Roman"/>
                <w:sz w:val="24"/>
                <w:szCs w:val="24"/>
                <w:lang w:eastAsia="ru-RU"/>
              </w:rPr>
              <w:lastRenderedPageBreak/>
              <w:t>Легкая промышленность</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6.3</w:t>
            </w:r>
          </w:p>
        </w:tc>
        <w:tc>
          <w:tcPr>
            <w:tcW w:w="867"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E70683"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right w:val="single" w:sz="4" w:space="0" w:color="auto"/>
            </w:tcBorders>
          </w:tcPr>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9E0D12" w:rsidRPr="00024E36"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Пищевая промышленность</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6.4</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Default="00E70683"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ИТ</w:t>
            </w:r>
            <w:proofErr w:type="gramEnd"/>
          </w:p>
          <w:p w:rsidR="00E70683" w:rsidRPr="00024E36" w:rsidRDefault="00E70683"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Сх</w:t>
            </w:r>
            <w:proofErr w:type="gramStart"/>
            <w:r>
              <w:rPr>
                <w:rFonts w:ascii="Times New Roman" w:hAnsi="Times New Roman"/>
                <w:sz w:val="24"/>
                <w:szCs w:val="24"/>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9E0D12" w:rsidRPr="00024E36"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Строительная промышленность</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6.6</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Default="00744C2F"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Связь</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6" w:history="1">
              <w:r>
                <w:rPr>
                  <w:rFonts w:ascii="Times New Roman" w:hAnsi="Times New Roman"/>
                  <w:color w:val="0000FF"/>
                  <w:sz w:val="24"/>
                  <w:szCs w:val="24"/>
                  <w:lang w:eastAsia="ru-RU"/>
                </w:rPr>
                <w:t>кодами 3.1.1</w:t>
              </w:r>
            </w:hyperlink>
            <w:r>
              <w:rPr>
                <w:rFonts w:ascii="Times New Roman" w:hAnsi="Times New Roman"/>
                <w:sz w:val="24"/>
                <w:szCs w:val="24"/>
                <w:lang w:eastAsia="ru-RU"/>
              </w:rPr>
              <w:t xml:space="preserve">, </w:t>
            </w:r>
            <w:hyperlink r:id="rId67" w:history="1">
              <w:r>
                <w:rPr>
                  <w:rFonts w:ascii="Times New Roman" w:hAnsi="Times New Roman"/>
                  <w:color w:val="0000FF"/>
                  <w:sz w:val="24"/>
                  <w:szCs w:val="24"/>
                  <w:lang w:eastAsia="ru-RU"/>
                </w:rPr>
                <w:t>3.2.3</w:t>
              </w:r>
            </w:hyperlink>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6.8</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rPr>
            </w:pPr>
            <w:r w:rsidRPr="00024E36">
              <w:rPr>
                <w:rFonts w:ascii="Times New Roman" w:hAnsi="Times New Roman"/>
                <w:sz w:val="24"/>
                <w:szCs w:val="24"/>
              </w:rPr>
              <w:t>Ж</w:t>
            </w:r>
            <w:proofErr w:type="gramStart"/>
            <w:r w:rsidRPr="00024E36">
              <w:rPr>
                <w:rFonts w:ascii="Times New Roman" w:hAnsi="Times New Roman"/>
                <w:sz w:val="24"/>
                <w:szCs w:val="24"/>
              </w:rPr>
              <w:t>1</w:t>
            </w:r>
            <w:proofErr w:type="gramEnd"/>
          </w:p>
          <w:p w:rsidR="00E04F57" w:rsidRDefault="009E0D12"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2</w:t>
            </w:r>
            <w:proofErr w:type="gramEnd"/>
          </w:p>
          <w:p w:rsidR="00E04F57" w:rsidRDefault="009E0D12"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И</w:t>
            </w:r>
            <w:r w:rsidR="009E0D12">
              <w:rPr>
                <w:rFonts w:ascii="Times New Roman" w:hAnsi="Times New Roman"/>
                <w:sz w:val="24"/>
                <w:szCs w:val="24"/>
              </w:rPr>
              <w:t>Т</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rPr>
            </w:pPr>
            <w:r>
              <w:rPr>
                <w:rFonts w:ascii="Times New Roman" w:hAnsi="Times New Roman"/>
                <w:sz w:val="24"/>
                <w:szCs w:val="24"/>
              </w:rPr>
              <w:t>Сп</w:t>
            </w:r>
            <w:proofErr w:type="gramStart"/>
            <w:r>
              <w:rPr>
                <w:rFonts w:ascii="Times New Roman" w:hAnsi="Times New Roman"/>
                <w:sz w:val="24"/>
                <w:szCs w:val="24"/>
              </w:rPr>
              <w:t>2</w:t>
            </w:r>
            <w:proofErr w:type="gramEnd"/>
          </w:p>
          <w:p w:rsidR="009E0D12" w:rsidRPr="00024E36"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Сх</w:t>
            </w:r>
            <w:proofErr w:type="gramStart"/>
            <w:r>
              <w:rPr>
                <w:rFonts w:ascii="Times New Roman" w:hAnsi="Times New Roman"/>
                <w:sz w:val="24"/>
                <w:szCs w:val="24"/>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Склады</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Pr>
                <w:rFonts w:ascii="Times New Roman" w:hAnsi="Times New Roman"/>
                <w:sz w:val="24"/>
                <w:szCs w:val="24"/>
                <w:lang w:eastAsia="ru-RU"/>
              </w:rPr>
              <w:lastRenderedPageBreak/>
              <w:t>газоперекачивающие станции, элеваторы и продовольственные склады, за исключением железнодорожных перевалочных складов</w:t>
            </w:r>
            <w:proofErr w:type="gramEnd"/>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6.9</w:t>
            </w:r>
          </w:p>
        </w:tc>
        <w:tc>
          <w:tcPr>
            <w:tcW w:w="867" w:type="dxa"/>
            <w:tcBorders>
              <w:top w:val="single" w:sz="4" w:space="0" w:color="auto"/>
              <w:left w:val="single" w:sz="4" w:space="0" w:color="auto"/>
              <w:bottom w:val="single" w:sz="4" w:space="0" w:color="auto"/>
              <w:right w:val="single" w:sz="4" w:space="0" w:color="auto"/>
            </w:tcBorders>
          </w:tcPr>
          <w:p w:rsidR="009E0D12" w:rsidRDefault="00E04F57"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Default="00744C2F" w:rsidP="00592318">
            <w:pPr>
              <w:autoSpaceDE w:val="0"/>
              <w:autoSpaceDN w:val="0"/>
              <w:adjustRightInd w:val="0"/>
              <w:spacing w:after="0"/>
              <w:ind w:firstLine="0"/>
              <w:rPr>
                <w:rFonts w:ascii="Times New Roman" w:hAnsi="Times New Roman"/>
                <w:sz w:val="24"/>
                <w:szCs w:val="24"/>
              </w:rPr>
            </w:pPr>
            <w:r>
              <w:rPr>
                <w:rFonts w:ascii="Times New Roman" w:hAnsi="Times New Roman"/>
                <w:sz w:val="24"/>
                <w:szCs w:val="24"/>
              </w:rPr>
              <w:t xml:space="preserve">    </w:t>
            </w:r>
            <w:proofErr w:type="gramStart"/>
            <w:r w:rsidR="00E04F57">
              <w:rPr>
                <w:rFonts w:ascii="Times New Roman" w:hAnsi="Times New Roman"/>
                <w:sz w:val="24"/>
                <w:szCs w:val="24"/>
              </w:rPr>
              <w:t>ИТ</w:t>
            </w:r>
            <w:proofErr w:type="gramEnd"/>
          </w:p>
          <w:p w:rsidR="00592318" w:rsidRDefault="00592318" w:rsidP="00592318">
            <w:pPr>
              <w:autoSpaceDE w:val="0"/>
              <w:autoSpaceDN w:val="0"/>
              <w:adjustRightInd w:val="0"/>
              <w:spacing w:after="0"/>
              <w:ind w:firstLine="0"/>
              <w:rPr>
                <w:rFonts w:ascii="Times New Roman" w:hAnsi="Times New Roman"/>
                <w:sz w:val="24"/>
                <w:szCs w:val="24"/>
              </w:rPr>
            </w:pPr>
            <w:r>
              <w:rPr>
                <w:rFonts w:ascii="Times New Roman" w:hAnsi="Times New Roman"/>
                <w:sz w:val="24"/>
                <w:szCs w:val="24"/>
              </w:rPr>
              <w:t xml:space="preserve">    Сх</w:t>
            </w:r>
            <w:proofErr w:type="gramStart"/>
            <w:r>
              <w:rPr>
                <w:rFonts w:ascii="Times New Roman" w:hAnsi="Times New Roman"/>
                <w:sz w:val="24"/>
                <w:szCs w:val="24"/>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E0D12" w:rsidRDefault="009E0D12" w:rsidP="009E0D12">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Pr="00024E36" w:rsidRDefault="009E0D12" w:rsidP="009E0D12">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Складские площадки</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6.9.1</w:t>
            </w:r>
          </w:p>
        </w:tc>
        <w:tc>
          <w:tcPr>
            <w:tcW w:w="867" w:type="dxa"/>
            <w:tcBorders>
              <w:top w:val="single" w:sz="4" w:space="0" w:color="auto"/>
              <w:left w:val="single" w:sz="4" w:space="0" w:color="auto"/>
              <w:bottom w:val="single" w:sz="4" w:space="0" w:color="auto"/>
              <w:right w:val="single" w:sz="4" w:space="0" w:color="auto"/>
            </w:tcBorders>
          </w:tcPr>
          <w:p w:rsidR="00E04F57" w:rsidRDefault="009E0D12" w:rsidP="00DA2F7E">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П</w:t>
            </w:r>
            <w:proofErr w:type="gramEnd"/>
          </w:p>
          <w:p w:rsidR="00E04F57" w:rsidRDefault="00E04F57" w:rsidP="005630F3">
            <w:pPr>
              <w:autoSpaceDE w:val="0"/>
              <w:autoSpaceDN w:val="0"/>
              <w:adjustRightInd w:val="0"/>
              <w:spacing w:after="0"/>
              <w:ind w:firstLine="0"/>
              <w:jc w:val="center"/>
              <w:rPr>
                <w:rFonts w:ascii="Times New Roman" w:hAnsi="Times New Roman"/>
                <w:sz w:val="24"/>
                <w:szCs w:val="24"/>
              </w:rPr>
            </w:pPr>
            <w:proofErr w:type="gramStart"/>
            <w:r>
              <w:rPr>
                <w:rFonts w:ascii="Times New Roman" w:hAnsi="Times New Roman"/>
                <w:sz w:val="24"/>
                <w:szCs w:val="24"/>
              </w:rPr>
              <w:t>ИТ</w:t>
            </w:r>
            <w:proofErr w:type="gramEnd"/>
          </w:p>
          <w:p w:rsidR="00592318" w:rsidRPr="00024E36" w:rsidRDefault="00592318" w:rsidP="005630F3">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rPr>
              <w:t>Сх</w:t>
            </w:r>
            <w:proofErr w:type="gramStart"/>
            <w:r>
              <w:rPr>
                <w:rFonts w:ascii="Times New Roman" w:hAnsi="Times New Roman"/>
                <w:sz w:val="24"/>
                <w:szCs w:val="24"/>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Транспорт</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различного рода путей сообщения и сооружений, используемых для перевозки людей или грузов либо передачи веществ.</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68" w:history="1">
              <w:r>
                <w:rPr>
                  <w:rFonts w:ascii="Times New Roman" w:hAnsi="Times New Roman"/>
                  <w:color w:val="0000FF"/>
                  <w:sz w:val="24"/>
                  <w:szCs w:val="24"/>
                  <w:lang w:eastAsia="ru-RU"/>
                </w:rPr>
                <w:t>кодами 7.1</w:t>
              </w:r>
            </w:hyperlink>
            <w:r>
              <w:rPr>
                <w:rFonts w:ascii="Times New Roman" w:hAnsi="Times New Roman"/>
                <w:sz w:val="24"/>
                <w:szCs w:val="24"/>
                <w:lang w:eastAsia="ru-RU"/>
              </w:rPr>
              <w:t xml:space="preserve"> - </w:t>
            </w:r>
            <w:hyperlink r:id="rId69" w:history="1">
              <w:r>
                <w:rPr>
                  <w:rFonts w:ascii="Times New Roman" w:hAnsi="Times New Roman"/>
                  <w:color w:val="0000FF"/>
                  <w:sz w:val="24"/>
                  <w:szCs w:val="24"/>
                  <w:lang w:eastAsia="ru-RU"/>
                </w:rPr>
                <w:t>7.5</w:t>
              </w:r>
            </w:hyperlink>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7.0</w:t>
            </w:r>
          </w:p>
        </w:tc>
        <w:tc>
          <w:tcPr>
            <w:tcW w:w="867" w:type="dxa"/>
            <w:tcBorders>
              <w:top w:val="single" w:sz="4" w:space="0" w:color="auto"/>
              <w:left w:val="single" w:sz="4" w:space="0" w:color="auto"/>
              <w:bottom w:val="single" w:sz="4" w:space="0" w:color="auto"/>
              <w:right w:val="single" w:sz="4" w:space="0" w:color="auto"/>
            </w:tcBorders>
          </w:tcPr>
          <w:p w:rsidR="00592318" w:rsidRDefault="00592318" w:rsidP="00592318">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E04F57" w:rsidRPr="00024E36" w:rsidRDefault="00592318" w:rsidP="00592318">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rPr>
                <w:rFonts w:ascii="Times New Roman" w:hAnsi="Times New Roman"/>
                <w:sz w:val="24"/>
                <w:szCs w:val="24"/>
                <w:lang w:eastAsia="ru-RU"/>
              </w:rPr>
            </w:pPr>
            <w:r>
              <w:rPr>
                <w:rFonts w:ascii="Times New Roman" w:hAnsi="Times New Roman"/>
                <w:sz w:val="24"/>
                <w:szCs w:val="24"/>
                <w:lang w:eastAsia="ru-RU"/>
              </w:rPr>
              <w:t>Железнодорожный транспорт</w:t>
            </w:r>
          </w:p>
        </w:tc>
        <w:tc>
          <w:tcPr>
            <w:tcW w:w="7846"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70" w:history="1">
              <w:r>
                <w:rPr>
                  <w:rFonts w:ascii="Times New Roman" w:hAnsi="Times New Roman"/>
                  <w:color w:val="0000FF"/>
                  <w:sz w:val="24"/>
                  <w:szCs w:val="24"/>
                  <w:lang w:eastAsia="ru-RU"/>
                </w:rPr>
                <w:t>кодами 7.1.1</w:t>
              </w:r>
            </w:hyperlink>
            <w:r>
              <w:rPr>
                <w:rFonts w:ascii="Times New Roman" w:hAnsi="Times New Roman"/>
                <w:sz w:val="24"/>
                <w:szCs w:val="24"/>
                <w:lang w:eastAsia="ru-RU"/>
              </w:rPr>
              <w:t xml:space="preserve"> - </w:t>
            </w:r>
            <w:hyperlink r:id="rId71" w:history="1">
              <w:r>
                <w:rPr>
                  <w:rFonts w:ascii="Times New Roman" w:hAnsi="Times New Roman"/>
                  <w:color w:val="0000FF"/>
                  <w:sz w:val="24"/>
                  <w:szCs w:val="24"/>
                  <w:lang w:eastAsia="ru-RU"/>
                </w:rPr>
                <w:t>7.1.2</w:t>
              </w:r>
            </w:hyperlink>
          </w:p>
        </w:tc>
        <w:tc>
          <w:tcPr>
            <w:tcW w:w="1980" w:type="dxa"/>
            <w:tcBorders>
              <w:top w:val="single" w:sz="4" w:space="0" w:color="auto"/>
              <w:left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7.1</w:t>
            </w:r>
          </w:p>
        </w:tc>
        <w:tc>
          <w:tcPr>
            <w:tcW w:w="867" w:type="dxa"/>
            <w:tcBorders>
              <w:top w:val="single" w:sz="4" w:space="0" w:color="auto"/>
              <w:left w:val="single" w:sz="4" w:space="0" w:color="auto"/>
              <w:right w:val="single" w:sz="4" w:space="0" w:color="auto"/>
            </w:tcBorders>
          </w:tcPr>
          <w:p w:rsidR="00592318" w:rsidRDefault="00592318" w:rsidP="00592318">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E04F57" w:rsidRPr="00024E36" w:rsidRDefault="00592318" w:rsidP="00592318">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tc>
        <w:tc>
          <w:tcPr>
            <w:tcW w:w="992"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Железнодорожные пути</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железнодорожных путей</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7.1.1</w:t>
            </w:r>
          </w:p>
        </w:tc>
        <w:tc>
          <w:tcPr>
            <w:tcW w:w="867" w:type="dxa"/>
            <w:tcBorders>
              <w:top w:val="single" w:sz="4" w:space="0" w:color="auto"/>
              <w:left w:val="single" w:sz="4" w:space="0" w:color="auto"/>
              <w:bottom w:val="single" w:sz="4" w:space="0" w:color="auto"/>
              <w:right w:val="single" w:sz="4" w:space="0" w:color="auto"/>
            </w:tcBorders>
          </w:tcPr>
          <w:p w:rsidR="009E0D12"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w:t>
            </w:r>
            <w:r w:rsidR="009E0D12">
              <w:rPr>
                <w:rFonts w:ascii="Times New Roman" w:hAnsi="Times New Roman"/>
                <w:sz w:val="24"/>
                <w:szCs w:val="24"/>
                <w:lang w:eastAsia="ru-RU"/>
              </w:rPr>
              <w:t>Т</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Обслуживание железнодорожных перевозок</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w:t>
            </w:r>
            <w:r>
              <w:rPr>
                <w:rFonts w:ascii="Times New Roman" w:hAnsi="Times New Roman"/>
                <w:sz w:val="24"/>
                <w:szCs w:val="24"/>
                <w:lang w:eastAsia="ru-RU"/>
              </w:rPr>
              <w:lastRenderedPageBreak/>
              <w:t>безопасности движения, установленных федеральными законами</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7.1.2</w:t>
            </w:r>
          </w:p>
        </w:tc>
        <w:tc>
          <w:tcPr>
            <w:tcW w:w="867" w:type="dxa"/>
            <w:tcBorders>
              <w:top w:val="single" w:sz="4" w:space="0" w:color="auto"/>
              <w:left w:val="single" w:sz="4" w:space="0" w:color="auto"/>
              <w:bottom w:val="single" w:sz="4" w:space="0" w:color="auto"/>
              <w:right w:val="single" w:sz="4" w:space="0" w:color="auto"/>
            </w:tcBorders>
          </w:tcPr>
          <w:p w:rsidR="009E0D12"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w:t>
            </w:r>
            <w:r w:rsidR="009E0D12">
              <w:rPr>
                <w:rFonts w:ascii="Times New Roman" w:hAnsi="Times New Roman"/>
                <w:sz w:val="24"/>
                <w:szCs w:val="24"/>
                <w:lang w:eastAsia="ru-RU"/>
              </w:rPr>
              <w:t>Т</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rPr>
                <w:rFonts w:ascii="Times New Roman" w:hAnsi="Times New Roman"/>
                <w:sz w:val="24"/>
                <w:szCs w:val="24"/>
                <w:lang w:eastAsia="ru-RU"/>
              </w:rPr>
            </w:pPr>
            <w:r>
              <w:rPr>
                <w:rFonts w:ascii="Times New Roman" w:hAnsi="Times New Roman"/>
                <w:sz w:val="24"/>
                <w:szCs w:val="24"/>
                <w:lang w:eastAsia="ru-RU"/>
              </w:rPr>
              <w:lastRenderedPageBreak/>
              <w:t>Автомобильный транспорт</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72" w:history="1">
              <w:r>
                <w:rPr>
                  <w:rFonts w:ascii="Times New Roman" w:hAnsi="Times New Roman"/>
                  <w:color w:val="0000FF"/>
                  <w:sz w:val="24"/>
                  <w:szCs w:val="24"/>
                  <w:lang w:eastAsia="ru-RU"/>
                </w:rPr>
                <w:t>кодами 7.2.1</w:t>
              </w:r>
            </w:hyperlink>
            <w:r>
              <w:rPr>
                <w:rFonts w:ascii="Times New Roman" w:hAnsi="Times New Roman"/>
                <w:sz w:val="24"/>
                <w:szCs w:val="24"/>
                <w:lang w:eastAsia="ru-RU"/>
              </w:rPr>
              <w:t xml:space="preserve"> - </w:t>
            </w:r>
            <w:hyperlink r:id="rId73" w:history="1">
              <w:r>
                <w:rPr>
                  <w:rFonts w:ascii="Times New Roman" w:hAnsi="Times New Roman"/>
                  <w:color w:val="0000FF"/>
                  <w:sz w:val="24"/>
                  <w:szCs w:val="24"/>
                  <w:lang w:eastAsia="ru-RU"/>
                </w:rPr>
                <w:t>7.2.3</w:t>
              </w:r>
            </w:hyperlink>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7.2</w:t>
            </w:r>
          </w:p>
        </w:tc>
        <w:tc>
          <w:tcPr>
            <w:tcW w:w="867" w:type="dxa"/>
            <w:tcBorders>
              <w:top w:val="single" w:sz="4" w:space="0" w:color="auto"/>
              <w:left w:val="single" w:sz="4" w:space="0" w:color="auto"/>
              <w:bottom w:val="single" w:sz="4" w:space="0" w:color="auto"/>
              <w:right w:val="single" w:sz="4" w:space="0" w:color="auto"/>
            </w:tcBorders>
          </w:tcPr>
          <w:p w:rsidR="00592318" w:rsidRDefault="00592318" w:rsidP="00592318">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592318" w:rsidRPr="00024E36" w:rsidRDefault="00592318" w:rsidP="00592318">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592318" w:rsidRDefault="00592318" w:rsidP="00592318">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r>
              <w:rPr>
                <w:rFonts w:ascii="Times New Roman" w:hAnsi="Times New Roman"/>
                <w:sz w:val="24"/>
                <w:szCs w:val="24"/>
                <w:lang w:eastAsia="ru-RU"/>
              </w:rPr>
              <w:t>, Ж2</w:t>
            </w:r>
          </w:p>
          <w:p w:rsidR="00E04F57" w:rsidRPr="00024E36" w:rsidRDefault="00592318" w:rsidP="00592318">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Р</w:t>
            </w:r>
            <w:proofErr w:type="gramStart"/>
            <w:r>
              <w:rPr>
                <w:rFonts w:ascii="Times New Roman" w:hAnsi="Times New Roman"/>
                <w:sz w:val="24"/>
                <w:szCs w:val="24"/>
                <w:lang w:eastAsia="ru-RU"/>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автомобильных дорог</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4" w:history="1">
              <w:r>
                <w:rPr>
                  <w:rFonts w:ascii="Times New Roman" w:hAnsi="Times New Roman"/>
                  <w:color w:val="0000FF"/>
                  <w:sz w:val="24"/>
                  <w:szCs w:val="24"/>
                  <w:lang w:eastAsia="ru-RU"/>
                </w:rPr>
                <w:t>кодами 2.7.1</w:t>
              </w:r>
            </w:hyperlink>
            <w:r>
              <w:rPr>
                <w:rFonts w:ascii="Times New Roman" w:hAnsi="Times New Roman"/>
                <w:sz w:val="24"/>
                <w:szCs w:val="24"/>
                <w:lang w:eastAsia="ru-RU"/>
              </w:rPr>
              <w:t xml:space="preserve">, </w:t>
            </w:r>
            <w:hyperlink r:id="rId75" w:history="1">
              <w:r>
                <w:rPr>
                  <w:rFonts w:ascii="Times New Roman" w:hAnsi="Times New Roman"/>
                  <w:color w:val="0000FF"/>
                  <w:sz w:val="24"/>
                  <w:szCs w:val="24"/>
                  <w:lang w:eastAsia="ru-RU"/>
                </w:rPr>
                <w:t>4.9</w:t>
              </w:r>
            </w:hyperlink>
            <w:r>
              <w:rPr>
                <w:rFonts w:ascii="Times New Roman" w:hAnsi="Times New Roman"/>
                <w:sz w:val="24"/>
                <w:szCs w:val="24"/>
                <w:lang w:eastAsia="ru-RU"/>
              </w:rPr>
              <w:t xml:space="preserve">, </w:t>
            </w:r>
            <w:hyperlink r:id="rId76" w:history="1">
              <w:r>
                <w:rPr>
                  <w:rFonts w:ascii="Times New Roman" w:hAnsi="Times New Roman"/>
                  <w:color w:val="0000FF"/>
                  <w:sz w:val="24"/>
                  <w:szCs w:val="24"/>
                  <w:lang w:eastAsia="ru-RU"/>
                </w:rPr>
                <w:t>7.2.3</w:t>
              </w:r>
            </w:hyperlink>
            <w:r>
              <w:rPr>
                <w:rFonts w:ascii="Times New Roman" w:hAnsi="Times New Roman"/>
                <w:sz w:val="24"/>
                <w:szCs w:val="24"/>
                <w:lang w:eastAsia="ru-RU"/>
              </w:rPr>
              <w:t>, а также некапитальных сооружений, предназначенных для охраны транспортных средств;</w:t>
            </w:r>
            <w:proofErr w:type="gramEnd"/>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7.2.1</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22799A">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w:t>
            </w:r>
            <w:r w:rsidR="009E0D12">
              <w:rPr>
                <w:rFonts w:ascii="Times New Roman" w:hAnsi="Times New Roman"/>
                <w:sz w:val="24"/>
                <w:szCs w:val="24"/>
                <w:lang w:eastAsia="ru-RU"/>
              </w:rPr>
              <w:t>Т</w:t>
            </w:r>
            <w:proofErr w:type="gramEnd"/>
          </w:p>
          <w:p w:rsidR="00E04F57" w:rsidRPr="00024E36" w:rsidRDefault="00E04F57" w:rsidP="0022799A">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Обслуживание перевозок пассажиров</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77" w:history="1">
              <w:r>
                <w:rPr>
                  <w:rFonts w:ascii="Times New Roman" w:hAnsi="Times New Roman"/>
                  <w:color w:val="0000FF"/>
                  <w:sz w:val="24"/>
                  <w:szCs w:val="24"/>
                  <w:lang w:eastAsia="ru-RU"/>
                </w:rPr>
                <w:t>кодом 7.6</w:t>
              </w:r>
            </w:hyperlink>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7.2.2</w:t>
            </w:r>
          </w:p>
        </w:tc>
        <w:tc>
          <w:tcPr>
            <w:tcW w:w="867" w:type="dxa"/>
            <w:tcBorders>
              <w:top w:val="single" w:sz="4" w:space="0" w:color="auto"/>
              <w:left w:val="single" w:sz="4" w:space="0" w:color="auto"/>
              <w:bottom w:val="single" w:sz="4" w:space="0" w:color="auto"/>
              <w:right w:val="single" w:sz="4" w:space="0" w:color="auto"/>
            </w:tcBorders>
          </w:tcPr>
          <w:p w:rsidR="009E0D12"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w:t>
            </w:r>
            <w:r w:rsidR="009E0D12">
              <w:rPr>
                <w:rFonts w:ascii="Times New Roman" w:hAnsi="Times New Roman"/>
                <w:sz w:val="24"/>
                <w:szCs w:val="24"/>
                <w:lang w:eastAsia="ru-RU"/>
              </w:rPr>
              <w:t>Т</w:t>
            </w:r>
            <w:proofErr w:type="gramEnd"/>
          </w:p>
          <w:p w:rsidR="009E0D12"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П</w:t>
            </w:r>
            <w:proofErr w:type="gramEnd"/>
          </w:p>
          <w:p w:rsidR="009E0D12" w:rsidRDefault="00E04F57" w:rsidP="009E0D12">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Ж</w:t>
            </w:r>
            <w:proofErr w:type="gramStart"/>
            <w:r>
              <w:rPr>
                <w:rFonts w:ascii="Times New Roman" w:hAnsi="Times New Roman"/>
                <w:sz w:val="24"/>
                <w:szCs w:val="24"/>
                <w:lang w:eastAsia="ru-RU"/>
              </w:rPr>
              <w:t>1</w:t>
            </w:r>
            <w:proofErr w:type="gramEnd"/>
            <w:r>
              <w:rPr>
                <w:rFonts w:ascii="Times New Roman" w:hAnsi="Times New Roman"/>
                <w:sz w:val="24"/>
                <w:szCs w:val="24"/>
                <w:lang w:eastAsia="ru-RU"/>
              </w:rPr>
              <w:t>,</w:t>
            </w:r>
            <w:r w:rsidR="009E0D12">
              <w:rPr>
                <w:rFonts w:ascii="Times New Roman" w:hAnsi="Times New Roman"/>
                <w:sz w:val="24"/>
                <w:szCs w:val="24"/>
                <w:lang w:eastAsia="ru-RU"/>
              </w:rPr>
              <w:t xml:space="preserve"> Ж2</w:t>
            </w:r>
          </w:p>
          <w:p w:rsidR="00E04F57" w:rsidRPr="00024E36" w:rsidRDefault="00E04F57" w:rsidP="009E0D12">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Стоянки транспорта общего пользования</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стоянок транспортных средств, осуществляющих перевозки людей по установленному маршруту</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7.2.3</w:t>
            </w:r>
          </w:p>
        </w:tc>
        <w:tc>
          <w:tcPr>
            <w:tcW w:w="867" w:type="dxa"/>
            <w:tcBorders>
              <w:top w:val="single" w:sz="4" w:space="0" w:color="auto"/>
              <w:left w:val="single" w:sz="4" w:space="0" w:color="auto"/>
              <w:bottom w:val="single" w:sz="4" w:space="0" w:color="auto"/>
              <w:right w:val="single" w:sz="4" w:space="0" w:color="auto"/>
            </w:tcBorders>
          </w:tcPr>
          <w:p w:rsidR="009E0D12"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9E0D12"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П</w:t>
            </w:r>
            <w:proofErr w:type="gramEnd"/>
          </w:p>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Трубопроводный транспорт</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нефтепроводов, водопроводов, газопроводов и иных трубопроводов, а также иных зданий и сооружений, необходимых для </w:t>
            </w:r>
            <w:r>
              <w:rPr>
                <w:rFonts w:ascii="Times New Roman" w:hAnsi="Times New Roman"/>
                <w:sz w:val="24"/>
                <w:szCs w:val="24"/>
                <w:lang w:eastAsia="ru-RU"/>
              </w:rPr>
              <w:lastRenderedPageBreak/>
              <w:t>эксплуатации названных трубопроводов</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7.5</w:t>
            </w:r>
          </w:p>
        </w:tc>
        <w:tc>
          <w:tcPr>
            <w:tcW w:w="867" w:type="dxa"/>
            <w:tcBorders>
              <w:top w:val="single" w:sz="4" w:space="0" w:color="auto"/>
              <w:left w:val="single" w:sz="4" w:space="0" w:color="auto"/>
              <w:bottom w:val="single" w:sz="4" w:space="0" w:color="auto"/>
              <w:right w:val="single" w:sz="4" w:space="0" w:color="auto"/>
            </w:tcBorders>
          </w:tcPr>
          <w:p w:rsidR="009E0D12"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Обеспечение внутреннего правопорядка</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sz w:val="24"/>
                <w:szCs w:val="24"/>
                <w:lang w:eastAsia="ru-RU"/>
              </w:rPr>
              <w:t>Росгвардии</w:t>
            </w:r>
            <w:proofErr w:type="spellEnd"/>
            <w:r>
              <w:rPr>
                <w:rFonts w:ascii="Times New Roman" w:hAnsi="Times New Roman"/>
                <w:sz w:val="24"/>
                <w:szCs w:val="24"/>
                <w:lang w:eastAsia="ru-RU"/>
              </w:rPr>
              <w:t xml:space="preserve"> и спасательных служб, в которых существует военизированная служба;</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8.3</w:t>
            </w:r>
          </w:p>
        </w:tc>
        <w:tc>
          <w:tcPr>
            <w:tcW w:w="867" w:type="dxa"/>
            <w:tcBorders>
              <w:top w:val="single" w:sz="4" w:space="0" w:color="auto"/>
              <w:left w:val="single" w:sz="4" w:space="0" w:color="auto"/>
              <w:bottom w:val="single" w:sz="4" w:space="0" w:color="auto"/>
              <w:right w:val="single" w:sz="4" w:space="0" w:color="auto"/>
            </w:tcBorders>
          </w:tcPr>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9E0D12" w:rsidRPr="00024E36" w:rsidRDefault="009E0D12"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Обеспечение деятельности по исполнению наказаний</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8.4</w:t>
            </w:r>
          </w:p>
        </w:tc>
        <w:tc>
          <w:tcPr>
            <w:tcW w:w="867"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Сп</w:t>
            </w:r>
            <w:proofErr w:type="gramStart"/>
            <w:r>
              <w:rPr>
                <w:rFonts w:ascii="Times New Roman" w:hAnsi="Times New Roman"/>
                <w:sz w:val="24"/>
                <w:szCs w:val="24"/>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Охрана природных территорий</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9.1</w:t>
            </w:r>
          </w:p>
        </w:tc>
        <w:tc>
          <w:tcPr>
            <w:tcW w:w="867"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Р3</w:t>
            </w: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Историко-культурная деятельность</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9.3</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Сп</w:t>
            </w:r>
            <w:proofErr w:type="gramStart"/>
            <w:r>
              <w:rPr>
                <w:rFonts w:ascii="Times New Roman" w:hAnsi="Times New Roman"/>
                <w:sz w:val="24"/>
                <w:szCs w:val="24"/>
                <w:lang w:eastAsia="ru-RU"/>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9E0D12" w:rsidRDefault="009E0D12" w:rsidP="009E0D12">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Pr="00024E36" w:rsidRDefault="009E0D12" w:rsidP="009E0D12">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Использование лесов</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Деятельность по заготовке, первичной обработке и вывозу древесины и </w:t>
            </w:r>
            <w:proofErr w:type="spellStart"/>
            <w:r>
              <w:rPr>
                <w:rFonts w:ascii="Times New Roman" w:hAnsi="Times New Roman"/>
                <w:sz w:val="24"/>
                <w:szCs w:val="24"/>
                <w:lang w:eastAsia="ru-RU"/>
              </w:rPr>
              <w:t>недревесных</w:t>
            </w:r>
            <w:proofErr w:type="spellEnd"/>
            <w:r>
              <w:rPr>
                <w:rFonts w:ascii="Times New Roman" w:hAnsi="Times New Roman"/>
                <w:sz w:val="24"/>
                <w:szCs w:val="24"/>
                <w:lang w:eastAsia="ru-RU"/>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78" w:history="1">
              <w:r>
                <w:rPr>
                  <w:rFonts w:ascii="Times New Roman" w:hAnsi="Times New Roman"/>
                  <w:color w:val="0000FF"/>
                  <w:sz w:val="24"/>
                  <w:szCs w:val="24"/>
                  <w:lang w:eastAsia="ru-RU"/>
                </w:rPr>
                <w:t>кодами 10.1</w:t>
              </w:r>
            </w:hyperlink>
            <w:r>
              <w:rPr>
                <w:rFonts w:ascii="Times New Roman" w:hAnsi="Times New Roman"/>
                <w:sz w:val="24"/>
                <w:szCs w:val="24"/>
                <w:lang w:eastAsia="ru-RU"/>
              </w:rPr>
              <w:t xml:space="preserve"> - </w:t>
            </w:r>
            <w:hyperlink r:id="rId79" w:history="1">
              <w:r>
                <w:rPr>
                  <w:rFonts w:ascii="Times New Roman" w:hAnsi="Times New Roman"/>
                  <w:color w:val="0000FF"/>
                  <w:sz w:val="24"/>
                  <w:szCs w:val="24"/>
                  <w:lang w:eastAsia="ru-RU"/>
                </w:rPr>
                <w:t>10.4</w:t>
              </w:r>
            </w:hyperlink>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10.0</w:t>
            </w:r>
          </w:p>
        </w:tc>
        <w:tc>
          <w:tcPr>
            <w:tcW w:w="867" w:type="dxa"/>
            <w:tcBorders>
              <w:top w:val="single" w:sz="4" w:space="0" w:color="auto"/>
              <w:left w:val="single" w:sz="4" w:space="0" w:color="auto"/>
              <w:bottom w:val="single" w:sz="4" w:space="0" w:color="auto"/>
              <w:right w:val="single" w:sz="4" w:space="0" w:color="auto"/>
            </w:tcBorders>
          </w:tcPr>
          <w:p w:rsidR="00592318" w:rsidRDefault="00592318" w:rsidP="00592318">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Pr="00024E36" w:rsidRDefault="00592318" w:rsidP="00592318">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Р3</w:t>
            </w: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Заготовка древесины</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10.1</w:t>
            </w:r>
          </w:p>
        </w:tc>
        <w:tc>
          <w:tcPr>
            <w:tcW w:w="867" w:type="dxa"/>
            <w:tcBorders>
              <w:top w:val="single" w:sz="4" w:space="0" w:color="auto"/>
              <w:left w:val="single" w:sz="4" w:space="0" w:color="auto"/>
              <w:bottom w:val="single" w:sz="4" w:space="0" w:color="auto"/>
              <w:right w:val="single" w:sz="4" w:space="0" w:color="auto"/>
            </w:tcBorders>
          </w:tcPr>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Р3</w:t>
            </w: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Лесные плантации</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10.2</w:t>
            </w:r>
          </w:p>
        </w:tc>
        <w:tc>
          <w:tcPr>
            <w:tcW w:w="867" w:type="dxa"/>
            <w:tcBorders>
              <w:top w:val="single" w:sz="4" w:space="0" w:color="auto"/>
              <w:left w:val="single" w:sz="4" w:space="0" w:color="auto"/>
              <w:bottom w:val="single" w:sz="4" w:space="0" w:color="auto"/>
              <w:right w:val="single" w:sz="4" w:space="0" w:color="auto"/>
            </w:tcBorders>
          </w:tcPr>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Р3</w:t>
            </w: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Резервные леса</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Деятельность, связанная с охраной лесов</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10.4</w:t>
            </w:r>
          </w:p>
        </w:tc>
        <w:tc>
          <w:tcPr>
            <w:tcW w:w="867"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Р3</w:t>
            </w: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Водные объекты</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Ледники, снежники, ручьи, реки, озера, болота, территориальные моря и другие поверхностные водные объекты</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11.0</w:t>
            </w:r>
          </w:p>
        </w:tc>
        <w:tc>
          <w:tcPr>
            <w:tcW w:w="867" w:type="dxa"/>
            <w:tcBorders>
              <w:top w:val="single" w:sz="4" w:space="0" w:color="auto"/>
              <w:left w:val="single" w:sz="4" w:space="0" w:color="auto"/>
              <w:bottom w:val="single" w:sz="4" w:space="0" w:color="auto"/>
              <w:right w:val="single" w:sz="4" w:space="0" w:color="auto"/>
            </w:tcBorders>
          </w:tcPr>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2</w:t>
            </w:r>
            <w:proofErr w:type="gramEnd"/>
          </w:p>
          <w:p w:rsidR="009E0D12" w:rsidRPr="00024E36"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Р3</w:t>
            </w: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Общее пользование водными объектами</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Pr>
                <w:rFonts w:ascii="Times New Roman" w:hAnsi="Times New Roman"/>
                <w:sz w:val="24"/>
                <w:szCs w:val="24"/>
                <w:lang w:eastAsia="ru-RU"/>
              </w:rPr>
              <w:lastRenderedPageBreak/>
              <w:t>соответствующие запреты не установлены законодательством)</w:t>
            </w:r>
            <w:proofErr w:type="gramEnd"/>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11.1</w:t>
            </w:r>
          </w:p>
        </w:tc>
        <w:tc>
          <w:tcPr>
            <w:tcW w:w="867" w:type="dxa"/>
            <w:tcBorders>
              <w:top w:val="single" w:sz="4" w:space="0" w:color="auto"/>
              <w:left w:val="single" w:sz="4" w:space="0" w:color="auto"/>
              <w:bottom w:val="single" w:sz="4" w:space="0" w:color="auto"/>
              <w:right w:val="single" w:sz="4" w:space="0" w:color="auto"/>
            </w:tcBorders>
          </w:tcPr>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2</w:t>
            </w:r>
            <w:proofErr w:type="gramEnd"/>
          </w:p>
          <w:p w:rsidR="009E0D12" w:rsidRDefault="009E0D12" w:rsidP="009E0D12">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9E0D12" w:rsidRDefault="009E0D12" w:rsidP="009E0D12">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9E0D12" w:rsidRDefault="009E0D12"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9E0D12" w:rsidRPr="00024E36" w:rsidRDefault="009E0D12"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Специальное пользование водными объектами</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11.2</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2</w:t>
            </w:r>
            <w:proofErr w:type="gramEnd"/>
          </w:p>
          <w:p w:rsidR="009E0D12" w:rsidRPr="00024E36" w:rsidRDefault="009E0D12"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Гидротехнические сооружения</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imes New Roman" w:hAnsi="Times New Roman"/>
                <w:sz w:val="24"/>
                <w:szCs w:val="24"/>
                <w:lang w:eastAsia="ru-RU"/>
              </w:rPr>
              <w:t>рыбозащитных</w:t>
            </w:r>
            <w:proofErr w:type="spellEnd"/>
            <w:r>
              <w:rPr>
                <w:rFonts w:ascii="Times New Roman" w:hAnsi="Times New Roman"/>
                <w:sz w:val="24"/>
                <w:szCs w:val="24"/>
                <w:lang w:eastAsia="ru-RU"/>
              </w:rPr>
              <w:t xml:space="preserve"> и рыбопропускных сооружений, берегозащитных сооружений)</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11.3</w:t>
            </w:r>
          </w:p>
        </w:tc>
        <w:tc>
          <w:tcPr>
            <w:tcW w:w="867" w:type="dxa"/>
            <w:tcBorders>
              <w:top w:val="single" w:sz="4" w:space="0" w:color="auto"/>
              <w:left w:val="single" w:sz="4" w:space="0" w:color="auto"/>
              <w:bottom w:val="single" w:sz="4" w:space="0" w:color="auto"/>
              <w:right w:val="single" w:sz="4" w:space="0" w:color="auto"/>
            </w:tcBorders>
          </w:tcPr>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2</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9E0D12" w:rsidRDefault="009E0D12"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Земельные участки (территории) общего пользования</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80" w:history="1">
              <w:r>
                <w:rPr>
                  <w:rFonts w:ascii="Times New Roman" w:hAnsi="Times New Roman"/>
                  <w:color w:val="0000FF"/>
                  <w:sz w:val="24"/>
                  <w:szCs w:val="24"/>
                  <w:lang w:eastAsia="ru-RU"/>
                </w:rPr>
                <w:t>кодами 12.0.1</w:t>
              </w:r>
            </w:hyperlink>
            <w:r>
              <w:rPr>
                <w:rFonts w:ascii="Times New Roman" w:hAnsi="Times New Roman"/>
                <w:sz w:val="24"/>
                <w:szCs w:val="24"/>
                <w:lang w:eastAsia="ru-RU"/>
              </w:rPr>
              <w:t xml:space="preserve"> - </w:t>
            </w:r>
            <w:hyperlink r:id="rId81" w:history="1">
              <w:r>
                <w:rPr>
                  <w:rFonts w:ascii="Times New Roman" w:hAnsi="Times New Roman"/>
                  <w:color w:val="0000FF"/>
                  <w:sz w:val="24"/>
                  <w:szCs w:val="24"/>
                  <w:lang w:eastAsia="ru-RU"/>
                </w:rPr>
                <w:t>12.0.2</w:t>
              </w:r>
            </w:hyperlink>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12.0</w:t>
            </w:r>
          </w:p>
        </w:tc>
        <w:tc>
          <w:tcPr>
            <w:tcW w:w="867"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Улично-дорожная сеть</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sz w:val="24"/>
                <w:szCs w:val="24"/>
                <w:lang w:eastAsia="ru-RU"/>
              </w:rPr>
              <w:t>велотранспортной</w:t>
            </w:r>
            <w:proofErr w:type="spellEnd"/>
            <w:r>
              <w:rPr>
                <w:rFonts w:ascii="Times New Roman" w:hAnsi="Times New Roman"/>
                <w:sz w:val="24"/>
                <w:szCs w:val="24"/>
                <w:lang w:eastAsia="ru-RU"/>
              </w:rPr>
              <w:t xml:space="preserve"> и инженерной инфраструктуры;</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proofErr w:type="gramStart"/>
            <w:r>
              <w:rPr>
                <w:rFonts w:ascii="Times New Roman" w:hAnsi="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2" w:history="1">
              <w:r>
                <w:rPr>
                  <w:rFonts w:ascii="Times New Roman" w:hAnsi="Times New Roman"/>
                  <w:color w:val="0000FF"/>
                  <w:sz w:val="24"/>
                  <w:szCs w:val="24"/>
                  <w:lang w:eastAsia="ru-RU"/>
                </w:rPr>
                <w:t>кодами 2.7.1</w:t>
              </w:r>
            </w:hyperlink>
            <w:r>
              <w:rPr>
                <w:rFonts w:ascii="Times New Roman" w:hAnsi="Times New Roman"/>
                <w:sz w:val="24"/>
                <w:szCs w:val="24"/>
                <w:lang w:eastAsia="ru-RU"/>
              </w:rPr>
              <w:t xml:space="preserve">, </w:t>
            </w:r>
            <w:hyperlink r:id="rId83" w:history="1">
              <w:r>
                <w:rPr>
                  <w:rFonts w:ascii="Times New Roman" w:hAnsi="Times New Roman"/>
                  <w:color w:val="0000FF"/>
                  <w:sz w:val="24"/>
                  <w:szCs w:val="24"/>
                  <w:lang w:eastAsia="ru-RU"/>
                </w:rPr>
                <w:t>4.9</w:t>
              </w:r>
            </w:hyperlink>
            <w:r>
              <w:rPr>
                <w:rFonts w:ascii="Times New Roman" w:hAnsi="Times New Roman"/>
                <w:sz w:val="24"/>
                <w:szCs w:val="24"/>
                <w:lang w:eastAsia="ru-RU"/>
              </w:rPr>
              <w:t xml:space="preserve">, </w:t>
            </w:r>
            <w:hyperlink r:id="rId84" w:history="1">
              <w:r>
                <w:rPr>
                  <w:rFonts w:ascii="Times New Roman" w:hAnsi="Times New Roman"/>
                  <w:color w:val="0000FF"/>
                  <w:sz w:val="24"/>
                  <w:szCs w:val="24"/>
                  <w:lang w:eastAsia="ru-RU"/>
                </w:rPr>
                <w:t>7.2.3</w:t>
              </w:r>
            </w:hyperlink>
            <w:r>
              <w:rPr>
                <w:rFonts w:ascii="Times New Roman" w:hAnsi="Times New Roman"/>
                <w:sz w:val="24"/>
                <w:szCs w:val="24"/>
                <w:lang w:eastAsia="ru-RU"/>
              </w:rPr>
              <w:t>, а также некапитальных сооружений, предназначенных для охраны транспортных средств</w:t>
            </w:r>
            <w:proofErr w:type="gramEnd"/>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12.0.1</w:t>
            </w:r>
          </w:p>
        </w:tc>
        <w:tc>
          <w:tcPr>
            <w:tcW w:w="867" w:type="dxa"/>
            <w:tcBorders>
              <w:top w:val="single" w:sz="4" w:space="0" w:color="auto"/>
              <w:left w:val="single" w:sz="4" w:space="0" w:color="auto"/>
              <w:bottom w:val="single" w:sz="4" w:space="0" w:color="auto"/>
              <w:right w:val="single" w:sz="4" w:space="0" w:color="auto"/>
            </w:tcBorders>
          </w:tcPr>
          <w:p w:rsidR="009E0D12"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Pr>
                <w:rFonts w:ascii="Times New Roman" w:hAnsi="Times New Roman"/>
                <w:sz w:val="24"/>
                <w:szCs w:val="24"/>
                <w:lang w:eastAsia="ru-RU"/>
              </w:rPr>
              <w:t>1</w:t>
            </w:r>
            <w:proofErr w:type="gramEnd"/>
          </w:p>
          <w:p w:rsidR="009E0D12" w:rsidRDefault="009E0D12"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Сх</w:t>
            </w:r>
            <w:proofErr w:type="gramStart"/>
            <w:r>
              <w:rPr>
                <w:rFonts w:ascii="Times New Roman" w:hAnsi="Times New Roman"/>
                <w:sz w:val="24"/>
                <w:szCs w:val="24"/>
                <w:lang w:eastAsia="ru-RU"/>
              </w:rPr>
              <w:t>2</w:t>
            </w:r>
            <w:proofErr w:type="gramEnd"/>
          </w:p>
          <w:p w:rsidR="009E0D12" w:rsidRPr="00024E36" w:rsidRDefault="009E0D12"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w:t>
            </w:r>
            <w:r>
              <w:rPr>
                <w:rFonts w:ascii="Times New Roman" w:hAnsi="Times New Roman"/>
                <w:sz w:val="24"/>
                <w:szCs w:val="24"/>
                <w:lang w:eastAsia="ru-RU"/>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12.0.2</w:t>
            </w:r>
          </w:p>
        </w:tc>
        <w:tc>
          <w:tcPr>
            <w:tcW w:w="867" w:type="dxa"/>
            <w:tcBorders>
              <w:top w:val="single" w:sz="4" w:space="0" w:color="auto"/>
              <w:left w:val="single" w:sz="4" w:space="0" w:color="auto"/>
              <w:bottom w:val="single" w:sz="4" w:space="0" w:color="auto"/>
              <w:right w:val="single" w:sz="4" w:space="0" w:color="auto"/>
            </w:tcBorders>
          </w:tcPr>
          <w:p w:rsidR="009E0D12"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9E0D12"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lastRenderedPageBreak/>
              <w:t>П</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w:t>
            </w:r>
            <w:proofErr w:type="gramStart"/>
            <w:r w:rsidR="00667E7C">
              <w:rPr>
                <w:rFonts w:ascii="Times New Roman" w:hAnsi="Times New Roman"/>
                <w:sz w:val="24"/>
                <w:szCs w:val="24"/>
                <w:lang w:eastAsia="ru-RU"/>
              </w:rPr>
              <w:t>1</w:t>
            </w:r>
            <w:proofErr w:type="gramEnd"/>
          </w:p>
          <w:p w:rsidR="00667E7C" w:rsidRPr="00024E36" w:rsidRDefault="00667E7C"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Р3</w:t>
            </w: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Ритуальная деятельность</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кладбищ, крематориев и мест захоронения;</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размещение соответствующих культовых сооружений;</w:t>
            </w:r>
          </w:p>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осуществление деятельности по производству продукции ритуально-обрядового назначения</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12.1</w:t>
            </w:r>
          </w:p>
        </w:tc>
        <w:tc>
          <w:tcPr>
            <w:tcW w:w="867"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Сп</w:t>
            </w:r>
            <w:proofErr w:type="gramStart"/>
            <w:r>
              <w:rPr>
                <w:rFonts w:ascii="Times New Roman" w:hAnsi="Times New Roman"/>
                <w:sz w:val="24"/>
                <w:szCs w:val="24"/>
                <w:lang w:eastAsia="ru-RU"/>
              </w:rPr>
              <w:t>1</w:t>
            </w:r>
            <w:proofErr w:type="gramEnd"/>
          </w:p>
          <w:p w:rsidR="00B671FA" w:rsidRPr="00024E36" w:rsidRDefault="00B671FA"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71FA" w:rsidRDefault="00B671FA" w:rsidP="00B671FA">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p>
          <w:p w:rsidR="00E04F57" w:rsidRPr="00024E36" w:rsidRDefault="00B671FA" w:rsidP="00B671FA">
            <w:pPr>
              <w:autoSpaceDE w:val="0"/>
              <w:autoSpaceDN w:val="0"/>
              <w:adjustRightInd w:val="0"/>
              <w:spacing w:after="0"/>
              <w:ind w:firstLine="0"/>
              <w:jc w:val="center"/>
              <w:rPr>
                <w:rFonts w:ascii="Times New Roman" w:hAnsi="Times New Roman"/>
                <w:sz w:val="24"/>
                <w:szCs w:val="24"/>
                <w:lang w:eastAsia="ru-RU"/>
              </w:rPr>
            </w:pPr>
            <w:proofErr w:type="gramStart"/>
            <w:r>
              <w:rPr>
                <w:rFonts w:ascii="Times New Roman" w:hAnsi="Times New Roman"/>
                <w:sz w:val="24"/>
                <w:szCs w:val="24"/>
                <w:lang w:eastAsia="ru-RU"/>
              </w:rPr>
              <w:t>ИТ</w:t>
            </w:r>
            <w:proofErr w:type="gramEnd"/>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Земельные участки общего назначения</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13.0</w:t>
            </w:r>
          </w:p>
        </w:tc>
        <w:tc>
          <w:tcPr>
            <w:tcW w:w="867"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Ж3</w:t>
            </w: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Ведение огородничества</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13.1</w:t>
            </w:r>
          </w:p>
        </w:tc>
        <w:tc>
          <w:tcPr>
            <w:tcW w:w="867" w:type="dxa"/>
            <w:tcBorders>
              <w:top w:val="single" w:sz="4" w:space="0" w:color="auto"/>
              <w:left w:val="single" w:sz="4" w:space="0" w:color="auto"/>
              <w:bottom w:val="single" w:sz="4" w:space="0" w:color="auto"/>
              <w:right w:val="single" w:sz="4" w:space="0" w:color="auto"/>
            </w:tcBorders>
          </w:tcPr>
          <w:p w:rsidR="00E04F57" w:rsidRDefault="00667E7C"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Ж3</w:t>
            </w:r>
          </w:p>
          <w:p w:rsidR="00E04F57" w:rsidRDefault="00667E7C"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Сх</w:t>
            </w:r>
            <w:proofErr w:type="gramStart"/>
            <w:r w:rsidR="00667E7C">
              <w:rPr>
                <w:rFonts w:ascii="Times New Roman" w:hAnsi="Times New Roman"/>
                <w:sz w:val="24"/>
                <w:szCs w:val="24"/>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
        </w:tc>
      </w:tr>
      <w:tr w:rsidR="001673AA" w:rsidRPr="00024E36" w:rsidTr="008A202B">
        <w:tc>
          <w:tcPr>
            <w:tcW w:w="2774" w:type="dxa"/>
            <w:tcBorders>
              <w:top w:val="single" w:sz="4" w:space="0" w:color="auto"/>
              <w:left w:val="single" w:sz="4" w:space="0" w:color="auto"/>
              <w:bottom w:val="single" w:sz="4" w:space="0" w:color="auto"/>
              <w:right w:val="single" w:sz="4" w:space="0" w:color="auto"/>
            </w:tcBorders>
          </w:tcPr>
          <w:p w:rsidR="001673AA" w:rsidRDefault="001673AA"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Ведение садоводства</w:t>
            </w:r>
          </w:p>
        </w:tc>
        <w:tc>
          <w:tcPr>
            <w:tcW w:w="7846" w:type="dxa"/>
            <w:tcBorders>
              <w:top w:val="single" w:sz="4" w:space="0" w:color="auto"/>
              <w:left w:val="single" w:sz="4" w:space="0" w:color="auto"/>
              <w:bottom w:val="single" w:sz="4" w:space="0" w:color="auto"/>
              <w:right w:val="single" w:sz="4" w:space="0" w:color="auto"/>
            </w:tcBorders>
          </w:tcPr>
          <w:p w:rsidR="001673AA" w:rsidRDefault="001673AA"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5" w:history="1">
              <w:r>
                <w:rPr>
                  <w:rFonts w:ascii="Times New Roman" w:hAnsi="Times New Roman"/>
                  <w:color w:val="0000FF"/>
                  <w:sz w:val="24"/>
                  <w:szCs w:val="24"/>
                  <w:lang w:eastAsia="ru-RU"/>
                </w:rPr>
                <w:t>кодом 2.1</w:t>
              </w:r>
            </w:hyperlink>
            <w:r>
              <w:rPr>
                <w:rFonts w:ascii="Times New Roman" w:hAnsi="Times New Roman"/>
                <w:sz w:val="24"/>
                <w:szCs w:val="24"/>
                <w:lang w:eastAsia="ru-RU"/>
              </w:rPr>
              <w:t>, хозяйственных построек и гаражей для собственных нужд</w:t>
            </w:r>
          </w:p>
        </w:tc>
        <w:tc>
          <w:tcPr>
            <w:tcW w:w="1980" w:type="dxa"/>
            <w:tcBorders>
              <w:top w:val="single" w:sz="4" w:space="0" w:color="auto"/>
              <w:left w:val="single" w:sz="4" w:space="0" w:color="auto"/>
              <w:bottom w:val="single" w:sz="4" w:space="0" w:color="auto"/>
              <w:right w:val="single" w:sz="4" w:space="0" w:color="auto"/>
            </w:tcBorders>
          </w:tcPr>
          <w:p w:rsidR="001673AA" w:rsidRDefault="00AF1EA3"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13.2</w:t>
            </w:r>
          </w:p>
        </w:tc>
        <w:tc>
          <w:tcPr>
            <w:tcW w:w="867" w:type="dxa"/>
            <w:tcBorders>
              <w:top w:val="single" w:sz="4" w:space="0" w:color="auto"/>
              <w:left w:val="single" w:sz="4" w:space="0" w:color="auto"/>
              <w:bottom w:val="single" w:sz="4" w:space="0" w:color="auto"/>
              <w:right w:val="single" w:sz="4" w:space="0" w:color="auto"/>
            </w:tcBorders>
          </w:tcPr>
          <w:p w:rsidR="00AF1EA3" w:rsidRDefault="00AF1EA3" w:rsidP="00AF1EA3">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Ж3</w:t>
            </w:r>
          </w:p>
          <w:p w:rsidR="001673AA" w:rsidRDefault="001673AA" w:rsidP="00AF1EA3">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F1EA3" w:rsidRDefault="00AF1EA3" w:rsidP="00AF1EA3">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1673AA" w:rsidRDefault="00AF1EA3" w:rsidP="00AF1EA3">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Сх</w:t>
            </w:r>
            <w:proofErr w:type="gramStart"/>
            <w:r>
              <w:rPr>
                <w:rFonts w:ascii="Times New Roman" w:hAnsi="Times New Roman"/>
                <w:sz w:val="24"/>
                <w:szCs w:val="24"/>
                <w:lang w:eastAsia="ru-RU"/>
              </w:rPr>
              <w:t>2</w:t>
            </w:r>
            <w:proofErr w:type="gramEnd"/>
          </w:p>
        </w:tc>
        <w:tc>
          <w:tcPr>
            <w:tcW w:w="959" w:type="dxa"/>
            <w:tcBorders>
              <w:top w:val="single" w:sz="4" w:space="0" w:color="auto"/>
              <w:left w:val="single" w:sz="4" w:space="0" w:color="auto"/>
              <w:bottom w:val="single" w:sz="4" w:space="0" w:color="auto"/>
              <w:right w:val="single" w:sz="4" w:space="0" w:color="auto"/>
            </w:tcBorders>
          </w:tcPr>
          <w:p w:rsidR="001673AA" w:rsidRDefault="001673AA" w:rsidP="00DA2F7E">
            <w:pPr>
              <w:autoSpaceDE w:val="0"/>
              <w:autoSpaceDN w:val="0"/>
              <w:adjustRightInd w:val="0"/>
              <w:spacing w:after="0"/>
              <w:ind w:firstLine="0"/>
              <w:jc w:val="center"/>
              <w:rPr>
                <w:rFonts w:ascii="Times New Roman" w:hAnsi="Times New Roman"/>
                <w:sz w:val="24"/>
                <w:szCs w:val="24"/>
                <w:lang w:eastAsia="ru-RU"/>
              </w:rPr>
            </w:pPr>
          </w:p>
        </w:tc>
      </w:tr>
      <w:tr w:rsidR="00E04F57" w:rsidRPr="00024E36" w:rsidTr="008A202B">
        <w:tc>
          <w:tcPr>
            <w:tcW w:w="2774"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bookmarkStart w:id="113" w:name="Par537"/>
            <w:bookmarkEnd w:id="113"/>
            <w:r>
              <w:rPr>
                <w:rFonts w:ascii="Times New Roman" w:hAnsi="Times New Roman"/>
                <w:sz w:val="24"/>
                <w:szCs w:val="24"/>
                <w:lang w:eastAsia="ru-RU"/>
              </w:rPr>
              <w:t xml:space="preserve">Земельные участки, входящие в состав </w:t>
            </w:r>
            <w:r>
              <w:rPr>
                <w:rFonts w:ascii="Times New Roman" w:hAnsi="Times New Roman"/>
                <w:sz w:val="24"/>
                <w:szCs w:val="24"/>
                <w:lang w:eastAsia="ru-RU"/>
              </w:rPr>
              <w:lastRenderedPageBreak/>
              <w:t>общего имущества собственников индивидуальных жилых домов в малоэтажном жилом комплексе</w:t>
            </w:r>
          </w:p>
        </w:tc>
        <w:tc>
          <w:tcPr>
            <w:tcW w:w="7846"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both"/>
              <w:rPr>
                <w:rFonts w:ascii="Times New Roman" w:hAnsi="Times New Roman"/>
                <w:sz w:val="24"/>
                <w:szCs w:val="24"/>
                <w:lang w:eastAsia="ru-RU"/>
              </w:rPr>
            </w:pPr>
            <w:r>
              <w:rPr>
                <w:rFonts w:ascii="Times New Roman" w:hAnsi="Times New Roman"/>
                <w:sz w:val="24"/>
                <w:szCs w:val="24"/>
                <w:lang w:eastAsia="ru-RU"/>
              </w:rPr>
              <w:lastRenderedPageBreak/>
              <w:t xml:space="preserve">Земельные участки, относящиеся к общему имуществу собственников индивидуальных жилых домов в малоэтажном жилом комплексе и </w:t>
            </w:r>
            <w:r>
              <w:rPr>
                <w:rFonts w:ascii="Times New Roman" w:hAnsi="Times New Roman"/>
                <w:sz w:val="24"/>
                <w:szCs w:val="24"/>
                <w:lang w:eastAsia="ru-RU"/>
              </w:rPr>
              <w:lastRenderedPageBreak/>
              <w:t>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0" w:type="dxa"/>
            <w:tcBorders>
              <w:top w:val="single" w:sz="4" w:space="0" w:color="auto"/>
              <w:left w:val="single" w:sz="4" w:space="0" w:color="auto"/>
              <w:bottom w:val="single" w:sz="4" w:space="0" w:color="auto"/>
              <w:right w:val="single" w:sz="4" w:space="0" w:color="auto"/>
            </w:tcBorders>
          </w:tcPr>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lastRenderedPageBreak/>
              <w:t>14.0</w:t>
            </w:r>
          </w:p>
        </w:tc>
        <w:tc>
          <w:tcPr>
            <w:tcW w:w="867" w:type="dxa"/>
            <w:tcBorders>
              <w:top w:val="single" w:sz="4" w:space="0" w:color="auto"/>
              <w:left w:val="single" w:sz="4" w:space="0" w:color="auto"/>
              <w:bottom w:val="single" w:sz="4" w:space="0" w:color="auto"/>
              <w:right w:val="single" w:sz="4" w:space="0" w:color="auto"/>
            </w:tcBorders>
          </w:tcPr>
          <w:p w:rsidR="00E04F57" w:rsidRDefault="00667E7C" w:rsidP="00246203">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1</w:t>
            </w:r>
            <w:proofErr w:type="gramEnd"/>
          </w:p>
          <w:p w:rsidR="00E04F57" w:rsidRDefault="00E04F57" w:rsidP="00246203">
            <w:pPr>
              <w:autoSpaceDE w:val="0"/>
              <w:autoSpaceDN w:val="0"/>
              <w:adjustRightInd w:val="0"/>
              <w:spacing w:after="0"/>
              <w:ind w:firstLine="0"/>
              <w:jc w:val="center"/>
              <w:rPr>
                <w:rFonts w:ascii="Times New Roman" w:hAnsi="Times New Roman"/>
                <w:sz w:val="24"/>
                <w:szCs w:val="24"/>
                <w:lang w:eastAsia="ru-RU"/>
              </w:rPr>
            </w:pPr>
            <w:r>
              <w:rPr>
                <w:rFonts w:ascii="Times New Roman" w:hAnsi="Times New Roman"/>
                <w:sz w:val="24"/>
                <w:szCs w:val="24"/>
                <w:lang w:eastAsia="ru-RU"/>
              </w:rPr>
              <w:t>Ж</w:t>
            </w:r>
            <w:proofErr w:type="gramStart"/>
            <w:r>
              <w:rPr>
                <w:rFonts w:ascii="Times New Roman" w:hAnsi="Times New Roman"/>
                <w:sz w:val="24"/>
                <w:szCs w:val="24"/>
                <w:lang w:eastAsia="ru-RU"/>
              </w:rPr>
              <w:t>2</w:t>
            </w:r>
            <w:proofErr w:type="gramEnd"/>
          </w:p>
          <w:p w:rsidR="00E04F57" w:rsidRDefault="00E04F57" w:rsidP="00246203">
            <w:pPr>
              <w:autoSpaceDE w:val="0"/>
              <w:autoSpaceDN w:val="0"/>
              <w:adjustRightInd w:val="0"/>
              <w:spacing w:after="0"/>
              <w:ind w:firstLine="0"/>
              <w:jc w:val="center"/>
              <w:rPr>
                <w:rFonts w:ascii="Times New Roman" w:hAnsi="Times New Roman"/>
                <w:sz w:val="24"/>
                <w:szCs w:val="24"/>
                <w:lang w:eastAsia="ru-RU"/>
              </w:rPr>
            </w:pPr>
          </w:p>
          <w:p w:rsidR="00E04F57"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E04F57" w:rsidRPr="00024E36" w:rsidRDefault="00E04F57" w:rsidP="00DA2F7E">
            <w:pPr>
              <w:autoSpaceDE w:val="0"/>
              <w:autoSpaceDN w:val="0"/>
              <w:adjustRightInd w:val="0"/>
              <w:spacing w:after="0"/>
              <w:ind w:firstLine="0"/>
              <w:jc w:val="center"/>
              <w:rPr>
                <w:rFonts w:ascii="Times New Roman" w:hAnsi="Times New Roman"/>
                <w:sz w:val="24"/>
                <w:szCs w:val="24"/>
                <w:lang w:eastAsia="ru-RU"/>
              </w:rPr>
            </w:pPr>
          </w:p>
        </w:tc>
      </w:tr>
    </w:tbl>
    <w:p w:rsidR="00C351F3" w:rsidRDefault="00C351F3" w:rsidP="00C351F3">
      <w:pPr>
        <w:pStyle w:val="afc"/>
        <w:jc w:val="center"/>
        <w:rPr>
          <w:b/>
          <w:lang w:val="ru-RU" w:eastAsia="ru-RU"/>
        </w:rPr>
      </w:pPr>
    </w:p>
    <w:p w:rsidR="00AF1EA3" w:rsidRDefault="00AF1EA3"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F821E1" w:rsidRDefault="00F821E1" w:rsidP="00C351F3">
      <w:pPr>
        <w:pStyle w:val="afc"/>
        <w:jc w:val="center"/>
        <w:rPr>
          <w:b/>
          <w:lang w:val="ru-RU" w:eastAsia="ru-RU"/>
        </w:rPr>
      </w:pPr>
    </w:p>
    <w:p w:rsidR="00AF1EA3" w:rsidRDefault="00AF1EA3" w:rsidP="00C351F3">
      <w:pPr>
        <w:pStyle w:val="afc"/>
        <w:jc w:val="center"/>
        <w:rPr>
          <w:b/>
          <w:lang w:val="ru-RU" w:eastAsia="ru-RU"/>
        </w:rPr>
      </w:pPr>
    </w:p>
    <w:p w:rsidR="00AF1EA3" w:rsidRDefault="00AF1EA3" w:rsidP="00C351F3">
      <w:pPr>
        <w:pStyle w:val="afc"/>
        <w:jc w:val="center"/>
        <w:rPr>
          <w:b/>
          <w:lang w:val="ru-RU" w:eastAsia="ru-RU"/>
        </w:rPr>
      </w:pPr>
    </w:p>
    <w:p w:rsidR="00AF1EA3" w:rsidRDefault="00AF1EA3" w:rsidP="0003183D">
      <w:pPr>
        <w:pStyle w:val="afc"/>
        <w:ind w:firstLine="0"/>
        <w:rPr>
          <w:b/>
          <w:lang w:val="ru-RU" w:eastAsia="ru-RU"/>
        </w:rPr>
      </w:pPr>
    </w:p>
    <w:p w:rsidR="00C351F3" w:rsidRPr="00110AA4" w:rsidRDefault="00D905E0" w:rsidP="00110AA4">
      <w:pPr>
        <w:pStyle w:val="8"/>
        <w:pBdr>
          <w:bottom w:val="single" w:sz="4" w:space="1" w:color="auto"/>
        </w:pBdr>
        <w:ind w:firstLine="0"/>
        <w:rPr>
          <w:rFonts w:ascii="Times New Roman" w:hAnsi="Times New Roman" w:cs="Times New Roman"/>
          <w:b/>
          <w:color w:val="auto"/>
          <w:sz w:val="24"/>
          <w:szCs w:val="24"/>
          <w:lang w:eastAsia="ru-RU"/>
        </w:rPr>
      </w:pPr>
      <w:r>
        <w:rPr>
          <w:rFonts w:ascii="Times New Roman" w:hAnsi="Times New Roman" w:cs="Times New Roman"/>
          <w:b/>
          <w:color w:val="auto"/>
          <w:sz w:val="24"/>
          <w:szCs w:val="24"/>
        </w:rPr>
        <w:lastRenderedPageBreak/>
        <w:t>Статья 35</w:t>
      </w:r>
      <w:r w:rsidR="0078722B" w:rsidRPr="00110AA4">
        <w:rPr>
          <w:rFonts w:ascii="Times New Roman" w:hAnsi="Times New Roman" w:cs="Times New Roman"/>
          <w:b/>
          <w:color w:val="auto"/>
          <w:sz w:val="24"/>
          <w:szCs w:val="24"/>
        </w:rPr>
        <w:t xml:space="preserve">. </w:t>
      </w:r>
      <w:r w:rsidR="00C351F3" w:rsidRPr="00110AA4">
        <w:rPr>
          <w:rFonts w:ascii="Times New Roman" w:hAnsi="Times New Roman" w:cs="Times New Roman"/>
          <w:b/>
          <w:color w:val="auto"/>
          <w:sz w:val="24"/>
          <w:szCs w:val="24"/>
          <w:lang w:eastAsia="ru-RU"/>
        </w:rPr>
        <w:t xml:space="preserve">Перечень предельных (максимальных и (или) минимальных) размеров </w:t>
      </w:r>
      <w:r w:rsidR="0078722B" w:rsidRPr="00110AA4">
        <w:rPr>
          <w:rFonts w:ascii="Times New Roman" w:hAnsi="Times New Roman" w:cs="Times New Roman"/>
          <w:b/>
          <w:color w:val="auto"/>
          <w:sz w:val="24"/>
          <w:szCs w:val="24"/>
          <w:lang w:eastAsia="ru-RU"/>
        </w:rPr>
        <w:t>земельного участка (далее ЗУ)</w:t>
      </w:r>
      <w:r w:rsidR="00C351F3" w:rsidRPr="00110AA4">
        <w:rPr>
          <w:rFonts w:ascii="Times New Roman" w:hAnsi="Times New Roman" w:cs="Times New Roman"/>
          <w:b/>
          <w:color w:val="auto"/>
          <w:sz w:val="24"/>
          <w:szCs w:val="24"/>
          <w:lang w:eastAsia="ru-RU"/>
        </w:rPr>
        <w:t xml:space="preserve"> и параметров разрешенного строительства, реконструкции </w:t>
      </w:r>
      <w:r w:rsidR="0078722B" w:rsidRPr="00110AA4">
        <w:rPr>
          <w:rFonts w:ascii="Times New Roman" w:hAnsi="Times New Roman" w:cs="Times New Roman"/>
          <w:b/>
          <w:color w:val="auto"/>
          <w:sz w:val="24"/>
          <w:szCs w:val="24"/>
          <w:lang w:eastAsia="ru-RU"/>
        </w:rPr>
        <w:t xml:space="preserve">объекта капитального строительства (далее </w:t>
      </w:r>
      <w:r w:rsidR="00C351F3" w:rsidRPr="00110AA4">
        <w:rPr>
          <w:rFonts w:ascii="Times New Roman" w:hAnsi="Times New Roman" w:cs="Times New Roman"/>
          <w:b/>
          <w:color w:val="auto"/>
          <w:sz w:val="24"/>
          <w:szCs w:val="24"/>
          <w:lang w:eastAsia="ru-RU"/>
        </w:rPr>
        <w:t>ОКС</w:t>
      </w:r>
      <w:r w:rsidR="0078722B" w:rsidRPr="00110AA4">
        <w:rPr>
          <w:rFonts w:ascii="Times New Roman" w:hAnsi="Times New Roman" w:cs="Times New Roman"/>
          <w:b/>
          <w:color w:val="auto"/>
          <w:sz w:val="24"/>
          <w:szCs w:val="24"/>
          <w:lang w:eastAsia="ru-RU"/>
        </w:rPr>
        <w:t>)</w:t>
      </w:r>
    </w:p>
    <w:p w:rsidR="00C351F3" w:rsidRPr="00905166" w:rsidRDefault="00C351F3" w:rsidP="00C351F3">
      <w:pPr>
        <w:pStyle w:val="afc"/>
        <w:jc w:val="center"/>
        <w:rPr>
          <w:b/>
          <w:lang w:val="ru-RU" w:eastAsia="ru-RU"/>
        </w:rPr>
      </w:pPr>
    </w:p>
    <w:tbl>
      <w:tblPr>
        <w:tblW w:w="5194" w:type="pct"/>
        <w:jc w:val="center"/>
        <w:tblInd w:w="-9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29"/>
        <w:gridCol w:w="2120"/>
        <w:gridCol w:w="6"/>
        <w:gridCol w:w="4688"/>
        <w:gridCol w:w="1278"/>
        <w:gridCol w:w="1558"/>
        <w:gridCol w:w="4181"/>
      </w:tblGrid>
      <w:tr w:rsidR="00C351F3" w:rsidRPr="00905166" w:rsidTr="00E51FE9">
        <w:trPr>
          <w:cantSplit/>
          <w:trHeight w:val="970"/>
          <w:tblHeader/>
          <w:jc w:val="center"/>
        </w:trPr>
        <w:tc>
          <w:tcPr>
            <w:tcW w:w="498"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Показатель</w:t>
            </w:r>
          </w:p>
        </w:tc>
        <w:tc>
          <w:tcPr>
            <w:tcW w:w="692" w:type="pct"/>
            <w:gridSpan w:val="2"/>
            <w:tcBorders>
              <w:top w:val="single" w:sz="4" w:space="0" w:color="auto"/>
              <w:bottom w:val="single" w:sz="4" w:space="0" w:color="auto"/>
            </w:tcBorders>
            <w:tcMar>
              <w:left w:w="11" w:type="dxa"/>
              <w:right w:w="11" w:type="dxa"/>
            </w:tcMar>
            <w:vAlign w:val="center"/>
          </w:tcPr>
          <w:p w:rsidR="00C351F3" w:rsidRDefault="00C351F3" w:rsidP="00C351F3">
            <w:pPr>
              <w:pStyle w:val="afc"/>
              <w:ind w:firstLine="0"/>
              <w:jc w:val="center"/>
              <w:rPr>
                <w:lang w:val="ru-RU"/>
              </w:rPr>
            </w:pPr>
            <w:r w:rsidRPr="00905166">
              <w:rPr>
                <w:lang w:val="ru-RU"/>
              </w:rPr>
              <w:t>Минимальн</w:t>
            </w:r>
            <w:r>
              <w:rPr>
                <w:lang w:val="ru-RU"/>
              </w:rPr>
              <w:t>ые и (или</w:t>
            </w:r>
            <w:proofErr w:type="gramStart"/>
            <w:r>
              <w:rPr>
                <w:lang w:val="ru-RU"/>
              </w:rPr>
              <w:t>)м</w:t>
            </w:r>
            <w:proofErr w:type="gramEnd"/>
            <w:r>
              <w:rPr>
                <w:lang w:val="ru-RU"/>
              </w:rPr>
              <w:t xml:space="preserve">аксимальные размеры ЗУ, в том числе </w:t>
            </w:r>
            <w:r w:rsidRPr="00905166">
              <w:rPr>
                <w:lang w:val="ru-RU"/>
              </w:rPr>
              <w:t>площадь</w:t>
            </w:r>
            <w:r>
              <w:rPr>
                <w:lang w:val="ru-RU"/>
              </w:rPr>
              <w:t xml:space="preserve"> ЗУ</w:t>
            </w:r>
            <w:r w:rsidRPr="00905166">
              <w:rPr>
                <w:lang w:val="ru-RU"/>
              </w:rPr>
              <w:t>,</w:t>
            </w:r>
          </w:p>
          <w:p w:rsidR="00C351F3" w:rsidRPr="00905166" w:rsidRDefault="00C351F3" w:rsidP="00C351F3">
            <w:pPr>
              <w:pStyle w:val="afc"/>
              <w:ind w:firstLine="0"/>
              <w:jc w:val="center"/>
              <w:rPr>
                <w:lang w:val="ru-RU"/>
              </w:rPr>
            </w:pPr>
            <w:r w:rsidRPr="00905166">
              <w:rPr>
                <w:lang w:val="ru-RU"/>
              </w:rPr>
              <w:t>(</w:t>
            </w:r>
            <w:r w:rsidRPr="00526195">
              <w:rPr>
                <w:rFonts w:eastAsia="Calibri"/>
                <w:spacing w:val="-4"/>
                <w:bdr w:val="nil"/>
                <w:lang w:val="ru-RU"/>
              </w:rPr>
              <w:t>м</w:t>
            </w:r>
            <w:proofErr w:type="gramStart"/>
            <w:r w:rsidRPr="00526195">
              <w:rPr>
                <w:rFonts w:eastAsia="Calibri"/>
                <w:spacing w:val="-4"/>
                <w:bdr w:val="nil"/>
                <w:vertAlign w:val="superscript"/>
                <w:lang w:val="ru-RU"/>
              </w:rPr>
              <w:t>2</w:t>
            </w:r>
            <w:proofErr w:type="gramEnd"/>
            <w:r w:rsidRPr="00905166">
              <w:rPr>
                <w:lang w:val="ru-RU"/>
              </w:rPr>
              <w:t>)</w:t>
            </w:r>
          </w:p>
        </w:tc>
        <w:tc>
          <w:tcPr>
            <w:tcW w:w="1526"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sidRPr="00905166">
              <w:rPr>
                <w:lang w:val="ru-RU"/>
              </w:rPr>
              <w:t>Минимальный отступ от границ ЗУ в целях определения мест допустимого размещения, (м)</w:t>
            </w:r>
          </w:p>
        </w:tc>
        <w:tc>
          <w:tcPr>
            <w:tcW w:w="416" w:type="pct"/>
            <w:tcBorders>
              <w:top w:val="single" w:sz="4" w:space="0" w:color="auto"/>
              <w:bottom w:val="single" w:sz="4" w:space="0" w:color="auto"/>
            </w:tcBorders>
            <w:tcMar>
              <w:left w:w="11" w:type="dxa"/>
              <w:right w:w="11" w:type="dxa"/>
            </w:tcMar>
            <w:vAlign w:val="center"/>
          </w:tcPr>
          <w:p w:rsidR="00C351F3" w:rsidRPr="00905166" w:rsidRDefault="00C351F3" w:rsidP="00C351F3">
            <w:pPr>
              <w:pStyle w:val="afc"/>
              <w:ind w:firstLine="0"/>
              <w:jc w:val="center"/>
              <w:rPr>
                <w:lang w:val="ru-RU"/>
              </w:rPr>
            </w:pPr>
            <w:r w:rsidRPr="00905166">
              <w:rPr>
                <w:lang w:val="ru-RU"/>
              </w:rPr>
              <w:t>Максимальный процент застройки,</w:t>
            </w:r>
          </w:p>
          <w:p w:rsidR="00C351F3" w:rsidRPr="00905166" w:rsidRDefault="00C351F3" w:rsidP="00C351F3">
            <w:pPr>
              <w:pStyle w:val="afc"/>
              <w:ind w:firstLine="0"/>
              <w:jc w:val="center"/>
              <w:rPr>
                <w:lang w:val="ru-RU"/>
              </w:rPr>
            </w:pPr>
            <w:r w:rsidRPr="00905166">
              <w:rPr>
                <w:lang w:val="ru-RU"/>
              </w:rPr>
              <w:t>(%)</w:t>
            </w:r>
          </w:p>
        </w:tc>
        <w:tc>
          <w:tcPr>
            <w:tcW w:w="507" w:type="pct"/>
            <w:tcBorders>
              <w:top w:val="single" w:sz="4" w:space="0" w:color="auto"/>
              <w:bottom w:val="single" w:sz="4" w:space="0" w:color="auto"/>
              <w:right w:val="single" w:sz="4" w:space="0" w:color="auto"/>
            </w:tcBorders>
            <w:vAlign w:val="center"/>
          </w:tcPr>
          <w:p w:rsidR="00C351F3" w:rsidRPr="00905166" w:rsidRDefault="00C351F3" w:rsidP="00C351F3">
            <w:pPr>
              <w:pStyle w:val="afc"/>
              <w:ind w:firstLine="0"/>
              <w:jc w:val="center"/>
              <w:rPr>
                <w:lang w:val="ru-RU"/>
              </w:rPr>
            </w:pPr>
            <w:r w:rsidRPr="00905166">
              <w:rPr>
                <w:lang w:val="ru-RU"/>
              </w:rPr>
              <w:t>Предельное</w:t>
            </w:r>
          </w:p>
          <w:p w:rsidR="00C351F3" w:rsidRPr="00905166" w:rsidRDefault="00C351F3" w:rsidP="00C351F3">
            <w:pPr>
              <w:pStyle w:val="afc"/>
              <w:ind w:firstLine="0"/>
              <w:jc w:val="center"/>
              <w:rPr>
                <w:lang w:val="ru-RU"/>
              </w:rPr>
            </w:pPr>
            <w:r w:rsidRPr="00905166">
              <w:rPr>
                <w:lang w:val="ru-RU"/>
              </w:rPr>
              <w:t xml:space="preserve">количество этажей/ высота здания, </w:t>
            </w:r>
            <w:proofErr w:type="gramStart"/>
            <w:r w:rsidRPr="00905166">
              <w:rPr>
                <w:lang w:val="ru-RU"/>
              </w:rPr>
              <w:t>м</w:t>
            </w:r>
            <w:proofErr w:type="gramEnd"/>
          </w:p>
        </w:tc>
        <w:tc>
          <w:tcPr>
            <w:tcW w:w="1361" w:type="pct"/>
            <w:tcBorders>
              <w:top w:val="single" w:sz="4" w:space="0" w:color="auto"/>
              <w:left w:val="single" w:sz="4" w:space="0" w:color="auto"/>
              <w:bottom w:val="single" w:sz="4" w:space="0" w:color="auto"/>
            </w:tcBorders>
          </w:tcPr>
          <w:p w:rsidR="00C351F3" w:rsidRPr="00905166" w:rsidRDefault="00C351F3" w:rsidP="00C351F3">
            <w:pPr>
              <w:pStyle w:val="afc"/>
              <w:ind w:firstLine="0"/>
              <w:jc w:val="center"/>
              <w:rPr>
                <w:lang w:val="ru-RU"/>
              </w:rPr>
            </w:pPr>
            <w:r>
              <w:rPr>
                <w:lang w:val="ru-RU"/>
              </w:rPr>
              <w:t>Примечания</w:t>
            </w:r>
          </w:p>
        </w:tc>
      </w:tr>
      <w:tr w:rsidR="00E51FE9" w:rsidRPr="00905166" w:rsidTr="00E51FE9">
        <w:trPr>
          <w:cantSplit/>
          <w:trHeight w:val="195"/>
          <w:tblHeader/>
          <w:jc w:val="center"/>
        </w:trPr>
        <w:tc>
          <w:tcPr>
            <w:tcW w:w="3132" w:type="pct"/>
            <w:gridSpan w:val="5"/>
            <w:tcBorders>
              <w:top w:val="single" w:sz="4" w:space="0" w:color="auto"/>
              <w:bottom w:val="single" w:sz="4" w:space="0" w:color="auto"/>
              <w:right w:val="single" w:sz="4" w:space="0" w:color="auto"/>
            </w:tcBorders>
            <w:vAlign w:val="center"/>
          </w:tcPr>
          <w:p w:rsidR="00E51FE9" w:rsidRPr="00905166" w:rsidRDefault="00E51FE9" w:rsidP="00C351F3">
            <w:pPr>
              <w:pStyle w:val="afc"/>
              <w:ind w:firstLine="0"/>
              <w:jc w:val="center"/>
              <w:rPr>
                <w:lang w:val="ru-RU"/>
              </w:rPr>
            </w:pPr>
            <w:r>
              <w:rPr>
                <w:lang w:val="ru-RU"/>
              </w:rPr>
              <w:t xml:space="preserve"> Жилые зоны: Ж</w:t>
            </w:r>
            <w:proofErr w:type="gramStart"/>
            <w:r>
              <w:rPr>
                <w:lang w:val="ru-RU"/>
              </w:rPr>
              <w:t>1</w:t>
            </w:r>
            <w:proofErr w:type="gramEnd"/>
            <w:r>
              <w:rPr>
                <w:lang w:val="ru-RU"/>
              </w:rPr>
              <w:t>, Ж2, Ж3</w:t>
            </w:r>
          </w:p>
        </w:tc>
        <w:tc>
          <w:tcPr>
            <w:tcW w:w="1868" w:type="pct"/>
            <w:gridSpan w:val="2"/>
            <w:tcBorders>
              <w:top w:val="single" w:sz="4" w:space="0" w:color="auto"/>
              <w:left w:val="single" w:sz="4" w:space="0" w:color="auto"/>
              <w:bottom w:val="single" w:sz="4" w:space="0" w:color="auto"/>
            </w:tcBorders>
            <w:vAlign w:val="center"/>
          </w:tcPr>
          <w:p w:rsidR="00E51FE9" w:rsidRPr="00905166" w:rsidRDefault="00E51FE9" w:rsidP="00E51FE9">
            <w:pPr>
              <w:pStyle w:val="afc"/>
              <w:ind w:firstLine="0"/>
              <w:jc w:val="center"/>
              <w:rPr>
                <w:lang w:val="ru-RU"/>
              </w:rPr>
            </w:pPr>
          </w:p>
        </w:tc>
      </w:tr>
      <w:tr w:rsidR="00E51FE9" w:rsidRPr="00905166" w:rsidTr="00E51FE9">
        <w:trPr>
          <w:cantSplit/>
          <w:trHeight w:val="970"/>
          <w:tblHeader/>
          <w:jc w:val="center"/>
        </w:trPr>
        <w:tc>
          <w:tcPr>
            <w:tcW w:w="498" w:type="pct"/>
            <w:tcBorders>
              <w:top w:val="single" w:sz="4" w:space="0" w:color="auto"/>
              <w:bottom w:val="single" w:sz="4" w:space="0" w:color="auto"/>
            </w:tcBorders>
            <w:vAlign w:val="center"/>
          </w:tcPr>
          <w:p w:rsidR="00E51FE9" w:rsidRPr="00905166" w:rsidRDefault="00E51FE9" w:rsidP="00F805E4">
            <w:pPr>
              <w:pStyle w:val="afc"/>
              <w:ind w:firstLine="0"/>
              <w:jc w:val="left"/>
              <w:rPr>
                <w:lang w:val="ru-RU"/>
              </w:rPr>
            </w:pPr>
            <w:r>
              <w:rPr>
                <w:lang w:val="ru-RU"/>
              </w:rPr>
              <w:t>для ИЖС</w:t>
            </w:r>
          </w:p>
        </w:tc>
        <w:tc>
          <w:tcPr>
            <w:tcW w:w="692" w:type="pct"/>
            <w:gridSpan w:val="2"/>
            <w:tcBorders>
              <w:top w:val="single" w:sz="4" w:space="0" w:color="auto"/>
              <w:bottom w:val="single" w:sz="4" w:space="0" w:color="auto"/>
            </w:tcBorders>
            <w:tcMar>
              <w:left w:w="11" w:type="dxa"/>
              <w:right w:w="11" w:type="dxa"/>
            </w:tcMar>
            <w:vAlign w:val="center"/>
          </w:tcPr>
          <w:p w:rsidR="00E51FE9" w:rsidRDefault="00E51FE9" w:rsidP="00C351F3">
            <w:pPr>
              <w:pStyle w:val="afc"/>
              <w:ind w:firstLine="0"/>
              <w:jc w:val="center"/>
              <w:rPr>
                <w:lang w:val="ru-RU"/>
              </w:rPr>
            </w:pPr>
            <w:r>
              <w:rPr>
                <w:lang w:val="ru-RU"/>
              </w:rPr>
              <w:t>минимальный р</w:t>
            </w:r>
            <w:r w:rsidRPr="00F01887">
              <w:rPr>
                <w:lang w:val="ru-RU"/>
              </w:rPr>
              <w:t xml:space="preserve">азмер </w:t>
            </w:r>
            <w:r>
              <w:rPr>
                <w:lang w:val="ru-RU"/>
              </w:rPr>
              <w:t>ЗУ</w:t>
            </w:r>
            <w:r w:rsidRPr="00F01887">
              <w:rPr>
                <w:lang w:val="ru-RU"/>
              </w:rPr>
              <w:t xml:space="preserve"> по улице</w:t>
            </w:r>
            <w:r>
              <w:rPr>
                <w:lang w:val="ru-RU"/>
              </w:rPr>
              <w:t xml:space="preserve"> -15</w:t>
            </w:r>
            <w:r w:rsidRPr="00F01887">
              <w:rPr>
                <w:lang w:val="ru-RU"/>
              </w:rPr>
              <w:t xml:space="preserve"> м</w:t>
            </w:r>
          </w:p>
          <w:p w:rsidR="00E51FE9" w:rsidRPr="00905166" w:rsidRDefault="00E51FE9" w:rsidP="00A44CCE">
            <w:pPr>
              <w:pStyle w:val="afc"/>
              <w:ind w:firstLine="0"/>
              <w:jc w:val="center"/>
              <w:rPr>
                <w:lang w:val="ru-RU"/>
              </w:rPr>
            </w:pPr>
            <w:r>
              <w:rPr>
                <w:lang w:val="ru-RU"/>
              </w:rPr>
              <w:t xml:space="preserve">площадь 500-1500 </w:t>
            </w:r>
            <w:r w:rsidRPr="00526195">
              <w:rPr>
                <w:rFonts w:eastAsia="Calibri"/>
                <w:spacing w:val="-4"/>
                <w:bdr w:val="nil"/>
                <w:lang w:val="ru-RU"/>
              </w:rPr>
              <w:t>м</w:t>
            </w:r>
            <w:proofErr w:type="gramStart"/>
            <w:r w:rsidRPr="00526195">
              <w:rPr>
                <w:rFonts w:eastAsia="Calibri"/>
                <w:spacing w:val="-4"/>
                <w:bdr w:val="nil"/>
                <w:vertAlign w:val="superscript"/>
                <w:lang w:val="ru-RU"/>
              </w:rPr>
              <w:t>2</w:t>
            </w:r>
            <w:proofErr w:type="gramEnd"/>
          </w:p>
        </w:tc>
        <w:tc>
          <w:tcPr>
            <w:tcW w:w="1526" w:type="pct"/>
            <w:vMerge w:val="restart"/>
            <w:tcBorders>
              <w:top w:val="single" w:sz="4" w:space="0" w:color="auto"/>
            </w:tcBorders>
            <w:vAlign w:val="center"/>
          </w:tcPr>
          <w:p w:rsidR="00E51FE9" w:rsidRPr="00AA51D3" w:rsidRDefault="00E51FE9" w:rsidP="00F805E4">
            <w:pPr>
              <w:pStyle w:val="afc"/>
              <w:ind w:firstLine="0"/>
              <w:rPr>
                <w:sz w:val="22"/>
                <w:szCs w:val="22"/>
                <w:lang w:val="ru-RU"/>
              </w:rPr>
            </w:pPr>
            <w:r w:rsidRPr="00AA51D3">
              <w:rPr>
                <w:sz w:val="22"/>
                <w:szCs w:val="22"/>
                <w:lang w:val="ru-RU"/>
              </w:rPr>
              <w:t>- основного строения от красной линии улиц – не менее 5 м, проездов – 3м, от границ ЗУ - 3 м;</w:t>
            </w:r>
          </w:p>
          <w:p w:rsidR="00E51FE9" w:rsidRPr="00AA51D3" w:rsidRDefault="00E51FE9" w:rsidP="00706299">
            <w:pPr>
              <w:pStyle w:val="afc"/>
              <w:ind w:firstLine="0"/>
              <w:rPr>
                <w:sz w:val="22"/>
                <w:szCs w:val="22"/>
                <w:lang w:val="ru-RU"/>
              </w:rPr>
            </w:pPr>
            <w:r w:rsidRPr="00AA51D3">
              <w:rPr>
                <w:sz w:val="22"/>
                <w:szCs w:val="22"/>
                <w:lang w:val="ru-RU"/>
              </w:rPr>
              <w:t xml:space="preserve">-хозяйственных построек от красной линии улиц – не менее 5м (без выступа за линию сложившейся застройки), от границ ЗУ – 1,5 м и (или) 6м от окон жилых помещений </w:t>
            </w:r>
            <w:proofErr w:type="gramStart"/>
            <w:r w:rsidRPr="00AA51D3">
              <w:rPr>
                <w:sz w:val="22"/>
                <w:szCs w:val="22"/>
                <w:lang w:val="ru-RU"/>
              </w:rPr>
              <w:t>на</w:t>
            </w:r>
            <w:proofErr w:type="gramEnd"/>
            <w:r w:rsidRPr="00AA51D3">
              <w:rPr>
                <w:sz w:val="22"/>
                <w:szCs w:val="22"/>
                <w:lang w:val="ru-RU"/>
              </w:rPr>
              <w:t xml:space="preserve"> смежных ЗУ;</w:t>
            </w:r>
          </w:p>
          <w:p w:rsidR="00E51FE9" w:rsidRPr="00AA51D3" w:rsidRDefault="00E51FE9" w:rsidP="00706299">
            <w:pPr>
              <w:pStyle w:val="afc"/>
              <w:ind w:firstLine="0"/>
              <w:rPr>
                <w:sz w:val="22"/>
                <w:szCs w:val="22"/>
                <w:lang w:val="ru-RU"/>
              </w:rPr>
            </w:pPr>
            <w:r w:rsidRPr="00AA51D3">
              <w:rPr>
                <w:sz w:val="22"/>
                <w:szCs w:val="22"/>
                <w:lang w:val="ru-RU"/>
              </w:rPr>
              <w:t xml:space="preserve">- сараев для скота и птицы – 10 м от окон жилых помещений </w:t>
            </w:r>
            <w:proofErr w:type="gramStart"/>
            <w:r w:rsidRPr="00AA51D3">
              <w:rPr>
                <w:sz w:val="22"/>
                <w:szCs w:val="22"/>
                <w:lang w:val="ru-RU"/>
              </w:rPr>
              <w:t>на</w:t>
            </w:r>
            <w:proofErr w:type="gramEnd"/>
            <w:r w:rsidRPr="00AA51D3">
              <w:rPr>
                <w:sz w:val="22"/>
                <w:szCs w:val="22"/>
                <w:lang w:val="ru-RU"/>
              </w:rPr>
              <w:t xml:space="preserve"> смежных ЗУ;</w:t>
            </w:r>
          </w:p>
          <w:p w:rsidR="00E51FE9" w:rsidRPr="00AA51D3" w:rsidRDefault="00E51FE9" w:rsidP="00C351F3">
            <w:pPr>
              <w:autoSpaceDE w:val="0"/>
              <w:autoSpaceDN w:val="0"/>
              <w:adjustRightInd w:val="0"/>
              <w:spacing w:after="0"/>
              <w:ind w:firstLine="0"/>
              <w:jc w:val="both"/>
              <w:rPr>
                <w:rFonts w:ascii="Times New Roman" w:eastAsia="Times New Roman" w:hAnsi="Times New Roman"/>
                <w:color w:val="000000"/>
                <w:lang w:eastAsia="ru-RU"/>
              </w:rPr>
            </w:pPr>
            <w:r w:rsidRPr="00AA51D3">
              <w:rPr>
                <w:rFonts w:ascii="Times New Roman" w:eastAsia="Times New Roman" w:hAnsi="Times New Roman"/>
                <w:color w:val="000000"/>
                <w:lang w:eastAsia="ru-RU"/>
              </w:rPr>
              <w:t xml:space="preserve">- выгребной ямы, дворовой уборной, канализационного колодца, компостной ямы – 4 м и </w:t>
            </w:r>
            <w:r w:rsidRPr="00AA51D3">
              <w:rPr>
                <w:rFonts w:ascii="Times New Roman" w:hAnsi="Times New Roman"/>
              </w:rPr>
              <w:t xml:space="preserve">(или) 8 м от окон жилых помещений </w:t>
            </w:r>
            <w:proofErr w:type="gramStart"/>
            <w:r w:rsidRPr="00AA51D3">
              <w:rPr>
                <w:rFonts w:ascii="Times New Roman" w:hAnsi="Times New Roman"/>
              </w:rPr>
              <w:t>на</w:t>
            </w:r>
            <w:proofErr w:type="gramEnd"/>
            <w:r w:rsidRPr="00AA51D3">
              <w:rPr>
                <w:rFonts w:ascii="Times New Roman" w:hAnsi="Times New Roman"/>
              </w:rPr>
              <w:t xml:space="preserve"> смежных ЗУ</w:t>
            </w:r>
            <w:r w:rsidRPr="00AA51D3">
              <w:rPr>
                <w:rFonts w:ascii="Times New Roman" w:eastAsia="Times New Roman" w:hAnsi="Times New Roman"/>
                <w:color w:val="000000"/>
                <w:lang w:eastAsia="ru-RU"/>
              </w:rPr>
              <w:t>;</w:t>
            </w:r>
          </w:p>
          <w:p w:rsidR="00E51FE9" w:rsidRPr="00AA51D3" w:rsidRDefault="00E51FE9" w:rsidP="00C351F3">
            <w:pPr>
              <w:autoSpaceDE w:val="0"/>
              <w:autoSpaceDN w:val="0"/>
              <w:adjustRightInd w:val="0"/>
              <w:spacing w:after="0"/>
              <w:ind w:firstLine="0"/>
              <w:jc w:val="both"/>
              <w:rPr>
                <w:rFonts w:ascii="Times New Roman" w:hAnsi="Times New Roman"/>
                <w:color w:val="000000"/>
              </w:rPr>
            </w:pPr>
            <w:r w:rsidRPr="00AA51D3">
              <w:rPr>
                <w:rFonts w:ascii="Times New Roman" w:hAnsi="Times New Roman"/>
                <w:color w:val="000000"/>
              </w:rPr>
              <w:t>- места складирование строительных материалов и иного имущества –1м;</w:t>
            </w:r>
          </w:p>
          <w:p w:rsidR="00E51FE9" w:rsidRPr="00AA51D3" w:rsidRDefault="00E51FE9" w:rsidP="00C351F3">
            <w:pPr>
              <w:autoSpaceDE w:val="0"/>
              <w:autoSpaceDN w:val="0"/>
              <w:adjustRightInd w:val="0"/>
              <w:spacing w:after="0"/>
              <w:ind w:firstLine="0"/>
              <w:jc w:val="both"/>
              <w:rPr>
                <w:rFonts w:ascii="Times New Roman" w:eastAsia="Times New Roman" w:hAnsi="Times New Roman"/>
                <w:color w:val="000000"/>
                <w:lang w:eastAsia="ru-RU"/>
              </w:rPr>
            </w:pPr>
            <w:r w:rsidRPr="00AA51D3">
              <w:rPr>
                <w:rFonts w:ascii="Times New Roman" w:eastAsia="Times New Roman" w:hAnsi="Times New Roman"/>
                <w:color w:val="000000"/>
                <w:lang w:eastAsia="ru-RU"/>
              </w:rPr>
              <w:t xml:space="preserve">- до стволов высокорослых деревьев - 4м, </w:t>
            </w:r>
          </w:p>
          <w:p w:rsidR="00E51FE9" w:rsidRPr="00AA51D3" w:rsidRDefault="00E51FE9" w:rsidP="00C351F3">
            <w:pPr>
              <w:autoSpaceDE w:val="0"/>
              <w:autoSpaceDN w:val="0"/>
              <w:adjustRightInd w:val="0"/>
              <w:spacing w:after="0"/>
              <w:ind w:firstLine="0"/>
              <w:jc w:val="both"/>
              <w:rPr>
                <w:rFonts w:ascii="Times New Roman" w:eastAsia="Times New Roman" w:hAnsi="Times New Roman"/>
                <w:color w:val="000000"/>
                <w:lang w:eastAsia="ru-RU"/>
              </w:rPr>
            </w:pPr>
            <w:r w:rsidRPr="00AA51D3">
              <w:rPr>
                <w:rFonts w:ascii="Times New Roman" w:eastAsia="Times New Roman" w:hAnsi="Times New Roman"/>
                <w:color w:val="000000"/>
                <w:lang w:eastAsia="ru-RU"/>
              </w:rPr>
              <w:t xml:space="preserve">- до стволов </w:t>
            </w:r>
            <w:proofErr w:type="spellStart"/>
            <w:r w:rsidRPr="00AA51D3">
              <w:rPr>
                <w:rFonts w:ascii="Times New Roman" w:eastAsia="Times New Roman" w:hAnsi="Times New Roman"/>
                <w:color w:val="000000"/>
                <w:lang w:eastAsia="ru-RU"/>
              </w:rPr>
              <w:t>среднерослых</w:t>
            </w:r>
            <w:proofErr w:type="spellEnd"/>
            <w:r w:rsidRPr="00AA51D3">
              <w:rPr>
                <w:rFonts w:ascii="Times New Roman" w:eastAsia="Times New Roman" w:hAnsi="Times New Roman"/>
                <w:color w:val="000000"/>
                <w:lang w:eastAsia="ru-RU"/>
              </w:rPr>
              <w:t xml:space="preserve"> деревьев - 2м., </w:t>
            </w:r>
          </w:p>
          <w:p w:rsidR="00E51FE9" w:rsidRPr="00AA51D3" w:rsidRDefault="00E51FE9" w:rsidP="00C351F3">
            <w:pPr>
              <w:autoSpaceDE w:val="0"/>
              <w:autoSpaceDN w:val="0"/>
              <w:adjustRightInd w:val="0"/>
              <w:spacing w:after="0"/>
              <w:ind w:firstLine="0"/>
              <w:jc w:val="both"/>
              <w:rPr>
                <w:rFonts w:ascii="Times New Roman" w:eastAsia="Times New Roman" w:hAnsi="Times New Roman"/>
                <w:color w:val="000000"/>
                <w:lang w:eastAsia="ru-RU"/>
              </w:rPr>
            </w:pPr>
            <w:r w:rsidRPr="00AA51D3">
              <w:rPr>
                <w:rFonts w:ascii="Times New Roman" w:eastAsia="Times New Roman" w:hAnsi="Times New Roman"/>
                <w:color w:val="000000"/>
                <w:lang w:eastAsia="ru-RU"/>
              </w:rPr>
              <w:t xml:space="preserve">- до кустарника-1м. </w:t>
            </w:r>
          </w:p>
          <w:p w:rsidR="00E51FE9" w:rsidRPr="004B52BA" w:rsidRDefault="00E51FE9" w:rsidP="00C351F3">
            <w:pPr>
              <w:autoSpaceDE w:val="0"/>
              <w:autoSpaceDN w:val="0"/>
              <w:adjustRightInd w:val="0"/>
              <w:spacing w:after="0"/>
              <w:ind w:firstLine="0"/>
              <w:jc w:val="both"/>
              <w:rPr>
                <w:rFonts w:ascii="Times New Roman" w:eastAsia="Times New Roman" w:hAnsi="Times New Roman"/>
                <w:color w:val="000000"/>
                <w:sz w:val="21"/>
                <w:szCs w:val="21"/>
                <w:lang w:eastAsia="ru-RU"/>
              </w:rPr>
            </w:pPr>
            <w:r w:rsidRPr="00AA51D3">
              <w:rPr>
                <w:rFonts w:ascii="Times New Roman" w:eastAsia="Times New Roman" w:hAnsi="Times New Roman"/>
                <w:color w:val="000000"/>
                <w:lang w:eastAsia="ru-RU"/>
              </w:rPr>
              <w:t>Минимальные разрывы между стенами зданий, строений, сооружений на смежных ЗУ – 6 м</w:t>
            </w:r>
          </w:p>
          <w:p w:rsidR="00E51FE9" w:rsidRPr="00E51FE9" w:rsidRDefault="00E51FE9" w:rsidP="00C351F3">
            <w:pPr>
              <w:pStyle w:val="afc"/>
              <w:ind w:firstLine="0"/>
              <w:jc w:val="center"/>
              <w:rPr>
                <w:sz w:val="20"/>
                <w:szCs w:val="20"/>
                <w:lang w:val="ru-RU"/>
              </w:rPr>
            </w:pPr>
          </w:p>
        </w:tc>
        <w:tc>
          <w:tcPr>
            <w:tcW w:w="416" w:type="pct"/>
            <w:vMerge w:val="restart"/>
            <w:tcBorders>
              <w:top w:val="single" w:sz="4" w:space="0" w:color="auto"/>
            </w:tcBorders>
            <w:tcMar>
              <w:left w:w="11" w:type="dxa"/>
              <w:right w:w="11" w:type="dxa"/>
            </w:tcMar>
            <w:vAlign w:val="center"/>
          </w:tcPr>
          <w:p w:rsidR="00E51FE9" w:rsidRPr="00905166" w:rsidRDefault="00E51FE9" w:rsidP="00C351F3">
            <w:pPr>
              <w:pStyle w:val="afc"/>
              <w:ind w:firstLine="0"/>
              <w:jc w:val="center"/>
              <w:rPr>
                <w:lang w:val="ru-RU"/>
              </w:rPr>
            </w:pPr>
            <w:r>
              <w:rPr>
                <w:lang w:val="ru-RU"/>
              </w:rPr>
              <w:t>60%</w:t>
            </w:r>
          </w:p>
          <w:p w:rsidR="00E51FE9" w:rsidRPr="00E51FE9" w:rsidRDefault="00E51FE9" w:rsidP="00C351F3">
            <w:pPr>
              <w:pStyle w:val="afc"/>
              <w:jc w:val="center"/>
              <w:rPr>
                <w:lang w:val="ru-RU"/>
              </w:rPr>
            </w:pPr>
          </w:p>
        </w:tc>
        <w:tc>
          <w:tcPr>
            <w:tcW w:w="507" w:type="pct"/>
            <w:vMerge w:val="restart"/>
            <w:tcBorders>
              <w:top w:val="single" w:sz="4" w:space="0" w:color="auto"/>
              <w:right w:val="single" w:sz="4" w:space="0" w:color="auto"/>
            </w:tcBorders>
            <w:vAlign w:val="center"/>
          </w:tcPr>
          <w:p w:rsidR="00E51FE9" w:rsidRDefault="00E51FE9" w:rsidP="00C351F3">
            <w:pPr>
              <w:pStyle w:val="afc"/>
              <w:ind w:firstLine="0"/>
              <w:jc w:val="center"/>
              <w:rPr>
                <w:lang w:val="ru-RU"/>
              </w:rPr>
            </w:pPr>
            <w:r>
              <w:rPr>
                <w:lang w:val="ru-RU"/>
              </w:rPr>
              <w:t>3 надземных этажа – 20 м,</w:t>
            </w:r>
          </w:p>
          <w:p w:rsidR="00E51FE9" w:rsidRPr="00905166" w:rsidRDefault="00E51FE9" w:rsidP="00C351F3">
            <w:pPr>
              <w:pStyle w:val="afc"/>
              <w:ind w:firstLine="0"/>
              <w:jc w:val="center"/>
              <w:rPr>
                <w:lang w:val="ru-RU"/>
              </w:rPr>
            </w:pPr>
            <w:r>
              <w:rPr>
                <w:lang w:val="ru-RU"/>
              </w:rPr>
              <w:t>для хозяйственных построек 1 этаж – 4 м</w:t>
            </w:r>
          </w:p>
          <w:p w:rsidR="00E51FE9" w:rsidRPr="00905166" w:rsidRDefault="00E51FE9" w:rsidP="00C351F3">
            <w:pPr>
              <w:pStyle w:val="afc"/>
              <w:jc w:val="center"/>
              <w:rPr>
                <w:lang w:val="ru-RU"/>
              </w:rPr>
            </w:pPr>
          </w:p>
        </w:tc>
        <w:tc>
          <w:tcPr>
            <w:tcW w:w="1361" w:type="pct"/>
            <w:vMerge w:val="restart"/>
            <w:tcBorders>
              <w:top w:val="single" w:sz="4" w:space="0" w:color="auto"/>
              <w:left w:val="single" w:sz="4" w:space="0" w:color="auto"/>
            </w:tcBorders>
          </w:tcPr>
          <w:p w:rsidR="00E51FE9" w:rsidRDefault="00E51FE9" w:rsidP="00C351F3">
            <w:pPr>
              <w:pStyle w:val="afc"/>
              <w:ind w:firstLine="0"/>
              <w:rPr>
                <w:rFonts w:eastAsia="Calibri"/>
                <w:sz w:val="20"/>
                <w:szCs w:val="20"/>
                <w:lang w:val="ru-RU" w:eastAsia="en-US"/>
              </w:rPr>
            </w:pPr>
            <w:r w:rsidRPr="00812558">
              <w:rPr>
                <w:rFonts w:eastAsia="Calibri"/>
                <w:sz w:val="20"/>
                <w:szCs w:val="20"/>
                <w:lang w:val="ru-RU" w:eastAsia="en-US"/>
              </w:rPr>
              <w:t xml:space="preserve">Исключение составляют для установления границ </w:t>
            </w:r>
            <w:r>
              <w:rPr>
                <w:rFonts w:eastAsia="Calibri"/>
                <w:sz w:val="20"/>
                <w:szCs w:val="20"/>
                <w:lang w:val="ru-RU" w:eastAsia="en-US"/>
              </w:rPr>
              <w:t xml:space="preserve">ЗУ </w:t>
            </w:r>
            <w:r w:rsidRPr="00812558">
              <w:rPr>
                <w:rFonts w:eastAsia="Calibri"/>
                <w:sz w:val="20"/>
                <w:szCs w:val="20"/>
                <w:lang w:val="ru-RU" w:eastAsia="en-US"/>
              </w:rPr>
              <w:t>предоставленных, выделенных</w:t>
            </w:r>
            <w:r>
              <w:rPr>
                <w:rFonts w:eastAsia="Calibri"/>
                <w:sz w:val="20"/>
                <w:szCs w:val="20"/>
                <w:lang w:val="ru-RU" w:eastAsia="en-US"/>
              </w:rPr>
              <w:t xml:space="preserve"> </w:t>
            </w:r>
            <w:r w:rsidRPr="00812558">
              <w:rPr>
                <w:rFonts w:eastAsia="Calibri"/>
                <w:sz w:val="20"/>
                <w:szCs w:val="20"/>
                <w:lang w:val="ru-RU" w:eastAsia="en-US"/>
              </w:rPr>
              <w:t>до принятия Правил, площадь которых менее или более указанных размеров.</w:t>
            </w:r>
          </w:p>
          <w:p w:rsidR="00E51FE9" w:rsidRDefault="00E51FE9" w:rsidP="00C351F3">
            <w:pPr>
              <w:pStyle w:val="afc"/>
              <w:ind w:firstLine="0"/>
              <w:rPr>
                <w:rFonts w:eastAsia="Calibri"/>
                <w:sz w:val="20"/>
                <w:szCs w:val="20"/>
                <w:lang w:val="ru-RU" w:eastAsia="en-US"/>
              </w:rPr>
            </w:pPr>
            <w:r>
              <w:rPr>
                <w:rFonts w:eastAsia="Calibri"/>
                <w:sz w:val="20"/>
                <w:szCs w:val="20"/>
                <w:lang w:val="ru-RU" w:eastAsia="en-US"/>
              </w:rPr>
              <w:t>Значения минимальной площади ЗУ, установленные данными правилами, не распространяются на ЗУ</w:t>
            </w:r>
            <w:r w:rsidR="00415A6E">
              <w:rPr>
                <w:rFonts w:eastAsia="Calibri"/>
                <w:sz w:val="20"/>
                <w:szCs w:val="20"/>
                <w:lang w:val="ru-RU" w:eastAsia="en-US"/>
              </w:rPr>
              <w:t>,</w:t>
            </w:r>
            <w:r>
              <w:rPr>
                <w:rFonts w:eastAsia="Calibri"/>
                <w:sz w:val="20"/>
                <w:szCs w:val="20"/>
                <w:lang w:val="ru-RU" w:eastAsia="en-US"/>
              </w:rPr>
              <w:t xml:space="preserve"> на которых расположены существующие ОКС (блокированный жилой дом, часть жилого дома, объекты гаражного назначения). </w:t>
            </w:r>
          </w:p>
          <w:p w:rsidR="00E51FE9" w:rsidRPr="00812558" w:rsidRDefault="00E51FE9" w:rsidP="00C351F3">
            <w:pPr>
              <w:pStyle w:val="afc"/>
              <w:ind w:firstLine="0"/>
              <w:rPr>
                <w:rFonts w:eastAsia="Calibri"/>
                <w:sz w:val="20"/>
                <w:szCs w:val="20"/>
                <w:lang w:val="ru-RU" w:eastAsia="en-US"/>
              </w:rPr>
            </w:pPr>
            <w:r>
              <w:rPr>
                <w:rFonts w:eastAsia="Calibri"/>
                <w:sz w:val="20"/>
                <w:szCs w:val="20"/>
                <w:lang w:val="ru-RU" w:eastAsia="en-US"/>
              </w:rPr>
              <w:t>Значения максимальной площади ЗУ, установленные данными правилами, не распространяются на ЗУ образованные при разделе ЗУ, находящегося в собственности.</w:t>
            </w:r>
          </w:p>
          <w:p w:rsidR="00E51FE9" w:rsidRPr="00812558" w:rsidRDefault="00E51FE9" w:rsidP="00C351F3">
            <w:pPr>
              <w:pStyle w:val="afc"/>
              <w:ind w:firstLine="0"/>
              <w:rPr>
                <w:rFonts w:eastAsia="Calibri"/>
                <w:sz w:val="20"/>
                <w:szCs w:val="20"/>
                <w:lang w:val="ru-RU" w:eastAsia="en-US"/>
              </w:rPr>
            </w:pPr>
            <w:r w:rsidRPr="00812558">
              <w:rPr>
                <w:rFonts w:eastAsia="Calibri"/>
                <w:sz w:val="20"/>
                <w:szCs w:val="20"/>
                <w:lang w:val="ru-RU" w:eastAsia="en-US"/>
              </w:rPr>
              <w:t xml:space="preserve">Не допускается раздел, перераспределение или выдел </w:t>
            </w:r>
            <w:proofErr w:type="gramStart"/>
            <w:r w:rsidR="00415A6E">
              <w:rPr>
                <w:rFonts w:eastAsia="Calibri"/>
                <w:sz w:val="20"/>
                <w:szCs w:val="20"/>
                <w:lang w:val="ru-RU" w:eastAsia="en-US"/>
              </w:rPr>
              <w:t>ЗУ</w:t>
            </w:r>
            <w:proofErr w:type="gramEnd"/>
            <w:r w:rsidRPr="00812558">
              <w:rPr>
                <w:rFonts w:eastAsia="Calibri"/>
                <w:sz w:val="20"/>
                <w:szCs w:val="20"/>
                <w:lang w:val="ru-RU" w:eastAsia="en-US"/>
              </w:rPr>
              <w:t xml:space="preserve"> если </w:t>
            </w:r>
            <w:r w:rsidR="00415A6E">
              <w:rPr>
                <w:rFonts w:eastAsia="Calibri"/>
                <w:sz w:val="20"/>
                <w:szCs w:val="20"/>
                <w:lang w:val="ru-RU" w:eastAsia="en-US"/>
              </w:rPr>
              <w:t>сохраняемые в отношении образуемых ЗУ</w:t>
            </w:r>
            <w:r w:rsidRPr="00812558">
              <w:rPr>
                <w:rFonts w:eastAsia="Calibri"/>
                <w:sz w:val="20"/>
                <w:szCs w:val="20"/>
                <w:lang w:val="ru-RU" w:eastAsia="en-US"/>
              </w:rPr>
              <w:t xml:space="preserve"> обременения (ограничения) не позволяют использовать указанные земельные участки в соответствии с разрешенным использованием</w:t>
            </w:r>
          </w:p>
          <w:p w:rsidR="00E51FE9" w:rsidRPr="00CC2C32" w:rsidRDefault="00E51FE9" w:rsidP="00812558">
            <w:pPr>
              <w:pStyle w:val="afc"/>
              <w:ind w:firstLine="0"/>
              <w:rPr>
                <w:lang w:val="ru-RU"/>
              </w:rPr>
            </w:pPr>
            <w:r w:rsidRPr="00812558">
              <w:rPr>
                <w:rFonts w:eastAsia="Calibri"/>
                <w:sz w:val="20"/>
                <w:szCs w:val="20"/>
                <w:lang w:val="ru-RU" w:eastAsia="en-US"/>
              </w:rPr>
              <w:t xml:space="preserve">Исключение составляют для минимального отступа от границ ЗУ основных и хозяйственных </w:t>
            </w:r>
            <w:r>
              <w:rPr>
                <w:rFonts w:eastAsia="Calibri"/>
                <w:sz w:val="20"/>
                <w:szCs w:val="20"/>
                <w:lang w:val="ru-RU" w:eastAsia="en-US"/>
              </w:rPr>
              <w:t>строений</w:t>
            </w:r>
            <w:r w:rsidRPr="00812558">
              <w:rPr>
                <w:rFonts w:eastAsia="Calibri"/>
                <w:sz w:val="20"/>
                <w:szCs w:val="20"/>
                <w:lang w:val="ru-RU" w:eastAsia="en-US"/>
              </w:rPr>
              <w:t xml:space="preserve">, построенных до принятия Правил, отступ которых от границ </w:t>
            </w:r>
            <w:r>
              <w:rPr>
                <w:rFonts w:eastAsia="Calibri"/>
                <w:sz w:val="20"/>
                <w:szCs w:val="20"/>
                <w:lang w:val="ru-RU" w:eastAsia="en-US"/>
              </w:rPr>
              <w:t xml:space="preserve">ЗУ </w:t>
            </w:r>
            <w:proofErr w:type="gramStart"/>
            <w:r w:rsidRPr="00812558">
              <w:rPr>
                <w:rFonts w:eastAsia="Calibri"/>
                <w:sz w:val="20"/>
                <w:szCs w:val="20"/>
                <w:lang w:val="ru-RU" w:eastAsia="en-US"/>
              </w:rPr>
              <w:t>менее указанных</w:t>
            </w:r>
            <w:proofErr w:type="gramEnd"/>
            <w:r w:rsidRPr="00812558">
              <w:rPr>
                <w:rFonts w:eastAsia="Calibri"/>
                <w:sz w:val="20"/>
                <w:szCs w:val="20"/>
                <w:lang w:val="ru-RU" w:eastAsia="en-US"/>
              </w:rPr>
              <w:t xml:space="preserve"> размеров.</w:t>
            </w:r>
          </w:p>
        </w:tc>
      </w:tr>
      <w:tr w:rsidR="00E51FE9" w:rsidRPr="00905166" w:rsidTr="00E51FE9">
        <w:trPr>
          <w:cantSplit/>
          <w:trHeight w:val="2157"/>
          <w:tblHeader/>
          <w:jc w:val="center"/>
        </w:trPr>
        <w:tc>
          <w:tcPr>
            <w:tcW w:w="498" w:type="pct"/>
            <w:tcBorders>
              <w:top w:val="single" w:sz="4" w:space="0" w:color="auto"/>
              <w:bottom w:val="single" w:sz="4" w:space="0" w:color="auto"/>
            </w:tcBorders>
            <w:vAlign w:val="center"/>
          </w:tcPr>
          <w:p w:rsidR="00E51FE9" w:rsidRPr="00905166" w:rsidRDefault="00E51FE9" w:rsidP="00F805E4">
            <w:pPr>
              <w:pStyle w:val="afc"/>
              <w:ind w:firstLine="0"/>
              <w:jc w:val="left"/>
              <w:rPr>
                <w:lang w:val="ru-RU"/>
              </w:rPr>
            </w:pPr>
            <w:r>
              <w:rPr>
                <w:lang w:val="ru-RU"/>
              </w:rPr>
              <w:t>для блокированной застройки</w:t>
            </w:r>
          </w:p>
        </w:tc>
        <w:tc>
          <w:tcPr>
            <w:tcW w:w="692" w:type="pct"/>
            <w:gridSpan w:val="2"/>
            <w:tcBorders>
              <w:top w:val="single" w:sz="4" w:space="0" w:color="auto"/>
              <w:bottom w:val="single" w:sz="4" w:space="0" w:color="auto"/>
            </w:tcBorders>
            <w:tcMar>
              <w:left w:w="11" w:type="dxa"/>
              <w:right w:w="11" w:type="dxa"/>
            </w:tcMar>
            <w:vAlign w:val="center"/>
          </w:tcPr>
          <w:p w:rsidR="00E51FE9" w:rsidRDefault="00E51FE9" w:rsidP="00C351F3">
            <w:pPr>
              <w:pStyle w:val="afc"/>
              <w:ind w:firstLine="0"/>
              <w:jc w:val="center"/>
              <w:rPr>
                <w:lang w:val="ru-RU"/>
              </w:rPr>
            </w:pPr>
            <w:r>
              <w:rPr>
                <w:lang w:val="ru-RU"/>
              </w:rPr>
              <w:t>минимальный р</w:t>
            </w:r>
            <w:r w:rsidRPr="00F01887">
              <w:rPr>
                <w:lang w:val="ru-RU"/>
              </w:rPr>
              <w:t xml:space="preserve">азмер </w:t>
            </w:r>
            <w:r>
              <w:rPr>
                <w:lang w:val="ru-RU"/>
              </w:rPr>
              <w:t>ЗУ блока</w:t>
            </w:r>
            <w:r w:rsidRPr="00F01887">
              <w:rPr>
                <w:lang w:val="ru-RU"/>
              </w:rPr>
              <w:t xml:space="preserve"> по улице</w:t>
            </w:r>
            <w:r>
              <w:rPr>
                <w:lang w:val="ru-RU"/>
              </w:rPr>
              <w:t xml:space="preserve"> -12м</w:t>
            </w:r>
          </w:p>
          <w:p w:rsidR="00E51FE9" w:rsidRPr="00905166" w:rsidRDefault="00E51FE9" w:rsidP="00C351F3">
            <w:pPr>
              <w:pStyle w:val="afc"/>
              <w:ind w:firstLine="0"/>
              <w:jc w:val="center"/>
              <w:rPr>
                <w:lang w:val="ru-RU"/>
              </w:rPr>
            </w:pPr>
            <w:r>
              <w:rPr>
                <w:lang w:val="ru-RU"/>
              </w:rPr>
              <w:t>площадь блока 400-</w:t>
            </w:r>
            <w:r w:rsidRPr="00024E36">
              <w:t xml:space="preserve"> </w:t>
            </w:r>
            <w:r>
              <w:rPr>
                <w:lang w:val="ru-RU"/>
              </w:rPr>
              <w:t xml:space="preserve">1500 </w:t>
            </w:r>
            <w:r w:rsidRPr="00526195">
              <w:rPr>
                <w:rFonts w:eastAsia="Calibri"/>
                <w:spacing w:val="-4"/>
                <w:bdr w:val="nil"/>
                <w:lang w:val="ru-RU"/>
              </w:rPr>
              <w:t>м</w:t>
            </w:r>
            <w:proofErr w:type="gramStart"/>
            <w:r w:rsidRPr="00526195">
              <w:rPr>
                <w:rFonts w:eastAsia="Calibri"/>
                <w:spacing w:val="-4"/>
                <w:bdr w:val="nil"/>
                <w:vertAlign w:val="superscript"/>
                <w:lang w:val="ru-RU"/>
              </w:rPr>
              <w:t>2</w:t>
            </w:r>
            <w:proofErr w:type="gramEnd"/>
          </w:p>
        </w:tc>
        <w:tc>
          <w:tcPr>
            <w:tcW w:w="1526" w:type="pct"/>
            <w:vMerge/>
            <w:vAlign w:val="center"/>
          </w:tcPr>
          <w:p w:rsidR="00E51FE9" w:rsidRPr="00905166" w:rsidRDefault="00E51FE9" w:rsidP="00C351F3">
            <w:pPr>
              <w:pStyle w:val="afc"/>
              <w:ind w:firstLine="0"/>
              <w:jc w:val="center"/>
              <w:rPr>
                <w:lang w:val="ru-RU"/>
              </w:rPr>
            </w:pPr>
          </w:p>
        </w:tc>
        <w:tc>
          <w:tcPr>
            <w:tcW w:w="416" w:type="pct"/>
            <w:vMerge/>
            <w:tcMar>
              <w:left w:w="11" w:type="dxa"/>
              <w:right w:w="11" w:type="dxa"/>
            </w:tcMar>
            <w:vAlign w:val="center"/>
          </w:tcPr>
          <w:p w:rsidR="00E51FE9" w:rsidRPr="00905166" w:rsidRDefault="00E51FE9" w:rsidP="00C351F3">
            <w:pPr>
              <w:pStyle w:val="afc"/>
              <w:ind w:firstLine="0"/>
              <w:jc w:val="center"/>
              <w:rPr>
                <w:lang w:val="ru-RU"/>
              </w:rPr>
            </w:pPr>
          </w:p>
        </w:tc>
        <w:tc>
          <w:tcPr>
            <w:tcW w:w="507" w:type="pct"/>
            <w:vMerge/>
            <w:tcBorders>
              <w:right w:val="single" w:sz="4" w:space="0" w:color="auto"/>
            </w:tcBorders>
            <w:vAlign w:val="center"/>
          </w:tcPr>
          <w:p w:rsidR="00E51FE9" w:rsidRPr="00905166" w:rsidRDefault="00E51FE9" w:rsidP="00C351F3">
            <w:pPr>
              <w:pStyle w:val="afc"/>
              <w:ind w:firstLine="0"/>
              <w:jc w:val="center"/>
              <w:rPr>
                <w:lang w:val="ru-RU"/>
              </w:rPr>
            </w:pPr>
          </w:p>
        </w:tc>
        <w:tc>
          <w:tcPr>
            <w:tcW w:w="1361" w:type="pct"/>
            <w:vMerge/>
            <w:tcBorders>
              <w:left w:val="single" w:sz="4" w:space="0" w:color="auto"/>
            </w:tcBorders>
          </w:tcPr>
          <w:p w:rsidR="00E51FE9" w:rsidRPr="00905166" w:rsidRDefault="00E51FE9" w:rsidP="00C351F3">
            <w:pPr>
              <w:pStyle w:val="afc"/>
              <w:ind w:firstLine="0"/>
              <w:jc w:val="center"/>
              <w:rPr>
                <w:lang w:val="ru-RU"/>
              </w:rPr>
            </w:pPr>
          </w:p>
        </w:tc>
      </w:tr>
      <w:tr w:rsidR="00E51FE9" w:rsidRPr="00905166" w:rsidTr="00E51FE9">
        <w:trPr>
          <w:cantSplit/>
          <w:trHeight w:val="1318"/>
          <w:tblHeader/>
          <w:jc w:val="center"/>
        </w:trPr>
        <w:tc>
          <w:tcPr>
            <w:tcW w:w="498" w:type="pct"/>
            <w:tcBorders>
              <w:top w:val="single" w:sz="4" w:space="0" w:color="auto"/>
              <w:bottom w:val="single" w:sz="4" w:space="0" w:color="auto"/>
            </w:tcBorders>
            <w:vAlign w:val="center"/>
          </w:tcPr>
          <w:p w:rsidR="00E51FE9" w:rsidRPr="00E51FE9" w:rsidRDefault="00E51FE9" w:rsidP="00E51FE9">
            <w:pPr>
              <w:pStyle w:val="afc"/>
              <w:ind w:firstLine="0"/>
              <w:jc w:val="left"/>
              <w:rPr>
                <w:lang w:val="ru-RU"/>
              </w:rPr>
            </w:pPr>
            <w:r>
              <w:rPr>
                <w:lang w:val="ru-RU" w:eastAsia="ru-RU"/>
              </w:rPr>
              <w:t>д</w:t>
            </w:r>
            <w:r w:rsidRPr="00E51FE9">
              <w:rPr>
                <w:lang w:val="ru-RU" w:eastAsia="ru-RU"/>
              </w:rPr>
              <w:t>ля ведения личного подсобного хозяйства (приусадебный земельный участок)</w:t>
            </w:r>
          </w:p>
        </w:tc>
        <w:tc>
          <w:tcPr>
            <w:tcW w:w="692" w:type="pct"/>
            <w:gridSpan w:val="2"/>
            <w:tcBorders>
              <w:top w:val="single" w:sz="4" w:space="0" w:color="auto"/>
              <w:bottom w:val="single" w:sz="4" w:space="0" w:color="auto"/>
            </w:tcBorders>
            <w:tcMar>
              <w:left w:w="11" w:type="dxa"/>
              <w:right w:w="11" w:type="dxa"/>
            </w:tcMar>
            <w:vAlign w:val="center"/>
          </w:tcPr>
          <w:p w:rsidR="00AA51D3" w:rsidRDefault="00AA51D3" w:rsidP="00AA51D3">
            <w:pPr>
              <w:pStyle w:val="afc"/>
              <w:ind w:firstLine="0"/>
              <w:jc w:val="center"/>
              <w:rPr>
                <w:lang w:val="ru-RU"/>
              </w:rPr>
            </w:pPr>
            <w:r>
              <w:rPr>
                <w:lang w:val="ru-RU"/>
              </w:rPr>
              <w:t>минимальный р</w:t>
            </w:r>
            <w:r w:rsidRPr="00F01887">
              <w:rPr>
                <w:lang w:val="ru-RU"/>
              </w:rPr>
              <w:t xml:space="preserve">азмер </w:t>
            </w:r>
            <w:r>
              <w:rPr>
                <w:lang w:val="ru-RU"/>
              </w:rPr>
              <w:t>ЗУ</w:t>
            </w:r>
            <w:r w:rsidRPr="00F01887">
              <w:rPr>
                <w:lang w:val="ru-RU"/>
              </w:rPr>
              <w:t xml:space="preserve"> по улице</w:t>
            </w:r>
            <w:r>
              <w:rPr>
                <w:lang w:val="ru-RU"/>
              </w:rPr>
              <w:t xml:space="preserve"> -15</w:t>
            </w:r>
            <w:r w:rsidRPr="00F01887">
              <w:rPr>
                <w:lang w:val="ru-RU"/>
              </w:rPr>
              <w:t xml:space="preserve"> м</w:t>
            </w:r>
          </w:p>
          <w:p w:rsidR="00E51FE9" w:rsidRDefault="00AA51D3" w:rsidP="00AA51D3">
            <w:pPr>
              <w:pStyle w:val="afc"/>
              <w:ind w:firstLine="0"/>
              <w:jc w:val="center"/>
              <w:rPr>
                <w:lang w:val="ru-RU"/>
              </w:rPr>
            </w:pPr>
            <w:r>
              <w:rPr>
                <w:lang w:val="ru-RU"/>
              </w:rPr>
              <w:t xml:space="preserve">площадь 500-1500 </w:t>
            </w:r>
            <w:r w:rsidRPr="00526195">
              <w:rPr>
                <w:rFonts w:eastAsia="Calibri"/>
                <w:spacing w:val="-4"/>
                <w:bdr w:val="nil"/>
                <w:lang w:val="ru-RU"/>
              </w:rPr>
              <w:t>м</w:t>
            </w:r>
            <w:proofErr w:type="gramStart"/>
            <w:r w:rsidRPr="00526195">
              <w:rPr>
                <w:rFonts w:eastAsia="Calibri"/>
                <w:spacing w:val="-4"/>
                <w:bdr w:val="nil"/>
                <w:vertAlign w:val="superscript"/>
                <w:lang w:val="ru-RU"/>
              </w:rPr>
              <w:t>2</w:t>
            </w:r>
            <w:proofErr w:type="gramEnd"/>
          </w:p>
        </w:tc>
        <w:tc>
          <w:tcPr>
            <w:tcW w:w="1526" w:type="pct"/>
            <w:vMerge/>
            <w:vAlign w:val="center"/>
          </w:tcPr>
          <w:p w:rsidR="00E51FE9" w:rsidRPr="00905166" w:rsidRDefault="00E51FE9" w:rsidP="00C351F3">
            <w:pPr>
              <w:pStyle w:val="afc"/>
              <w:ind w:firstLine="0"/>
              <w:jc w:val="center"/>
              <w:rPr>
                <w:lang w:val="ru-RU"/>
              </w:rPr>
            </w:pPr>
          </w:p>
        </w:tc>
        <w:tc>
          <w:tcPr>
            <w:tcW w:w="416" w:type="pct"/>
            <w:vMerge/>
            <w:tcBorders>
              <w:bottom w:val="single" w:sz="4" w:space="0" w:color="auto"/>
            </w:tcBorders>
            <w:tcMar>
              <w:left w:w="11" w:type="dxa"/>
              <w:right w:w="11" w:type="dxa"/>
            </w:tcMar>
            <w:vAlign w:val="center"/>
          </w:tcPr>
          <w:p w:rsidR="00E51FE9" w:rsidRPr="00905166" w:rsidRDefault="00E51FE9" w:rsidP="00C351F3">
            <w:pPr>
              <w:pStyle w:val="afc"/>
              <w:ind w:firstLine="0"/>
              <w:jc w:val="center"/>
              <w:rPr>
                <w:lang w:val="ru-RU"/>
              </w:rPr>
            </w:pPr>
          </w:p>
        </w:tc>
        <w:tc>
          <w:tcPr>
            <w:tcW w:w="507" w:type="pct"/>
            <w:vMerge/>
            <w:tcBorders>
              <w:bottom w:val="single" w:sz="4" w:space="0" w:color="auto"/>
              <w:right w:val="single" w:sz="4" w:space="0" w:color="auto"/>
            </w:tcBorders>
            <w:vAlign w:val="center"/>
          </w:tcPr>
          <w:p w:rsidR="00E51FE9" w:rsidRPr="00905166" w:rsidRDefault="00E51FE9" w:rsidP="00C351F3">
            <w:pPr>
              <w:pStyle w:val="afc"/>
              <w:ind w:firstLine="0"/>
              <w:jc w:val="center"/>
              <w:rPr>
                <w:lang w:val="ru-RU"/>
              </w:rPr>
            </w:pPr>
          </w:p>
        </w:tc>
        <w:tc>
          <w:tcPr>
            <w:tcW w:w="1361" w:type="pct"/>
            <w:vMerge/>
            <w:tcBorders>
              <w:left w:val="single" w:sz="4" w:space="0" w:color="auto"/>
              <w:bottom w:val="single" w:sz="4" w:space="0" w:color="auto"/>
            </w:tcBorders>
          </w:tcPr>
          <w:p w:rsidR="00E51FE9" w:rsidRPr="00905166" w:rsidRDefault="00E51FE9" w:rsidP="00C351F3">
            <w:pPr>
              <w:pStyle w:val="afc"/>
              <w:ind w:firstLine="0"/>
              <w:jc w:val="center"/>
              <w:rPr>
                <w:lang w:val="ru-RU"/>
              </w:rPr>
            </w:pPr>
          </w:p>
        </w:tc>
      </w:tr>
      <w:tr w:rsidR="00E51FE9" w:rsidRPr="00905166" w:rsidTr="00E51FE9">
        <w:trPr>
          <w:cantSplit/>
          <w:trHeight w:val="970"/>
          <w:tblHeader/>
          <w:jc w:val="center"/>
        </w:trPr>
        <w:tc>
          <w:tcPr>
            <w:tcW w:w="498" w:type="pct"/>
            <w:tcBorders>
              <w:top w:val="single" w:sz="4" w:space="0" w:color="auto"/>
              <w:bottom w:val="single" w:sz="4" w:space="0" w:color="auto"/>
            </w:tcBorders>
            <w:vAlign w:val="center"/>
          </w:tcPr>
          <w:p w:rsidR="00E51FE9" w:rsidRPr="002372CE" w:rsidRDefault="00E51FE9" w:rsidP="00F805E4">
            <w:pPr>
              <w:pStyle w:val="afc"/>
              <w:ind w:firstLine="0"/>
              <w:jc w:val="left"/>
              <w:rPr>
                <w:sz w:val="22"/>
                <w:szCs w:val="22"/>
                <w:lang w:val="ru-RU"/>
              </w:rPr>
            </w:pPr>
            <w:proofErr w:type="spellStart"/>
            <w:r>
              <w:rPr>
                <w:rFonts w:eastAsia="Calibri"/>
                <w:spacing w:val="-4"/>
                <w:sz w:val="22"/>
                <w:szCs w:val="22"/>
                <w:bdr w:val="nil"/>
                <w:lang w:val="ru-RU"/>
              </w:rPr>
              <w:lastRenderedPageBreak/>
              <w:t>д</w:t>
            </w:r>
            <w:r w:rsidRPr="002372CE">
              <w:rPr>
                <w:rFonts w:eastAsia="Calibri"/>
                <w:spacing w:val="-4"/>
                <w:sz w:val="22"/>
                <w:szCs w:val="22"/>
                <w:bdr w:val="nil"/>
              </w:rPr>
              <w:t>ля</w:t>
            </w:r>
            <w:proofErr w:type="spellEnd"/>
            <w:r w:rsidRPr="002372CE">
              <w:rPr>
                <w:rFonts w:eastAsia="Calibri"/>
                <w:spacing w:val="-4"/>
                <w:sz w:val="22"/>
                <w:szCs w:val="22"/>
                <w:bdr w:val="nil"/>
                <w:lang w:val="ru-RU"/>
              </w:rPr>
              <w:t xml:space="preserve"> </w:t>
            </w:r>
            <w:proofErr w:type="spellStart"/>
            <w:r w:rsidRPr="002372CE">
              <w:rPr>
                <w:rFonts w:eastAsia="Calibri"/>
                <w:spacing w:val="-4"/>
                <w:sz w:val="22"/>
                <w:szCs w:val="22"/>
                <w:bdr w:val="nil"/>
              </w:rPr>
              <w:t>ведения</w:t>
            </w:r>
            <w:proofErr w:type="spellEnd"/>
            <w:r>
              <w:rPr>
                <w:rFonts w:eastAsia="Calibri"/>
                <w:spacing w:val="-4"/>
                <w:sz w:val="22"/>
                <w:szCs w:val="22"/>
                <w:bdr w:val="nil"/>
                <w:lang w:val="ru-RU"/>
              </w:rPr>
              <w:t xml:space="preserve"> </w:t>
            </w:r>
            <w:proofErr w:type="spellStart"/>
            <w:r w:rsidRPr="002372CE">
              <w:rPr>
                <w:rFonts w:eastAsia="Calibri"/>
                <w:spacing w:val="-4"/>
                <w:sz w:val="22"/>
                <w:szCs w:val="22"/>
                <w:bdr w:val="nil"/>
              </w:rPr>
              <w:t>огородничества</w:t>
            </w:r>
            <w:proofErr w:type="spellEnd"/>
          </w:p>
        </w:tc>
        <w:tc>
          <w:tcPr>
            <w:tcW w:w="692" w:type="pct"/>
            <w:gridSpan w:val="2"/>
            <w:tcBorders>
              <w:top w:val="single" w:sz="4" w:space="0" w:color="auto"/>
              <w:bottom w:val="single" w:sz="4" w:space="0" w:color="auto"/>
            </w:tcBorders>
            <w:tcMar>
              <w:left w:w="11" w:type="dxa"/>
              <w:right w:w="11" w:type="dxa"/>
            </w:tcMar>
            <w:vAlign w:val="center"/>
          </w:tcPr>
          <w:p w:rsidR="00E51FE9" w:rsidRDefault="00E51FE9" w:rsidP="00C351F3">
            <w:pPr>
              <w:pStyle w:val="afc"/>
              <w:ind w:firstLine="0"/>
              <w:jc w:val="center"/>
              <w:rPr>
                <w:lang w:val="ru-RU"/>
              </w:rPr>
            </w:pPr>
            <w:r>
              <w:rPr>
                <w:lang w:val="ru-RU"/>
              </w:rPr>
              <w:t>площадь</w:t>
            </w:r>
            <w:r w:rsidR="00AA51D3">
              <w:rPr>
                <w:lang w:val="ru-RU"/>
              </w:rPr>
              <w:t xml:space="preserve"> ЗУ</w:t>
            </w:r>
          </w:p>
          <w:p w:rsidR="00E51FE9" w:rsidRPr="008F3154" w:rsidRDefault="00E51FE9" w:rsidP="00C351F3">
            <w:pPr>
              <w:pStyle w:val="afc"/>
              <w:ind w:firstLine="0"/>
              <w:jc w:val="center"/>
              <w:rPr>
                <w:lang w:val="ru-RU"/>
              </w:rPr>
            </w:pPr>
            <w:r>
              <w:rPr>
                <w:lang w:val="ru-RU"/>
              </w:rPr>
              <w:t xml:space="preserve">100-600 </w:t>
            </w:r>
            <w:r w:rsidRPr="00526195">
              <w:rPr>
                <w:rFonts w:eastAsia="Calibri"/>
                <w:spacing w:val="-4"/>
                <w:bdr w:val="nil"/>
                <w:lang w:val="ru-RU"/>
              </w:rPr>
              <w:t>м</w:t>
            </w:r>
            <w:proofErr w:type="gramStart"/>
            <w:r w:rsidRPr="00526195">
              <w:rPr>
                <w:rFonts w:eastAsia="Calibri"/>
                <w:spacing w:val="-4"/>
                <w:bdr w:val="nil"/>
                <w:vertAlign w:val="superscript"/>
                <w:lang w:val="ru-RU"/>
              </w:rPr>
              <w:t>2</w:t>
            </w:r>
            <w:proofErr w:type="gramEnd"/>
          </w:p>
        </w:tc>
        <w:tc>
          <w:tcPr>
            <w:tcW w:w="2449" w:type="pct"/>
            <w:gridSpan w:val="3"/>
            <w:tcBorders>
              <w:top w:val="single" w:sz="4" w:space="0" w:color="auto"/>
              <w:bottom w:val="single" w:sz="4" w:space="0" w:color="auto"/>
              <w:right w:val="single" w:sz="4" w:space="0" w:color="auto"/>
            </w:tcBorders>
            <w:vAlign w:val="center"/>
          </w:tcPr>
          <w:p w:rsidR="00E51FE9" w:rsidRDefault="00E51FE9" w:rsidP="00C351F3">
            <w:pPr>
              <w:pStyle w:val="afc"/>
              <w:ind w:firstLine="0"/>
              <w:jc w:val="center"/>
              <w:rPr>
                <w:lang w:val="ru-RU"/>
              </w:rPr>
            </w:pPr>
            <w:r w:rsidRPr="00526195">
              <w:rPr>
                <w:rFonts w:eastAsia="Calibri"/>
                <w:spacing w:val="-4"/>
                <w:bdr w:val="nil"/>
                <w:lang w:val="ru-RU"/>
              </w:rPr>
              <w:t>не подлежит установлению</w:t>
            </w:r>
          </w:p>
        </w:tc>
        <w:tc>
          <w:tcPr>
            <w:tcW w:w="1361" w:type="pct"/>
            <w:tcBorders>
              <w:left w:val="single" w:sz="4" w:space="0" w:color="auto"/>
              <w:bottom w:val="single" w:sz="4" w:space="0" w:color="auto"/>
            </w:tcBorders>
          </w:tcPr>
          <w:p w:rsidR="00E51FE9" w:rsidRPr="006579D4" w:rsidRDefault="00E51FE9" w:rsidP="00C351F3">
            <w:pPr>
              <w:pStyle w:val="afc"/>
              <w:ind w:firstLine="0"/>
              <w:jc w:val="center"/>
              <w:rPr>
                <w:lang w:val="ru-RU"/>
              </w:rPr>
            </w:pPr>
          </w:p>
        </w:tc>
      </w:tr>
      <w:tr w:rsidR="00C351F3" w:rsidRPr="00905166" w:rsidTr="00E51FE9">
        <w:trPr>
          <w:cantSplit/>
          <w:trHeight w:val="970"/>
          <w:tblHeader/>
          <w:jc w:val="center"/>
        </w:trPr>
        <w:tc>
          <w:tcPr>
            <w:tcW w:w="498" w:type="pct"/>
            <w:tcBorders>
              <w:top w:val="single" w:sz="4" w:space="0" w:color="auto"/>
              <w:bottom w:val="single" w:sz="4" w:space="0" w:color="auto"/>
            </w:tcBorders>
            <w:vAlign w:val="center"/>
          </w:tcPr>
          <w:p w:rsidR="00C351F3" w:rsidRPr="008F3154" w:rsidRDefault="00F821E1" w:rsidP="00F805E4">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4"/>
                <w:szCs w:val="24"/>
                <w:bdr w:val="nil"/>
              </w:rPr>
            </w:pPr>
            <w:r>
              <w:rPr>
                <w:rFonts w:ascii="Times New Roman" w:hAnsi="Times New Roman"/>
                <w:sz w:val="24"/>
                <w:szCs w:val="24"/>
                <w:lang w:eastAsia="ru-RU"/>
              </w:rPr>
              <w:t>для ведения садоводства</w:t>
            </w:r>
          </w:p>
        </w:tc>
        <w:tc>
          <w:tcPr>
            <w:tcW w:w="692" w:type="pct"/>
            <w:gridSpan w:val="2"/>
            <w:tcBorders>
              <w:top w:val="single" w:sz="4" w:space="0" w:color="auto"/>
              <w:bottom w:val="single" w:sz="4" w:space="0" w:color="auto"/>
            </w:tcBorders>
            <w:tcMar>
              <w:left w:w="11" w:type="dxa"/>
              <w:right w:w="11" w:type="dxa"/>
            </w:tcMar>
            <w:vAlign w:val="center"/>
          </w:tcPr>
          <w:p w:rsidR="00E51FE9" w:rsidRDefault="00AA51D3" w:rsidP="00E51FE9">
            <w:pPr>
              <w:pStyle w:val="afc"/>
              <w:ind w:firstLine="0"/>
              <w:jc w:val="center"/>
              <w:rPr>
                <w:lang w:val="ru-RU"/>
              </w:rPr>
            </w:pPr>
            <w:r>
              <w:rPr>
                <w:lang w:val="ru-RU"/>
              </w:rPr>
              <w:t>п</w:t>
            </w:r>
            <w:r w:rsidR="00E51FE9">
              <w:rPr>
                <w:lang w:val="ru-RU"/>
              </w:rPr>
              <w:t>лощадь</w:t>
            </w:r>
            <w:r>
              <w:rPr>
                <w:lang w:val="ru-RU"/>
              </w:rPr>
              <w:t xml:space="preserve"> ЗУ</w:t>
            </w:r>
          </w:p>
          <w:p w:rsidR="00C351F3" w:rsidRPr="008F3154" w:rsidRDefault="00C351F3" w:rsidP="00C351F3">
            <w:pPr>
              <w:pStyle w:val="afc"/>
              <w:ind w:firstLine="0"/>
              <w:jc w:val="center"/>
              <w:rPr>
                <w:lang w:val="ru-RU" w:eastAsia="ru-RU"/>
              </w:rPr>
            </w:pPr>
            <w:r>
              <w:rPr>
                <w:lang w:val="ru-RU" w:eastAsia="ru-RU"/>
              </w:rPr>
              <w:t xml:space="preserve">300-1200 </w:t>
            </w:r>
            <w:r w:rsidRPr="00526195">
              <w:rPr>
                <w:rFonts w:eastAsia="Calibri"/>
                <w:spacing w:val="-4"/>
                <w:bdr w:val="nil"/>
                <w:lang w:val="ru-RU"/>
              </w:rPr>
              <w:t>м</w:t>
            </w:r>
            <w:proofErr w:type="gramStart"/>
            <w:r w:rsidRPr="00526195">
              <w:rPr>
                <w:rFonts w:eastAsia="Calibri"/>
                <w:spacing w:val="-4"/>
                <w:bdr w:val="nil"/>
                <w:vertAlign w:val="superscript"/>
                <w:lang w:val="ru-RU"/>
              </w:rPr>
              <w:t>2</w:t>
            </w:r>
            <w:proofErr w:type="gramEnd"/>
          </w:p>
        </w:tc>
        <w:tc>
          <w:tcPr>
            <w:tcW w:w="1526" w:type="pct"/>
            <w:tcBorders>
              <w:top w:val="single" w:sz="4" w:space="0" w:color="auto"/>
              <w:bottom w:val="single" w:sz="4" w:space="0" w:color="auto"/>
            </w:tcBorders>
            <w:vAlign w:val="center"/>
          </w:tcPr>
          <w:p w:rsidR="00C351F3" w:rsidRDefault="00C351F3" w:rsidP="00C351F3">
            <w:pPr>
              <w:pStyle w:val="afc"/>
              <w:ind w:firstLine="0"/>
              <w:jc w:val="center"/>
              <w:rPr>
                <w:lang w:val="ru-RU"/>
              </w:rPr>
            </w:pPr>
            <w:r>
              <w:rPr>
                <w:lang w:val="ru-RU"/>
              </w:rPr>
              <w:t>3 м</w:t>
            </w:r>
          </w:p>
        </w:tc>
        <w:tc>
          <w:tcPr>
            <w:tcW w:w="416" w:type="pct"/>
            <w:tcBorders>
              <w:top w:val="single" w:sz="4" w:space="0" w:color="auto"/>
              <w:bottom w:val="single" w:sz="4" w:space="0" w:color="auto"/>
              <w:right w:val="single" w:sz="4" w:space="0" w:color="auto"/>
            </w:tcBorders>
            <w:tcMar>
              <w:left w:w="11" w:type="dxa"/>
              <w:right w:w="11" w:type="dxa"/>
            </w:tcMar>
            <w:vAlign w:val="center"/>
          </w:tcPr>
          <w:p w:rsidR="00C351F3" w:rsidRDefault="00C351F3" w:rsidP="00C351F3">
            <w:pPr>
              <w:pStyle w:val="afc"/>
              <w:ind w:firstLine="0"/>
              <w:jc w:val="center"/>
              <w:rPr>
                <w:lang w:val="ru-RU"/>
              </w:rPr>
            </w:pPr>
            <w:r>
              <w:rPr>
                <w:lang w:val="ru-RU"/>
              </w:rPr>
              <w:t>40%</w:t>
            </w:r>
          </w:p>
        </w:tc>
        <w:tc>
          <w:tcPr>
            <w:tcW w:w="507" w:type="pct"/>
            <w:tcBorders>
              <w:top w:val="single" w:sz="4" w:space="0" w:color="auto"/>
              <w:left w:val="single" w:sz="4" w:space="0" w:color="auto"/>
              <w:bottom w:val="single" w:sz="4" w:space="0" w:color="auto"/>
            </w:tcBorders>
            <w:vAlign w:val="center"/>
          </w:tcPr>
          <w:p w:rsidR="00C351F3" w:rsidRDefault="00C351F3" w:rsidP="00C351F3">
            <w:pPr>
              <w:pStyle w:val="afc"/>
              <w:ind w:firstLine="0"/>
              <w:jc w:val="center"/>
              <w:rPr>
                <w:lang w:val="ru-RU"/>
              </w:rPr>
            </w:pPr>
            <w:r>
              <w:rPr>
                <w:lang w:val="ru-RU"/>
              </w:rPr>
              <w:t>3 этажа – 12 м</w:t>
            </w:r>
          </w:p>
        </w:tc>
        <w:tc>
          <w:tcPr>
            <w:tcW w:w="1361" w:type="pct"/>
            <w:tcBorders>
              <w:bottom w:val="single" w:sz="4" w:space="0" w:color="auto"/>
            </w:tcBorders>
          </w:tcPr>
          <w:p w:rsidR="00C351F3" w:rsidRPr="00905166" w:rsidRDefault="00C351F3" w:rsidP="00C351F3">
            <w:pPr>
              <w:pStyle w:val="afc"/>
              <w:ind w:firstLine="0"/>
              <w:jc w:val="center"/>
              <w:rPr>
                <w:lang w:val="ru-RU"/>
              </w:rPr>
            </w:pPr>
          </w:p>
        </w:tc>
      </w:tr>
      <w:tr w:rsidR="00C351F3" w:rsidRPr="00905166" w:rsidTr="00E51FE9">
        <w:trPr>
          <w:cantSplit/>
          <w:trHeight w:val="970"/>
          <w:tblHeader/>
          <w:jc w:val="center"/>
        </w:trPr>
        <w:tc>
          <w:tcPr>
            <w:tcW w:w="498" w:type="pct"/>
            <w:tcBorders>
              <w:top w:val="single" w:sz="4" w:space="0" w:color="auto"/>
              <w:bottom w:val="single" w:sz="4" w:space="0" w:color="auto"/>
            </w:tcBorders>
            <w:vAlign w:val="center"/>
          </w:tcPr>
          <w:p w:rsidR="00C351F3" w:rsidRPr="00526195" w:rsidRDefault="00C351F3" w:rsidP="00F805E4">
            <w:pPr>
              <w:pStyle w:val="afc"/>
              <w:ind w:firstLine="0"/>
              <w:jc w:val="left"/>
              <w:rPr>
                <w:lang w:val="ru-RU"/>
              </w:rPr>
            </w:pPr>
            <w:r w:rsidRPr="00526195">
              <w:rPr>
                <w:rFonts w:eastAsia="Calibri"/>
                <w:spacing w:val="-4"/>
                <w:bdr w:val="nil"/>
                <w:lang w:val="ru-RU"/>
              </w:rPr>
              <w:t>для малоэтажной многоквартирной жилой застройки</w:t>
            </w:r>
          </w:p>
        </w:tc>
        <w:tc>
          <w:tcPr>
            <w:tcW w:w="692" w:type="pct"/>
            <w:gridSpan w:val="2"/>
            <w:tcBorders>
              <w:top w:val="single" w:sz="4" w:space="0" w:color="auto"/>
              <w:bottom w:val="single" w:sz="4" w:space="0" w:color="auto"/>
            </w:tcBorders>
            <w:tcMar>
              <w:left w:w="11" w:type="dxa"/>
              <w:right w:w="11" w:type="dxa"/>
            </w:tcMar>
            <w:vAlign w:val="center"/>
          </w:tcPr>
          <w:p w:rsidR="00C351F3" w:rsidRPr="00526195" w:rsidRDefault="00C351F3" w:rsidP="00C351F3">
            <w:pPr>
              <w:pStyle w:val="afc"/>
              <w:ind w:firstLine="0"/>
              <w:jc w:val="center"/>
              <w:rPr>
                <w:lang w:val="ru-RU"/>
              </w:rPr>
            </w:pPr>
            <w:r w:rsidRPr="00526195">
              <w:rPr>
                <w:rFonts w:eastAsia="Calibri"/>
                <w:spacing w:val="-4"/>
                <w:bdr w:val="nil"/>
                <w:lang w:val="ru-RU"/>
              </w:rPr>
              <w:t>минимальный размер земельных участков – 900 м</w:t>
            </w:r>
            <w:proofErr w:type="gramStart"/>
            <w:r w:rsidRPr="00526195">
              <w:rPr>
                <w:rFonts w:eastAsia="Calibri"/>
                <w:spacing w:val="-4"/>
                <w:bdr w:val="nil"/>
                <w:vertAlign w:val="superscript"/>
                <w:lang w:val="ru-RU"/>
              </w:rPr>
              <w:t>2</w:t>
            </w:r>
            <w:proofErr w:type="gramEnd"/>
            <w:r w:rsidRPr="00526195">
              <w:rPr>
                <w:rFonts w:eastAsia="Calibri"/>
                <w:spacing w:val="-4"/>
                <w:bdr w:val="nil"/>
                <w:lang w:val="ru-RU"/>
              </w:rPr>
              <w:t>, максимальный – не подлежит установлению</w:t>
            </w:r>
          </w:p>
        </w:tc>
        <w:tc>
          <w:tcPr>
            <w:tcW w:w="1526"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6 м</w:t>
            </w:r>
          </w:p>
        </w:tc>
        <w:tc>
          <w:tcPr>
            <w:tcW w:w="416" w:type="pct"/>
            <w:tcBorders>
              <w:top w:val="single" w:sz="4" w:space="0" w:color="auto"/>
              <w:bottom w:val="single" w:sz="4" w:space="0" w:color="auto"/>
            </w:tcBorders>
            <w:tcMar>
              <w:left w:w="11" w:type="dxa"/>
              <w:right w:w="11" w:type="dxa"/>
            </w:tcMar>
            <w:vAlign w:val="center"/>
          </w:tcPr>
          <w:p w:rsidR="00C351F3" w:rsidRPr="00905166" w:rsidRDefault="00C351F3" w:rsidP="00C351F3">
            <w:pPr>
              <w:pStyle w:val="afc"/>
              <w:spacing w:line="360" w:lineRule="auto"/>
              <w:ind w:firstLine="0"/>
              <w:jc w:val="center"/>
              <w:rPr>
                <w:lang w:val="ru-RU"/>
              </w:rPr>
            </w:pPr>
            <w:r>
              <w:rPr>
                <w:lang w:val="ru-RU"/>
              </w:rPr>
              <w:t>52%</w:t>
            </w:r>
          </w:p>
        </w:tc>
        <w:tc>
          <w:tcPr>
            <w:tcW w:w="507"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4 этажа - 24 м</w:t>
            </w:r>
          </w:p>
        </w:tc>
        <w:tc>
          <w:tcPr>
            <w:tcW w:w="1361" w:type="pct"/>
            <w:vMerge w:val="restart"/>
            <w:tcBorders>
              <w:top w:val="single" w:sz="4" w:space="0" w:color="auto"/>
            </w:tcBorders>
          </w:tcPr>
          <w:p w:rsidR="005E2B5F" w:rsidRDefault="005E2B5F" w:rsidP="005E2B5F">
            <w:pPr>
              <w:pStyle w:val="afc"/>
              <w:ind w:firstLine="0"/>
              <w:rPr>
                <w:rFonts w:eastAsia="Calibri"/>
                <w:sz w:val="20"/>
                <w:szCs w:val="20"/>
                <w:lang w:val="ru-RU" w:eastAsia="en-US"/>
              </w:rPr>
            </w:pPr>
            <w:r w:rsidRPr="00812558">
              <w:rPr>
                <w:rFonts w:eastAsia="Calibri"/>
                <w:sz w:val="20"/>
                <w:szCs w:val="20"/>
                <w:lang w:val="ru-RU" w:eastAsia="en-US"/>
              </w:rPr>
              <w:t xml:space="preserve">Исключение составляют для установления границ </w:t>
            </w:r>
            <w:r>
              <w:rPr>
                <w:rFonts w:eastAsia="Calibri"/>
                <w:sz w:val="20"/>
                <w:szCs w:val="20"/>
                <w:lang w:val="ru-RU" w:eastAsia="en-US"/>
              </w:rPr>
              <w:t xml:space="preserve">ЗУ </w:t>
            </w:r>
            <w:r w:rsidRPr="00812558">
              <w:rPr>
                <w:rFonts w:eastAsia="Calibri"/>
                <w:sz w:val="20"/>
                <w:szCs w:val="20"/>
                <w:lang w:val="ru-RU" w:eastAsia="en-US"/>
              </w:rPr>
              <w:t>предоставленных, выделенных</w:t>
            </w:r>
            <w:r>
              <w:rPr>
                <w:rFonts w:eastAsia="Calibri"/>
                <w:sz w:val="20"/>
                <w:szCs w:val="20"/>
                <w:lang w:val="ru-RU" w:eastAsia="en-US"/>
              </w:rPr>
              <w:t xml:space="preserve"> </w:t>
            </w:r>
            <w:r w:rsidRPr="00812558">
              <w:rPr>
                <w:rFonts w:eastAsia="Calibri"/>
                <w:sz w:val="20"/>
                <w:szCs w:val="20"/>
                <w:lang w:val="ru-RU" w:eastAsia="en-US"/>
              </w:rPr>
              <w:t>до принятия Правил, площадь которых менее или более указанных размеров.</w:t>
            </w:r>
          </w:p>
          <w:p w:rsidR="00731100" w:rsidRPr="005E2B5F" w:rsidRDefault="00C351F3" w:rsidP="00B2690A">
            <w:pPr>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ind w:firstLine="0"/>
              <w:jc w:val="both"/>
              <w:rPr>
                <w:rFonts w:ascii="Times New Roman" w:hAnsi="Times New Roman"/>
                <w:sz w:val="21"/>
                <w:szCs w:val="21"/>
              </w:rPr>
            </w:pPr>
            <w:r w:rsidRPr="005E2B5F">
              <w:rPr>
                <w:rFonts w:ascii="Times New Roman" w:hAnsi="Times New Roman"/>
                <w:sz w:val="21"/>
                <w:szCs w:val="21"/>
              </w:rPr>
              <w:t xml:space="preserve">В случае реконструкции объектов капитального строительства без увеличения количества этажей и высоты исключение составляют объекты, не соответствующие указанным параметрам, в том числе, </w:t>
            </w:r>
            <w:proofErr w:type="gramStart"/>
            <w:r w:rsidRPr="005E2B5F">
              <w:rPr>
                <w:rFonts w:ascii="Times New Roman" w:hAnsi="Times New Roman"/>
                <w:sz w:val="21"/>
                <w:szCs w:val="21"/>
              </w:rPr>
              <w:t>разрешения</w:t>
            </w:r>
            <w:proofErr w:type="gramEnd"/>
            <w:r w:rsidRPr="005E2B5F">
              <w:rPr>
                <w:rFonts w:ascii="Times New Roman" w:hAnsi="Times New Roman"/>
                <w:sz w:val="21"/>
                <w:szCs w:val="21"/>
              </w:rPr>
              <w:t xml:space="preserve"> на строительство которых выданы до вступления в силу настоящих Правил.</w:t>
            </w:r>
          </w:p>
          <w:p w:rsidR="00731100" w:rsidRPr="00632B2F" w:rsidRDefault="00731100" w:rsidP="00B2690A">
            <w:pPr>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spacing w:after="0"/>
              <w:ind w:firstLine="0"/>
              <w:jc w:val="both"/>
              <w:rPr>
                <w:sz w:val="24"/>
                <w:szCs w:val="24"/>
              </w:rPr>
            </w:pPr>
            <w:r w:rsidRPr="005E2B5F">
              <w:rPr>
                <w:rFonts w:ascii="Times New Roman" w:hAnsi="Times New Roman"/>
                <w:sz w:val="21"/>
                <w:szCs w:val="21"/>
              </w:rPr>
              <w:t>Строительство хозяйственных построек и индивидуальных гаражей боксового типа во дворах многоквартирных жилых домов запрещается</w:t>
            </w:r>
          </w:p>
        </w:tc>
      </w:tr>
      <w:tr w:rsidR="00C351F3" w:rsidRPr="00905166" w:rsidTr="00E51FE9">
        <w:trPr>
          <w:cantSplit/>
          <w:trHeight w:val="970"/>
          <w:tblHeader/>
          <w:jc w:val="center"/>
        </w:trPr>
        <w:tc>
          <w:tcPr>
            <w:tcW w:w="498" w:type="pct"/>
            <w:tcBorders>
              <w:top w:val="single" w:sz="4" w:space="0" w:color="auto"/>
              <w:bottom w:val="single" w:sz="4" w:space="0" w:color="auto"/>
            </w:tcBorders>
            <w:vAlign w:val="center"/>
          </w:tcPr>
          <w:p w:rsidR="00C351F3" w:rsidRPr="002372CE" w:rsidRDefault="002372CE" w:rsidP="00F805E4">
            <w:pPr>
              <w:pStyle w:val="afc"/>
              <w:ind w:firstLine="0"/>
              <w:jc w:val="left"/>
              <w:rPr>
                <w:sz w:val="22"/>
                <w:szCs w:val="22"/>
                <w:lang w:val="ru-RU"/>
              </w:rPr>
            </w:pPr>
            <w:proofErr w:type="spellStart"/>
            <w:r w:rsidRPr="002372CE">
              <w:rPr>
                <w:rFonts w:eastAsia="Calibri"/>
                <w:spacing w:val="-4"/>
                <w:sz w:val="22"/>
                <w:szCs w:val="22"/>
                <w:bdr w:val="nil"/>
              </w:rPr>
              <w:t>Д</w:t>
            </w:r>
            <w:r w:rsidR="00C351F3" w:rsidRPr="002372CE">
              <w:rPr>
                <w:rFonts w:eastAsia="Calibri"/>
                <w:spacing w:val="-4"/>
                <w:sz w:val="22"/>
                <w:szCs w:val="22"/>
                <w:bdr w:val="nil"/>
              </w:rPr>
              <w:t>ля</w:t>
            </w:r>
            <w:proofErr w:type="spellEnd"/>
            <w:r>
              <w:rPr>
                <w:rFonts w:eastAsia="Calibri"/>
                <w:spacing w:val="-4"/>
                <w:sz w:val="22"/>
                <w:szCs w:val="22"/>
                <w:bdr w:val="nil"/>
                <w:lang w:val="ru-RU"/>
              </w:rPr>
              <w:t xml:space="preserve"> </w:t>
            </w:r>
            <w:proofErr w:type="spellStart"/>
            <w:r w:rsidR="00C351F3" w:rsidRPr="002372CE">
              <w:rPr>
                <w:rFonts w:eastAsia="Calibri"/>
                <w:spacing w:val="-4"/>
                <w:sz w:val="22"/>
                <w:szCs w:val="22"/>
                <w:bdr w:val="nil"/>
              </w:rPr>
              <w:t>среднеэтажной</w:t>
            </w:r>
            <w:proofErr w:type="spellEnd"/>
            <w:r>
              <w:rPr>
                <w:rFonts w:eastAsia="Calibri"/>
                <w:spacing w:val="-4"/>
                <w:sz w:val="22"/>
                <w:szCs w:val="22"/>
                <w:bdr w:val="nil"/>
                <w:lang w:val="ru-RU"/>
              </w:rPr>
              <w:t xml:space="preserve"> </w:t>
            </w:r>
            <w:proofErr w:type="spellStart"/>
            <w:r w:rsidR="00C351F3" w:rsidRPr="002372CE">
              <w:rPr>
                <w:rFonts w:eastAsia="Calibri"/>
                <w:spacing w:val="-4"/>
                <w:sz w:val="22"/>
                <w:szCs w:val="22"/>
                <w:bdr w:val="nil"/>
              </w:rPr>
              <w:t>жилой</w:t>
            </w:r>
            <w:proofErr w:type="spellEnd"/>
            <w:r>
              <w:rPr>
                <w:rFonts w:eastAsia="Calibri"/>
                <w:spacing w:val="-4"/>
                <w:sz w:val="22"/>
                <w:szCs w:val="22"/>
                <w:bdr w:val="nil"/>
                <w:lang w:val="ru-RU"/>
              </w:rPr>
              <w:t xml:space="preserve"> </w:t>
            </w:r>
            <w:proofErr w:type="spellStart"/>
            <w:r w:rsidR="00C351F3" w:rsidRPr="002372CE">
              <w:rPr>
                <w:rFonts w:eastAsia="Calibri"/>
                <w:spacing w:val="-4"/>
                <w:sz w:val="22"/>
                <w:szCs w:val="22"/>
                <w:bdr w:val="nil"/>
              </w:rPr>
              <w:t>застройки</w:t>
            </w:r>
            <w:proofErr w:type="spellEnd"/>
          </w:p>
        </w:tc>
        <w:tc>
          <w:tcPr>
            <w:tcW w:w="692" w:type="pct"/>
            <w:gridSpan w:val="2"/>
            <w:tcBorders>
              <w:top w:val="single" w:sz="4" w:space="0" w:color="auto"/>
              <w:bottom w:val="single" w:sz="4" w:space="0" w:color="auto"/>
            </w:tcBorders>
            <w:tcMar>
              <w:left w:w="11" w:type="dxa"/>
              <w:right w:w="11" w:type="dxa"/>
            </w:tcMar>
            <w:vAlign w:val="center"/>
          </w:tcPr>
          <w:p w:rsidR="00C351F3" w:rsidRPr="00905166" w:rsidRDefault="00C351F3" w:rsidP="00B2690A">
            <w:pPr>
              <w:pStyle w:val="afc"/>
              <w:ind w:firstLine="0"/>
              <w:jc w:val="center"/>
              <w:rPr>
                <w:lang w:val="ru-RU"/>
              </w:rPr>
            </w:pPr>
            <w:r w:rsidRPr="00526195">
              <w:rPr>
                <w:rFonts w:eastAsia="Calibri"/>
                <w:spacing w:val="-4"/>
                <w:bdr w:val="nil"/>
                <w:lang w:val="ru-RU"/>
              </w:rPr>
              <w:t xml:space="preserve">минимальный размер земельных участков – </w:t>
            </w:r>
            <w:r w:rsidR="00B2690A">
              <w:rPr>
                <w:rFonts w:eastAsia="Calibri"/>
                <w:spacing w:val="-4"/>
                <w:bdr w:val="nil"/>
                <w:lang w:val="ru-RU"/>
              </w:rPr>
              <w:t>1</w:t>
            </w:r>
            <w:r>
              <w:rPr>
                <w:rFonts w:eastAsia="Calibri"/>
                <w:spacing w:val="-4"/>
                <w:bdr w:val="nil"/>
                <w:lang w:val="ru-RU"/>
              </w:rPr>
              <w:t>500</w:t>
            </w:r>
            <w:r w:rsidRPr="00526195">
              <w:rPr>
                <w:rFonts w:eastAsia="Calibri"/>
                <w:spacing w:val="-4"/>
                <w:bdr w:val="nil"/>
                <w:lang w:val="ru-RU"/>
              </w:rPr>
              <w:t xml:space="preserve"> м</w:t>
            </w:r>
            <w:proofErr w:type="gramStart"/>
            <w:r w:rsidRPr="00526195">
              <w:rPr>
                <w:rFonts w:eastAsia="Calibri"/>
                <w:spacing w:val="-4"/>
                <w:bdr w:val="nil"/>
                <w:vertAlign w:val="superscript"/>
                <w:lang w:val="ru-RU"/>
              </w:rPr>
              <w:t>2</w:t>
            </w:r>
            <w:proofErr w:type="gramEnd"/>
            <w:r w:rsidRPr="00526195">
              <w:rPr>
                <w:rFonts w:eastAsia="Calibri"/>
                <w:spacing w:val="-4"/>
                <w:bdr w:val="nil"/>
                <w:lang w:val="ru-RU"/>
              </w:rPr>
              <w:t>, максимальный – не подлежит установлению</w:t>
            </w:r>
          </w:p>
        </w:tc>
        <w:tc>
          <w:tcPr>
            <w:tcW w:w="1526"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6 м</w:t>
            </w:r>
          </w:p>
        </w:tc>
        <w:tc>
          <w:tcPr>
            <w:tcW w:w="416" w:type="pct"/>
            <w:tcBorders>
              <w:top w:val="single" w:sz="4" w:space="0" w:color="auto"/>
              <w:bottom w:val="single" w:sz="4" w:space="0" w:color="auto"/>
            </w:tcBorders>
            <w:tcMar>
              <w:left w:w="11" w:type="dxa"/>
              <w:right w:w="11" w:type="dxa"/>
            </w:tcMar>
            <w:vAlign w:val="center"/>
          </w:tcPr>
          <w:p w:rsidR="00C351F3" w:rsidRPr="00905166" w:rsidRDefault="00C351F3" w:rsidP="00C351F3">
            <w:pPr>
              <w:pStyle w:val="afc"/>
              <w:ind w:firstLine="0"/>
              <w:jc w:val="center"/>
              <w:rPr>
                <w:lang w:val="ru-RU"/>
              </w:rPr>
            </w:pPr>
            <w:r>
              <w:rPr>
                <w:lang w:val="ru-RU"/>
              </w:rPr>
              <w:t>52%</w:t>
            </w:r>
          </w:p>
        </w:tc>
        <w:tc>
          <w:tcPr>
            <w:tcW w:w="507" w:type="pct"/>
            <w:tcBorders>
              <w:top w:val="single" w:sz="4" w:space="0" w:color="auto"/>
              <w:bottom w:val="single" w:sz="4" w:space="0" w:color="auto"/>
            </w:tcBorders>
            <w:vAlign w:val="center"/>
          </w:tcPr>
          <w:p w:rsidR="00C351F3" w:rsidRPr="00DA123D" w:rsidRDefault="001070B1" w:rsidP="009D4F64">
            <w:pPr>
              <w:pStyle w:val="afc"/>
              <w:ind w:firstLine="0"/>
              <w:jc w:val="center"/>
              <w:rPr>
                <w:lang w:val="ru-RU"/>
              </w:rPr>
            </w:pPr>
            <w:r>
              <w:rPr>
                <w:rFonts w:eastAsia="Calibri"/>
                <w:spacing w:val="-4"/>
                <w:bdr w:val="nil"/>
                <w:lang w:val="ru-RU"/>
              </w:rPr>
              <w:t>8</w:t>
            </w:r>
            <w:r w:rsidR="00C351F3" w:rsidRPr="00DA123D">
              <w:rPr>
                <w:rFonts w:eastAsia="Calibri"/>
                <w:spacing w:val="-4"/>
                <w:bdr w:val="nil"/>
                <w:lang w:val="ru-RU"/>
              </w:rPr>
              <w:t xml:space="preserve"> этажей</w:t>
            </w:r>
            <w:r w:rsidR="00C351F3">
              <w:rPr>
                <w:rFonts w:eastAsia="Calibri"/>
                <w:spacing w:val="-4"/>
                <w:bdr w:val="nil"/>
                <w:lang w:val="ru-RU"/>
              </w:rPr>
              <w:t xml:space="preserve"> – </w:t>
            </w:r>
            <w:r w:rsidR="009D4F64">
              <w:rPr>
                <w:rFonts w:eastAsia="Calibri"/>
                <w:spacing w:val="-4"/>
                <w:bdr w:val="nil"/>
                <w:lang w:val="ru-RU"/>
              </w:rPr>
              <w:t>27</w:t>
            </w:r>
            <w:r w:rsidR="00C351F3">
              <w:rPr>
                <w:rFonts w:eastAsia="Calibri"/>
                <w:spacing w:val="-4"/>
                <w:bdr w:val="nil"/>
                <w:lang w:val="ru-RU"/>
              </w:rPr>
              <w:t xml:space="preserve"> м</w:t>
            </w:r>
          </w:p>
        </w:tc>
        <w:tc>
          <w:tcPr>
            <w:tcW w:w="1361" w:type="pct"/>
            <w:vMerge/>
            <w:tcBorders>
              <w:bottom w:val="single" w:sz="4" w:space="0" w:color="auto"/>
            </w:tcBorders>
          </w:tcPr>
          <w:p w:rsidR="00C351F3" w:rsidRPr="00905166" w:rsidRDefault="00C351F3" w:rsidP="00C351F3">
            <w:pPr>
              <w:pStyle w:val="afc"/>
              <w:ind w:firstLine="0"/>
              <w:jc w:val="center"/>
              <w:rPr>
                <w:lang w:val="ru-RU"/>
              </w:rPr>
            </w:pPr>
          </w:p>
        </w:tc>
      </w:tr>
      <w:tr w:rsidR="00C351F3" w:rsidRPr="00905166" w:rsidTr="00E51FE9">
        <w:trPr>
          <w:cantSplit/>
          <w:trHeight w:val="970"/>
          <w:tblHeader/>
          <w:jc w:val="center"/>
        </w:trPr>
        <w:tc>
          <w:tcPr>
            <w:tcW w:w="498" w:type="pct"/>
            <w:tcBorders>
              <w:top w:val="single" w:sz="4" w:space="0" w:color="auto"/>
              <w:bottom w:val="single" w:sz="4" w:space="0" w:color="auto"/>
            </w:tcBorders>
            <w:vAlign w:val="center"/>
          </w:tcPr>
          <w:p w:rsidR="00C351F3" w:rsidRPr="001E5FD4" w:rsidRDefault="00C351F3" w:rsidP="00203496">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4"/>
                <w:szCs w:val="24"/>
                <w:bdr w:val="nil"/>
              </w:rPr>
            </w:pPr>
            <w:r w:rsidRPr="001E5FD4">
              <w:rPr>
                <w:rFonts w:ascii="Times New Roman" w:hAnsi="Times New Roman"/>
                <w:spacing w:val="-4"/>
                <w:sz w:val="24"/>
                <w:szCs w:val="24"/>
                <w:bdr w:val="nil"/>
              </w:rPr>
              <w:t>для магазина</w:t>
            </w:r>
          </w:p>
        </w:tc>
        <w:tc>
          <w:tcPr>
            <w:tcW w:w="692" w:type="pct"/>
            <w:gridSpan w:val="2"/>
            <w:tcBorders>
              <w:top w:val="single" w:sz="4" w:space="0" w:color="auto"/>
              <w:bottom w:val="single" w:sz="4" w:space="0" w:color="auto"/>
            </w:tcBorders>
            <w:tcMar>
              <w:left w:w="11" w:type="dxa"/>
              <w:right w:w="11" w:type="dxa"/>
            </w:tcMar>
            <w:vAlign w:val="center"/>
          </w:tcPr>
          <w:p w:rsidR="00C351F3" w:rsidRPr="001E5FD4" w:rsidRDefault="00C351F3" w:rsidP="00203496">
            <w:pPr>
              <w:ind w:firstLine="0"/>
              <w:jc w:val="center"/>
              <w:rPr>
                <w:rFonts w:ascii="Times New Roman" w:hAnsi="Times New Roman"/>
                <w:sz w:val="24"/>
                <w:szCs w:val="24"/>
                <w:bdr w:val="nil"/>
              </w:rPr>
            </w:pPr>
            <w:r w:rsidRPr="001E5FD4">
              <w:rPr>
                <w:rFonts w:ascii="Times New Roman" w:hAnsi="Times New Roman"/>
                <w:sz w:val="24"/>
                <w:szCs w:val="24"/>
                <w:bdr w:val="nil"/>
              </w:rPr>
              <w:t>минимальный размер земельного участка 100 м</w:t>
            </w:r>
            <w:proofErr w:type="gramStart"/>
            <w:r w:rsidRPr="001E5FD4">
              <w:rPr>
                <w:rFonts w:ascii="Times New Roman" w:hAnsi="Times New Roman"/>
                <w:sz w:val="24"/>
                <w:szCs w:val="24"/>
                <w:bdr w:val="nil"/>
                <w:vertAlign w:val="superscript"/>
              </w:rPr>
              <w:t>2</w:t>
            </w:r>
            <w:proofErr w:type="gramEnd"/>
            <w:r w:rsidRPr="001E5FD4">
              <w:rPr>
                <w:rFonts w:ascii="Times New Roman" w:hAnsi="Times New Roman"/>
                <w:sz w:val="24"/>
                <w:szCs w:val="24"/>
                <w:bdr w:val="nil"/>
              </w:rPr>
              <w:t>, максимальный - не подлежит установлению</w:t>
            </w:r>
          </w:p>
        </w:tc>
        <w:tc>
          <w:tcPr>
            <w:tcW w:w="1526"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3,5</w:t>
            </w:r>
            <w:r w:rsidR="004B32FB">
              <w:rPr>
                <w:lang w:val="ru-RU"/>
              </w:rPr>
              <w:t xml:space="preserve"> м</w:t>
            </w:r>
          </w:p>
        </w:tc>
        <w:tc>
          <w:tcPr>
            <w:tcW w:w="416" w:type="pct"/>
            <w:tcBorders>
              <w:top w:val="single" w:sz="4" w:space="0" w:color="auto"/>
              <w:bottom w:val="single" w:sz="4" w:space="0" w:color="auto"/>
            </w:tcBorders>
            <w:tcMar>
              <w:left w:w="11" w:type="dxa"/>
              <w:right w:w="11" w:type="dxa"/>
            </w:tcMar>
            <w:vAlign w:val="center"/>
          </w:tcPr>
          <w:p w:rsidR="00C351F3" w:rsidRPr="00905166" w:rsidRDefault="00C351F3" w:rsidP="00C351F3">
            <w:pPr>
              <w:pStyle w:val="afc"/>
              <w:ind w:firstLine="0"/>
              <w:jc w:val="center"/>
              <w:rPr>
                <w:lang w:val="ru-RU"/>
              </w:rPr>
            </w:pPr>
            <w:r w:rsidRPr="001E5FD4">
              <w:rPr>
                <w:rFonts w:eastAsia="Calibri"/>
                <w:bdr w:val="nil"/>
                <w:lang w:eastAsia="en-US"/>
              </w:rPr>
              <w:t>60%</w:t>
            </w:r>
          </w:p>
        </w:tc>
        <w:tc>
          <w:tcPr>
            <w:tcW w:w="507"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3 этажа – 20 м</w:t>
            </w:r>
          </w:p>
        </w:tc>
        <w:tc>
          <w:tcPr>
            <w:tcW w:w="1361" w:type="pct"/>
            <w:tcBorders>
              <w:top w:val="single" w:sz="4" w:space="0" w:color="auto"/>
              <w:bottom w:val="single" w:sz="4" w:space="0" w:color="auto"/>
            </w:tcBorders>
          </w:tcPr>
          <w:p w:rsidR="00C351F3" w:rsidRPr="00905166" w:rsidRDefault="00C351F3" w:rsidP="00C351F3">
            <w:pPr>
              <w:pStyle w:val="afc"/>
              <w:ind w:firstLine="0"/>
              <w:jc w:val="center"/>
              <w:rPr>
                <w:lang w:val="ru-RU"/>
              </w:rPr>
            </w:pPr>
          </w:p>
        </w:tc>
      </w:tr>
      <w:tr w:rsidR="00C351F3" w:rsidRPr="00905166" w:rsidTr="00E51FE9">
        <w:trPr>
          <w:cantSplit/>
          <w:trHeight w:val="1837"/>
          <w:tblHeader/>
          <w:jc w:val="center"/>
        </w:trPr>
        <w:tc>
          <w:tcPr>
            <w:tcW w:w="498" w:type="pct"/>
            <w:tcBorders>
              <w:top w:val="single" w:sz="4" w:space="0" w:color="auto"/>
              <w:bottom w:val="single" w:sz="4" w:space="0" w:color="auto"/>
            </w:tcBorders>
            <w:vAlign w:val="center"/>
          </w:tcPr>
          <w:p w:rsidR="00C351F3" w:rsidRPr="001E5FD4" w:rsidRDefault="00C351F3" w:rsidP="00203496">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4"/>
                <w:szCs w:val="24"/>
                <w:bdr w:val="nil"/>
              </w:rPr>
            </w:pPr>
            <w:r w:rsidRPr="001E5FD4">
              <w:rPr>
                <w:rFonts w:ascii="Times New Roman" w:hAnsi="Times New Roman"/>
                <w:spacing w:val="-4"/>
                <w:sz w:val="24"/>
                <w:szCs w:val="24"/>
                <w:bdr w:val="nil"/>
              </w:rPr>
              <w:lastRenderedPageBreak/>
              <w:t>для объектов общественного питания</w:t>
            </w:r>
          </w:p>
        </w:tc>
        <w:tc>
          <w:tcPr>
            <w:tcW w:w="692" w:type="pct"/>
            <w:gridSpan w:val="2"/>
            <w:tcBorders>
              <w:top w:val="single" w:sz="4" w:space="0" w:color="auto"/>
              <w:bottom w:val="single" w:sz="4" w:space="0" w:color="auto"/>
            </w:tcBorders>
            <w:tcMar>
              <w:left w:w="11" w:type="dxa"/>
              <w:right w:w="11" w:type="dxa"/>
            </w:tcMar>
            <w:vAlign w:val="center"/>
          </w:tcPr>
          <w:p w:rsidR="00C351F3" w:rsidRPr="001E5FD4" w:rsidRDefault="00C351F3" w:rsidP="00FE53CC">
            <w:pPr>
              <w:ind w:firstLine="0"/>
              <w:jc w:val="center"/>
              <w:rPr>
                <w:rFonts w:ascii="Times New Roman" w:hAnsi="Times New Roman"/>
                <w:sz w:val="24"/>
                <w:szCs w:val="24"/>
                <w:bdr w:val="nil"/>
              </w:rPr>
            </w:pPr>
            <w:r w:rsidRPr="001E5FD4">
              <w:rPr>
                <w:rFonts w:ascii="Times New Roman" w:hAnsi="Times New Roman"/>
                <w:sz w:val="24"/>
                <w:szCs w:val="24"/>
                <w:bdr w:val="nil"/>
              </w:rPr>
              <w:t xml:space="preserve">минимальный размер земельного участка </w:t>
            </w:r>
            <w:r w:rsidR="00FE53CC">
              <w:rPr>
                <w:rFonts w:ascii="Times New Roman" w:hAnsi="Times New Roman"/>
                <w:sz w:val="24"/>
                <w:szCs w:val="24"/>
                <w:bdr w:val="nil"/>
              </w:rPr>
              <w:t>1</w:t>
            </w:r>
            <w:r w:rsidRPr="001E5FD4">
              <w:rPr>
                <w:rFonts w:ascii="Times New Roman" w:hAnsi="Times New Roman"/>
                <w:sz w:val="24"/>
                <w:szCs w:val="24"/>
                <w:bdr w:val="nil"/>
              </w:rPr>
              <w:t xml:space="preserve">00 </w:t>
            </w:r>
            <w:r w:rsidRPr="001E5FD4">
              <w:rPr>
                <w:rFonts w:ascii="Times New Roman" w:hAnsi="Times New Roman"/>
                <w:spacing w:val="-4"/>
                <w:sz w:val="24"/>
                <w:szCs w:val="24"/>
                <w:bdr w:val="nil"/>
              </w:rPr>
              <w:t>м</w:t>
            </w:r>
            <w:proofErr w:type="gramStart"/>
            <w:r w:rsidRPr="001E5FD4">
              <w:rPr>
                <w:rFonts w:ascii="Times New Roman" w:hAnsi="Times New Roman"/>
                <w:spacing w:val="-4"/>
                <w:sz w:val="24"/>
                <w:szCs w:val="24"/>
                <w:bdr w:val="nil"/>
                <w:vertAlign w:val="superscript"/>
              </w:rPr>
              <w:t>2</w:t>
            </w:r>
            <w:proofErr w:type="gramEnd"/>
            <w:r w:rsidRPr="001E5FD4">
              <w:rPr>
                <w:rFonts w:ascii="Times New Roman" w:hAnsi="Times New Roman"/>
                <w:spacing w:val="-4"/>
                <w:sz w:val="24"/>
                <w:szCs w:val="24"/>
                <w:bdr w:val="nil"/>
              </w:rPr>
              <w:t>, максимальный – не подлежит установлению</w:t>
            </w:r>
          </w:p>
        </w:tc>
        <w:tc>
          <w:tcPr>
            <w:tcW w:w="1526"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3,5</w:t>
            </w:r>
            <w:r w:rsidR="004B32FB">
              <w:rPr>
                <w:lang w:val="ru-RU"/>
              </w:rPr>
              <w:t>м</w:t>
            </w:r>
          </w:p>
        </w:tc>
        <w:tc>
          <w:tcPr>
            <w:tcW w:w="416" w:type="pct"/>
            <w:tcBorders>
              <w:top w:val="single" w:sz="4" w:space="0" w:color="auto"/>
              <w:bottom w:val="single" w:sz="4" w:space="0" w:color="auto"/>
            </w:tcBorders>
            <w:tcMar>
              <w:left w:w="11" w:type="dxa"/>
              <w:right w:w="11" w:type="dxa"/>
            </w:tcMar>
            <w:vAlign w:val="center"/>
          </w:tcPr>
          <w:p w:rsidR="00C351F3" w:rsidRPr="00905166" w:rsidRDefault="00C351F3" w:rsidP="00C351F3">
            <w:pPr>
              <w:pStyle w:val="afc"/>
              <w:ind w:firstLine="0"/>
              <w:jc w:val="center"/>
              <w:rPr>
                <w:lang w:val="ru-RU"/>
              </w:rPr>
            </w:pPr>
            <w:r w:rsidRPr="001E5FD4">
              <w:rPr>
                <w:rFonts w:eastAsia="Calibri"/>
                <w:bdr w:val="nil"/>
                <w:lang w:eastAsia="en-US"/>
              </w:rPr>
              <w:t>60%</w:t>
            </w:r>
          </w:p>
        </w:tc>
        <w:tc>
          <w:tcPr>
            <w:tcW w:w="507"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3 этажа- 20 м</w:t>
            </w:r>
          </w:p>
        </w:tc>
        <w:tc>
          <w:tcPr>
            <w:tcW w:w="1361" w:type="pct"/>
            <w:tcBorders>
              <w:top w:val="single" w:sz="4" w:space="0" w:color="auto"/>
              <w:bottom w:val="single" w:sz="4" w:space="0" w:color="auto"/>
            </w:tcBorders>
          </w:tcPr>
          <w:p w:rsidR="00C351F3" w:rsidRPr="00905166" w:rsidRDefault="00C351F3" w:rsidP="00C351F3">
            <w:pPr>
              <w:pStyle w:val="afc"/>
              <w:ind w:firstLine="0"/>
              <w:jc w:val="center"/>
              <w:rPr>
                <w:lang w:val="ru-RU"/>
              </w:rPr>
            </w:pPr>
          </w:p>
        </w:tc>
      </w:tr>
      <w:tr w:rsidR="00C351F3" w:rsidRPr="00905166" w:rsidTr="00E51FE9">
        <w:trPr>
          <w:cantSplit/>
          <w:trHeight w:val="970"/>
          <w:tblHeader/>
          <w:jc w:val="center"/>
        </w:trPr>
        <w:tc>
          <w:tcPr>
            <w:tcW w:w="498" w:type="pct"/>
            <w:tcBorders>
              <w:top w:val="single" w:sz="4" w:space="0" w:color="auto"/>
              <w:bottom w:val="single" w:sz="4" w:space="0" w:color="auto"/>
            </w:tcBorders>
            <w:vAlign w:val="center"/>
          </w:tcPr>
          <w:p w:rsidR="00C351F3" w:rsidRPr="001E5FD4" w:rsidRDefault="00C351F3" w:rsidP="00203496">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4"/>
                <w:szCs w:val="24"/>
                <w:bdr w:val="nil"/>
              </w:rPr>
            </w:pPr>
            <w:r w:rsidRPr="001E5FD4">
              <w:rPr>
                <w:rFonts w:ascii="Times New Roman" w:hAnsi="Times New Roman"/>
                <w:spacing w:val="-4"/>
                <w:sz w:val="24"/>
                <w:szCs w:val="24"/>
                <w:bdr w:val="nil"/>
              </w:rPr>
              <w:t>для объектов бытового назначения</w:t>
            </w:r>
          </w:p>
        </w:tc>
        <w:tc>
          <w:tcPr>
            <w:tcW w:w="692" w:type="pct"/>
            <w:gridSpan w:val="2"/>
            <w:tcBorders>
              <w:top w:val="single" w:sz="4" w:space="0" w:color="auto"/>
              <w:bottom w:val="single" w:sz="4" w:space="0" w:color="auto"/>
            </w:tcBorders>
            <w:tcMar>
              <w:left w:w="11" w:type="dxa"/>
              <w:right w:w="11" w:type="dxa"/>
            </w:tcMar>
            <w:vAlign w:val="center"/>
          </w:tcPr>
          <w:p w:rsidR="00C351F3" w:rsidRPr="001E5FD4" w:rsidRDefault="00C351F3" w:rsidP="00203496">
            <w:pPr>
              <w:ind w:firstLine="0"/>
              <w:jc w:val="center"/>
              <w:rPr>
                <w:rFonts w:ascii="Times New Roman" w:hAnsi="Times New Roman"/>
                <w:sz w:val="24"/>
                <w:szCs w:val="24"/>
                <w:bdr w:val="nil"/>
              </w:rPr>
            </w:pPr>
            <w:r w:rsidRPr="001E5FD4">
              <w:rPr>
                <w:rFonts w:ascii="Times New Roman" w:hAnsi="Times New Roman"/>
                <w:sz w:val="24"/>
                <w:szCs w:val="24"/>
                <w:bdr w:val="nil"/>
              </w:rPr>
              <w:t xml:space="preserve">минимальный размер земельного участка </w:t>
            </w:r>
            <w:r>
              <w:rPr>
                <w:rFonts w:ascii="Times New Roman" w:hAnsi="Times New Roman"/>
                <w:sz w:val="24"/>
                <w:szCs w:val="24"/>
                <w:bdr w:val="nil"/>
              </w:rPr>
              <w:t>10</w:t>
            </w:r>
            <w:r w:rsidRPr="001E5FD4">
              <w:rPr>
                <w:rFonts w:ascii="Times New Roman" w:hAnsi="Times New Roman"/>
                <w:sz w:val="24"/>
                <w:szCs w:val="24"/>
                <w:bdr w:val="nil"/>
              </w:rPr>
              <w:t>0</w:t>
            </w:r>
            <w:r w:rsidRPr="001E5FD4">
              <w:rPr>
                <w:rFonts w:ascii="Times New Roman" w:hAnsi="Times New Roman"/>
                <w:spacing w:val="-4"/>
                <w:sz w:val="24"/>
                <w:szCs w:val="24"/>
                <w:bdr w:val="nil"/>
              </w:rPr>
              <w:t>м</w:t>
            </w:r>
            <w:r w:rsidRPr="001E5FD4">
              <w:rPr>
                <w:rFonts w:ascii="Times New Roman" w:hAnsi="Times New Roman"/>
                <w:spacing w:val="-4"/>
                <w:sz w:val="24"/>
                <w:szCs w:val="24"/>
                <w:bdr w:val="nil"/>
                <w:vertAlign w:val="superscript"/>
              </w:rPr>
              <w:t>2</w:t>
            </w:r>
            <w:r w:rsidRPr="001E5FD4">
              <w:rPr>
                <w:rFonts w:ascii="Times New Roman" w:hAnsi="Times New Roman"/>
                <w:spacing w:val="-4"/>
                <w:sz w:val="24"/>
                <w:szCs w:val="24"/>
                <w:bdr w:val="nil"/>
              </w:rPr>
              <w:t>, максимальный – не подлежит установлению</w:t>
            </w:r>
          </w:p>
        </w:tc>
        <w:tc>
          <w:tcPr>
            <w:tcW w:w="1526"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3,5</w:t>
            </w:r>
            <w:r w:rsidR="004B32FB">
              <w:rPr>
                <w:lang w:val="ru-RU"/>
              </w:rPr>
              <w:t xml:space="preserve"> м</w:t>
            </w:r>
          </w:p>
        </w:tc>
        <w:tc>
          <w:tcPr>
            <w:tcW w:w="416" w:type="pct"/>
            <w:tcBorders>
              <w:top w:val="single" w:sz="4" w:space="0" w:color="auto"/>
              <w:bottom w:val="single" w:sz="4" w:space="0" w:color="auto"/>
            </w:tcBorders>
            <w:tcMar>
              <w:left w:w="11" w:type="dxa"/>
              <w:right w:w="11" w:type="dxa"/>
            </w:tcMar>
            <w:vAlign w:val="center"/>
          </w:tcPr>
          <w:p w:rsidR="00C351F3" w:rsidRPr="00D01EF6" w:rsidRDefault="00C351F3" w:rsidP="00C351F3">
            <w:pPr>
              <w:pStyle w:val="afc"/>
              <w:spacing w:line="360" w:lineRule="auto"/>
              <w:ind w:firstLine="0"/>
              <w:jc w:val="center"/>
              <w:rPr>
                <w:lang w:val="ru-RU"/>
              </w:rPr>
            </w:pPr>
            <w:r>
              <w:rPr>
                <w:rFonts w:eastAsia="Calibri"/>
                <w:bdr w:val="nil"/>
                <w:lang w:val="ru-RU" w:eastAsia="en-US"/>
              </w:rPr>
              <w:t>70%</w:t>
            </w:r>
          </w:p>
        </w:tc>
        <w:tc>
          <w:tcPr>
            <w:tcW w:w="507"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3 этажа -20 м</w:t>
            </w:r>
          </w:p>
        </w:tc>
        <w:tc>
          <w:tcPr>
            <w:tcW w:w="1361" w:type="pct"/>
            <w:tcBorders>
              <w:top w:val="single" w:sz="4" w:space="0" w:color="auto"/>
              <w:bottom w:val="single" w:sz="4" w:space="0" w:color="auto"/>
            </w:tcBorders>
          </w:tcPr>
          <w:p w:rsidR="00C351F3" w:rsidRPr="00905166" w:rsidRDefault="00C351F3" w:rsidP="00C351F3">
            <w:pPr>
              <w:pStyle w:val="afc"/>
              <w:ind w:firstLine="0"/>
              <w:jc w:val="center"/>
              <w:rPr>
                <w:lang w:val="ru-RU"/>
              </w:rPr>
            </w:pPr>
          </w:p>
        </w:tc>
      </w:tr>
      <w:tr w:rsidR="00C351F3" w:rsidRPr="00905166" w:rsidTr="00E51FE9">
        <w:trPr>
          <w:cantSplit/>
          <w:trHeight w:val="970"/>
          <w:tblHeader/>
          <w:jc w:val="center"/>
        </w:trPr>
        <w:tc>
          <w:tcPr>
            <w:tcW w:w="498" w:type="pct"/>
            <w:tcBorders>
              <w:top w:val="single" w:sz="4" w:space="0" w:color="auto"/>
              <w:bottom w:val="single" w:sz="4" w:space="0" w:color="auto"/>
            </w:tcBorders>
            <w:vAlign w:val="center"/>
          </w:tcPr>
          <w:p w:rsidR="00C351F3" w:rsidRPr="001E5FD4" w:rsidRDefault="00C351F3" w:rsidP="00203496">
            <w:pPr>
              <w:pBdr>
                <w:top w:val="nil"/>
                <w:left w:val="nil"/>
                <w:bottom w:val="nil"/>
                <w:right w:val="nil"/>
                <w:between w:val="nil"/>
                <w:bar w:val="nil"/>
              </w:pBdr>
              <w:tabs>
                <w:tab w:val="left" w:pos="920"/>
                <w:tab w:val="right" w:pos="1267"/>
                <w:tab w:val="right" w:pos="1333"/>
                <w:tab w:val="left" w:pos="1840"/>
                <w:tab w:val="left" w:pos="2760"/>
                <w:tab w:val="left" w:pos="3680"/>
              </w:tabs>
              <w:ind w:firstLine="0"/>
              <w:jc w:val="center"/>
              <w:rPr>
                <w:rFonts w:ascii="Times New Roman" w:hAnsi="Times New Roman"/>
                <w:spacing w:val="-4"/>
                <w:sz w:val="24"/>
                <w:szCs w:val="24"/>
                <w:bdr w:val="nil"/>
              </w:rPr>
            </w:pPr>
            <w:r w:rsidRPr="00203496">
              <w:rPr>
                <w:rFonts w:ascii="Times New Roman" w:hAnsi="Times New Roman"/>
                <w:spacing w:val="-4"/>
                <w:sz w:val="24"/>
                <w:szCs w:val="24"/>
                <w:bdr w:val="nil"/>
              </w:rPr>
              <w:t xml:space="preserve">для </w:t>
            </w:r>
            <w:r w:rsidRPr="00203496">
              <w:rPr>
                <w:rFonts w:ascii="Times New Roman" w:hAnsi="Times New Roman"/>
                <w:spacing w:val="-4"/>
                <w:sz w:val="23"/>
                <w:szCs w:val="23"/>
                <w:bdr w:val="nil"/>
              </w:rPr>
              <w:t>медицинских</w:t>
            </w:r>
            <w:r w:rsidRPr="001E5FD4">
              <w:rPr>
                <w:rFonts w:ascii="Times New Roman" w:hAnsi="Times New Roman"/>
                <w:spacing w:val="-4"/>
                <w:sz w:val="24"/>
                <w:szCs w:val="24"/>
                <w:bdr w:val="nil"/>
              </w:rPr>
              <w:t xml:space="preserve"> учреждений</w:t>
            </w:r>
          </w:p>
        </w:tc>
        <w:tc>
          <w:tcPr>
            <w:tcW w:w="692" w:type="pct"/>
            <w:gridSpan w:val="2"/>
            <w:tcBorders>
              <w:top w:val="single" w:sz="4" w:space="0" w:color="auto"/>
              <w:bottom w:val="single" w:sz="4" w:space="0" w:color="auto"/>
            </w:tcBorders>
            <w:tcMar>
              <w:left w:w="11" w:type="dxa"/>
              <w:right w:w="11" w:type="dxa"/>
            </w:tcMar>
            <w:vAlign w:val="center"/>
          </w:tcPr>
          <w:p w:rsidR="00C351F3" w:rsidRPr="001E5FD4" w:rsidRDefault="00C351F3" w:rsidP="00203496">
            <w:pPr>
              <w:ind w:firstLine="0"/>
              <w:jc w:val="center"/>
              <w:rPr>
                <w:rFonts w:ascii="Times New Roman" w:hAnsi="Times New Roman"/>
                <w:sz w:val="24"/>
                <w:szCs w:val="24"/>
                <w:bdr w:val="nil"/>
              </w:rPr>
            </w:pPr>
            <w:r w:rsidRPr="001E5FD4">
              <w:rPr>
                <w:rFonts w:ascii="Times New Roman" w:hAnsi="Times New Roman"/>
                <w:sz w:val="24"/>
                <w:szCs w:val="24"/>
                <w:bdr w:val="nil"/>
              </w:rPr>
              <w:t xml:space="preserve">минимальный размер земельного участка </w:t>
            </w:r>
            <w:r>
              <w:rPr>
                <w:rFonts w:ascii="Times New Roman" w:hAnsi="Times New Roman"/>
                <w:sz w:val="24"/>
                <w:szCs w:val="24"/>
                <w:bdr w:val="nil"/>
              </w:rPr>
              <w:t>2</w:t>
            </w:r>
            <w:r w:rsidRPr="001E5FD4">
              <w:rPr>
                <w:rFonts w:ascii="Times New Roman" w:hAnsi="Times New Roman"/>
                <w:sz w:val="24"/>
                <w:szCs w:val="24"/>
                <w:bdr w:val="nil"/>
              </w:rPr>
              <w:t>00 м</w:t>
            </w:r>
            <w:proofErr w:type="gramStart"/>
            <w:r w:rsidRPr="001E5FD4">
              <w:rPr>
                <w:rFonts w:ascii="Times New Roman" w:hAnsi="Times New Roman"/>
                <w:sz w:val="24"/>
                <w:szCs w:val="24"/>
                <w:bdr w:val="nil"/>
                <w:vertAlign w:val="superscript"/>
              </w:rPr>
              <w:t>2</w:t>
            </w:r>
            <w:proofErr w:type="gramEnd"/>
            <w:r w:rsidRPr="001E5FD4">
              <w:rPr>
                <w:rFonts w:ascii="Times New Roman" w:hAnsi="Times New Roman"/>
                <w:sz w:val="24"/>
                <w:szCs w:val="24"/>
                <w:bdr w:val="nil"/>
              </w:rPr>
              <w:t>, максимальный – не подлежит установлению</w:t>
            </w:r>
          </w:p>
        </w:tc>
        <w:tc>
          <w:tcPr>
            <w:tcW w:w="1526"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3,5</w:t>
            </w:r>
            <w:r w:rsidR="004B32FB">
              <w:rPr>
                <w:lang w:val="ru-RU"/>
              </w:rPr>
              <w:t xml:space="preserve"> м</w:t>
            </w:r>
          </w:p>
        </w:tc>
        <w:tc>
          <w:tcPr>
            <w:tcW w:w="416" w:type="pct"/>
            <w:tcBorders>
              <w:top w:val="single" w:sz="4" w:space="0" w:color="auto"/>
              <w:bottom w:val="single" w:sz="4" w:space="0" w:color="auto"/>
            </w:tcBorders>
            <w:tcMar>
              <w:left w:w="11" w:type="dxa"/>
              <w:right w:w="11" w:type="dxa"/>
            </w:tcMar>
            <w:vAlign w:val="center"/>
          </w:tcPr>
          <w:p w:rsidR="00C351F3" w:rsidRPr="00905166" w:rsidRDefault="00C351F3" w:rsidP="00C351F3">
            <w:pPr>
              <w:pStyle w:val="afc"/>
              <w:ind w:firstLine="0"/>
              <w:jc w:val="center"/>
              <w:rPr>
                <w:lang w:val="ru-RU"/>
              </w:rPr>
            </w:pPr>
            <w:r>
              <w:rPr>
                <w:rFonts w:eastAsia="Calibri"/>
                <w:bdr w:val="nil"/>
                <w:lang w:val="ru-RU" w:eastAsia="en-US"/>
              </w:rPr>
              <w:t>7</w:t>
            </w:r>
            <w:r w:rsidRPr="001E5FD4">
              <w:rPr>
                <w:rFonts w:eastAsia="Calibri"/>
                <w:bdr w:val="nil"/>
                <w:lang w:eastAsia="en-US"/>
              </w:rPr>
              <w:t>0%</w:t>
            </w:r>
          </w:p>
        </w:tc>
        <w:tc>
          <w:tcPr>
            <w:tcW w:w="507" w:type="pct"/>
            <w:tcBorders>
              <w:top w:val="single" w:sz="4" w:space="0" w:color="auto"/>
              <w:bottom w:val="single" w:sz="4" w:space="0" w:color="auto"/>
            </w:tcBorders>
            <w:vAlign w:val="center"/>
          </w:tcPr>
          <w:p w:rsidR="00C351F3" w:rsidRPr="00905166" w:rsidRDefault="00C351F3" w:rsidP="009D4F64">
            <w:pPr>
              <w:pStyle w:val="afc"/>
              <w:ind w:firstLine="0"/>
              <w:jc w:val="center"/>
              <w:rPr>
                <w:lang w:val="ru-RU"/>
              </w:rPr>
            </w:pPr>
            <w:r w:rsidRPr="00DA123D">
              <w:rPr>
                <w:rFonts w:eastAsia="Calibri"/>
                <w:spacing w:val="-4"/>
                <w:bdr w:val="nil"/>
                <w:lang w:val="ru-RU"/>
              </w:rPr>
              <w:t>6 этажей</w:t>
            </w:r>
            <w:r>
              <w:rPr>
                <w:rFonts w:eastAsia="Calibri"/>
                <w:spacing w:val="-4"/>
                <w:bdr w:val="nil"/>
                <w:lang w:val="ru-RU"/>
              </w:rPr>
              <w:t xml:space="preserve"> – </w:t>
            </w:r>
            <w:r w:rsidR="009D4F64">
              <w:rPr>
                <w:rFonts w:eastAsia="Calibri"/>
                <w:spacing w:val="-4"/>
                <w:bdr w:val="nil"/>
                <w:lang w:val="ru-RU"/>
              </w:rPr>
              <w:t>27</w:t>
            </w:r>
            <w:r>
              <w:rPr>
                <w:rFonts w:eastAsia="Calibri"/>
                <w:spacing w:val="-4"/>
                <w:bdr w:val="nil"/>
                <w:lang w:val="ru-RU"/>
              </w:rPr>
              <w:t xml:space="preserve"> м</w:t>
            </w:r>
          </w:p>
        </w:tc>
        <w:tc>
          <w:tcPr>
            <w:tcW w:w="1361" w:type="pct"/>
            <w:tcBorders>
              <w:top w:val="single" w:sz="4" w:space="0" w:color="auto"/>
              <w:bottom w:val="single" w:sz="4" w:space="0" w:color="auto"/>
            </w:tcBorders>
          </w:tcPr>
          <w:p w:rsidR="00C351F3" w:rsidRPr="00905166" w:rsidRDefault="00C351F3" w:rsidP="00C351F3">
            <w:pPr>
              <w:pStyle w:val="afc"/>
              <w:ind w:firstLine="0"/>
              <w:jc w:val="center"/>
              <w:rPr>
                <w:lang w:val="ru-RU"/>
              </w:rPr>
            </w:pPr>
          </w:p>
        </w:tc>
      </w:tr>
      <w:tr w:rsidR="00731100" w:rsidRPr="00905166" w:rsidTr="00E51FE9">
        <w:trPr>
          <w:cantSplit/>
          <w:trHeight w:val="970"/>
          <w:tblHeader/>
          <w:jc w:val="center"/>
        </w:trPr>
        <w:tc>
          <w:tcPr>
            <w:tcW w:w="498" w:type="pct"/>
            <w:tcBorders>
              <w:top w:val="single" w:sz="4" w:space="0" w:color="auto"/>
              <w:bottom w:val="single" w:sz="4" w:space="0" w:color="auto"/>
            </w:tcBorders>
            <w:vAlign w:val="center"/>
          </w:tcPr>
          <w:p w:rsidR="00731100" w:rsidRPr="003B1D80" w:rsidRDefault="00380CCE" w:rsidP="004E4307">
            <w:pPr>
              <w:pBdr>
                <w:top w:val="nil"/>
                <w:left w:val="nil"/>
                <w:bottom w:val="nil"/>
                <w:right w:val="nil"/>
                <w:between w:val="nil"/>
                <w:bar w:val="nil"/>
              </w:pBdr>
              <w:tabs>
                <w:tab w:val="left" w:pos="920"/>
                <w:tab w:val="right" w:pos="1267"/>
                <w:tab w:val="right" w:pos="1333"/>
                <w:tab w:val="left" w:pos="1840"/>
                <w:tab w:val="left" w:pos="2760"/>
                <w:tab w:val="left" w:pos="3680"/>
              </w:tabs>
              <w:ind w:firstLine="0"/>
              <w:jc w:val="center"/>
              <w:rPr>
                <w:rFonts w:ascii="Times New Roman" w:hAnsi="Times New Roman"/>
                <w:spacing w:val="-4"/>
                <w:sz w:val="23"/>
                <w:szCs w:val="23"/>
                <w:bdr w:val="nil"/>
              </w:rPr>
            </w:pPr>
            <w:r w:rsidRPr="003B1D80">
              <w:rPr>
                <w:rFonts w:ascii="Times New Roman" w:hAnsi="Times New Roman"/>
                <w:spacing w:val="-4"/>
                <w:sz w:val="23"/>
                <w:szCs w:val="23"/>
                <w:bdr w:val="nil"/>
              </w:rPr>
              <w:t xml:space="preserve">для </w:t>
            </w:r>
            <w:r w:rsidR="004E4307" w:rsidRPr="003B1D80">
              <w:rPr>
                <w:rFonts w:ascii="Times New Roman" w:hAnsi="Times New Roman"/>
                <w:spacing w:val="-4"/>
                <w:sz w:val="23"/>
                <w:szCs w:val="23"/>
                <w:bdr w:val="nil"/>
              </w:rPr>
              <w:t>детских образовательных организаций (ДОО)</w:t>
            </w:r>
          </w:p>
        </w:tc>
        <w:tc>
          <w:tcPr>
            <w:tcW w:w="692" w:type="pct"/>
            <w:gridSpan w:val="2"/>
            <w:tcBorders>
              <w:top w:val="single" w:sz="4" w:space="0" w:color="auto"/>
              <w:bottom w:val="single" w:sz="4" w:space="0" w:color="auto"/>
            </w:tcBorders>
            <w:tcMar>
              <w:left w:w="11" w:type="dxa"/>
              <w:right w:w="11" w:type="dxa"/>
            </w:tcMar>
            <w:vAlign w:val="center"/>
          </w:tcPr>
          <w:p w:rsidR="00731100" w:rsidRPr="001E5FD4" w:rsidRDefault="00380CCE" w:rsidP="00203496">
            <w:pPr>
              <w:ind w:firstLine="0"/>
              <w:jc w:val="center"/>
              <w:rPr>
                <w:rFonts w:ascii="Times New Roman" w:hAnsi="Times New Roman"/>
                <w:sz w:val="24"/>
                <w:szCs w:val="24"/>
                <w:bdr w:val="nil"/>
              </w:rPr>
            </w:pPr>
            <w:r w:rsidRPr="001E5FD4">
              <w:rPr>
                <w:rFonts w:ascii="Times New Roman" w:hAnsi="Times New Roman"/>
                <w:sz w:val="24"/>
                <w:szCs w:val="24"/>
                <w:bdr w:val="nil"/>
              </w:rPr>
              <w:t xml:space="preserve">минимальный размер земельного участка </w:t>
            </w:r>
            <w:r>
              <w:rPr>
                <w:rFonts w:ascii="Times New Roman" w:hAnsi="Times New Roman"/>
                <w:sz w:val="24"/>
                <w:szCs w:val="24"/>
                <w:bdr w:val="nil"/>
              </w:rPr>
              <w:t>2</w:t>
            </w:r>
            <w:r w:rsidRPr="001E5FD4">
              <w:rPr>
                <w:rFonts w:ascii="Times New Roman" w:hAnsi="Times New Roman"/>
                <w:sz w:val="24"/>
                <w:szCs w:val="24"/>
                <w:bdr w:val="nil"/>
              </w:rPr>
              <w:t>00 м</w:t>
            </w:r>
            <w:proofErr w:type="gramStart"/>
            <w:r w:rsidRPr="001E5FD4">
              <w:rPr>
                <w:rFonts w:ascii="Times New Roman" w:hAnsi="Times New Roman"/>
                <w:sz w:val="24"/>
                <w:szCs w:val="24"/>
                <w:bdr w:val="nil"/>
                <w:vertAlign w:val="superscript"/>
              </w:rPr>
              <w:t>2</w:t>
            </w:r>
            <w:proofErr w:type="gramEnd"/>
            <w:r w:rsidRPr="001E5FD4">
              <w:rPr>
                <w:rFonts w:ascii="Times New Roman" w:hAnsi="Times New Roman"/>
                <w:sz w:val="24"/>
                <w:szCs w:val="24"/>
                <w:bdr w:val="nil"/>
              </w:rPr>
              <w:t>, максимальный – не подлежит установлению</w:t>
            </w:r>
          </w:p>
        </w:tc>
        <w:tc>
          <w:tcPr>
            <w:tcW w:w="1526" w:type="pct"/>
            <w:tcBorders>
              <w:top w:val="single" w:sz="4" w:space="0" w:color="auto"/>
              <w:bottom w:val="single" w:sz="4" w:space="0" w:color="auto"/>
            </w:tcBorders>
            <w:vAlign w:val="center"/>
          </w:tcPr>
          <w:p w:rsidR="004E4307" w:rsidRPr="004E4307" w:rsidRDefault="004E4307" w:rsidP="004E4307">
            <w:pPr>
              <w:ind w:left="34" w:firstLine="0"/>
              <w:rPr>
                <w:rFonts w:ascii="Times New Roman" w:hAnsi="Times New Roman"/>
                <w:sz w:val="24"/>
                <w:szCs w:val="24"/>
              </w:rPr>
            </w:pPr>
            <w:r w:rsidRPr="004E4307">
              <w:rPr>
                <w:rFonts w:ascii="Times New Roman" w:hAnsi="Times New Roman"/>
                <w:sz w:val="24"/>
                <w:szCs w:val="24"/>
                <w:bdr w:val="nil"/>
              </w:rPr>
              <w:t xml:space="preserve">до красных линий улично-дорожной сети </w:t>
            </w:r>
            <w:r w:rsidRPr="004E4307">
              <w:rPr>
                <w:rFonts w:ascii="Times New Roman" w:hAnsi="Times New Roman"/>
                <w:sz w:val="24"/>
                <w:szCs w:val="24"/>
              </w:rPr>
              <w:t xml:space="preserve">проездов в жилых зонах </w:t>
            </w:r>
            <w:r w:rsidR="003B1D80">
              <w:rPr>
                <w:rFonts w:ascii="Times New Roman" w:hAnsi="Times New Roman"/>
                <w:sz w:val="24"/>
                <w:szCs w:val="24"/>
              </w:rPr>
              <w:t>не менее 25 м.</w:t>
            </w:r>
            <w:r>
              <w:rPr>
                <w:rFonts w:ascii="Times New Roman" w:hAnsi="Times New Roman"/>
                <w:sz w:val="24"/>
                <w:szCs w:val="24"/>
              </w:rPr>
              <w:br/>
            </w:r>
            <w:r>
              <w:rPr>
                <w:rFonts w:ascii="Times New Roman" w:hAnsi="Times New Roman"/>
                <w:spacing w:val="-4"/>
                <w:sz w:val="24"/>
                <w:szCs w:val="24"/>
                <w:bdr w:val="nil"/>
              </w:rPr>
              <w:t xml:space="preserve">До соседних зданий и сооружений - </w:t>
            </w:r>
            <w:r w:rsidRPr="004E4307">
              <w:rPr>
                <w:rFonts w:ascii="Times New Roman" w:hAnsi="Times New Roman"/>
                <w:spacing w:val="-4"/>
                <w:sz w:val="24"/>
                <w:szCs w:val="24"/>
                <w:bdr w:val="nil"/>
              </w:rPr>
              <w:t>не менее 12 м</w:t>
            </w:r>
          </w:p>
          <w:p w:rsidR="004B32FB" w:rsidRPr="004B32FB" w:rsidRDefault="004B32FB" w:rsidP="004B32FB">
            <w:pPr>
              <w:pStyle w:val="afc"/>
              <w:ind w:firstLine="0"/>
              <w:jc w:val="center"/>
              <w:rPr>
                <w:lang w:val="ru-RU"/>
              </w:rPr>
            </w:pPr>
          </w:p>
        </w:tc>
        <w:tc>
          <w:tcPr>
            <w:tcW w:w="416" w:type="pct"/>
            <w:tcBorders>
              <w:top w:val="single" w:sz="4" w:space="0" w:color="auto"/>
              <w:bottom w:val="single" w:sz="4" w:space="0" w:color="auto"/>
            </w:tcBorders>
            <w:tcMar>
              <w:left w:w="11" w:type="dxa"/>
              <w:right w:w="11" w:type="dxa"/>
            </w:tcMar>
            <w:vAlign w:val="center"/>
          </w:tcPr>
          <w:p w:rsidR="00731100" w:rsidRDefault="00380CCE" w:rsidP="00C351F3">
            <w:pPr>
              <w:pStyle w:val="afc"/>
              <w:ind w:firstLine="0"/>
              <w:jc w:val="center"/>
              <w:rPr>
                <w:rFonts w:eastAsia="Calibri"/>
                <w:bdr w:val="nil"/>
                <w:lang w:val="ru-RU" w:eastAsia="en-US"/>
              </w:rPr>
            </w:pPr>
            <w:r>
              <w:rPr>
                <w:rFonts w:eastAsia="Calibri"/>
                <w:bdr w:val="nil"/>
                <w:lang w:val="ru-RU" w:eastAsia="en-US"/>
              </w:rPr>
              <w:t>7</w:t>
            </w:r>
            <w:r w:rsidRPr="001E5FD4">
              <w:rPr>
                <w:rFonts w:eastAsia="Calibri"/>
                <w:bdr w:val="nil"/>
                <w:lang w:eastAsia="en-US"/>
              </w:rPr>
              <w:t>0%</w:t>
            </w:r>
          </w:p>
        </w:tc>
        <w:tc>
          <w:tcPr>
            <w:tcW w:w="507" w:type="pct"/>
            <w:tcBorders>
              <w:top w:val="single" w:sz="4" w:space="0" w:color="auto"/>
              <w:bottom w:val="single" w:sz="4" w:space="0" w:color="auto"/>
            </w:tcBorders>
            <w:vAlign w:val="center"/>
          </w:tcPr>
          <w:p w:rsidR="00731100" w:rsidRPr="00DA123D" w:rsidRDefault="003B1D80" w:rsidP="00344CBE">
            <w:pPr>
              <w:pStyle w:val="afc"/>
              <w:ind w:firstLine="0"/>
              <w:jc w:val="center"/>
              <w:rPr>
                <w:rFonts w:eastAsia="Calibri"/>
                <w:spacing w:val="-4"/>
                <w:bdr w:val="nil"/>
                <w:lang w:val="ru-RU"/>
              </w:rPr>
            </w:pPr>
            <w:r>
              <w:rPr>
                <w:lang w:val="ru-RU"/>
              </w:rPr>
              <w:t>4 этажа -</w:t>
            </w:r>
            <w:r w:rsidR="00344CBE">
              <w:rPr>
                <w:lang w:val="ru-RU"/>
              </w:rPr>
              <w:t>25</w:t>
            </w:r>
            <w:r>
              <w:rPr>
                <w:lang w:val="ru-RU"/>
              </w:rPr>
              <w:t xml:space="preserve"> м</w:t>
            </w:r>
          </w:p>
        </w:tc>
        <w:tc>
          <w:tcPr>
            <w:tcW w:w="1361" w:type="pct"/>
            <w:tcBorders>
              <w:top w:val="single" w:sz="4" w:space="0" w:color="auto"/>
              <w:bottom w:val="single" w:sz="4" w:space="0" w:color="auto"/>
            </w:tcBorders>
          </w:tcPr>
          <w:p w:rsidR="00731100" w:rsidRPr="00905166" w:rsidRDefault="00731100" w:rsidP="00C351F3">
            <w:pPr>
              <w:pStyle w:val="afc"/>
              <w:ind w:firstLine="0"/>
              <w:jc w:val="center"/>
              <w:rPr>
                <w:lang w:val="ru-RU"/>
              </w:rPr>
            </w:pPr>
          </w:p>
        </w:tc>
      </w:tr>
      <w:tr w:rsidR="00C351F3" w:rsidRPr="00905166" w:rsidTr="00E51FE9">
        <w:trPr>
          <w:cantSplit/>
          <w:trHeight w:val="2090"/>
          <w:tblHeader/>
          <w:jc w:val="center"/>
        </w:trPr>
        <w:tc>
          <w:tcPr>
            <w:tcW w:w="498" w:type="pct"/>
            <w:tcBorders>
              <w:top w:val="single" w:sz="4" w:space="0" w:color="auto"/>
              <w:bottom w:val="single" w:sz="4" w:space="0" w:color="auto"/>
            </w:tcBorders>
            <w:vAlign w:val="center"/>
          </w:tcPr>
          <w:p w:rsidR="00C351F3" w:rsidRPr="003B1D80" w:rsidRDefault="00C351F3" w:rsidP="00180185">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3"/>
                <w:szCs w:val="23"/>
                <w:bdr w:val="nil"/>
              </w:rPr>
            </w:pPr>
            <w:r w:rsidRPr="003B1D80">
              <w:rPr>
                <w:rFonts w:ascii="Times New Roman" w:hAnsi="Times New Roman"/>
                <w:spacing w:val="-4"/>
                <w:sz w:val="23"/>
                <w:szCs w:val="23"/>
                <w:bdr w:val="nil"/>
              </w:rPr>
              <w:lastRenderedPageBreak/>
              <w:t>для капитального гаража</w:t>
            </w:r>
            <w:r w:rsidR="009B2643" w:rsidRPr="003B1D80">
              <w:rPr>
                <w:rFonts w:ascii="Times New Roman" w:hAnsi="Times New Roman"/>
                <w:spacing w:val="-4"/>
                <w:sz w:val="23"/>
                <w:szCs w:val="23"/>
                <w:bdr w:val="nil"/>
              </w:rPr>
              <w:t xml:space="preserve"> (как вспомогательного ВРИ)</w:t>
            </w:r>
          </w:p>
        </w:tc>
        <w:tc>
          <w:tcPr>
            <w:tcW w:w="692" w:type="pct"/>
            <w:gridSpan w:val="2"/>
            <w:tcBorders>
              <w:top w:val="single" w:sz="4" w:space="0" w:color="auto"/>
              <w:bottom w:val="single" w:sz="4" w:space="0" w:color="auto"/>
            </w:tcBorders>
            <w:tcMar>
              <w:left w:w="11" w:type="dxa"/>
              <w:right w:w="11" w:type="dxa"/>
            </w:tcMar>
            <w:vAlign w:val="center"/>
          </w:tcPr>
          <w:p w:rsidR="009B2643" w:rsidRDefault="009B2643" w:rsidP="009B2643">
            <w:pPr>
              <w:ind w:firstLine="0"/>
              <w:jc w:val="center"/>
              <w:rPr>
                <w:rFonts w:ascii="Times New Roman" w:hAnsi="Times New Roman"/>
                <w:sz w:val="24"/>
                <w:szCs w:val="24"/>
                <w:bdr w:val="nil"/>
              </w:rPr>
            </w:pPr>
            <w:r w:rsidRPr="009214CB">
              <w:rPr>
                <w:rFonts w:ascii="Times New Roman" w:hAnsi="Times New Roman"/>
                <w:sz w:val="24"/>
                <w:szCs w:val="24"/>
              </w:rPr>
              <w:t>максимальны</w:t>
            </w:r>
            <w:r>
              <w:rPr>
                <w:rFonts w:ascii="Times New Roman" w:hAnsi="Times New Roman"/>
                <w:sz w:val="24"/>
                <w:szCs w:val="24"/>
              </w:rPr>
              <w:t>й</w:t>
            </w:r>
            <w:r w:rsidRPr="009214CB">
              <w:rPr>
                <w:rFonts w:ascii="Times New Roman" w:hAnsi="Times New Roman"/>
                <w:sz w:val="24"/>
                <w:szCs w:val="24"/>
              </w:rPr>
              <w:t xml:space="preserve"> размер гаража на 2 </w:t>
            </w:r>
            <w:proofErr w:type="spellStart"/>
            <w:r w:rsidRPr="009214CB">
              <w:rPr>
                <w:rFonts w:ascii="Times New Roman" w:hAnsi="Times New Roman"/>
                <w:sz w:val="24"/>
                <w:szCs w:val="24"/>
              </w:rPr>
              <w:t>машино-места</w:t>
            </w:r>
            <w:proofErr w:type="spellEnd"/>
            <w:r w:rsidRPr="009214CB">
              <w:rPr>
                <w:rFonts w:ascii="Times New Roman" w:hAnsi="Times New Roman"/>
                <w:sz w:val="24"/>
                <w:szCs w:val="24"/>
              </w:rPr>
              <w:t>, в границах</w:t>
            </w:r>
            <w:r w:rsidR="00205904">
              <w:rPr>
                <w:rFonts w:ascii="Times New Roman" w:hAnsi="Times New Roman"/>
                <w:sz w:val="24"/>
                <w:szCs w:val="24"/>
              </w:rPr>
              <w:t xml:space="preserve"> ЗУ</w:t>
            </w:r>
            <w:r w:rsidRPr="009214CB">
              <w:rPr>
                <w:rFonts w:ascii="Times New Roman" w:hAnsi="Times New Roman"/>
                <w:sz w:val="24"/>
                <w:szCs w:val="24"/>
              </w:rPr>
              <w:t xml:space="preserve"> </w:t>
            </w:r>
            <w:r>
              <w:rPr>
                <w:rFonts w:ascii="Times New Roman" w:hAnsi="Times New Roman"/>
                <w:sz w:val="24"/>
                <w:szCs w:val="24"/>
              </w:rPr>
              <w:t>ИЖС</w:t>
            </w:r>
            <w:r w:rsidR="0078722B">
              <w:rPr>
                <w:rFonts w:ascii="Times New Roman" w:hAnsi="Times New Roman"/>
                <w:sz w:val="24"/>
                <w:szCs w:val="24"/>
              </w:rPr>
              <w:t xml:space="preserve"> и блокированной застройки </w:t>
            </w:r>
            <w:r w:rsidRPr="009214CB">
              <w:rPr>
                <w:rFonts w:ascii="Times New Roman" w:hAnsi="Times New Roman"/>
                <w:sz w:val="24"/>
                <w:szCs w:val="24"/>
              </w:rPr>
              <w:t xml:space="preserve">6,5 </w:t>
            </w:r>
            <w:proofErr w:type="spellStart"/>
            <w:r w:rsidRPr="009214CB">
              <w:rPr>
                <w:rFonts w:ascii="Times New Roman" w:hAnsi="Times New Roman"/>
                <w:sz w:val="24"/>
                <w:szCs w:val="24"/>
              </w:rPr>
              <w:t>х</w:t>
            </w:r>
            <w:proofErr w:type="spellEnd"/>
            <w:r w:rsidRPr="009214CB">
              <w:rPr>
                <w:rFonts w:ascii="Times New Roman" w:hAnsi="Times New Roman"/>
                <w:sz w:val="24"/>
                <w:szCs w:val="24"/>
              </w:rPr>
              <w:t xml:space="preserve"> 10 м</w:t>
            </w:r>
          </w:p>
          <w:p w:rsidR="00C351F3" w:rsidRPr="001E5FD4" w:rsidRDefault="00C351F3" w:rsidP="009B2643">
            <w:pPr>
              <w:ind w:firstLine="0"/>
              <w:jc w:val="center"/>
              <w:rPr>
                <w:rFonts w:ascii="Times New Roman" w:hAnsi="Times New Roman"/>
                <w:sz w:val="24"/>
                <w:szCs w:val="24"/>
                <w:bdr w:val="nil"/>
              </w:rPr>
            </w:pPr>
          </w:p>
        </w:tc>
        <w:tc>
          <w:tcPr>
            <w:tcW w:w="1526" w:type="pct"/>
            <w:tcBorders>
              <w:top w:val="single" w:sz="4" w:space="0" w:color="auto"/>
              <w:bottom w:val="single" w:sz="4" w:space="0" w:color="auto"/>
            </w:tcBorders>
            <w:vAlign w:val="center"/>
          </w:tcPr>
          <w:p w:rsidR="009B2643" w:rsidRPr="00B2690A" w:rsidRDefault="009B2643" w:rsidP="009B2643">
            <w:pPr>
              <w:pStyle w:val="afc"/>
              <w:ind w:firstLine="0"/>
              <w:rPr>
                <w:sz w:val="23"/>
                <w:szCs w:val="23"/>
                <w:lang w:val="ru-RU"/>
              </w:rPr>
            </w:pPr>
            <w:r w:rsidRPr="00B2690A">
              <w:rPr>
                <w:sz w:val="23"/>
                <w:szCs w:val="23"/>
                <w:lang w:val="ru-RU"/>
              </w:rPr>
              <w:t xml:space="preserve">от красной линии улиц – не менее 5 м, от границ ЗУ </w:t>
            </w:r>
            <w:r w:rsidR="00180185" w:rsidRPr="00B2690A">
              <w:rPr>
                <w:sz w:val="23"/>
                <w:szCs w:val="23"/>
                <w:lang w:val="ru-RU"/>
              </w:rPr>
              <w:t>–1,5</w:t>
            </w:r>
            <w:r w:rsidRPr="00B2690A">
              <w:rPr>
                <w:sz w:val="23"/>
                <w:szCs w:val="23"/>
                <w:lang w:val="ru-RU"/>
              </w:rPr>
              <w:t xml:space="preserve"> м</w:t>
            </w:r>
            <w:r w:rsidR="00180185" w:rsidRPr="00B2690A">
              <w:rPr>
                <w:sz w:val="23"/>
                <w:szCs w:val="23"/>
                <w:lang w:val="ru-RU"/>
              </w:rPr>
              <w:t xml:space="preserve"> без выступа за линию сложившейся застройки</w:t>
            </w:r>
            <w:r w:rsidRPr="00B2690A">
              <w:rPr>
                <w:sz w:val="23"/>
                <w:szCs w:val="23"/>
                <w:lang w:val="ru-RU"/>
              </w:rPr>
              <w:t>;</w:t>
            </w:r>
          </w:p>
          <w:p w:rsidR="00B2690A" w:rsidRDefault="009B2643" w:rsidP="00B2690A">
            <w:pPr>
              <w:pStyle w:val="afc"/>
              <w:ind w:left="-107" w:firstLine="0"/>
              <w:jc w:val="center"/>
              <w:rPr>
                <w:sz w:val="23"/>
                <w:szCs w:val="23"/>
                <w:lang w:val="ru-RU"/>
              </w:rPr>
            </w:pPr>
            <w:r w:rsidRPr="00B2690A">
              <w:rPr>
                <w:sz w:val="23"/>
                <w:szCs w:val="23"/>
                <w:lang w:val="ru-RU"/>
              </w:rPr>
              <w:t xml:space="preserve">- </w:t>
            </w:r>
            <w:r w:rsidR="00180185" w:rsidRPr="00B2690A">
              <w:rPr>
                <w:sz w:val="23"/>
                <w:szCs w:val="23"/>
                <w:lang w:val="ru-RU"/>
              </w:rPr>
              <w:t xml:space="preserve">окон жилых помещений </w:t>
            </w:r>
            <w:proofErr w:type="gramStart"/>
            <w:r w:rsidR="00180185" w:rsidRPr="00B2690A">
              <w:rPr>
                <w:sz w:val="23"/>
                <w:szCs w:val="23"/>
                <w:lang w:val="ru-RU"/>
              </w:rPr>
              <w:t>на</w:t>
            </w:r>
            <w:proofErr w:type="gramEnd"/>
            <w:r w:rsidR="00180185" w:rsidRPr="00B2690A">
              <w:rPr>
                <w:sz w:val="23"/>
                <w:szCs w:val="23"/>
                <w:lang w:val="ru-RU"/>
              </w:rPr>
              <w:t xml:space="preserve"> смежных ЗУ -</w:t>
            </w:r>
            <w:r w:rsidR="00B2690A">
              <w:rPr>
                <w:sz w:val="23"/>
                <w:szCs w:val="23"/>
                <w:lang w:val="ru-RU"/>
              </w:rPr>
              <w:t>6м</w:t>
            </w:r>
          </w:p>
          <w:p w:rsidR="00C351F3" w:rsidRPr="00B2690A" w:rsidRDefault="00731100" w:rsidP="00B2690A">
            <w:pPr>
              <w:pStyle w:val="afc"/>
              <w:ind w:firstLine="0"/>
              <w:rPr>
                <w:lang w:val="ru-RU"/>
              </w:rPr>
            </w:pPr>
            <w:r w:rsidRPr="00B2690A">
              <w:rPr>
                <w:color w:val="000000"/>
                <w:sz w:val="23"/>
                <w:szCs w:val="23"/>
                <w:lang w:val="ru-RU" w:eastAsia="ru-RU"/>
              </w:rPr>
              <w:t>м</w:t>
            </w:r>
            <w:r w:rsidR="00180185" w:rsidRPr="00B2690A">
              <w:rPr>
                <w:color w:val="000000"/>
                <w:sz w:val="23"/>
                <w:szCs w:val="23"/>
                <w:lang w:val="ru-RU" w:eastAsia="ru-RU"/>
              </w:rPr>
              <w:t>инимальные разрывы между стенами зданий, строений, сооружений на смежных ЗУ – 6 м.</w:t>
            </w:r>
            <w:r w:rsidR="00180185" w:rsidRPr="00B2690A">
              <w:rPr>
                <w:color w:val="000000"/>
                <w:lang w:val="ru-RU" w:eastAsia="ru-RU"/>
              </w:rPr>
              <w:t xml:space="preserve"> </w:t>
            </w:r>
          </w:p>
        </w:tc>
        <w:tc>
          <w:tcPr>
            <w:tcW w:w="416" w:type="pct"/>
            <w:tcBorders>
              <w:top w:val="single" w:sz="4" w:space="0" w:color="auto"/>
              <w:bottom w:val="single" w:sz="4" w:space="0" w:color="auto"/>
            </w:tcBorders>
            <w:tcMar>
              <w:left w:w="11" w:type="dxa"/>
              <w:right w:w="11" w:type="dxa"/>
            </w:tcMar>
            <w:vAlign w:val="center"/>
          </w:tcPr>
          <w:p w:rsidR="00C351F3" w:rsidRPr="00905166" w:rsidRDefault="00203496" w:rsidP="00C351F3">
            <w:pPr>
              <w:pStyle w:val="afc"/>
              <w:ind w:firstLine="0"/>
              <w:jc w:val="center"/>
              <w:rPr>
                <w:lang w:val="ru-RU"/>
              </w:rPr>
            </w:pPr>
            <w:r>
              <w:rPr>
                <w:rFonts w:eastAsia="Calibri"/>
                <w:spacing w:val="-4"/>
                <w:bdr w:val="nil"/>
                <w:lang w:val="ru-RU"/>
              </w:rPr>
              <w:t>100%</w:t>
            </w:r>
          </w:p>
        </w:tc>
        <w:tc>
          <w:tcPr>
            <w:tcW w:w="507" w:type="pct"/>
            <w:tcBorders>
              <w:top w:val="single" w:sz="4" w:space="0" w:color="auto"/>
              <w:bottom w:val="single" w:sz="4" w:space="0" w:color="auto"/>
            </w:tcBorders>
            <w:vAlign w:val="center"/>
          </w:tcPr>
          <w:p w:rsidR="00C351F3" w:rsidRPr="00905166" w:rsidRDefault="00C351F3" w:rsidP="00C351F3">
            <w:pPr>
              <w:pStyle w:val="afc"/>
              <w:ind w:firstLine="0"/>
              <w:jc w:val="center"/>
              <w:rPr>
                <w:lang w:val="ru-RU"/>
              </w:rPr>
            </w:pPr>
            <w:r>
              <w:rPr>
                <w:lang w:val="ru-RU"/>
              </w:rPr>
              <w:t>1 этаж - 4 м</w:t>
            </w:r>
          </w:p>
        </w:tc>
        <w:tc>
          <w:tcPr>
            <w:tcW w:w="1361" w:type="pct"/>
            <w:tcBorders>
              <w:top w:val="single" w:sz="4" w:space="0" w:color="auto"/>
              <w:bottom w:val="single" w:sz="4" w:space="0" w:color="auto"/>
            </w:tcBorders>
          </w:tcPr>
          <w:p w:rsidR="00C351F3" w:rsidRPr="00905166" w:rsidRDefault="00C351F3" w:rsidP="00205904">
            <w:pPr>
              <w:pStyle w:val="ConsPlusNormal1"/>
              <w:jc w:val="both"/>
            </w:pPr>
          </w:p>
        </w:tc>
      </w:tr>
      <w:tr w:rsidR="00205904" w:rsidRPr="00905166" w:rsidTr="00E51FE9">
        <w:trPr>
          <w:cantSplit/>
          <w:trHeight w:val="1457"/>
          <w:tblHeader/>
          <w:jc w:val="center"/>
        </w:trPr>
        <w:tc>
          <w:tcPr>
            <w:tcW w:w="498" w:type="pct"/>
            <w:tcBorders>
              <w:top w:val="single" w:sz="4" w:space="0" w:color="auto"/>
              <w:bottom w:val="single" w:sz="4" w:space="0" w:color="auto"/>
            </w:tcBorders>
            <w:vAlign w:val="center"/>
          </w:tcPr>
          <w:p w:rsidR="00205904" w:rsidRPr="003B1D80" w:rsidRDefault="00B2690A" w:rsidP="00180185">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3"/>
                <w:szCs w:val="23"/>
                <w:bdr w:val="nil"/>
              </w:rPr>
            </w:pPr>
            <w:r>
              <w:rPr>
                <w:rFonts w:ascii="Times New Roman" w:hAnsi="Times New Roman"/>
                <w:spacing w:val="-4"/>
                <w:sz w:val="23"/>
                <w:szCs w:val="23"/>
                <w:bdr w:val="nil"/>
              </w:rPr>
              <w:t>для хранения автотранспорта</w:t>
            </w:r>
          </w:p>
        </w:tc>
        <w:tc>
          <w:tcPr>
            <w:tcW w:w="692" w:type="pct"/>
            <w:gridSpan w:val="2"/>
            <w:tcBorders>
              <w:top w:val="single" w:sz="4" w:space="0" w:color="auto"/>
              <w:bottom w:val="single" w:sz="4" w:space="0" w:color="auto"/>
            </w:tcBorders>
            <w:tcMar>
              <w:left w:w="11" w:type="dxa"/>
              <w:right w:w="11" w:type="dxa"/>
            </w:tcMar>
            <w:vAlign w:val="center"/>
          </w:tcPr>
          <w:p w:rsidR="00AA51D3" w:rsidRDefault="00B92547" w:rsidP="00744C2F">
            <w:pPr>
              <w:spacing w:after="0"/>
              <w:ind w:firstLine="0"/>
              <w:jc w:val="center"/>
              <w:rPr>
                <w:rFonts w:ascii="Times New Roman" w:hAnsi="Times New Roman"/>
                <w:sz w:val="24"/>
                <w:szCs w:val="24"/>
              </w:rPr>
            </w:pPr>
            <w:r>
              <w:rPr>
                <w:rFonts w:ascii="Times New Roman" w:hAnsi="Times New Roman"/>
                <w:sz w:val="24"/>
                <w:szCs w:val="24"/>
              </w:rPr>
              <w:t>площадь З</w:t>
            </w:r>
            <w:r w:rsidR="00AA51D3">
              <w:rPr>
                <w:rFonts w:ascii="Times New Roman" w:hAnsi="Times New Roman"/>
                <w:sz w:val="24"/>
                <w:szCs w:val="24"/>
              </w:rPr>
              <w:t>У</w:t>
            </w:r>
          </w:p>
          <w:p w:rsidR="00AA51D3" w:rsidRDefault="00AA51D3" w:rsidP="00744C2F">
            <w:pPr>
              <w:spacing w:after="0"/>
              <w:ind w:firstLine="0"/>
              <w:jc w:val="center"/>
              <w:rPr>
                <w:rFonts w:ascii="Times New Roman" w:hAnsi="Times New Roman"/>
                <w:sz w:val="24"/>
                <w:szCs w:val="24"/>
              </w:rPr>
            </w:pPr>
            <w:r>
              <w:rPr>
                <w:rFonts w:ascii="Times New Roman" w:hAnsi="Times New Roman"/>
                <w:sz w:val="24"/>
                <w:szCs w:val="24"/>
              </w:rPr>
              <w:t xml:space="preserve">18 - 36 </w:t>
            </w:r>
            <w:r w:rsidRPr="001E5FD4">
              <w:rPr>
                <w:rFonts w:ascii="Times New Roman" w:hAnsi="Times New Roman"/>
                <w:sz w:val="24"/>
                <w:szCs w:val="24"/>
                <w:bdr w:val="nil"/>
              </w:rPr>
              <w:t>м</w:t>
            </w:r>
            <w:proofErr w:type="gramStart"/>
            <w:r w:rsidRPr="001E5FD4">
              <w:rPr>
                <w:rFonts w:ascii="Times New Roman" w:hAnsi="Times New Roman"/>
                <w:sz w:val="24"/>
                <w:szCs w:val="24"/>
                <w:bdr w:val="nil"/>
                <w:vertAlign w:val="superscript"/>
              </w:rPr>
              <w:t>2</w:t>
            </w:r>
            <w:proofErr w:type="gramEnd"/>
          </w:p>
          <w:p w:rsidR="00744C2F" w:rsidRDefault="00744C2F" w:rsidP="00744C2F">
            <w:pPr>
              <w:spacing w:after="0"/>
              <w:ind w:firstLine="0"/>
              <w:jc w:val="center"/>
              <w:rPr>
                <w:rFonts w:ascii="Times New Roman" w:hAnsi="Times New Roman"/>
                <w:sz w:val="24"/>
                <w:szCs w:val="24"/>
              </w:rPr>
            </w:pPr>
            <w:r w:rsidRPr="009214CB">
              <w:rPr>
                <w:rFonts w:ascii="Times New Roman" w:hAnsi="Times New Roman"/>
                <w:sz w:val="24"/>
                <w:szCs w:val="24"/>
              </w:rPr>
              <w:t>размер гаража</w:t>
            </w:r>
          </w:p>
          <w:p w:rsidR="00205904" w:rsidRPr="001E5FD4" w:rsidRDefault="00205904" w:rsidP="00744C2F">
            <w:pPr>
              <w:spacing w:after="0"/>
              <w:ind w:firstLine="0"/>
              <w:jc w:val="center"/>
              <w:rPr>
                <w:rFonts w:ascii="Times New Roman" w:hAnsi="Times New Roman"/>
                <w:sz w:val="24"/>
                <w:szCs w:val="24"/>
                <w:bdr w:val="nil"/>
              </w:rPr>
            </w:pPr>
            <w:r>
              <w:rPr>
                <w:rFonts w:ascii="Times New Roman" w:hAnsi="Times New Roman"/>
                <w:sz w:val="24"/>
                <w:szCs w:val="24"/>
              </w:rPr>
              <w:t>18</w:t>
            </w:r>
            <w:r w:rsidR="00755050">
              <w:rPr>
                <w:rFonts w:ascii="Times New Roman" w:hAnsi="Times New Roman"/>
                <w:sz w:val="24"/>
                <w:szCs w:val="24"/>
              </w:rPr>
              <w:t xml:space="preserve"> </w:t>
            </w:r>
            <w:r>
              <w:rPr>
                <w:rFonts w:ascii="Times New Roman" w:hAnsi="Times New Roman"/>
                <w:sz w:val="24"/>
                <w:szCs w:val="24"/>
              </w:rPr>
              <w:t>- 36</w:t>
            </w:r>
            <w:r w:rsidR="00744C2F">
              <w:rPr>
                <w:rFonts w:ascii="Times New Roman" w:hAnsi="Times New Roman"/>
                <w:sz w:val="24"/>
                <w:szCs w:val="24"/>
              </w:rPr>
              <w:t xml:space="preserve"> </w:t>
            </w:r>
            <w:r w:rsidRPr="001E5FD4">
              <w:rPr>
                <w:rFonts w:ascii="Times New Roman" w:hAnsi="Times New Roman"/>
                <w:sz w:val="24"/>
                <w:szCs w:val="24"/>
                <w:bdr w:val="nil"/>
              </w:rPr>
              <w:t>м</w:t>
            </w:r>
            <w:r w:rsidRPr="001E5FD4">
              <w:rPr>
                <w:rFonts w:ascii="Times New Roman" w:hAnsi="Times New Roman"/>
                <w:sz w:val="24"/>
                <w:szCs w:val="24"/>
                <w:bdr w:val="nil"/>
                <w:vertAlign w:val="superscript"/>
              </w:rPr>
              <w:t>2</w:t>
            </w:r>
          </w:p>
        </w:tc>
        <w:tc>
          <w:tcPr>
            <w:tcW w:w="1526" w:type="pct"/>
            <w:tcBorders>
              <w:top w:val="single" w:sz="4" w:space="0" w:color="auto"/>
              <w:bottom w:val="single" w:sz="4" w:space="0" w:color="auto"/>
            </w:tcBorders>
            <w:vAlign w:val="center"/>
          </w:tcPr>
          <w:p w:rsidR="00205904" w:rsidRPr="00A93061" w:rsidRDefault="00205904" w:rsidP="00205904">
            <w:pPr>
              <w:autoSpaceDE w:val="0"/>
              <w:autoSpaceDN w:val="0"/>
              <w:adjustRightInd w:val="0"/>
              <w:spacing w:after="0"/>
              <w:ind w:firstLine="0"/>
              <w:jc w:val="both"/>
              <w:rPr>
                <w:rFonts w:ascii="Times New Roman" w:eastAsia="Times New Roman" w:hAnsi="Times New Roman"/>
                <w:color w:val="000000"/>
                <w:sz w:val="24"/>
                <w:szCs w:val="24"/>
                <w:lang w:eastAsia="ru-RU"/>
              </w:rPr>
            </w:pPr>
          </w:p>
          <w:p w:rsidR="00205904" w:rsidRDefault="00205904" w:rsidP="00205904">
            <w:pPr>
              <w:pStyle w:val="afc"/>
              <w:ind w:firstLine="0"/>
              <w:jc w:val="center"/>
              <w:rPr>
                <w:lang w:val="ru-RU"/>
              </w:rPr>
            </w:pPr>
            <w:r>
              <w:rPr>
                <w:lang w:val="ru-RU"/>
              </w:rPr>
              <w:t>0 м</w:t>
            </w:r>
          </w:p>
        </w:tc>
        <w:tc>
          <w:tcPr>
            <w:tcW w:w="416" w:type="pct"/>
            <w:tcBorders>
              <w:top w:val="single" w:sz="4" w:space="0" w:color="auto"/>
              <w:bottom w:val="single" w:sz="4" w:space="0" w:color="auto"/>
            </w:tcBorders>
            <w:tcMar>
              <w:left w:w="11" w:type="dxa"/>
              <w:right w:w="11" w:type="dxa"/>
            </w:tcMar>
            <w:vAlign w:val="center"/>
          </w:tcPr>
          <w:p w:rsidR="00205904" w:rsidRPr="00905166" w:rsidRDefault="00205904" w:rsidP="00205904">
            <w:pPr>
              <w:pStyle w:val="afc"/>
              <w:ind w:firstLine="0"/>
              <w:jc w:val="center"/>
              <w:rPr>
                <w:lang w:val="ru-RU"/>
              </w:rPr>
            </w:pPr>
            <w:r>
              <w:rPr>
                <w:rFonts w:eastAsia="Calibri"/>
                <w:spacing w:val="-4"/>
                <w:bdr w:val="nil"/>
                <w:lang w:val="ru-RU"/>
              </w:rPr>
              <w:t>100%</w:t>
            </w:r>
          </w:p>
        </w:tc>
        <w:tc>
          <w:tcPr>
            <w:tcW w:w="507" w:type="pct"/>
            <w:tcBorders>
              <w:top w:val="single" w:sz="4" w:space="0" w:color="auto"/>
              <w:bottom w:val="single" w:sz="4" w:space="0" w:color="auto"/>
            </w:tcBorders>
            <w:vAlign w:val="center"/>
          </w:tcPr>
          <w:p w:rsidR="00205904" w:rsidRPr="00905166" w:rsidRDefault="00205904" w:rsidP="00205904">
            <w:pPr>
              <w:pStyle w:val="afc"/>
              <w:ind w:firstLine="0"/>
              <w:jc w:val="center"/>
              <w:rPr>
                <w:lang w:val="ru-RU"/>
              </w:rPr>
            </w:pPr>
            <w:r>
              <w:rPr>
                <w:lang w:val="ru-RU"/>
              </w:rPr>
              <w:t>1 этаж - 4 м</w:t>
            </w:r>
          </w:p>
        </w:tc>
        <w:tc>
          <w:tcPr>
            <w:tcW w:w="1361" w:type="pct"/>
            <w:tcBorders>
              <w:top w:val="single" w:sz="4" w:space="0" w:color="auto"/>
              <w:bottom w:val="single" w:sz="4" w:space="0" w:color="auto"/>
            </w:tcBorders>
          </w:tcPr>
          <w:p w:rsidR="00205904" w:rsidRDefault="00205904" w:rsidP="00B2690A">
            <w:pPr>
              <w:pStyle w:val="ConsPlusNormal1"/>
              <w:jc w:val="both"/>
            </w:pPr>
            <w:r>
              <w:t>С</w:t>
            </w:r>
            <w:r w:rsidRPr="009214CB">
              <w:t>троительство хозяйственных построек и индивидуальных гаражей боксового типа во дворах многоква</w:t>
            </w:r>
            <w:r>
              <w:t>ртирных жилых домов запрещается</w:t>
            </w:r>
          </w:p>
        </w:tc>
      </w:tr>
      <w:tr w:rsidR="00205904" w:rsidRPr="00905166" w:rsidTr="00E51FE9">
        <w:trPr>
          <w:cantSplit/>
          <w:trHeight w:val="970"/>
          <w:tblHeader/>
          <w:jc w:val="center"/>
        </w:trPr>
        <w:tc>
          <w:tcPr>
            <w:tcW w:w="498" w:type="pct"/>
            <w:tcBorders>
              <w:top w:val="single" w:sz="4" w:space="0" w:color="auto"/>
              <w:bottom w:val="single" w:sz="4" w:space="0" w:color="auto"/>
            </w:tcBorders>
            <w:vAlign w:val="center"/>
          </w:tcPr>
          <w:p w:rsidR="00205904" w:rsidRPr="003B1D80" w:rsidRDefault="00205904" w:rsidP="00203496">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3"/>
                <w:szCs w:val="23"/>
                <w:bdr w:val="nil"/>
              </w:rPr>
            </w:pPr>
            <w:r w:rsidRPr="003B1D80">
              <w:rPr>
                <w:rFonts w:ascii="Times New Roman" w:hAnsi="Times New Roman"/>
                <w:spacing w:val="-4"/>
                <w:sz w:val="23"/>
                <w:szCs w:val="23"/>
                <w:bdr w:val="nil"/>
              </w:rPr>
              <w:t>для автомобильных моек</w:t>
            </w:r>
          </w:p>
        </w:tc>
        <w:tc>
          <w:tcPr>
            <w:tcW w:w="692" w:type="pct"/>
            <w:gridSpan w:val="2"/>
            <w:tcBorders>
              <w:top w:val="single" w:sz="4" w:space="0" w:color="auto"/>
              <w:bottom w:val="single" w:sz="4" w:space="0" w:color="auto"/>
            </w:tcBorders>
            <w:tcMar>
              <w:left w:w="11" w:type="dxa"/>
              <w:right w:w="11" w:type="dxa"/>
            </w:tcMar>
            <w:vAlign w:val="center"/>
          </w:tcPr>
          <w:p w:rsidR="00AA51D3" w:rsidRDefault="00AA51D3" w:rsidP="00AA51D3">
            <w:pPr>
              <w:pStyle w:val="afc"/>
              <w:ind w:firstLine="0"/>
              <w:jc w:val="center"/>
              <w:rPr>
                <w:lang w:val="ru-RU"/>
              </w:rPr>
            </w:pPr>
            <w:r>
              <w:rPr>
                <w:lang w:val="ru-RU"/>
              </w:rPr>
              <w:t>площадь ЗУ</w:t>
            </w:r>
          </w:p>
          <w:p w:rsidR="00205904" w:rsidRDefault="00205904" w:rsidP="00203496">
            <w:pPr>
              <w:ind w:firstLine="0"/>
              <w:jc w:val="center"/>
              <w:rPr>
                <w:rFonts w:ascii="Times New Roman" w:hAnsi="Times New Roman"/>
                <w:sz w:val="24"/>
                <w:szCs w:val="24"/>
                <w:bdr w:val="nil"/>
              </w:rPr>
            </w:pPr>
            <w:r>
              <w:rPr>
                <w:rFonts w:ascii="Times New Roman" w:hAnsi="Times New Roman"/>
                <w:sz w:val="24"/>
                <w:szCs w:val="24"/>
                <w:bdr w:val="nil"/>
              </w:rPr>
              <w:t>500-1500</w:t>
            </w:r>
            <w:r w:rsidRPr="001E5FD4">
              <w:rPr>
                <w:rFonts w:ascii="Times New Roman" w:hAnsi="Times New Roman"/>
                <w:sz w:val="24"/>
                <w:szCs w:val="24"/>
                <w:bdr w:val="nil"/>
              </w:rPr>
              <w:t xml:space="preserve"> м</w:t>
            </w:r>
            <w:proofErr w:type="gramStart"/>
            <w:r w:rsidRPr="001E5FD4">
              <w:rPr>
                <w:rFonts w:ascii="Times New Roman" w:hAnsi="Times New Roman"/>
                <w:sz w:val="24"/>
                <w:szCs w:val="24"/>
                <w:bdr w:val="nil"/>
                <w:vertAlign w:val="superscript"/>
              </w:rPr>
              <w:t>2</w:t>
            </w:r>
            <w:proofErr w:type="gramEnd"/>
          </w:p>
        </w:tc>
        <w:tc>
          <w:tcPr>
            <w:tcW w:w="1526" w:type="pct"/>
            <w:tcBorders>
              <w:top w:val="single" w:sz="4" w:space="0" w:color="auto"/>
              <w:bottom w:val="single" w:sz="4" w:space="0" w:color="auto"/>
            </w:tcBorders>
            <w:vAlign w:val="center"/>
          </w:tcPr>
          <w:p w:rsidR="00205904" w:rsidRDefault="00205904" w:rsidP="00C351F3">
            <w:pPr>
              <w:pStyle w:val="afc"/>
              <w:ind w:firstLine="0"/>
              <w:jc w:val="center"/>
              <w:rPr>
                <w:lang w:val="ru-RU"/>
              </w:rPr>
            </w:pPr>
            <w:r>
              <w:rPr>
                <w:lang w:val="ru-RU"/>
              </w:rPr>
              <w:t>3,0 м</w:t>
            </w:r>
          </w:p>
        </w:tc>
        <w:tc>
          <w:tcPr>
            <w:tcW w:w="416" w:type="pct"/>
            <w:tcBorders>
              <w:top w:val="single" w:sz="4" w:space="0" w:color="auto"/>
              <w:bottom w:val="single" w:sz="4" w:space="0" w:color="auto"/>
            </w:tcBorders>
            <w:tcMar>
              <w:left w:w="11" w:type="dxa"/>
              <w:right w:w="11" w:type="dxa"/>
            </w:tcMar>
            <w:vAlign w:val="center"/>
          </w:tcPr>
          <w:p w:rsidR="00205904" w:rsidRPr="00905166" w:rsidRDefault="00205904" w:rsidP="00C351F3">
            <w:pPr>
              <w:pStyle w:val="afc"/>
              <w:ind w:firstLine="0"/>
              <w:jc w:val="center"/>
              <w:rPr>
                <w:lang w:val="ru-RU"/>
              </w:rPr>
            </w:pPr>
            <w:r>
              <w:rPr>
                <w:rFonts w:eastAsia="Calibri"/>
                <w:bdr w:val="nil"/>
                <w:lang w:val="ru-RU" w:eastAsia="en-US"/>
              </w:rPr>
              <w:t>8</w:t>
            </w:r>
            <w:r w:rsidRPr="001E5FD4">
              <w:rPr>
                <w:rFonts w:eastAsia="Calibri"/>
                <w:bdr w:val="nil"/>
                <w:lang w:eastAsia="en-US"/>
              </w:rPr>
              <w:t>0%</w:t>
            </w:r>
          </w:p>
        </w:tc>
        <w:tc>
          <w:tcPr>
            <w:tcW w:w="507" w:type="pct"/>
            <w:tcBorders>
              <w:top w:val="single" w:sz="4" w:space="0" w:color="auto"/>
              <w:bottom w:val="single" w:sz="4" w:space="0" w:color="auto"/>
            </w:tcBorders>
            <w:vAlign w:val="center"/>
          </w:tcPr>
          <w:p w:rsidR="00205904" w:rsidRPr="00905166" w:rsidRDefault="00205904" w:rsidP="00C351F3">
            <w:pPr>
              <w:pStyle w:val="afc"/>
              <w:ind w:firstLine="0"/>
              <w:jc w:val="center"/>
              <w:rPr>
                <w:lang w:val="ru-RU"/>
              </w:rPr>
            </w:pPr>
            <w:r>
              <w:rPr>
                <w:lang w:val="ru-RU"/>
              </w:rPr>
              <w:t>1 этаж – 4 м</w:t>
            </w:r>
          </w:p>
        </w:tc>
        <w:tc>
          <w:tcPr>
            <w:tcW w:w="1361" w:type="pct"/>
            <w:tcBorders>
              <w:top w:val="single" w:sz="4" w:space="0" w:color="auto"/>
              <w:bottom w:val="single" w:sz="4" w:space="0" w:color="auto"/>
            </w:tcBorders>
          </w:tcPr>
          <w:p w:rsidR="00205904" w:rsidRPr="00905166" w:rsidRDefault="00205904" w:rsidP="00C351F3">
            <w:pPr>
              <w:pStyle w:val="afc"/>
              <w:ind w:firstLine="0"/>
              <w:jc w:val="center"/>
              <w:rPr>
                <w:lang w:val="ru-RU"/>
              </w:rPr>
            </w:pPr>
          </w:p>
        </w:tc>
      </w:tr>
      <w:tr w:rsidR="00205904" w:rsidRPr="00905166" w:rsidTr="00E51FE9">
        <w:trPr>
          <w:cantSplit/>
          <w:trHeight w:val="970"/>
          <w:tblHeader/>
          <w:jc w:val="center"/>
        </w:trPr>
        <w:tc>
          <w:tcPr>
            <w:tcW w:w="498" w:type="pct"/>
            <w:tcBorders>
              <w:top w:val="single" w:sz="4" w:space="0" w:color="auto"/>
              <w:bottom w:val="single" w:sz="4" w:space="0" w:color="auto"/>
            </w:tcBorders>
            <w:vAlign w:val="center"/>
          </w:tcPr>
          <w:p w:rsidR="00205904" w:rsidRPr="003B1D80" w:rsidRDefault="00205904" w:rsidP="00203496">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3"/>
                <w:szCs w:val="23"/>
                <w:bdr w:val="nil"/>
              </w:rPr>
            </w:pPr>
            <w:r w:rsidRPr="003B1D80">
              <w:rPr>
                <w:rFonts w:ascii="Times New Roman" w:hAnsi="Times New Roman"/>
                <w:spacing w:val="-4"/>
                <w:sz w:val="23"/>
                <w:szCs w:val="23"/>
                <w:bdr w:val="nil"/>
              </w:rPr>
              <w:t>для станций технического обслуживания автомобилей</w:t>
            </w:r>
          </w:p>
        </w:tc>
        <w:tc>
          <w:tcPr>
            <w:tcW w:w="692" w:type="pct"/>
            <w:gridSpan w:val="2"/>
            <w:tcBorders>
              <w:top w:val="single" w:sz="4" w:space="0" w:color="auto"/>
              <w:bottom w:val="single" w:sz="4" w:space="0" w:color="auto"/>
              <w:right w:val="single" w:sz="4" w:space="0" w:color="auto"/>
            </w:tcBorders>
            <w:tcMar>
              <w:left w:w="11" w:type="dxa"/>
              <w:right w:w="11" w:type="dxa"/>
            </w:tcMar>
            <w:vAlign w:val="center"/>
          </w:tcPr>
          <w:p w:rsidR="00AA51D3" w:rsidRDefault="00AA51D3" w:rsidP="00AA51D3">
            <w:pPr>
              <w:pStyle w:val="afc"/>
              <w:ind w:firstLine="0"/>
              <w:jc w:val="center"/>
              <w:rPr>
                <w:lang w:val="ru-RU"/>
              </w:rPr>
            </w:pPr>
            <w:r>
              <w:rPr>
                <w:lang w:val="ru-RU"/>
              </w:rPr>
              <w:t>площадь ЗУ</w:t>
            </w:r>
          </w:p>
          <w:p w:rsidR="00205904" w:rsidRDefault="00205904" w:rsidP="00203496">
            <w:pPr>
              <w:ind w:firstLine="0"/>
              <w:jc w:val="center"/>
              <w:rPr>
                <w:rFonts w:ascii="Times New Roman" w:hAnsi="Times New Roman"/>
                <w:sz w:val="24"/>
                <w:szCs w:val="24"/>
                <w:bdr w:val="nil"/>
              </w:rPr>
            </w:pPr>
            <w:r>
              <w:rPr>
                <w:rFonts w:ascii="Times New Roman" w:hAnsi="Times New Roman"/>
                <w:sz w:val="24"/>
                <w:szCs w:val="24"/>
                <w:bdr w:val="nil"/>
              </w:rPr>
              <w:t xml:space="preserve">500-3500 </w:t>
            </w:r>
            <w:r w:rsidRPr="001E5FD4">
              <w:rPr>
                <w:rFonts w:ascii="Times New Roman" w:hAnsi="Times New Roman"/>
                <w:sz w:val="24"/>
                <w:szCs w:val="24"/>
                <w:bdr w:val="nil"/>
              </w:rPr>
              <w:t>м</w:t>
            </w:r>
            <w:proofErr w:type="gramStart"/>
            <w:r w:rsidRPr="001E5FD4">
              <w:rPr>
                <w:rFonts w:ascii="Times New Roman" w:hAnsi="Times New Roman"/>
                <w:sz w:val="24"/>
                <w:szCs w:val="24"/>
                <w:bdr w:val="nil"/>
                <w:vertAlign w:val="superscript"/>
              </w:rPr>
              <w:t>2</w:t>
            </w:r>
            <w:proofErr w:type="gramEnd"/>
          </w:p>
        </w:tc>
        <w:tc>
          <w:tcPr>
            <w:tcW w:w="1526" w:type="pct"/>
            <w:tcBorders>
              <w:top w:val="single" w:sz="4" w:space="0" w:color="auto"/>
              <w:left w:val="single" w:sz="4" w:space="0" w:color="auto"/>
              <w:bottom w:val="single" w:sz="4" w:space="0" w:color="auto"/>
              <w:right w:val="single" w:sz="4" w:space="0" w:color="auto"/>
            </w:tcBorders>
            <w:vAlign w:val="center"/>
          </w:tcPr>
          <w:p w:rsidR="00205904" w:rsidRDefault="00205904" w:rsidP="00C351F3">
            <w:pPr>
              <w:pStyle w:val="afc"/>
              <w:ind w:firstLine="0"/>
              <w:jc w:val="center"/>
              <w:rPr>
                <w:lang w:val="ru-RU"/>
              </w:rPr>
            </w:pPr>
            <w:r>
              <w:rPr>
                <w:lang w:val="ru-RU"/>
              </w:rPr>
              <w:t>3,5 м</w:t>
            </w:r>
          </w:p>
        </w:tc>
        <w:tc>
          <w:tcPr>
            <w:tcW w:w="416" w:type="pct"/>
            <w:tcBorders>
              <w:top w:val="single" w:sz="4" w:space="0" w:color="auto"/>
              <w:left w:val="single" w:sz="4" w:space="0" w:color="auto"/>
              <w:bottom w:val="single" w:sz="4" w:space="0" w:color="auto"/>
            </w:tcBorders>
            <w:tcMar>
              <w:left w:w="11" w:type="dxa"/>
              <w:right w:w="11" w:type="dxa"/>
            </w:tcMar>
            <w:vAlign w:val="center"/>
          </w:tcPr>
          <w:p w:rsidR="00205904" w:rsidRPr="00905166" w:rsidRDefault="00205904" w:rsidP="00C351F3">
            <w:pPr>
              <w:pStyle w:val="afc"/>
              <w:ind w:firstLine="0"/>
              <w:jc w:val="center"/>
              <w:rPr>
                <w:lang w:val="ru-RU"/>
              </w:rPr>
            </w:pPr>
            <w:r>
              <w:rPr>
                <w:lang w:val="ru-RU"/>
              </w:rPr>
              <w:t>70%</w:t>
            </w:r>
          </w:p>
        </w:tc>
        <w:tc>
          <w:tcPr>
            <w:tcW w:w="507" w:type="pct"/>
            <w:tcBorders>
              <w:top w:val="single" w:sz="4" w:space="0" w:color="auto"/>
              <w:bottom w:val="single" w:sz="4" w:space="0" w:color="auto"/>
            </w:tcBorders>
            <w:vAlign w:val="center"/>
          </w:tcPr>
          <w:p w:rsidR="00205904" w:rsidRPr="00905166" w:rsidRDefault="00205904" w:rsidP="00C351F3">
            <w:pPr>
              <w:pStyle w:val="afc"/>
              <w:ind w:firstLine="0"/>
              <w:jc w:val="center"/>
              <w:rPr>
                <w:lang w:val="ru-RU"/>
              </w:rPr>
            </w:pPr>
            <w:r>
              <w:rPr>
                <w:lang w:val="ru-RU"/>
              </w:rPr>
              <w:t>1 этаж – 4 м</w:t>
            </w:r>
          </w:p>
        </w:tc>
        <w:tc>
          <w:tcPr>
            <w:tcW w:w="1361" w:type="pct"/>
            <w:tcBorders>
              <w:top w:val="single" w:sz="4" w:space="0" w:color="auto"/>
              <w:bottom w:val="single" w:sz="4" w:space="0" w:color="auto"/>
            </w:tcBorders>
          </w:tcPr>
          <w:p w:rsidR="00205904" w:rsidRPr="00905166" w:rsidRDefault="00205904" w:rsidP="00C351F3">
            <w:pPr>
              <w:pStyle w:val="afc"/>
              <w:ind w:firstLine="0"/>
              <w:jc w:val="center"/>
              <w:rPr>
                <w:lang w:val="ru-RU"/>
              </w:rPr>
            </w:pPr>
          </w:p>
        </w:tc>
      </w:tr>
      <w:tr w:rsidR="00205904" w:rsidRPr="00905166" w:rsidTr="00E51FE9">
        <w:trPr>
          <w:cantSplit/>
          <w:trHeight w:val="970"/>
          <w:tblHeader/>
          <w:jc w:val="center"/>
        </w:trPr>
        <w:tc>
          <w:tcPr>
            <w:tcW w:w="498" w:type="pct"/>
            <w:tcBorders>
              <w:top w:val="single" w:sz="4" w:space="0" w:color="auto"/>
              <w:bottom w:val="single" w:sz="4" w:space="0" w:color="auto"/>
            </w:tcBorders>
            <w:vAlign w:val="center"/>
          </w:tcPr>
          <w:p w:rsidR="00205904" w:rsidRPr="00C4246E" w:rsidRDefault="00205904" w:rsidP="00C4246E">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4"/>
                <w:szCs w:val="24"/>
                <w:bdr w:val="nil"/>
              </w:rPr>
            </w:pPr>
            <w:r w:rsidRPr="00C4246E">
              <w:rPr>
                <w:rFonts w:ascii="Times New Roman" w:hAnsi="Times New Roman"/>
                <w:spacing w:val="-4"/>
                <w:sz w:val="24"/>
                <w:szCs w:val="24"/>
                <w:bdr w:val="nil"/>
              </w:rPr>
              <w:t>в отношении иных ВРИ</w:t>
            </w:r>
          </w:p>
        </w:tc>
        <w:tc>
          <w:tcPr>
            <w:tcW w:w="690" w:type="pct"/>
            <w:tcBorders>
              <w:top w:val="single" w:sz="4" w:space="0" w:color="auto"/>
              <w:bottom w:val="single" w:sz="4" w:space="0" w:color="auto"/>
              <w:right w:val="single" w:sz="4" w:space="0" w:color="auto"/>
            </w:tcBorders>
            <w:tcMar>
              <w:left w:w="11" w:type="dxa"/>
              <w:right w:w="11" w:type="dxa"/>
            </w:tcMar>
            <w:vAlign w:val="center"/>
          </w:tcPr>
          <w:p w:rsidR="00205904" w:rsidRDefault="00205904" w:rsidP="00FE53CC">
            <w:pPr>
              <w:ind w:firstLine="0"/>
              <w:jc w:val="center"/>
              <w:rPr>
                <w:rFonts w:ascii="Times New Roman" w:hAnsi="Times New Roman"/>
                <w:sz w:val="24"/>
                <w:szCs w:val="24"/>
                <w:bdr w:val="nil"/>
              </w:rPr>
            </w:pPr>
            <w:r w:rsidRPr="001E5FD4">
              <w:rPr>
                <w:rFonts w:ascii="Times New Roman" w:hAnsi="Times New Roman"/>
                <w:sz w:val="24"/>
                <w:szCs w:val="24"/>
                <w:bdr w:val="nil"/>
              </w:rPr>
              <w:t>не подлежат установлению</w:t>
            </w:r>
          </w:p>
          <w:p w:rsidR="00205904" w:rsidRPr="009E1E01" w:rsidRDefault="00205904" w:rsidP="00C351F3">
            <w:pPr>
              <w:pStyle w:val="afc"/>
              <w:ind w:firstLine="0"/>
              <w:jc w:val="center"/>
              <w:rPr>
                <w:lang w:val="ru-RU"/>
              </w:rPr>
            </w:pPr>
          </w:p>
        </w:tc>
        <w:tc>
          <w:tcPr>
            <w:tcW w:w="1528" w:type="pct"/>
            <w:gridSpan w:val="2"/>
            <w:tcBorders>
              <w:top w:val="single" w:sz="4" w:space="0" w:color="auto"/>
              <w:left w:val="single" w:sz="4" w:space="0" w:color="auto"/>
              <w:bottom w:val="single" w:sz="4" w:space="0" w:color="auto"/>
              <w:right w:val="single" w:sz="4" w:space="0" w:color="auto"/>
            </w:tcBorders>
            <w:vAlign w:val="center"/>
          </w:tcPr>
          <w:p w:rsidR="00205904" w:rsidRPr="009E1E01" w:rsidRDefault="00205904" w:rsidP="009B2643">
            <w:pPr>
              <w:pStyle w:val="afc"/>
              <w:rPr>
                <w:lang w:val="ru-RU"/>
              </w:rPr>
            </w:pPr>
            <w:r>
              <w:rPr>
                <w:lang w:val="ru-RU"/>
              </w:rPr>
              <w:t xml:space="preserve">                 3,5 м</w:t>
            </w:r>
          </w:p>
        </w:tc>
        <w:tc>
          <w:tcPr>
            <w:tcW w:w="923" w:type="pct"/>
            <w:gridSpan w:val="2"/>
            <w:tcBorders>
              <w:top w:val="single" w:sz="4" w:space="0" w:color="auto"/>
              <w:left w:val="single" w:sz="4" w:space="0" w:color="auto"/>
              <w:bottom w:val="single" w:sz="4" w:space="0" w:color="auto"/>
            </w:tcBorders>
            <w:vAlign w:val="center"/>
          </w:tcPr>
          <w:p w:rsidR="00205904" w:rsidRPr="001E5FD4" w:rsidRDefault="00205904" w:rsidP="00C351F3">
            <w:pPr>
              <w:ind w:firstLine="0"/>
              <w:jc w:val="center"/>
              <w:rPr>
                <w:rFonts w:ascii="Times New Roman" w:hAnsi="Times New Roman"/>
                <w:sz w:val="24"/>
                <w:szCs w:val="24"/>
              </w:rPr>
            </w:pPr>
            <w:r w:rsidRPr="001E5FD4">
              <w:rPr>
                <w:rFonts w:ascii="Times New Roman" w:hAnsi="Times New Roman"/>
                <w:sz w:val="24"/>
                <w:szCs w:val="24"/>
                <w:bdr w:val="nil"/>
              </w:rPr>
              <w:t>не подлежат установлению</w:t>
            </w:r>
          </w:p>
          <w:p w:rsidR="00205904" w:rsidRPr="009E1E01" w:rsidRDefault="00205904" w:rsidP="00C351F3">
            <w:pPr>
              <w:pStyle w:val="afc"/>
              <w:jc w:val="center"/>
              <w:rPr>
                <w:lang w:val="ru-RU"/>
              </w:rPr>
            </w:pPr>
          </w:p>
        </w:tc>
        <w:tc>
          <w:tcPr>
            <w:tcW w:w="1361" w:type="pct"/>
            <w:tcBorders>
              <w:top w:val="single" w:sz="4" w:space="0" w:color="auto"/>
              <w:bottom w:val="single" w:sz="4" w:space="0" w:color="auto"/>
            </w:tcBorders>
          </w:tcPr>
          <w:p w:rsidR="00205904" w:rsidRPr="00905166" w:rsidRDefault="00205904" w:rsidP="00C351F3">
            <w:pPr>
              <w:pStyle w:val="afc"/>
              <w:ind w:firstLine="0"/>
              <w:jc w:val="center"/>
              <w:rPr>
                <w:lang w:val="ru-RU"/>
              </w:rPr>
            </w:pPr>
          </w:p>
        </w:tc>
      </w:tr>
      <w:tr w:rsidR="00205904" w:rsidRPr="00905166" w:rsidTr="00C351F3">
        <w:trPr>
          <w:cantSplit/>
          <w:trHeight w:val="970"/>
          <w:tblHeader/>
          <w:jc w:val="center"/>
        </w:trPr>
        <w:tc>
          <w:tcPr>
            <w:tcW w:w="5000" w:type="pct"/>
            <w:gridSpan w:val="7"/>
            <w:tcBorders>
              <w:top w:val="single" w:sz="4" w:space="0" w:color="auto"/>
              <w:bottom w:val="single" w:sz="4" w:space="0" w:color="auto"/>
            </w:tcBorders>
            <w:vAlign w:val="center"/>
          </w:tcPr>
          <w:p w:rsidR="00205904" w:rsidRPr="007D7C10" w:rsidRDefault="00205904" w:rsidP="00721DE2">
            <w:pPr>
              <w:pStyle w:val="afc"/>
              <w:ind w:firstLine="0"/>
              <w:jc w:val="center"/>
              <w:rPr>
                <w:lang w:val="ru-RU"/>
              </w:rPr>
            </w:pPr>
            <w:r w:rsidRPr="007D7C10">
              <w:rPr>
                <w:lang w:val="ru-RU"/>
              </w:rPr>
              <w:t xml:space="preserve">Производственные зоны, зоны инженерной и транспортной инфраструктур: </w:t>
            </w:r>
            <w:proofErr w:type="gramStart"/>
            <w:r w:rsidRPr="007D7C10">
              <w:rPr>
                <w:lang w:val="ru-RU"/>
              </w:rPr>
              <w:t>П</w:t>
            </w:r>
            <w:proofErr w:type="gramEnd"/>
            <w:r w:rsidRPr="007D7C10">
              <w:rPr>
                <w:lang w:val="ru-RU"/>
              </w:rPr>
              <w:t>, ИТ</w:t>
            </w:r>
          </w:p>
        </w:tc>
      </w:tr>
      <w:tr w:rsidR="00205904" w:rsidRPr="00905166" w:rsidTr="00E51FE9">
        <w:trPr>
          <w:cantSplit/>
          <w:trHeight w:val="970"/>
          <w:tblHeader/>
          <w:jc w:val="center"/>
        </w:trPr>
        <w:tc>
          <w:tcPr>
            <w:tcW w:w="498" w:type="pct"/>
            <w:tcBorders>
              <w:top w:val="single" w:sz="4" w:space="0" w:color="auto"/>
              <w:bottom w:val="single" w:sz="4" w:space="0" w:color="auto"/>
            </w:tcBorders>
            <w:vAlign w:val="center"/>
          </w:tcPr>
          <w:p w:rsidR="00205904" w:rsidRPr="00CC1612" w:rsidRDefault="00205904" w:rsidP="009B2643">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bdr w:val="nil"/>
              </w:rPr>
            </w:pPr>
            <w:r w:rsidRPr="00CC1612">
              <w:rPr>
                <w:rFonts w:ascii="Times New Roman" w:hAnsi="Times New Roman"/>
                <w:spacing w:val="-4"/>
                <w:bdr w:val="nil"/>
              </w:rPr>
              <w:lastRenderedPageBreak/>
              <w:t>для легкой, пищевой, строительной, тяжелой, автомобилестроительной промышленности, размещения объектов связи и складов</w:t>
            </w:r>
          </w:p>
        </w:tc>
        <w:tc>
          <w:tcPr>
            <w:tcW w:w="692" w:type="pct"/>
            <w:gridSpan w:val="2"/>
            <w:tcBorders>
              <w:top w:val="single" w:sz="4" w:space="0" w:color="auto"/>
              <w:bottom w:val="single" w:sz="4" w:space="0" w:color="auto"/>
            </w:tcBorders>
            <w:tcMar>
              <w:left w:w="11" w:type="dxa"/>
              <w:right w:w="11" w:type="dxa"/>
            </w:tcMar>
            <w:vAlign w:val="center"/>
          </w:tcPr>
          <w:p w:rsidR="00AA51D3" w:rsidRDefault="00AA51D3" w:rsidP="00AA51D3">
            <w:pPr>
              <w:pStyle w:val="afc"/>
              <w:ind w:firstLine="0"/>
              <w:jc w:val="center"/>
              <w:rPr>
                <w:lang w:val="ru-RU"/>
              </w:rPr>
            </w:pPr>
            <w:r>
              <w:rPr>
                <w:lang w:val="ru-RU"/>
              </w:rPr>
              <w:t>площадь ЗУ</w:t>
            </w:r>
          </w:p>
          <w:p w:rsidR="00205904" w:rsidRPr="001E5FD4" w:rsidRDefault="00744C2F" w:rsidP="00CC1612">
            <w:pPr>
              <w:ind w:firstLine="0"/>
              <w:jc w:val="center"/>
              <w:rPr>
                <w:rFonts w:ascii="Times New Roman" w:hAnsi="Times New Roman"/>
                <w:sz w:val="24"/>
                <w:szCs w:val="24"/>
                <w:bdr w:val="nil"/>
              </w:rPr>
            </w:pPr>
            <w:r>
              <w:rPr>
                <w:rFonts w:ascii="Times New Roman" w:hAnsi="Times New Roman"/>
                <w:sz w:val="24"/>
                <w:szCs w:val="24"/>
                <w:bdr w:val="nil"/>
              </w:rPr>
              <w:t>10</w:t>
            </w:r>
            <w:r w:rsidR="00205904">
              <w:rPr>
                <w:rFonts w:ascii="Times New Roman" w:hAnsi="Times New Roman"/>
                <w:sz w:val="24"/>
                <w:szCs w:val="24"/>
                <w:bdr w:val="nil"/>
              </w:rPr>
              <w:t>00-100000</w:t>
            </w:r>
            <w:r w:rsidR="00205904" w:rsidRPr="001E5FD4">
              <w:rPr>
                <w:rFonts w:ascii="Times New Roman" w:hAnsi="Times New Roman"/>
                <w:sz w:val="24"/>
                <w:szCs w:val="24"/>
                <w:bdr w:val="nil"/>
              </w:rPr>
              <w:t xml:space="preserve"> м</w:t>
            </w:r>
            <w:proofErr w:type="gramStart"/>
            <w:r w:rsidR="00205904" w:rsidRPr="001E5FD4">
              <w:rPr>
                <w:rFonts w:ascii="Times New Roman" w:hAnsi="Times New Roman"/>
                <w:sz w:val="24"/>
                <w:szCs w:val="24"/>
                <w:bdr w:val="nil"/>
                <w:vertAlign w:val="superscript"/>
              </w:rPr>
              <w:t>2</w:t>
            </w:r>
            <w:proofErr w:type="gramEnd"/>
          </w:p>
        </w:tc>
        <w:tc>
          <w:tcPr>
            <w:tcW w:w="1526" w:type="pct"/>
            <w:tcBorders>
              <w:top w:val="single" w:sz="4" w:space="0" w:color="auto"/>
              <w:bottom w:val="single" w:sz="4" w:space="0" w:color="auto"/>
            </w:tcBorders>
            <w:vAlign w:val="center"/>
          </w:tcPr>
          <w:p w:rsidR="00205904" w:rsidRPr="00905166" w:rsidRDefault="00205904" w:rsidP="00C351F3">
            <w:pPr>
              <w:pStyle w:val="afc"/>
              <w:ind w:firstLine="0"/>
              <w:jc w:val="center"/>
              <w:rPr>
                <w:lang w:val="ru-RU"/>
              </w:rPr>
            </w:pPr>
            <w:r>
              <w:rPr>
                <w:lang w:val="ru-RU"/>
              </w:rPr>
              <w:t>3,5 м</w:t>
            </w:r>
          </w:p>
        </w:tc>
        <w:tc>
          <w:tcPr>
            <w:tcW w:w="416" w:type="pct"/>
            <w:tcBorders>
              <w:top w:val="single" w:sz="4" w:space="0" w:color="auto"/>
              <w:bottom w:val="single" w:sz="4" w:space="0" w:color="auto"/>
            </w:tcBorders>
            <w:tcMar>
              <w:left w:w="11" w:type="dxa"/>
              <w:right w:w="11" w:type="dxa"/>
            </w:tcMar>
            <w:vAlign w:val="center"/>
          </w:tcPr>
          <w:p w:rsidR="00205904" w:rsidRPr="00905166" w:rsidRDefault="00205904" w:rsidP="00C351F3">
            <w:pPr>
              <w:pStyle w:val="afc"/>
              <w:ind w:firstLine="0"/>
              <w:jc w:val="center"/>
              <w:rPr>
                <w:lang w:val="ru-RU"/>
              </w:rPr>
            </w:pPr>
            <w:r>
              <w:rPr>
                <w:rFonts w:eastAsia="Calibri"/>
                <w:bdr w:val="nil"/>
                <w:lang w:val="ru-RU" w:eastAsia="en-US"/>
              </w:rPr>
              <w:t>8</w:t>
            </w:r>
            <w:r w:rsidRPr="001E5FD4">
              <w:rPr>
                <w:rFonts w:eastAsia="Calibri"/>
                <w:bdr w:val="nil"/>
                <w:lang w:eastAsia="en-US"/>
              </w:rPr>
              <w:t>0%</w:t>
            </w:r>
          </w:p>
        </w:tc>
        <w:tc>
          <w:tcPr>
            <w:tcW w:w="507" w:type="pct"/>
            <w:tcBorders>
              <w:top w:val="single" w:sz="4" w:space="0" w:color="auto"/>
              <w:bottom w:val="single" w:sz="4" w:space="0" w:color="auto"/>
            </w:tcBorders>
            <w:vAlign w:val="center"/>
          </w:tcPr>
          <w:p w:rsidR="00205904" w:rsidRPr="00905166" w:rsidRDefault="00205904" w:rsidP="006D0629">
            <w:pPr>
              <w:pStyle w:val="afc"/>
              <w:ind w:firstLine="0"/>
              <w:jc w:val="center"/>
              <w:rPr>
                <w:lang w:val="ru-RU"/>
              </w:rPr>
            </w:pPr>
            <w:r>
              <w:rPr>
                <w:lang w:val="ru-RU"/>
              </w:rPr>
              <w:t>4 этажа – 27 м</w:t>
            </w:r>
          </w:p>
        </w:tc>
        <w:tc>
          <w:tcPr>
            <w:tcW w:w="1361" w:type="pct"/>
            <w:tcBorders>
              <w:top w:val="single" w:sz="4" w:space="0" w:color="auto"/>
              <w:bottom w:val="single" w:sz="4" w:space="0" w:color="auto"/>
            </w:tcBorders>
          </w:tcPr>
          <w:p w:rsidR="00205904" w:rsidRPr="00881D14" w:rsidRDefault="00205904" w:rsidP="00471C9D">
            <w:pPr>
              <w:pStyle w:val="afc"/>
              <w:ind w:firstLine="0"/>
              <w:jc w:val="center"/>
              <w:rPr>
                <w:lang w:val="ru-RU"/>
              </w:rPr>
            </w:pPr>
            <w:r w:rsidRPr="00471C9D">
              <w:rPr>
                <w:lang w:val="ru-RU"/>
              </w:rPr>
              <w:t xml:space="preserve">Максимальный класс опасности (по санитарной классификации) объектов капитального строительства, размещаемых на территории </w:t>
            </w:r>
            <w:r>
              <w:rPr>
                <w:lang w:val="ru-RU"/>
              </w:rPr>
              <w:t>ЗУ</w:t>
            </w:r>
            <w:r w:rsidRPr="00471C9D">
              <w:rPr>
                <w:lang w:val="ru-RU"/>
              </w:rPr>
              <w:t>,</w:t>
            </w:r>
            <w:r>
              <w:rPr>
                <w:lang w:val="ru-RU"/>
              </w:rPr>
              <w:t xml:space="preserve"> - </w:t>
            </w:r>
            <w:r w:rsidRPr="009214CB">
              <w:t>III</w:t>
            </w:r>
          </w:p>
        </w:tc>
      </w:tr>
      <w:tr w:rsidR="00205904" w:rsidRPr="00905166" w:rsidTr="00E51FE9">
        <w:trPr>
          <w:cantSplit/>
          <w:trHeight w:val="970"/>
          <w:tblHeader/>
          <w:jc w:val="center"/>
        </w:trPr>
        <w:tc>
          <w:tcPr>
            <w:tcW w:w="498" w:type="pct"/>
            <w:tcBorders>
              <w:top w:val="single" w:sz="4" w:space="0" w:color="auto"/>
              <w:bottom w:val="single" w:sz="4" w:space="0" w:color="auto"/>
            </w:tcBorders>
            <w:vAlign w:val="center"/>
          </w:tcPr>
          <w:p w:rsidR="00205904" w:rsidRPr="001E5FD4" w:rsidRDefault="00205904" w:rsidP="00A750F4">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4"/>
                <w:szCs w:val="24"/>
                <w:bdr w:val="nil"/>
              </w:rPr>
            </w:pPr>
            <w:r w:rsidRPr="009E1E01">
              <w:rPr>
                <w:rFonts w:ascii="Times New Roman" w:hAnsi="Times New Roman"/>
                <w:spacing w:val="-4"/>
                <w:sz w:val="24"/>
                <w:szCs w:val="24"/>
                <w:bdr w:val="nil"/>
              </w:rPr>
              <w:t>для капитальн</w:t>
            </w:r>
            <w:r>
              <w:rPr>
                <w:rFonts w:ascii="Times New Roman" w:hAnsi="Times New Roman"/>
                <w:spacing w:val="-4"/>
                <w:sz w:val="24"/>
                <w:szCs w:val="24"/>
                <w:bdr w:val="nil"/>
              </w:rPr>
              <w:t xml:space="preserve">ого </w:t>
            </w:r>
            <w:r w:rsidRPr="009E1E01">
              <w:rPr>
                <w:rFonts w:ascii="Times New Roman" w:hAnsi="Times New Roman"/>
                <w:spacing w:val="-4"/>
                <w:sz w:val="24"/>
                <w:szCs w:val="24"/>
                <w:bdr w:val="nil"/>
              </w:rPr>
              <w:t>гараж</w:t>
            </w:r>
            <w:r>
              <w:rPr>
                <w:rFonts w:ascii="Times New Roman" w:hAnsi="Times New Roman"/>
                <w:spacing w:val="-4"/>
                <w:sz w:val="24"/>
                <w:szCs w:val="24"/>
                <w:bdr w:val="nil"/>
              </w:rPr>
              <w:t>а для собственных нужд</w:t>
            </w:r>
          </w:p>
        </w:tc>
        <w:tc>
          <w:tcPr>
            <w:tcW w:w="692" w:type="pct"/>
            <w:gridSpan w:val="2"/>
            <w:tcBorders>
              <w:top w:val="single" w:sz="4" w:space="0" w:color="auto"/>
              <w:bottom w:val="single" w:sz="4" w:space="0" w:color="auto"/>
            </w:tcBorders>
            <w:tcMar>
              <w:left w:w="11" w:type="dxa"/>
              <w:right w:w="11" w:type="dxa"/>
            </w:tcMar>
            <w:vAlign w:val="center"/>
          </w:tcPr>
          <w:p w:rsidR="00AA51D3" w:rsidRDefault="00AA51D3" w:rsidP="00AA51D3">
            <w:pPr>
              <w:spacing w:after="0"/>
              <w:ind w:firstLine="0"/>
              <w:jc w:val="center"/>
              <w:rPr>
                <w:rFonts w:ascii="Times New Roman" w:hAnsi="Times New Roman"/>
                <w:sz w:val="24"/>
                <w:szCs w:val="24"/>
              </w:rPr>
            </w:pPr>
            <w:r>
              <w:rPr>
                <w:rFonts w:ascii="Times New Roman" w:hAnsi="Times New Roman"/>
                <w:sz w:val="24"/>
                <w:szCs w:val="24"/>
              </w:rPr>
              <w:t>п</w:t>
            </w:r>
            <w:r w:rsidR="00B92547">
              <w:rPr>
                <w:rFonts w:ascii="Times New Roman" w:hAnsi="Times New Roman"/>
                <w:sz w:val="24"/>
                <w:szCs w:val="24"/>
              </w:rPr>
              <w:t>лощадь ЗУ</w:t>
            </w:r>
          </w:p>
          <w:p w:rsidR="00B92547" w:rsidRPr="00AA51D3" w:rsidRDefault="00AA51D3" w:rsidP="00AA51D3">
            <w:pPr>
              <w:spacing w:after="0"/>
              <w:ind w:firstLine="0"/>
              <w:jc w:val="center"/>
              <w:rPr>
                <w:rFonts w:ascii="Times New Roman" w:hAnsi="Times New Roman"/>
                <w:sz w:val="24"/>
                <w:szCs w:val="24"/>
                <w:bdr w:val="nil"/>
              </w:rPr>
            </w:pPr>
            <w:r>
              <w:rPr>
                <w:rFonts w:ascii="Times New Roman" w:hAnsi="Times New Roman"/>
                <w:sz w:val="24"/>
                <w:szCs w:val="24"/>
              </w:rPr>
              <w:t xml:space="preserve">18-75 </w:t>
            </w:r>
            <w:r w:rsidRPr="001E5FD4">
              <w:rPr>
                <w:rFonts w:ascii="Times New Roman" w:hAnsi="Times New Roman"/>
                <w:sz w:val="24"/>
                <w:szCs w:val="24"/>
                <w:bdr w:val="nil"/>
              </w:rPr>
              <w:t>м</w:t>
            </w:r>
            <w:proofErr w:type="gramStart"/>
            <w:r w:rsidRPr="001E5FD4">
              <w:rPr>
                <w:rFonts w:ascii="Times New Roman" w:hAnsi="Times New Roman"/>
                <w:sz w:val="24"/>
                <w:szCs w:val="24"/>
                <w:bdr w:val="nil"/>
                <w:vertAlign w:val="superscript"/>
              </w:rPr>
              <w:t>2</w:t>
            </w:r>
            <w:proofErr w:type="gramEnd"/>
          </w:p>
          <w:p w:rsidR="006B523D" w:rsidRDefault="006B523D" w:rsidP="006B523D">
            <w:pPr>
              <w:spacing w:after="0"/>
              <w:ind w:firstLine="0"/>
              <w:jc w:val="center"/>
              <w:rPr>
                <w:rFonts w:ascii="Times New Roman" w:hAnsi="Times New Roman"/>
                <w:sz w:val="24"/>
                <w:szCs w:val="24"/>
              </w:rPr>
            </w:pPr>
            <w:r w:rsidRPr="009214CB">
              <w:rPr>
                <w:rFonts w:ascii="Times New Roman" w:hAnsi="Times New Roman"/>
                <w:sz w:val="24"/>
                <w:szCs w:val="24"/>
              </w:rPr>
              <w:t>размер гаража</w:t>
            </w:r>
            <w:r>
              <w:rPr>
                <w:rFonts w:ascii="Times New Roman" w:hAnsi="Times New Roman"/>
                <w:sz w:val="24"/>
                <w:szCs w:val="24"/>
              </w:rPr>
              <w:t xml:space="preserve"> </w:t>
            </w:r>
          </w:p>
          <w:p w:rsidR="00205904" w:rsidRDefault="00205904" w:rsidP="006B523D">
            <w:pPr>
              <w:spacing w:after="0"/>
              <w:ind w:firstLine="0"/>
              <w:jc w:val="center"/>
              <w:rPr>
                <w:rFonts w:ascii="Times New Roman" w:hAnsi="Times New Roman"/>
                <w:sz w:val="24"/>
                <w:szCs w:val="24"/>
                <w:bdr w:val="nil"/>
              </w:rPr>
            </w:pPr>
            <w:r>
              <w:rPr>
                <w:rFonts w:ascii="Times New Roman" w:hAnsi="Times New Roman"/>
                <w:sz w:val="24"/>
                <w:szCs w:val="24"/>
              </w:rPr>
              <w:t xml:space="preserve">18-75 </w:t>
            </w:r>
            <w:r w:rsidRPr="001E5FD4">
              <w:rPr>
                <w:rFonts w:ascii="Times New Roman" w:hAnsi="Times New Roman"/>
                <w:sz w:val="24"/>
                <w:szCs w:val="24"/>
                <w:bdr w:val="nil"/>
              </w:rPr>
              <w:t>м</w:t>
            </w:r>
            <w:proofErr w:type="gramStart"/>
            <w:r w:rsidRPr="001E5FD4">
              <w:rPr>
                <w:rFonts w:ascii="Times New Roman" w:hAnsi="Times New Roman"/>
                <w:sz w:val="24"/>
                <w:szCs w:val="24"/>
                <w:bdr w:val="nil"/>
                <w:vertAlign w:val="superscript"/>
              </w:rPr>
              <w:t>2</w:t>
            </w:r>
            <w:proofErr w:type="gramEnd"/>
          </w:p>
          <w:p w:rsidR="00205904" w:rsidRPr="001E5FD4" w:rsidRDefault="00205904" w:rsidP="00620553">
            <w:pPr>
              <w:ind w:firstLine="0"/>
              <w:jc w:val="center"/>
              <w:rPr>
                <w:rFonts w:ascii="Times New Roman" w:hAnsi="Times New Roman"/>
                <w:sz w:val="24"/>
                <w:szCs w:val="24"/>
                <w:bdr w:val="nil"/>
              </w:rPr>
            </w:pPr>
          </w:p>
        </w:tc>
        <w:tc>
          <w:tcPr>
            <w:tcW w:w="1526" w:type="pct"/>
            <w:tcBorders>
              <w:top w:val="single" w:sz="4" w:space="0" w:color="auto"/>
              <w:bottom w:val="single" w:sz="4" w:space="0" w:color="auto"/>
            </w:tcBorders>
            <w:vAlign w:val="center"/>
          </w:tcPr>
          <w:p w:rsidR="00205904" w:rsidRPr="00A93061" w:rsidRDefault="00205904" w:rsidP="00620553">
            <w:pPr>
              <w:autoSpaceDE w:val="0"/>
              <w:autoSpaceDN w:val="0"/>
              <w:adjustRightInd w:val="0"/>
              <w:spacing w:after="0"/>
              <w:ind w:firstLine="0"/>
              <w:jc w:val="both"/>
              <w:rPr>
                <w:rFonts w:ascii="Times New Roman" w:eastAsia="Times New Roman" w:hAnsi="Times New Roman"/>
                <w:color w:val="000000"/>
                <w:sz w:val="24"/>
                <w:szCs w:val="24"/>
                <w:lang w:eastAsia="ru-RU"/>
              </w:rPr>
            </w:pPr>
          </w:p>
          <w:p w:rsidR="00205904" w:rsidRDefault="00205904" w:rsidP="00620553">
            <w:pPr>
              <w:pStyle w:val="afc"/>
              <w:ind w:firstLine="0"/>
              <w:jc w:val="center"/>
              <w:rPr>
                <w:lang w:val="ru-RU"/>
              </w:rPr>
            </w:pPr>
            <w:r>
              <w:rPr>
                <w:lang w:val="ru-RU"/>
              </w:rPr>
              <w:t>0 м</w:t>
            </w:r>
          </w:p>
        </w:tc>
        <w:tc>
          <w:tcPr>
            <w:tcW w:w="416" w:type="pct"/>
            <w:tcBorders>
              <w:top w:val="single" w:sz="4" w:space="0" w:color="auto"/>
              <w:bottom w:val="single" w:sz="4" w:space="0" w:color="auto"/>
            </w:tcBorders>
            <w:tcMar>
              <w:left w:w="11" w:type="dxa"/>
              <w:right w:w="11" w:type="dxa"/>
            </w:tcMar>
            <w:vAlign w:val="center"/>
          </w:tcPr>
          <w:p w:rsidR="00205904" w:rsidRPr="00905166" w:rsidRDefault="00205904" w:rsidP="00620553">
            <w:pPr>
              <w:pStyle w:val="afc"/>
              <w:ind w:firstLine="0"/>
              <w:jc w:val="center"/>
              <w:rPr>
                <w:lang w:val="ru-RU"/>
              </w:rPr>
            </w:pPr>
            <w:r>
              <w:rPr>
                <w:rFonts w:eastAsia="Calibri"/>
                <w:spacing w:val="-4"/>
                <w:bdr w:val="nil"/>
                <w:lang w:val="ru-RU"/>
              </w:rPr>
              <w:t>100%</w:t>
            </w:r>
          </w:p>
        </w:tc>
        <w:tc>
          <w:tcPr>
            <w:tcW w:w="507" w:type="pct"/>
            <w:tcBorders>
              <w:top w:val="single" w:sz="4" w:space="0" w:color="auto"/>
              <w:bottom w:val="single" w:sz="4" w:space="0" w:color="auto"/>
            </w:tcBorders>
            <w:vAlign w:val="center"/>
          </w:tcPr>
          <w:p w:rsidR="00205904" w:rsidRPr="00905166" w:rsidRDefault="00205904" w:rsidP="00620553">
            <w:pPr>
              <w:pStyle w:val="afc"/>
              <w:ind w:firstLine="0"/>
              <w:jc w:val="center"/>
              <w:rPr>
                <w:lang w:val="ru-RU"/>
              </w:rPr>
            </w:pPr>
            <w:r>
              <w:rPr>
                <w:lang w:val="ru-RU"/>
              </w:rPr>
              <w:t>1 этаж - 4 м</w:t>
            </w:r>
          </w:p>
        </w:tc>
        <w:tc>
          <w:tcPr>
            <w:tcW w:w="1361" w:type="pct"/>
            <w:tcBorders>
              <w:top w:val="single" w:sz="4" w:space="0" w:color="auto"/>
              <w:bottom w:val="single" w:sz="4" w:space="0" w:color="auto"/>
            </w:tcBorders>
          </w:tcPr>
          <w:p w:rsidR="00205904" w:rsidRPr="00905166" w:rsidRDefault="00205904" w:rsidP="00620553">
            <w:pPr>
              <w:pStyle w:val="afc"/>
              <w:ind w:firstLine="0"/>
              <w:jc w:val="center"/>
              <w:rPr>
                <w:lang w:val="ru-RU"/>
              </w:rPr>
            </w:pPr>
          </w:p>
        </w:tc>
      </w:tr>
      <w:tr w:rsidR="00A71921" w:rsidRPr="00905166" w:rsidTr="00A71921">
        <w:trPr>
          <w:cantSplit/>
          <w:trHeight w:val="970"/>
          <w:tblHeader/>
          <w:jc w:val="center"/>
        </w:trPr>
        <w:tc>
          <w:tcPr>
            <w:tcW w:w="498" w:type="pct"/>
            <w:tcBorders>
              <w:top w:val="single" w:sz="4" w:space="0" w:color="auto"/>
              <w:bottom w:val="single" w:sz="4" w:space="0" w:color="auto"/>
            </w:tcBorders>
            <w:vAlign w:val="center"/>
          </w:tcPr>
          <w:p w:rsidR="00A71921" w:rsidRPr="009E1E01" w:rsidRDefault="00A71921" w:rsidP="00A71921">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4"/>
                <w:szCs w:val="24"/>
                <w:bdr w:val="nil"/>
              </w:rPr>
            </w:pPr>
            <w:r>
              <w:rPr>
                <w:rFonts w:ascii="Times New Roman" w:hAnsi="Times New Roman"/>
                <w:sz w:val="24"/>
                <w:szCs w:val="24"/>
                <w:lang w:eastAsia="ru-RU"/>
              </w:rPr>
              <w:t>для хранения автотранспорта</w:t>
            </w:r>
          </w:p>
        </w:tc>
        <w:tc>
          <w:tcPr>
            <w:tcW w:w="692" w:type="pct"/>
            <w:gridSpan w:val="2"/>
            <w:tcBorders>
              <w:top w:val="single" w:sz="4" w:space="0" w:color="auto"/>
              <w:bottom w:val="single" w:sz="4" w:space="0" w:color="auto"/>
            </w:tcBorders>
            <w:tcMar>
              <w:left w:w="11" w:type="dxa"/>
              <w:right w:w="11" w:type="dxa"/>
            </w:tcMar>
            <w:vAlign w:val="center"/>
          </w:tcPr>
          <w:p w:rsidR="00A71921" w:rsidRDefault="00A71921" w:rsidP="00A71921">
            <w:pPr>
              <w:spacing w:after="0"/>
              <w:ind w:firstLine="0"/>
              <w:jc w:val="center"/>
              <w:rPr>
                <w:rFonts w:ascii="Times New Roman" w:hAnsi="Times New Roman"/>
                <w:sz w:val="24"/>
                <w:szCs w:val="24"/>
              </w:rPr>
            </w:pPr>
            <w:r w:rsidRPr="001E5FD4">
              <w:rPr>
                <w:rFonts w:ascii="Times New Roman" w:hAnsi="Times New Roman"/>
                <w:sz w:val="24"/>
                <w:szCs w:val="24"/>
                <w:bdr w:val="nil"/>
              </w:rPr>
              <w:t xml:space="preserve">минимальный размер земельного участка </w:t>
            </w:r>
            <w:r>
              <w:rPr>
                <w:rFonts w:ascii="Times New Roman" w:hAnsi="Times New Roman"/>
                <w:sz w:val="24"/>
                <w:szCs w:val="24"/>
                <w:bdr w:val="nil"/>
              </w:rPr>
              <w:t>24</w:t>
            </w:r>
            <w:r w:rsidRPr="001E5FD4">
              <w:rPr>
                <w:rFonts w:ascii="Times New Roman" w:hAnsi="Times New Roman"/>
                <w:sz w:val="24"/>
                <w:szCs w:val="24"/>
                <w:bdr w:val="nil"/>
              </w:rPr>
              <w:t xml:space="preserve"> м</w:t>
            </w:r>
            <w:proofErr w:type="gramStart"/>
            <w:r w:rsidRPr="001E5FD4">
              <w:rPr>
                <w:rFonts w:ascii="Times New Roman" w:hAnsi="Times New Roman"/>
                <w:sz w:val="24"/>
                <w:szCs w:val="24"/>
                <w:bdr w:val="nil"/>
                <w:vertAlign w:val="superscript"/>
              </w:rPr>
              <w:t>2</w:t>
            </w:r>
            <w:proofErr w:type="gramEnd"/>
            <w:r w:rsidRPr="001E5FD4">
              <w:rPr>
                <w:rFonts w:ascii="Times New Roman" w:hAnsi="Times New Roman"/>
                <w:sz w:val="24"/>
                <w:szCs w:val="24"/>
                <w:bdr w:val="nil"/>
              </w:rPr>
              <w:t>, максимальный – не подлежит установлению</w:t>
            </w:r>
          </w:p>
        </w:tc>
        <w:tc>
          <w:tcPr>
            <w:tcW w:w="2449" w:type="pct"/>
            <w:gridSpan w:val="3"/>
            <w:tcBorders>
              <w:top w:val="single" w:sz="4" w:space="0" w:color="auto"/>
              <w:bottom w:val="single" w:sz="4" w:space="0" w:color="auto"/>
            </w:tcBorders>
            <w:vAlign w:val="center"/>
          </w:tcPr>
          <w:p w:rsidR="00A71921" w:rsidRDefault="00A71921" w:rsidP="00620553">
            <w:pPr>
              <w:pStyle w:val="afc"/>
              <w:ind w:firstLine="0"/>
              <w:jc w:val="center"/>
              <w:rPr>
                <w:lang w:val="ru-RU"/>
              </w:rPr>
            </w:pPr>
            <w:proofErr w:type="spellStart"/>
            <w:r w:rsidRPr="001E5FD4">
              <w:rPr>
                <w:bdr w:val="nil"/>
              </w:rPr>
              <w:t>не</w:t>
            </w:r>
            <w:proofErr w:type="spellEnd"/>
            <w:r w:rsidRPr="001E5FD4">
              <w:rPr>
                <w:bdr w:val="nil"/>
              </w:rPr>
              <w:t xml:space="preserve"> </w:t>
            </w:r>
            <w:proofErr w:type="spellStart"/>
            <w:r w:rsidRPr="001E5FD4">
              <w:rPr>
                <w:bdr w:val="nil"/>
              </w:rPr>
              <w:t>подлежат</w:t>
            </w:r>
            <w:proofErr w:type="spellEnd"/>
            <w:r w:rsidRPr="001E5FD4">
              <w:rPr>
                <w:bdr w:val="nil"/>
              </w:rPr>
              <w:t xml:space="preserve"> </w:t>
            </w:r>
            <w:proofErr w:type="spellStart"/>
            <w:r w:rsidRPr="001E5FD4">
              <w:rPr>
                <w:bdr w:val="nil"/>
              </w:rPr>
              <w:t>установлению</w:t>
            </w:r>
            <w:proofErr w:type="spellEnd"/>
          </w:p>
        </w:tc>
        <w:tc>
          <w:tcPr>
            <w:tcW w:w="1361" w:type="pct"/>
            <w:tcBorders>
              <w:top w:val="single" w:sz="4" w:space="0" w:color="auto"/>
              <w:bottom w:val="single" w:sz="4" w:space="0" w:color="auto"/>
            </w:tcBorders>
          </w:tcPr>
          <w:p w:rsidR="00A71921" w:rsidRPr="00905166" w:rsidRDefault="00A71921" w:rsidP="00620553">
            <w:pPr>
              <w:pStyle w:val="afc"/>
              <w:ind w:firstLine="0"/>
              <w:jc w:val="center"/>
              <w:rPr>
                <w:lang w:val="ru-RU"/>
              </w:rPr>
            </w:pPr>
          </w:p>
        </w:tc>
      </w:tr>
      <w:tr w:rsidR="006B523D" w:rsidRPr="00905166" w:rsidTr="00E51FE9">
        <w:trPr>
          <w:cantSplit/>
          <w:trHeight w:val="970"/>
          <w:tblHeader/>
          <w:jc w:val="center"/>
        </w:trPr>
        <w:tc>
          <w:tcPr>
            <w:tcW w:w="498" w:type="pct"/>
            <w:tcBorders>
              <w:top w:val="single" w:sz="4" w:space="0" w:color="auto"/>
              <w:bottom w:val="single" w:sz="4" w:space="0" w:color="auto"/>
            </w:tcBorders>
            <w:vAlign w:val="center"/>
          </w:tcPr>
          <w:p w:rsidR="006B523D" w:rsidRPr="009E1E01" w:rsidRDefault="006B523D" w:rsidP="00620553">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4"/>
                <w:szCs w:val="24"/>
                <w:bdr w:val="nil"/>
              </w:rPr>
            </w:pPr>
            <w:r>
              <w:rPr>
                <w:rFonts w:ascii="Times New Roman" w:hAnsi="Times New Roman"/>
                <w:spacing w:val="-4"/>
                <w:sz w:val="24"/>
                <w:szCs w:val="24"/>
                <w:bdr w:val="nil"/>
              </w:rPr>
              <w:t>для автомобильных моек</w:t>
            </w:r>
          </w:p>
        </w:tc>
        <w:tc>
          <w:tcPr>
            <w:tcW w:w="692" w:type="pct"/>
            <w:gridSpan w:val="2"/>
            <w:tcBorders>
              <w:top w:val="single" w:sz="4" w:space="0" w:color="auto"/>
              <w:bottom w:val="single" w:sz="4" w:space="0" w:color="auto"/>
            </w:tcBorders>
            <w:tcMar>
              <w:left w:w="11" w:type="dxa"/>
              <w:right w:w="11" w:type="dxa"/>
            </w:tcMar>
            <w:vAlign w:val="center"/>
          </w:tcPr>
          <w:p w:rsidR="00AA51D3" w:rsidRDefault="00AA51D3" w:rsidP="00AA51D3">
            <w:pPr>
              <w:spacing w:after="0"/>
              <w:ind w:firstLine="0"/>
              <w:jc w:val="center"/>
              <w:rPr>
                <w:rFonts w:ascii="Times New Roman" w:hAnsi="Times New Roman"/>
                <w:sz w:val="24"/>
                <w:szCs w:val="24"/>
                <w:bdr w:val="nil"/>
              </w:rPr>
            </w:pPr>
            <w:r>
              <w:rPr>
                <w:rFonts w:ascii="Times New Roman" w:hAnsi="Times New Roman"/>
                <w:sz w:val="24"/>
                <w:szCs w:val="24"/>
              </w:rPr>
              <w:t>площадь ЗУ</w:t>
            </w:r>
            <w:r>
              <w:rPr>
                <w:rFonts w:ascii="Times New Roman" w:hAnsi="Times New Roman"/>
                <w:sz w:val="24"/>
                <w:szCs w:val="24"/>
                <w:bdr w:val="nil"/>
              </w:rPr>
              <w:t xml:space="preserve"> </w:t>
            </w:r>
          </w:p>
          <w:p w:rsidR="006B523D" w:rsidRDefault="006B523D" w:rsidP="00AA51D3">
            <w:pPr>
              <w:spacing w:after="0"/>
              <w:ind w:firstLine="0"/>
              <w:jc w:val="center"/>
              <w:rPr>
                <w:rFonts w:ascii="Times New Roman" w:hAnsi="Times New Roman"/>
                <w:sz w:val="24"/>
                <w:szCs w:val="24"/>
                <w:bdr w:val="nil"/>
              </w:rPr>
            </w:pPr>
            <w:r>
              <w:rPr>
                <w:rFonts w:ascii="Times New Roman" w:hAnsi="Times New Roman"/>
                <w:sz w:val="24"/>
                <w:szCs w:val="24"/>
                <w:bdr w:val="nil"/>
              </w:rPr>
              <w:t>500-1500</w:t>
            </w:r>
            <w:r w:rsidRPr="001E5FD4">
              <w:rPr>
                <w:rFonts w:ascii="Times New Roman" w:hAnsi="Times New Roman"/>
                <w:sz w:val="24"/>
                <w:szCs w:val="24"/>
                <w:bdr w:val="nil"/>
              </w:rPr>
              <w:t xml:space="preserve"> м</w:t>
            </w:r>
            <w:proofErr w:type="gramStart"/>
            <w:r w:rsidRPr="001E5FD4">
              <w:rPr>
                <w:rFonts w:ascii="Times New Roman" w:hAnsi="Times New Roman"/>
                <w:sz w:val="24"/>
                <w:szCs w:val="24"/>
                <w:bdr w:val="nil"/>
                <w:vertAlign w:val="superscript"/>
              </w:rPr>
              <w:t>2</w:t>
            </w:r>
            <w:proofErr w:type="gramEnd"/>
          </w:p>
        </w:tc>
        <w:tc>
          <w:tcPr>
            <w:tcW w:w="1526" w:type="pct"/>
            <w:tcBorders>
              <w:top w:val="single" w:sz="4" w:space="0" w:color="auto"/>
              <w:bottom w:val="single" w:sz="4" w:space="0" w:color="auto"/>
            </w:tcBorders>
            <w:vAlign w:val="center"/>
          </w:tcPr>
          <w:p w:rsidR="006B523D" w:rsidRDefault="006B523D" w:rsidP="00620553">
            <w:pPr>
              <w:pStyle w:val="afc"/>
              <w:ind w:firstLine="0"/>
              <w:jc w:val="center"/>
              <w:rPr>
                <w:lang w:val="ru-RU"/>
              </w:rPr>
            </w:pPr>
            <w:r>
              <w:rPr>
                <w:lang w:val="ru-RU"/>
              </w:rPr>
              <w:t>3,0 м</w:t>
            </w:r>
          </w:p>
        </w:tc>
        <w:tc>
          <w:tcPr>
            <w:tcW w:w="416" w:type="pct"/>
            <w:tcBorders>
              <w:top w:val="single" w:sz="4" w:space="0" w:color="auto"/>
              <w:bottom w:val="single" w:sz="4" w:space="0" w:color="auto"/>
            </w:tcBorders>
            <w:tcMar>
              <w:left w:w="11" w:type="dxa"/>
              <w:right w:w="11" w:type="dxa"/>
            </w:tcMar>
            <w:vAlign w:val="center"/>
          </w:tcPr>
          <w:p w:rsidR="006B523D" w:rsidRPr="00905166" w:rsidRDefault="006B523D" w:rsidP="00620553">
            <w:pPr>
              <w:pStyle w:val="afc"/>
              <w:ind w:firstLine="0"/>
              <w:jc w:val="center"/>
              <w:rPr>
                <w:lang w:val="ru-RU"/>
              </w:rPr>
            </w:pPr>
            <w:r>
              <w:rPr>
                <w:rFonts w:eastAsia="Calibri"/>
                <w:bdr w:val="nil"/>
                <w:lang w:val="ru-RU" w:eastAsia="en-US"/>
              </w:rPr>
              <w:t>8</w:t>
            </w:r>
            <w:r w:rsidRPr="00471C9D">
              <w:rPr>
                <w:rFonts w:eastAsia="Calibri"/>
                <w:bdr w:val="nil"/>
                <w:lang w:val="ru-RU" w:eastAsia="en-US"/>
              </w:rPr>
              <w:t>0%</w:t>
            </w:r>
          </w:p>
        </w:tc>
        <w:tc>
          <w:tcPr>
            <w:tcW w:w="507" w:type="pct"/>
            <w:tcBorders>
              <w:top w:val="single" w:sz="4" w:space="0" w:color="auto"/>
              <w:bottom w:val="single" w:sz="4" w:space="0" w:color="auto"/>
            </w:tcBorders>
            <w:vAlign w:val="center"/>
          </w:tcPr>
          <w:p w:rsidR="006B523D" w:rsidRPr="00905166" w:rsidRDefault="006B523D" w:rsidP="00620553">
            <w:pPr>
              <w:pStyle w:val="afc"/>
              <w:ind w:firstLine="0"/>
              <w:jc w:val="center"/>
              <w:rPr>
                <w:lang w:val="ru-RU"/>
              </w:rPr>
            </w:pPr>
            <w:r>
              <w:rPr>
                <w:lang w:val="ru-RU"/>
              </w:rPr>
              <w:t>1 этаж – 4 м</w:t>
            </w:r>
          </w:p>
        </w:tc>
        <w:tc>
          <w:tcPr>
            <w:tcW w:w="1361" w:type="pct"/>
            <w:tcBorders>
              <w:top w:val="single" w:sz="4" w:space="0" w:color="auto"/>
              <w:bottom w:val="single" w:sz="4" w:space="0" w:color="auto"/>
            </w:tcBorders>
          </w:tcPr>
          <w:p w:rsidR="006B523D" w:rsidRPr="00905166" w:rsidRDefault="006B523D" w:rsidP="00620553">
            <w:pPr>
              <w:pStyle w:val="afc"/>
              <w:ind w:firstLine="0"/>
              <w:jc w:val="center"/>
              <w:rPr>
                <w:lang w:val="ru-RU"/>
              </w:rPr>
            </w:pPr>
          </w:p>
        </w:tc>
      </w:tr>
      <w:tr w:rsidR="006B523D" w:rsidRPr="00905166" w:rsidTr="00E51FE9">
        <w:trPr>
          <w:cantSplit/>
          <w:trHeight w:val="1351"/>
          <w:tblHeader/>
          <w:jc w:val="center"/>
        </w:trPr>
        <w:tc>
          <w:tcPr>
            <w:tcW w:w="498" w:type="pct"/>
            <w:tcBorders>
              <w:top w:val="single" w:sz="4" w:space="0" w:color="auto"/>
              <w:bottom w:val="single" w:sz="4" w:space="0" w:color="auto"/>
            </w:tcBorders>
            <w:vAlign w:val="center"/>
          </w:tcPr>
          <w:p w:rsidR="006B523D" w:rsidRPr="00721DE2" w:rsidRDefault="006B523D" w:rsidP="00620553">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3"/>
                <w:szCs w:val="23"/>
                <w:bdr w:val="nil"/>
              </w:rPr>
            </w:pPr>
            <w:r w:rsidRPr="00721DE2">
              <w:rPr>
                <w:rFonts w:ascii="Times New Roman" w:hAnsi="Times New Roman"/>
                <w:spacing w:val="-4"/>
                <w:sz w:val="23"/>
                <w:szCs w:val="23"/>
                <w:bdr w:val="nil"/>
              </w:rPr>
              <w:lastRenderedPageBreak/>
              <w:t>для станций технического обслуживания автомобилей</w:t>
            </w:r>
          </w:p>
        </w:tc>
        <w:tc>
          <w:tcPr>
            <w:tcW w:w="692" w:type="pct"/>
            <w:gridSpan w:val="2"/>
            <w:tcBorders>
              <w:top w:val="single" w:sz="4" w:space="0" w:color="auto"/>
              <w:bottom w:val="single" w:sz="4" w:space="0" w:color="auto"/>
            </w:tcBorders>
            <w:tcMar>
              <w:left w:w="11" w:type="dxa"/>
              <w:right w:w="11" w:type="dxa"/>
            </w:tcMar>
            <w:vAlign w:val="center"/>
          </w:tcPr>
          <w:p w:rsidR="00AA51D3" w:rsidRDefault="00AA51D3" w:rsidP="00AA51D3">
            <w:pPr>
              <w:spacing w:after="0"/>
              <w:ind w:firstLine="0"/>
              <w:jc w:val="center"/>
              <w:rPr>
                <w:rFonts w:ascii="Times New Roman" w:hAnsi="Times New Roman"/>
                <w:sz w:val="24"/>
                <w:szCs w:val="24"/>
                <w:bdr w:val="nil"/>
              </w:rPr>
            </w:pPr>
            <w:r>
              <w:rPr>
                <w:rFonts w:ascii="Times New Roman" w:hAnsi="Times New Roman"/>
                <w:sz w:val="24"/>
                <w:szCs w:val="24"/>
              </w:rPr>
              <w:t>площадь ЗУ</w:t>
            </w:r>
            <w:r>
              <w:rPr>
                <w:rFonts w:ascii="Times New Roman" w:hAnsi="Times New Roman"/>
                <w:sz w:val="24"/>
                <w:szCs w:val="24"/>
                <w:bdr w:val="nil"/>
              </w:rPr>
              <w:t xml:space="preserve"> </w:t>
            </w:r>
          </w:p>
          <w:p w:rsidR="006B523D" w:rsidRDefault="006B523D" w:rsidP="00AA51D3">
            <w:pPr>
              <w:spacing w:after="0"/>
              <w:ind w:firstLine="0"/>
              <w:jc w:val="center"/>
              <w:rPr>
                <w:rFonts w:ascii="Times New Roman" w:hAnsi="Times New Roman"/>
                <w:sz w:val="24"/>
                <w:szCs w:val="24"/>
                <w:bdr w:val="nil"/>
              </w:rPr>
            </w:pPr>
            <w:r>
              <w:rPr>
                <w:rFonts w:ascii="Times New Roman" w:hAnsi="Times New Roman"/>
                <w:sz w:val="24"/>
                <w:szCs w:val="24"/>
                <w:bdr w:val="nil"/>
              </w:rPr>
              <w:t xml:space="preserve">500-3500 </w:t>
            </w:r>
            <w:r w:rsidRPr="001E5FD4">
              <w:rPr>
                <w:rFonts w:ascii="Times New Roman" w:hAnsi="Times New Roman"/>
                <w:sz w:val="24"/>
                <w:szCs w:val="24"/>
                <w:bdr w:val="nil"/>
              </w:rPr>
              <w:t>м</w:t>
            </w:r>
            <w:proofErr w:type="gramStart"/>
            <w:r w:rsidRPr="001E5FD4">
              <w:rPr>
                <w:rFonts w:ascii="Times New Roman" w:hAnsi="Times New Roman"/>
                <w:sz w:val="24"/>
                <w:szCs w:val="24"/>
                <w:bdr w:val="nil"/>
                <w:vertAlign w:val="superscript"/>
              </w:rPr>
              <w:t>2</w:t>
            </w:r>
            <w:proofErr w:type="gramEnd"/>
          </w:p>
        </w:tc>
        <w:tc>
          <w:tcPr>
            <w:tcW w:w="1526" w:type="pct"/>
            <w:tcBorders>
              <w:top w:val="single" w:sz="4" w:space="0" w:color="auto"/>
              <w:bottom w:val="single" w:sz="4" w:space="0" w:color="auto"/>
            </w:tcBorders>
            <w:vAlign w:val="center"/>
          </w:tcPr>
          <w:p w:rsidR="006B523D" w:rsidRDefault="006B523D" w:rsidP="00135FEE">
            <w:pPr>
              <w:pStyle w:val="afc"/>
              <w:ind w:firstLine="0"/>
              <w:jc w:val="center"/>
              <w:rPr>
                <w:lang w:val="ru-RU"/>
              </w:rPr>
            </w:pPr>
            <w:r>
              <w:rPr>
                <w:lang w:val="ru-RU"/>
              </w:rPr>
              <w:t>3,</w:t>
            </w:r>
            <w:r w:rsidR="00135FEE">
              <w:rPr>
                <w:lang w:val="ru-RU"/>
              </w:rPr>
              <w:t>0</w:t>
            </w:r>
            <w:r>
              <w:rPr>
                <w:lang w:val="ru-RU"/>
              </w:rPr>
              <w:t xml:space="preserve"> м</w:t>
            </w:r>
          </w:p>
        </w:tc>
        <w:tc>
          <w:tcPr>
            <w:tcW w:w="416" w:type="pct"/>
            <w:tcBorders>
              <w:top w:val="single" w:sz="4" w:space="0" w:color="auto"/>
              <w:bottom w:val="single" w:sz="4" w:space="0" w:color="auto"/>
            </w:tcBorders>
            <w:tcMar>
              <w:left w:w="11" w:type="dxa"/>
              <w:right w:w="11" w:type="dxa"/>
            </w:tcMar>
            <w:vAlign w:val="center"/>
          </w:tcPr>
          <w:p w:rsidR="006B523D" w:rsidRPr="00905166" w:rsidRDefault="006B523D" w:rsidP="00620553">
            <w:pPr>
              <w:pStyle w:val="afc"/>
              <w:ind w:firstLine="0"/>
              <w:jc w:val="center"/>
              <w:rPr>
                <w:lang w:val="ru-RU"/>
              </w:rPr>
            </w:pPr>
            <w:r>
              <w:rPr>
                <w:lang w:val="ru-RU"/>
              </w:rPr>
              <w:t>70%</w:t>
            </w:r>
          </w:p>
        </w:tc>
        <w:tc>
          <w:tcPr>
            <w:tcW w:w="507" w:type="pct"/>
            <w:tcBorders>
              <w:top w:val="single" w:sz="4" w:space="0" w:color="auto"/>
              <w:bottom w:val="single" w:sz="4" w:space="0" w:color="auto"/>
            </w:tcBorders>
            <w:vAlign w:val="center"/>
          </w:tcPr>
          <w:p w:rsidR="006B523D" w:rsidRPr="00905166" w:rsidRDefault="006B523D" w:rsidP="00620553">
            <w:pPr>
              <w:pStyle w:val="afc"/>
              <w:ind w:firstLine="0"/>
              <w:jc w:val="center"/>
              <w:rPr>
                <w:lang w:val="ru-RU"/>
              </w:rPr>
            </w:pPr>
            <w:r>
              <w:rPr>
                <w:lang w:val="ru-RU"/>
              </w:rPr>
              <w:t>1 этаж – 4 м</w:t>
            </w:r>
          </w:p>
        </w:tc>
        <w:tc>
          <w:tcPr>
            <w:tcW w:w="1361" w:type="pct"/>
            <w:tcBorders>
              <w:top w:val="single" w:sz="4" w:space="0" w:color="auto"/>
              <w:bottom w:val="single" w:sz="4" w:space="0" w:color="auto"/>
            </w:tcBorders>
          </w:tcPr>
          <w:p w:rsidR="006B523D" w:rsidRPr="00905166" w:rsidRDefault="006B523D" w:rsidP="00471C9D">
            <w:pPr>
              <w:pStyle w:val="afc"/>
              <w:ind w:firstLine="0"/>
              <w:jc w:val="center"/>
              <w:rPr>
                <w:lang w:val="ru-RU"/>
              </w:rPr>
            </w:pPr>
            <w:r w:rsidRPr="00471C9D">
              <w:rPr>
                <w:lang w:val="ru-RU"/>
              </w:rPr>
              <w:t xml:space="preserve">Максимальный класс опасности (по санитарной классификации) объектов, размещаемых на территории </w:t>
            </w:r>
            <w:r>
              <w:rPr>
                <w:lang w:val="ru-RU"/>
              </w:rPr>
              <w:t>ЗУ</w:t>
            </w:r>
            <w:r w:rsidRPr="00471C9D">
              <w:rPr>
                <w:lang w:val="ru-RU"/>
              </w:rPr>
              <w:t xml:space="preserve">, - </w:t>
            </w:r>
            <w:r w:rsidRPr="009214CB">
              <w:t>IV</w:t>
            </w:r>
          </w:p>
        </w:tc>
      </w:tr>
      <w:tr w:rsidR="006B523D" w:rsidRPr="00905166" w:rsidTr="00E51FE9">
        <w:trPr>
          <w:cantSplit/>
          <w:trHeight w:val="1351"/>
          <w:tblHeader/>
          <w:jc w:val="center"/>
        </w:trPr>
        <w:tc>
          <w:tcPr>
            <w:tcW w:w="498" w:type="pct"/>
            <w:tcBorders>
              <w:top w:val="single" w:sz="4" w:space="0" w:color="auto"/>
              <w:bottom w:val="single" w:sz="4" w:space="0" w:color="auto"/>
            </w:tcBorders>
            <w:vAlign w:val="center"/>
          </w:tcPr>
          <w:p w:rsidR="006B523D" w:rsidRPr="003B1D80" w:rsidRDefault="006B523D" w:rsidP="00C4246E">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3"/>
                <w:szCs w:val="23"/>
                <w:bdr w:val="nil"/>
              </w:rPr>
            </w:pPr>
            <w:r w:rsidRPr="003B1D80">
              <w:rPr>
                <w:rFonts w:ascii="Times New Roman" w:hAnsi="Times New Roman"/>
                <w:spacing w:val="-4"/>
                <w:sz w:val="23"/>
                <w:szCs w:val="23"/>
                <w:bdr w:val="nil"/>
              </w:rPr>
              <w:t xml:space="preserve">в отношении </w:t>
            </w:r>
            <w:r>
              <w:rPr>
                <w:rFonts w:ascii="Times New Roman" w:hAnsi="Times New Roman"/>
                <w:spacing w:val="-4"/>
                <w:sz w:val="23"/>
                <w:szCs w:val="23"/>
                <w:bdr w:val="nil"/>
              </w:rPr>
              <w:t>иных ВРИ</w:t>
            </w:r>
          </w:p>
        </w:tc>
        <w:tc>
          <w:tcPr>
            <w:tcW w:w="692" w:type="pct"/>
            <w:gridSpan w:val="2"/>
            <w:tcBorders>
              <w:top w:val="single" w:sz="4" w:space="0" w:color="auto"/>
              <w:bottom w:val="single" w:sz="4" w:space="0" w:color="auto"/>
            </w:tcBorders>
            <w:tcMar>
              <w:left w:w="11" w:type="dxa"/>
              <w:right w:w="11" w:type="dxa"/>
            </w:tcMar>
            <w:vAlign w:val="center"/>
          </w:tcPr>
          <w:p w:rsidR="006B523D" w:rsidRPr="009E1E01" w:rsidRDefault="006B523D" w:rsidP="00C4246E">
            <w:pPr>
              <w:ind w:firstLine="0"/>
              <w:jc w:val="center"/>
            </w:pPr>
            <w:r w:rsidRPr="001E5FD4">
              <w:rPr>
                <w:rFonts w:ascii="Times New Roman" w:hAnsi="Times New Roman"/>
                <w:sz w:val="24"/>
                <w:szCs w:val="24"/>
                <w:bdr w:val="nil"/>
              </w:rPr>
              <w:t>не подлежат установлению</w:t>
            </w:r>
          </w:p>
        </w:tc>
        <w:tc>
          <w:tcPr>
            <w:tcW w:w="1526" w:type="pct"/>
            <w:tcBorders>
              <w:top w:val="single" w:sz="4" w:space="0" w:color="auto"/>
              <w:bottom w:val="single" w:sz="4" w:space="0" w:color="auto"/>
            </w:tcBorders>
            <w:vAlign w:val="center"/>
          </w:tcPr>
          <w:p w:rsidR="006B523D" w:rsidRPr="009E1E01" w:rsidRDefault="006B523D" w:rsidP="00734A1C">
            <w:pPr>
              <w:pStyle w:val="afc"/>
              <w:rPr>
                <w:lang w:val="ru-RU"/>
              </w:rPr>
            </w:pPr>
            <w:r>
              <w:rPr>
                <w:lang w:val="ru-RU"/>
              </w:rPr>
              <w:t xml:space="preserve">                    3,5 м</w:t>
            </w:r>
          </w:p>
        </w:tc>
        <w:tc>
          <w:tcPr>
            <w:tcW w:w="923" w:type="pct"/>
            <w:gridSpan w:val="2"/>
            <w:tcBorders>
              <w:top w:val="single" w:sz="4" w:space="0" w:color="auto"/>
              <w:bottom w:val="single" w:sz="4" w:space="0" w:color="auto"/>
            </w:tcBorders>
            <w:tcMar>
              <w:left w:w="11" w:type="dxa"/>
              <w:right w:w="11" w:type="dxa"/>
            </w:tcMar>
            <w:vAlign w:val="center"/>
          </w:tcPr>
          <w:p w:rsidR="006B523D" w:rsidRDefault="006B523D" w:rsidP="00C4246E">
            <w:pPr>
              <w:ind w:firstLine="0"/>
              <w:jc w:val="center"/>
            </w:pPr>
            <w:r w:rsidRPr="001E5FD4">
              <w:rPr>
                <w:rFonts w:ascii="Times New Roman" w:hAnsi="Times New Roman"/>
                <w:sz w:val="24"/>
                <w:szCs w:val="24"/>
                <w:bdr w:val="nil"/>
              </w:rPr>
              <w:t>не подлежат установлению</w:t>
            </w:r>
          </w:p>
        </w:tc>
        <w:tc>
          <w:tcPr>
            <w:tcW w:w="1361" w:type="pct"/>
            <w:tcBorders>
              <w:top w:val="single" w:sz="4" w:space="0" w:color="auto"/>
              <w:bottom w:val="single" w:sz="4" w:space="0" w:color="auto"/>
            </w:tcBorders>
          </w:tcPr>
          <w:p w:rsidR="006B523D" w:rsidRPr="00471C9D" w:rsidRDefault="006B523D" w:rsidP="00471C9D">
            <w:pPr>
              <w:pStyle w:val="afc"/>
              <w:ind w:firstLine="0"/>
              <w:jc w:val="center"/>
              <w:rPr>
                <w:lang w:val="ru-RU"/>
              </w:rPr>
            </w:pPr>
          </w:p>
        </w:tc>
      </w:tr>
      <w:tr w:rsidR="006B523D" w:rsidRPr="00905166" w:rsidTr="003B1D80">
        <w:trPr>
          <w:cantSplit/>
          <w:trHeight w:val="970"/>
          <w:tblHeader/>
          <w:jc w:val="center"/>
        </w:trPr>
        <w:tc>
          <w:tcPr>
            <w:tcW w:w="5000" w:type="pct"/>
            <w:gridSpan w:val="7"/>
            <w:tcBorders>
              <w:top w:val="single" w:sz="4" w:space="0" w:color="auto"/>
              <w:bottom w:val="single" w:sz="4" w:space="0" w:color="auto"/>
            </w:tcBorders>
            <w:vAlign w:val="center"/>
          </w:tcPr>
          <w:p w:rsidR="006B523D" w:rsidRPr="00731100" w:rsidRDefault="006B523D" w:rsidP="00A750F4">
            <w:pPr>
              <w:pBdr>
                <w:top w:val="nil"/>
                <w:left w:val="nil"/>
                <w:bottom w:val="nil"/>
                <w:right w:val="nil"/>
                <w:between w:val="nil"/>
                <w:bar w:val="nil"/>
              </w:pBdr>
              <w:tabs>
                <w:tab w:val="left" w:pos="920"/>
                <w:tab w:val="right" w:pos="1267"/>
                <w:tab w:val="right" w:pos="1333"/>
              </w:tabs>
              <w:jc w:val="center"/>
              <w:rPr>
                <w:rFonts w:ascii="Times New Roman" w:hAnsi="Times New Roman"/>
                <w:spacing w:val="-4"/>
                <w:sz w:val="24"/>
                <w:szCs w:val="24"/>
                <w:bdr w:val="nil"/>
              </w:rPr>
            </w:pPr>
            <w:r>
              <w:rPr>
                <w:rFonts w:ascii="Times New Roman" w:hAnsi="Times New Roman"/>
                <w:spacing w:val="-4"/>
                <w:sz w:val="24"/>
                <w:szCs w:val="24"/>
                <w:bdr w:val="nil"/>
              </w:rPr>
              <w:t>Рекреационные зоны</w:t>
            </w:r>
            <w:r w:rsidRPr="00731100">
              <w:rPr>
                <w:rFonts w:ascii="Times New Roman" w:hAnsi="Times New Roman"/>
                <w:spacing w:val="-4"/>
                <w:sz w:val="24"/>
                <w:szCs w:val="24"/>
                <w:bdr w:val="nil"/>
              </w:rPr>
              <w:t>: Р</w:t>
            </w:r>
            <w:proofErr w:type="gramStart"/>
            <w:r w:rsidRPr="00731100">
              <w:rPr>
                <w:rFonts w:ascii="Times New Roman" w:hAnsi="Times New Roman"/>
                <w:spacing w:val="-4"/>
                <w:sz w:val="24"/>
                <w:szCs w:val="24"/>
                <w:bdr w:val="nil"/>
              </w:rPr>
              <w:t>1</w:t>
            </w:r>
            <w:proofErr w:type="gramEnd"/>
            <w:r w:rsidRPr="00731100">
              <w:rPr>
                <w:rFonts w:ascii="Times New Roman" w:hAnsi="Times New Roman"/>
                <w:spacing w:val="-4"/>
                <w:sz w:val="24"/>
                <w:szCs w:val="24"/>
                <w:bdr w:val="nil"/>
              </w:rPr>
              <w:t>, Р2, Р3</w:t>
            </w:r>
          </w:p>
        </w:tc>
      </w:tr>
      <w:tr w:rsidR="006B523D" w:rsidRPr="00905166" w:rsidTr="00E51FE9">
        <w:trPr>
          <w:cantSplit/>
          <w:trHeight w:val="970"/>
          <w:tblHeader/>
          <w:jc w:val="center"/>
        </w:trPr>
        <w:tc>
          <w:tcPr>
            <w:tcW w:w="498" w:type="pct"/>
            <w:tcBorders>
              <w:top w:val="single" w:sz="4" w:space="0" w:color="auto"/>
              <w:bottom w:val="single" w:sz="4" w:space="0" w:color="auto"/>
            </w:tcBorders>
            <w:vAlign w:val="center"/>
          </w:tcPr>
          <w:p w:rsidR="006B523D" w:rsidRPr="003B1D80" w:rsidRDefault="006B523D" w:rsidP="00C4246E">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3"/>
                <w:szCs w:val="23"/>
                <w:bdr w:val="nil"/>
              </w:rPr>
            </w:pPr>
            <w:r w:rsidRPr="003B1D80">
              <w:rPr>
                <w:rFonts w:ascii="Times New Roman" w:hAnsi="Times New Roman"/>
                <w:spacing w:val="-4"/>
                <w:sz w:val="23"/>
                <w:szCs w:val="23"/>
                <w:bdr w:val="nil"/>
              </w:rPr>
              <w:t xml:space="preserve">в отношении </w:t>
            </w:r>
            <w:r>
              <w:rPr>
                <w:rFonts w:ascii="Times New Roman" w:hAnsi="Times New Roman"/>
                <w:spacing w:val="-4"/>
                <w:sz w:val="23"/>
                <w:szCs w:val="23"/>
                <w:bdr w:val="nil"/>
              </w:rPr>
              <w:t>ВРИ</w:t>
            </w:r>
          </w:p>
        </w:tc>
        <w:tc>
          <w:tcPr>
            <w:tcW w:w="692" w:type="pct"/>
            <w:gridSpan w:val="2"/>
            <w:tcBorders>
              <w:top w:val="single" w:sz="4" w:space="0" w:color="auto"/>
              <w:bottom w:val="single" w:sz="4" w:space="0" w:color="auto"/>
            </w:tcBorders>
            <w:tcMar>
              <w:left w:w="11" w:type="dxa"/>
              <w:right w:w="11" w:type="dxa"/>
            </w:tcMar>
            <w:vAlign w:val="center"/>
          </w:tcPr>
          <w:p w:rsidR="006B523D" w:rsidRPr="001E5FD4" w:rsidRDefault="006B523D" w:rsidP="003B1D80">
            <w:pPr>
              <w:ind w:firstLine="0"/>
              <w:jc w:val="center"/>
              <w:rPr>
                <w:rFonts w:ascii="Times New Roman" w:hAnsi="Times New Roman"/>
                <w:sz w:val="24"/>
                <w:szCs w:val="24"/>
              </w:rPr>
            </w:pPr>
            <w:r w:rsidRPr="001E5FD4">
              <w:rPr>
                <w:rFonts w:ascii="Times New Roman" w:hAnsi="Times New Roman"/>
                <w:sz w:val="24"/>
                <w:szCs w:val="24"/>
                <w:bdr w:val="nil"/>
              </w:rPr>
              <w:t>не подлежат установлению</w:t>
            </w:r>
          </w:p>
          <w:p w:rsidR="006B523D" w:rsidRPr="001E5FD4" w:rsidRDefault="006B523D" w:rsidP="003B1D80">
            <w:pPr>
              <w:jc w:val="both"/>
              <w:rPr>
                <w:rFonts w:ascii="Times New Roman" w:hAnsi="Times New Roman"/>
                <w:sz w:val="24"/>
                <w:szCs w:val="24"/>
                <w:bdr w:val="nil"/>
              </w:rPr>
            </w:pPr>
          </w:p>
        </w:tc>
        <w:tc>
          <w:tcPr>
            <w:tcW w:w="1526" w:type="pct"/>
            <w:tcBorders>
              <w:top w:val="single" w:sz="4" w:space="0" w:color="auto"/>
              <w:bottom w:val="single" w:sz="4" w:space="0" w:color="auto"/>
            </w:tcBorders>
          </w:tcPr>
          <w:p w:rsidR="006B523D" w:rsidRDefault="006B523D" w:rsidP="00C351F3">
            <w:pPr>
              <w:spacing w:after="0"/>
              <w:ind w:firstLine="0"/>
              <w:jc w:val="center"/>
              <w:rPr>
                <w:rFonts w:ascii="Times New Roman" w:hAnsi="Times New Roman"/>
                <w:spacing w:val="-4"/>
                <w:sz w:val="24"/>
                <w:szCs w:val="24"/>
              </w:rPr>
            </w:pPr>
            <w:r w:rsidRPr="009B4702">
              <w:rPr>
                <w:rFonts w:ascii="Times New Roman" w:hAnsi="Times New Roman"/>
                <w:spacing w:val="-4"/>
                <w:sz w:val="24"/>
                <w:szCs w:val="24"/>
              </w:rPr>
              <w:t>Расстояние от красной линии</w:t>
            </w:r>
            <w:r>
              <w:rPr>
                <w:rFonts w:ascii="Times New Roman" w:hAnsi="Times New Roman"/>
                <w:spacing w:val="-4"/>
                <w:sz w:val="24"/>
                <w:szCs w:val="24"/>
              </w:rPr>
              <w:t xml:space="preserve"> (линии сложившейся застройки):</w:t>
            </w:r>
          </w:p>
          <w:p w:rsidR="006B523D" w:rsidRDefault="006B523D" w:rsidP="00C351F3">
            <w:pPr>
              <w:spacing w:after="0"/>
              <w:ind w:firstLine="0"/>
              <w:jc w:val="center"/>
              <w:rPr>
                <w:rFonts w:ascii="Times New Roman" w:hAnsi="Times New Roman"/>
                <w:spacing w:val="-4"/>
                <w:sz w:val="24"/>
                <w:szCs w:val="24"/>
              </w:rPr>
            </w:pPr>
            <w:r>
              <w:rPr>
                <w:rFonts w:ascii="Times New Roman" w:hAnsi="Times New Roman"/>
                <w:spacing w:val="-4"/>
                <w:sz w:val="24"/>
                <w:szCs w:val="24"/>
              </w:rPr>
              <w:t>-улиц – не менее 5;</w:t>
            </w:r>
          </w:p>
          <w:p w:rsidR="006B523D" w:rsidRPr="009214CB" w:rsidRDefault="006B523D" w:rsidP="009B4702">
            <w:pPr>
              <w:spacing w:after="0"/>
              <w:ind w:firstLine="0"/>
              <w:jc w:val="center"/>
              <w:rPr>
                <w:rFonts w:ascii="Times New Roman" w:hAnsi="Times New Roman"/>
                <w:sz w:val="24"/>
                <w:szCs w:val="24"/>
              </w:rPr>
            </w:pPr>
            <w:r>
              <w:rPr>
                <w:rFonts w:ascii="Times New Roman" w:hAnsi="Times New Roman"/>
                <w:spacing w:val="-4"/>
                <w:sz w:val="24"/>
                <w:szCs w:val="24"/>
              </w:rPr>
              <w:t>- проездов – не менее 3 м.</w:t>
            </w:r>
          </w:p>
        </w:tc>
        <w:tc>
          <w:tcPr>
            <w:tcW w:w="416" w:type="pct"/>
            <w:tcBorders>
              <w:top w:val="single" w:sz="4" w:space="0" w:color="auto"/>
              <w:bottom w:val="single" w:sz="4" w:space="0" w:color="auto"/>
            </w:tcBorders>
            <w:tcMar>
              <w:left w:w="11" w:type="dxa"/>
              <w:right w:w="11" w:type="dxa"/>
            </w:tcMar>
            <w:vAlign w:val="center"/>
          </w:tcPr>
          <w:p w:rsidR="006B523D" w:rsidRPr="00905166" w:rsidRDefault="006B523D" w:rsidP="00C351F3">
            <w:pPr>
              <w:pStyle w:val="afc"/>
              <w:ind w:firstLine="0"/>
              <w:jc w:val="center"/>
              <w:rPr>
                <w:lang w:val="ru-RU"/>
              </w:rPr>
            </w:pPr>
            <w:r>
              <w:rPr>
                <w:rFonts w:eastAsia="Calibri"/>
                <w:bdr w:val="nil"/>
                <w:lang w:val="ru-RU" w:eastAsia="en-US"/>
              </w:rPr>
              <w:t>8</w:t>
            </w:r>
            <w:r w:rsidRPr="001E5FD4">
              <w:rPr>
                <w:rFonts w:eastAsia="Calibri"/>
                <w:bdr w:val="nil"/>
                <w:lang w:eastAsia="en-US"/>
              </w:rPr>
              <w:t>0%</w:t>
            </w:r>
          </w:p>
        </w:tc>
        <w:tc>
          <w:tcPr>
            <w:tcW w:w="507" w:type="pct"/>
            <w:tcBorders>
              <w:top w:val="single" w:sz="4" w:space="0" w:color="auto"/>
              <w:bottom w:val="single" w:sz="4" w:space="0" w:color="auto"/>
            </w:tcBorders>
            <w:vAlign w:val="center"/>
          </w:tcPr>
          <w:p w:rsidR="006B523D" w:rsidRPr="001E5FD4" w:rsidRDefault="006B523D" w:rsidP="009B4702">
            <w:pPr>
              <w:ind w:firstLine="0"/>
              <w:jc w:val="center"/>
              <w:rPr>
                <w:rFonts w:ascii="Times New Roman" w:hAnsi="Times New Roman"/>
                <w:sz w:val="24"/>
                <w:szCs w:val="24"/>
              </w:rPr>
            </w:pPr>
            <w:r w:rsidRPr="001E5FD4">
              <w:rPr>
                <w:rFonts w:ascii="Times New Roman" w:hAnsi="Times New Roman"/>
                <w:sz w:val="24"/>
                <w:szCs w:val="24"/>
                <w:bdr w:val="nil"/>
              </w:rPr>
              <w:t>не подлежат установлению</w:t>
            </w:r>
          </w:p>
          <w:p w:rsidR="006B523D" w:rsidRPr="0099265A" w:rsidRDefault="006B523D" w:rsidP="00620553">
            <w:pPr>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hAnsi="Times New Roman"/>
                <w:spacing w:val="-4"/>
                <w:sz w:val="28"/>
                <w:szCs w:val="28"/>
                <w:bdr w:val="nil"/>
              </w:rPr>
            </w:pPr>
          </w:p>
        </w:tc>
        <w:tc>
          <w:tcPr>
            <w:tcW w:w="1361" w:type="pct"/>
            <w:tcBorders>
              <w:top w:val="single" w:sz="4" w:space="0" w:color="auto"/>
              <w:bottom w:val="single" w:sz="4" w:space="0" w:color="auto"/>
            </w:tcBorders>
            <w:vAlign w:val="center"/>
          </w:tcPr>
          <w:p w:rsidR="006B523D" w:rsidRPr="00612745" w:rsidRDefault="006B523D" w:rsidP="00F27E48">
            <w:pPr>
              <w:tabs>
                <w:tab w:val="left" w:pos="920"/>
                <w:tab w:val="right" w:pos="1267"/>
                <w:tab w:val="right" w:pos="1333"/>
              </w:tabs>
              <w:ind w:firstLine="0"/>
              <w:rPr>
                <w:rFonts w:ascii="Times New Roman" w:hAnsi="Times New Roman"/>
                <w:spacing w:val="-4"/>
                <w:sz w:val="24"/>
                <w:szCs w:val="24"/>
                <w:bdr w:val="nil"/>
                <w:vertAlign w:val="superscript"/>
              </w:rPr>
            </w:pPr>
            <w:r w:rsidRPr="00612745">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 V (кроме открытых плоскостных объектов физической культуры и спорта)</w:t>
            </w:r>
          </w:p>
        </w:tc>
      </w:tr>
      <w:tr w:rsidR="006B523D" w:rsidRPr="00905166" w:rsidTr="009B4702">
        <w:trPr>
          <w:cantSplit/>
          <w:trHeight w:val="970"/>
          <w:tblHeader/>
          <w:jc w:val="center"/>
        </w:trPr>
        <w:tc>
          <w:tcPr>
            <w:tcW w:w="5000" w:type="pct"/>
            <w:gridSpan w:val="7"/>
            <w:tcBorders>
              <w:top w:val="single" w:sz="4" w:space="0" w:color="auto"/>
              <w:bottom w:val="single" w:sz="4" w:space="0" w:color="auto"/>
            </w:tcBorders>
            <w:vAlign w:val="center"/>
          </w:tcPr>
          <w:p w:rsidR="006B523D" w:rsidRPr="00905166" w:rsidRDefault="006B523D" w:rsidP="00C351F3">
            <w:pPr>
              <w:pStyle w:val="afc"/>
              <w:ind w:firstLine="0"/>
              <w:jc w:val="center"/>
              <w:rPr>
                <w:lang w:val="ru-RU"/>
              </w:rPr>
            </w:pPr>
            <w:r>
              <w:rPr>
                <w:lang w:val="ru-RU"/>
              </w:rPr>
              <w:t>З</w:t>
            </w:r>
            <w:proofErr w:type="spellStart"/>
            <w:r w:rsidRPr="009214CB">
              <w:t>она</w:t>
            </w:r>
            <w:proofErr w:type="spellEnd"/>
            <w:r>
              <w:rPr>
                <w:lang w:val="ru-RU"/>
              </w:rPr>
              <w:t xml:space="preserve"> </w:t>
            </w:r>
            <w:proofErr w:type="spellStart"/>
            <w:r>
              <w:t>размещения</w:t>
            </w:r>
            <w:proofErr w:type="spellEnd"/>
            <w:r>
              <w:rPr>
                <w:lang w:val="ru-RU"/>
              </w:rPr>
              <w:t xml:space="preserve"> </w:t>
            </w:r>
            <w:proofErr w:type="spellStart"/>
            <w:r w:rsidRPr="009214CB">
              <w:t>кладбищ</w:t>
            </w:r>
            <w:proofErr w:type="spellEnd"/>
            <w:r w:rsidRPr="009214CB">
              <w:t xml:space="preserve"> – Сп</w:t>
            </w:r>
            <w:proofErr w:type="gramStart"/>
            <w:r w:rsidRPr="009214CB">
              <w:t>1</w:t>
            </w:r>
            <w:proofErr w:type="gramEnd"/>
          </w:p>
        </w:tc>
      </w:tr>
      <w:tr w:rsidR="006B523D" w:rsidRPr="00905166" w:rsidTr="00E51FE9">
        <w:trPr>
          <w:cantSplit/>
          <w:trHeight w:val="970"/>
          <w:tblHeader/>
          <w:jc w:val="center"/>
        </w:trPr>
        <w:tc>
          <w:tcPr>
            <w:tcW w:w="498" w:type="pct"/>
            <w:tcBorders>
              <w:top w:val="single" w:sz="4" w:space="0" w:color="auto"/>
              <w:bottom w:val="single" w:sz="4" w:space="0" w:color="auto"/>
            </w:tcBorders>
            <w:vAlign w:val="center"/>
          </w:tcPr>
          <w:p w:rsidR="006B523D" w:rsidRPr="00C4246E" w:rsidRDefault="006B523D" w:rsidP="00C4246E">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4"/>
                <w:szCs w:val="24"/>
                <w:bdr w:val="nil"/>
              </w:rPr>
            </w:pPr>
            <w:r w:rsidRPr="00C4246E">
              <w:rPr>
                <w:rFonts w:ascii="Times New Roman" w:hAnsi="Times New Roman"/>
                <w:sz w:val="24"/>
                <w:szCs w:val="24"/>
              </w:rPr>
              <w:t>для кладбищ</w:t>
            </w:r>
          </w:p>
        </w:tc>
        <w:tc>
          <w:tcPr>
            <w:tcW w:w="692" w:type="pct"/>
            <w:gridSpan w:val="2"/>
            <w:tcBorders>
              <w:top w:val="single" w:sz="4" w:space="0" w:color="auto"/>
              <w:bottom w:val="single" w:sz="4" w:space="0" w:color="auto"/>
            </w:tcBorders>
            <w:tcMar>
              <w:left w:w="11" w:type="dxa"/>
              <w:right w:w="11" w:type="dxa"/>
            </w:tcMar>
            <w:vAlign w:val="center"/>
          </w:tcPr>
          <w:p w:rsidR="006B523D" w:rsidRPr="00C4246E" w:rsidRDefault="006B523D" w:rsidP="00302875">
            <w:pPr>
              <w:ind w:firstLine="0"/>
              <w:rPr>
                <w:rFonts w:ascii="Times New Roman" w:hAnsi="Times New Roman"/>
                <w:sz w:val="24"/>
                <w:szCs w:val="24"/>
                <w:bdr w:val="nil"/>
              </w:rPr>
            </w:pPr>
            <w:r>
              <w:rPr>
                <w:rFonts w:ascii="Times New Roman" w:hAnsi="Times New Roman"/>
                <w:sz w:val="24"/>
                <w:szCs w:val="24"/>
                <w:bdr w:val="nil"/>
              </w:rPr>
              <w:t>минимальный -</w:t>
            </w:r>
            <w:r w:rsidRPr="001E5FD4">
              <w:rPr>
                <w:rFonts w:ascii="Times New Roman" w:hAnsi="Times New Roman"/>
                <w:sz w:val="24"/>
                <w:szCs w:val="24"/>
                <w:bdr w:val="nil"/>
              </w:rPr>
              <w:t xml:space="preserve"> не подлежат установлению</w:t>
            </w:r>
            <w:r>
              <w:rPr>
                <w:rFonts w:ascii="Times New Roman" w:hAnsi="Times New Roman"/>
                <w:sz w:val="24"/>
                <w:szCs w:val="24"/>
                <w:bdr w:val="nil"/>
              </w:rPr>
              <w:t>;</w:t>
            </w:r>
            <w:r>
              <w:rPr>
                <w:rFonts w:ascii="Times New Roman" w:hAnsi="Times New Roman"/>
                <w:sz w:val="24"/>
                <w:szCs w:val="24"/>
                <w:bdr w:val="nil"/>
              </w:rPr>
              <w:br/>
              <w:t xml:space="preserve">максимальный </w:t>
            </w:r>
            <w:proofErr w:type="gramStart"/>
            <w:r>
              <w:rPr>
                <w:rFonts w:ascii="Times New Roman" w:hAnsi="Times New Roman"/>
                <w:sz w:val="24"/>
                <w:szCs w:val="24"/>
                <w:bdr w:val="nil"/>
              </w:rPr>
              <w:t>-</w:t>
            </w:r>
            <w:r w:rsidRPr="00C4246E">
              <w:rPr>
                <w:rFonts w:ascii="Times New Roman" w:hAnsi="Times New Roman"/>
                <w:sz w:val="24"/>
                <w:szCs w:val="24"/>
                <w:bdr w:val="nil"/>
              </w:rPr>
              <w:t>н</w:t>
            </w:r>
            <w:proofErr w:type="gramEnd"/>
            <w:r w:rsidRPr="00C4246E">
              <w:rPr>
                <w:rFonts w:ascii="Times New Roman" w:hAnsi="Times New Roman"/>
                <w:sz w:val="24"/>
                <w:szCs w:val="24"/>
                <w:bdr w:val="nil"/>
              </w:rPr>
              <w:t xml:space="preserve">е более </w:t>
            </w:r>
            <w:r>
              <w:rPr>
                <w:rFonts w:ascii="Times New Roman" w:hAnsi="Times New Roman"/>
                <w:sz w:val="24"/>
                <w:szCs w:val="24"/>
                <w:bdr w:val="nil"/>
              </w:rPr>
              <w:t>2</w:t>
            </w:r>
            <w:r w:rsidRPr="00C4246E">
              <w:rPr>
                <w:rFonts w:ascii="Times New Roman" w:hAnsi="Times New Roman"/>
                <w:sz w:val="24"/>
                <w:szCs w:val="24"/>
                <w:bdr w:val="nil"/>
              </w:rPr>
              <w:t>0 га</w:t>
            </w:r>
          </w:p>
        </w:tc>
        <w:tc>
          <w:tcPr>
            <w:tcW w:w="2449" w:type="pct"/>
            <w:gridSpan w:val="3"/>
            <w:tcBorders>
              <w:top w:val="single" w:sz="4" w:space="0" w:color="auto"/>
              <w:bottom w:val="single" w:sz="4" w:space="0" w:color="auto"/>
            </w:tcBorders>
          </w:tcPr>
          <w:p w:rsidR="006B523D" w:rsidRDefault="006B523D" w:rsidP="00C4246E">
            <w:pPr>
              <w:ind w:firstLine="0"/>
              <w:jc w:val="center"/>
              <w:rPr>
                <w:rFonts w:ascii="Times New Roman" w:hAnsi="Times New Roman"/>
                <w:sz w:val="24"/>
                <w:szCs w:val="24"/>
                <w:bdr w:val="nil"/>
              </w:rPr>
            </w:pPr>
          </w:p>
          <w:p w:rsidR="006B523D" w:rsidRPr="001E5FD4" w:rsidRDefault="006B523D" w:rsidP="00C4246E">
            <w:pPr>
              <w:ind w:firstLine="0"/>
              <w:jc w:val="center"/>
              <w:rPr>
                <w:rFonts w:ascii="Times New Roman" w:hAnsi="Times New Roman"/>
                <w:sz w:val="24"/>
                <w:szCs w:val="24"/>
              </w:rPr>
            </w:pPr>
            <w:r w:rsidRPr="001E5FD4">
              <w:rPr>
                <w:rFonts w:ascii="Times New Roman" w:hAnsi="Times New Roman"/>
                <w:sz w:val="24"/>
                <w:szCs w:val="24"/>
                <w:bdr w:val="nil"/>
              </w:rPr>
              <w:t>не подлежат установлению</w:t>
            </w:r>
          </w:p>
          <w:p w:rsidR="006B523D" w:rsidRPr="00905166" w:rsidRDefault="006B523D" w:rsidP="00C351F3">
            <w:pPr>
              <w:pStyle w:val="afc"/>
              <w:ind w:firstLine="0"/>
              <w:jc w:val="center"/>
              <w:rPr>
                <w:lang w:val="ru-RU"/>
              </w:rPr>
            </w:pPr>
          </w:p>
        </w:tc>
        <w:tc>
          <w:tcPr>
            <w:tcW w:w="1361" w:type="pct"/>
            <w:tcBorders>
              <w:top w:val="single" w:sz="4" w:space="0" w:color="auto"/>
              <w:bottom w:val="single" w:sz="4" w:space="0" w:color="auto"/>
            </w:tcBorders>
          </w:tcPr>
          <w:p w:rsidR="006B523D" w:rsidRPr="00905166" w:rsidRDefault="006B523D" w:rsidP="00C351F3">
            <w:pPr>
              <w:pStyle w:val="afc"/>
              <w:ind w:firstLine="0"/>
              <w:jc w:val="center"/>
              <w:rPr>
                <w:lang w:val="ru-RU"/>
              </w:rPr>
            </w:pPr>
          </w:p>
        </w:tc>
      </w:tr>
      <w:tr w:rsidR="006B523D" w:rsidRPr="00905166" w:rsidTr="00E51FE9">
        <w:trPr>
          <w:cantSplit/>
          <w:trHeight w:val="970"/>
          <w:tblHeader/>
          <w:jc w:val="center"/>
        </w:trPr>
        <w:tc>
          <w:tcPr>
            <w:tcW w:w="498" w:type="pct"/>
            <w:tcBorders>
              <w:top w:val="single" w:sz="4" w:space="0" w:color="auto"/>
              <w:bottom w:val="single" w:sz="4" w:space="0" w:color="auto"/>
            </w:tcBorders>
            <w:vAlign w:val="center"/>
          </w:tcPr>
          <w:p w:rsidR="006B523D" w:rsidRPr="003B1D80" w:rsidRDefault="006B523D" w:rsidP="00734A1C">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3"/>
                <w:szCs w:val="23"/>
                <w:bdr w:val="nil"/>
              </w:rPr>
            </w:pPr>
            <w:r w:rsidRPr="003B1D80">
              <w:rPr>
                <w:rFonts w:ascii="Times New Roman" w:hAnsi="Times New Roman"/>
                <w:spacing w:val="-4"/>
                <w:sz w:val="23"/>
                <w:szCs w:val="23"/>
                <w:bdr w:val="nil"/>
              </w:rPr>
              <w:lastRenderedPageBreak/>
              <w:t xml:space="preserve">в отношении </w:t>
            </w:r>
            <w:r>
              <w:rPr>
                <w:rFonts w:ascii="Times New Roman" w:hAnsi="Times New Roman"/>
                <w:spacing w:val="-4"/>
                <w:sz w:val="23"/>
                <w:szCs w:val="23"/>
                <w:bdr w:val="nil"/>
              </w:rPr>
              <w:t>иных ВРИ</w:t>
            </w:r>
          </w:p>
        </w:tc>
        <w:tc>
          <w:tcPr>
            <w:tcW w:w="692" w:type="pct"/>
            <w:gridSpan w:val="2"/>
            <w:tcBorders>
              <w:top w:val="single" w:sz="4" w:space="0" w:color="auto"/>
              <w:bottom w:val="single" w:sz="4" w:space="0" w:color="auto"/>
            </w:tcBorders>
            <w:tcMar>
              <w:left w:w="11" w:type="dxa"/>
              <w:right w:w="11" w:type="dxa"/>
            </w:tcMar>
            <w:vAlign w:val="center"/>
          </w:tcPr>
          <w:p w:rsidR="006B523D" w:rsidRPr="001E5FD4" w:rsidRDefault="006B523D" w:rsidP="00734A1C">
            <w:pPr>
              <w:ind w:firstLine="0"/>
              <w:jc w:val="center"/>
              <w:rPr>
                <w:rFonts w:ascii="Times New Roman" w:hAnsi="Times New Roman"/>
                <w:sz w:val="24"/>
                <w:szCs w:val="24"/>
              </w:rPr>
            </w:pPr>
            <w:r w:rsidRPr="001E5FD4">
              <w:rPr>
                <w:rFonts w:ascii="Times New Roman" w:hAnsi="Times New Roman"/>
                <w:sz w:val="24"/>
                <w:szCs w:val="24"/>
                <w:bdr w:val="nil"/>
              </w:rPr>
              <w:t>не подлежат установлению</w:t>
            </w:r>
          </w:p>
          <w:p w:rsidR="006B523D" w:rsidRPr="009E1E01" w:rsidRDefault="006B523D" w:rsidP="00734A1C">
            <w:pPr>
              <w:pStyle w:val="afc"/>
              <w:ind w:firstLine="0"/>
              <w:jc w:val="center"/>
              <w:rPr>
                <w:lang w:val="ru-RU"/>
              </w:rPr>
            </w:pPr>
          </w:p>
        </w:tc>
        <w:tc>
          <w:tcPr>
            <w:tcW w:w="1526" w:type="pct"/>
            <w:tcBorders>
              <w:top w:val="single" w:sz="4" w:space="0" w:color="auto"/>
              <w:bottom w:val="single" w:sz="4" w:space="0" w:color="auto"/>
            </w:tcBorders>
          </w:tcPr>
          <w:p w:rsidR="006B523D" w:rsidRDefault="006B523D" w:rsidP="00C351F3">
            <w:pPr>
              <w:autoSpaceDE w:val="0"/>
              <w:autoSpaceDN w:val="0"/>
              <w:adjustRightInd w:val="0"/>
              <w:spacing w:after="0"/>
              <w:ind w:firstLine="0"/>
              <w:rPr>
                <w:rFonts w:ascii="Times New Roman" w:hAnsi="Times New Roman"/>
                <w:sz w:val="24"/>
                <w:szCs w:val="24"/>
              </w:rPr>
            </w:pPr>
          </w:p>
          <w:p w:rsidR="006B523D" w:rsidRPr="00C4246E" w:rsidRDefault="006B523D" w:rsidP="00C351F3">
            <w:pPr>
              <w:autoSpaceDE w:val="0"/>
              <w:autoSpaceDN w:val="0"/>
              <w:adjustRightInd w:val="0"/>
              <w:spacing w:after="0"/>
              <w:ind w:firstLine="0"/>
              <w:rPr>
                <w:rFonts w:ascii="Times New Roman" w:hAnsi="Times New Roman"/>
                <w:sz w:val="24"/>
                <w:szCs w:val="24"/>
              </w:rPr>
            </w:pPr>
            <w:r>
              <w:rPr>
                <w:rFonts w:ascii="Times New Roman" w:hAnsi="Times New Roman"/>
                <w:sz w:val="24"/>
                <w:szCs w:val="24"/>
              </w:rPr>
              <w:t xml:space="preserve">                                   </w:t>
            </w:r>
            <w:r w:rsidRPr="00C4246E">
              <w:rPr>
                <w:rFonts w:ascii="Times New Roman" w:hAnsi="Times New Roman"/>
                <w:sz w:val="24"/>
                <w:szCs w:val="24"/>
              </w:rPr>
              <w:t>3,5 м</w:t>
            </w:r>
          </w:p>
        </w:tc>
        <w:tc>
          <w:tcPr>
            <w:tcW w:w="416" w:type="pct"/>
            <w:tcBorders>
              <w:top w:val="single" w:sz="4" w:space="0" w:color="auto"/>
              <w:bottom w:val="single" w:sz="4" w:space="0" w:color="auto"/>
            </w:tcBorders>
            <w:tcMar>
              <w:left w:w="11" w:type="dxa"/>
              <w:right w:w="11" w:type="dxa"/>
            </w:tcMar>
            <w:vAlign w:val="center"/>
          </w:tcPr>
          <w:p w:rsidR="006B523D" w:rsidRPr="00905166" w:rsidRDefault="006B523D" w:rsidP="00C351F3">
            <w:pPr>
              <w:pStyle w:val="afc"/>
              <w:ind w:firstLine="0"/>
              <w:jc w:val="center"/>
              <w:rPr>
                <w:lang w:val="ru-RU"/>
              </w:rPr>
            </w:pPr>
            <w:r>
              <w:rPr>
                <w:rFonts w:eastAsia="Calibri"/>
                <w:bdr w:val="nil"/>
                <w:lang w:val="ru-RU" w:eastAsia="en-US"/>
              </w:rPr>
              <w:t>8</w:t>
            </w:r>
            <w:r w:rsidRPr="001E5FD4">
              <w:rPr>
                <w:rFonts w:eastAsia="Calibri"/>
                <w:bdr w:val="nil"/>
                <w:lang w:eastAsia="en-US"/>
              </w:rPr>
              <w:t>0%</w:t>
            </w:r>
          </w:p>
        </w:tc>
        <w:tc>
          <w:tcPr>
            <w:tcW w:w="507" w:type="pct"/>
            <w:tcBorders>
              <w:top w:val="single" w:sz="4" w:space="0" w:color="auto"/>
              <w:bottom w:val="single" w:sz="4" w:space="0" w:color="auto"/>
            </w:tcBorders>
            <w:vAlign w:val="center"/>
          </w:tcPr>
          <w:p w:rsidR="006B523D" w:rsidRPr="001E5FD4" w:rsidRDefault="006B523D" w:rsidP="00C4246E">
            <w:pPr>
              <w:ind w:firstLine="0"/>
              <w:jc w:val="center"/>
              <w:rPr>
                <w:rFonts w:ascii="Times New Roman" w:hAnsi="Times New Roman"/>
                <w:sz w:val="24"/>
                <w:szCs w:val="24"/>
              </w:rPr>
            </w:pPr>
            <w:r w:rsidRPr="001E5FD4">
              <w:rPr>
                <w:rFonts w:ascii="Times New Roman" w:hAnsi="Times New Roman"/>
                <w:sz w:val="24"/>
                <w:szCs w:val="24"/>
                <w:bdr w:val="nil"/>
              </w:rPr>
              <w:t>не подлежат установлению</w:t>
            </w:r>
          </w:p>
          <w:p w:rsidR="006B523D" w:rsidRPr="00905166" w:rsidRDefault="006B523D" w:rsidP="00C351F3">
            <w:pPr>
              <w:pStyle w:val="afc"/>
              <w:ind w:firstLine="0"/>
              <w:jc w:val="center"/>
              <w:rPr>
                <w:lang w:val="ru-RU"/>
              </w:rPr>
            </w:pPr>
          </w:p>
        </w:tc>
        <w:tc>
          <w:tcPr>
            <w:tcW w:w="1361" w:type="pct"/>
            <w:tcBorders>
              <w:top w:val="single" w:sz="4" w:space="0" w:color="auto"/>
              <w:bottom w:val="single" w:sz="4" w:space="0" w:color="auto"/>
            </w:tcBorders>
          </w:tcPr>
          <w:p w:rsidR="006B523D" w:rsidRPr="00905166" w:rsidRDefault="006B523D" w:rsidP="00C351F3">
            <w:pPr>
              <w:pStyle w:val="afc"/>
              <w:ind w:firstLine="0"/>
              <w:jc w:val="center"/>
              <w:rPr>
                <w:lang w:val="ru-RU"/>
              </w:rPr>
            </w:pPr>
          </w:p>
        </w:tc>
      </w:tr>
      <w:tr w:rsidR="006B523D" w:rsidRPr="00905166" w:rsidTr="00302875">
        <w:trPr>
          <w:cantSplit/>
          <w:trHeight w:val="970"/>
          <w:tblHeader/>
          <w:jc w:val="center"/>
        </w:trPr>
        <w:tc>
          <w:tcPr>
            <w:tcW w:w="5000" w:type="pct"/>
            <w:gridSpan w:val="7"/>
            <w:tcBorders>
              <w:top w:val="single" w:sz="4" w:space="0" w:color="auto"/>
              <w:bottom w:val="single" w:sz="4" w:space="0" w:color="auto"/>
            </w:tcBorders>
            <w:vAlign w:val="center"/>
          </w:tcPr>
          <w:p w:rsidR="006B523D" w:rsidRPr="00302875" w:rsidRDefault="006B523D" w:rsidP="00C351F3">
            <w:pPr>
              <w:pStyle w:val="afc"/>
              <w:ind w:firstLine="0"/>
              <w:jc w:val="center"/>
              <w:rPr>
                <w:lang w:val="ru-RU"/>
              </w:rPr>
            </w:pPr>
            <w:r>
              <w:rPr>
                <w:lang w:val="ru-RU"/>
              </w:rPr>
              <w:t>З</w:t>
            </w:r>
            <w:r w:rsidRPr="00302875">
              <w:rPr>
                <w:lang w:val="ru-RU"/>
              </w:rPr>
              <w:t xml:space="preserve">она специального назначения, связанная с государственными объектами – </w:t>
            </w:r>
            <w:proofErr w:type="spellStart"/>
            <w:r w:rsidRPr="00302875">
              <w:rPr>
                <w:lang w:val="ru-RU"/>
              </w:rPr>
              <w:t>Сп</w:t>
            </w:r>
            <w:proofErr w:type="spellEnd"/>
            <w:r w:rsidRPr="00302875">
              <w:rPr>
                <w:lang w:val="ru-RU"/>
              </w:rPr>
              <w:t xml:space="preserve"> 2</w:t>
            </w:r>
          </w:p>
        </w:tc>
      </w:tr>
      <w:tr w:rsidR="006B523D" w:rsidRPr="00905166" w:rsidTr="00E51FE9">
        <w:trPr>
          <w:cantSplit/>
          <w:trHeight w:val="970"/>
          <w:tblHeader/>
          <w:jc w:val="center"/>
        </w:trPr>
        <w:tc>
          <w:tcPr>
            <w:tcW w:w="498" w:type="pct"/>
            <w:tcBorders>
              <w:top w:val="single" w:sz="4" w:space="0" w:color="auto"/>
              <w:bottom w:val="single" w:sz="4" w:space="0" w:color="auto"/>
            </w:tcBorders>
            <w:vAlign w:val="center"/>
          </w:tcPr>
          <w:p w:rsidR="006B523D" w:rsidRPr="00302875" w:rsidRDefault="006B523D" w:rsidP="00302875">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z w:val="24"/>
                <w:szCs w:val="24"/>
              </w:rPr>
            </w:pPr>
            <w:r w:rsidRPr="00302875">
              <w:rPr>
                <w:rFonts w:ascii="Times New Roman" w:hAnsi="Times New Roman"/>
                <w:sz w:val="24"/>
                <w:szCs w:val="24"/>
              </w:rPr>
              <w:t>для режимных объектов</w:t>
            </w:r>
          </w:p>
        </w:tc>
        <w:tc>
          <w:tcPr>
            <w:tcW w:w="692" w:type="pct"/>
            <w:gridSpan w:val="2"/>
            <w:tcBorders>
              <w:top w:val="single" w:sz="4" w:space="0" w:color="auto"/>
              <w:bottom w:val="single" w:sz="4" w:space="0" w:color="auto"/>
            </w:tcBorders>
            <w:tcMar>
              <w:left w:w="11" w:type="dxa"/>
              <w:right w:w="11" w:type="dxa"/>
            </w:tcMar>
            <w:vAlign w:val="center"/>
          </w:tcPr>
          <w:p w:rsidR="006B523D" w:rsidRPr="00302875" w:rsidRDefault="006B523D" w:rsidP="00302875">
            <w:pPr>
              <w:ind w:firstLine="0"/>
              <w:rPr>
                <w:rFonts w:ascii="Times New Roman" w:hAnsi="Times New Roman"/>
                <w:sz w:val="24"/>
                <w:szCs w:val="24"/>
                <w:bdr w:val="nil"/>
              </w:rPr>
            </w:pPr>
            <w:r>
              <w:rPr>
                <w:rFonts w:ascii="Times New Roman" w:hAnsi="Times New Roman"/>
                <w:sz w:val="24"/>
                <w:szCs w:val="24"/>
                <w:bdr w:val="nil"/>
              </w:rPr>
              <w:t xml:space="preserve">    </w:t>
            </w:r>
            <w:r w:rsidRPr="00302875">
              <w:rPr>
                <w:rFonts w:ascii="Times New Roman" w:hAnsi="Times New Roman"/>
                <w:sz w:val="24"/>
                <w:szCs w:val="24"/>
                <w:bdr w:val="nil"/>
              </w:rPr>
              <w:t>1000-250000 м</w:t>
            </w:r>
            <w:proofErr w:type="gramStart"/>
            <w:r w:rsidRPr="00302875">
              <w:rPr>
                <w:rFonts w:ascii="Times New Roman" w:hAnsi="Times New Roman"/>
                <w:sz w:val="24"/>
                <w:szCs w:val="24"/>
                <w:bdr w:val="nil"/>
                <w:vertAlign w:val="superscript"/>
              </w:rPr>
              <w:t>2</w:t>
            </w:r>
            <w:proofErr w:type="gramEnd"/>
          </w:p>
        </w:tc>
        <w:tc>
          <w:tcPr>
            <w:tcW w:w="1526" w:type="pct"/>
            <w:tcBorders>
              <w:top w:val="single" w:sz="4" w:space="0" w:color="auto"/>
              <w:bottom w:val="single" w:sz="4" w:space="0" w:color="auto"/>
            </w:tcBorders>
            <w:vAlign w:val="center"/>
          </w:tcPr>
          <w:p w:rsidR="006B523D" w:rsidRPr="00905166" w:rsidRDefault="006B523D" w:rsidP="00C351F3">
            <w:pPr>
              <w:pStyle w:val="afc"/>
              <w:ind w:firstLine="0"/>
              <w:jc w:val="center"/>
              <w:rPr>
                <w:lang w:val="ru-RU"/>
              </w:rPr>
            </w:pPr>
            <w:r>
              <w:rPr>
                <w:lang w:val="ru-RU"/>
              </w:rPr>
              <w:t>3,5 м</w:t>
            </w:r>
          </w:p>
        </w:tc>
        <w:tc>
          <w:tcPr>
            <w:tcW w:w="416" w:type="pct"/>
            <w:tcBorders>
              <w:top w:val="single" w:sz="4" w:space="0" w:color="auto"/>
              <w:bottom w:val="single" w:sz="4" w:space="0" w:color="auto"/>
            </w:tcBorders>
            <w:tcMar>
              <w:left w:w="11" w:type="dxa"/>
              <w:right w:w="11" w:type="dxa"/>
            </w:tcMar>
            <w:vAlign w:val="center"/>
          </w:tcPr>
          <w:p w:rsidR="006B523D" w:rsidRPr="00905166" w:rsidRDefault="006B523D" w:rsidP="00C351F3">
            <w:pPr>
              <w:pStyle w:val="afc"/>
              <w:ind w:firstLine="0"/>
              <w:jc w:val="center"/>
              <w:rPr>
                <w:lang w:val="ru-RU"/>
              </w:rPr>
            </w:pPr>
            <w:r>
              <w:rPr>
                <w:rFonts w:eastAsia="Calibri"/>
                <w:bdr w:val="nil"/>
                <w:lang w:val="ru-RU" w:eastAsia="en-US"/>
              </w:rPr>
              <w:t>6</w:t>
            </w:r>
            <w:r w:rsidRPr="001E5FD4">
              <w:rPr>
                <w:rFonts w:eastAsia="Calibri"/>
                <w:bdr w:val="nil"/>
                <w:lang w:eastAsia="en-US"/>
              </w:rPr>
              <w:t>0%</w:t>
            </w:r>
          </w:p>
        </w:tc>
        <w:tc>
          <w:tcPr>
            <w:tcW w:w="507" w:type="pct"/>
            <w:tcBorders>
              <w:top w:val="single" w:sz="4" w:space="0" w:color="auto"/>
              <w:bottom w:val="single" w:sz="4" w:space="0" w:color="auto"/>
            </w:tcBorders>
            <w:vAlign w:val="center"/>
          </w:tcPr>
          <w:p w:rsidR="006B523D" w:rsidRPr="008C7A9C" w:rsidRDefault="006B523D" w:rsidP="00344CBE">
            <w:pPr>
              <w:pStyle w:val="afc"/>
              <w:ind w:firstLine="0"/>
              <w:jc w:val="center"/>
              <w:rPr>
                <w:lang w:val="ru-RU"/>
              </w:rPr>
            </w:pPr>
            <w:r>
              <w:rPr>
                <w:lang w:val="ru-RU"/>
              </w:rPr>
              <w:t>4 этажа – 24 м</w:t>
            </w:r>
          </w:p>
        </w:tc>
        <w:tc>
          <w:tcPr>
            <w:tcW w:w="1361" w:type="pct"/>
            <w:tcBorders>
              <w:top w:val="single" w:sz="4" w:space="0" w:color="auto"/>
              <w:bottom w:val="single" w:sz="4" w:space="0" w:color="auto"/>
            </w:tcBorders>
          </w:tcPr>
          <w:p w:rsidR="006B523D" w:rsidRPr="00280E65" w:rsidRDefault="006B523D" w:rsidP="00C351F3">
            <w:pPr>
              <w:pStyle w:val="afc"/>
              <w:ind w:firstLine="0"/>
              <w:jc w:val="center"/>
              <w:rPr>
                <w:sz w:val="22"/>
                <w:szCs w:val="22"/>
                <w:lang w:val="ru-RU"/>
              </w:rPr>
            </w:pPr>
            <w:r w:rsidRPr="00280E65">
              <w:rPr>
                <w:rFonts w:eastAsia="Calibri"/>
                <w:sz w:val="22"/>
                <w:szCs w:val="22"/>
                <w:lang w:val="ru-RU" w:eastAsia="en-US"/>
              </w:rPr>
              <w:t>Исключение составляют для установления границ, либо для образования границ земельных участков, образованных (предоставленных, выделенных) до принятия Правил, площадь которых менее или более указанных размеров</w:t>
            </w:r>
          </w:p>
        </w:tc>
      </w:tr>
      <w:tr w:rsidR="006B523D" w:rsidRPr="00905166" w:rsidTr="00E51FE9">
        <w:trPr>
          <w:cantSplit/>
          <w:trHeight w:val="970"/>
          <w:tblHeader/>
          <w:jc w:val="center"/>
        </w:trPr>
        <w:tc>
          <w:tcPr>
            <w:tcW w:w="498" w:type="pct"/>
            <w:tcBorders>
              <w:top w:val="single" w:sz="4" w:space="0" w:color="auto"/>
              <w:bottom w:val="single" w:sz="4" w:space="0" w:color="auto"/>
            </w:tcBorders>
            <w:vAlign w:val="center"/>
          </w:tcPr>
          <w:p w:rsidR="006B523D" w:rsidRPr="001E5FD4" w:rsidRDefault="006B523D" w:rsidP="00302875">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4"/>
                <w:szCs w:val="24"/>
                <w:bdr w:val="nil"/>
              </w:rPr>
            </w:pPr>
            <w:r w:rsidRPr="003B1D80">
              <w:rPr>
                <w:rFonts w:ascii="Times New Roman" w:hAnsi="Times New Roman"/>
                <w:spacing w:val="-4"/>
                <w:sz w:val="23"/>
                <w:szCs w:val="23"/>
                <w:bdr w:val="nil"/>
              </w:rPr>
              <w:t xml:space="preserve">в отношении </w:t>
            </w:r>
            <w:r>
              <w:rPr>
                <w:rFonts w:ascii="Times New Roman" w:hAnsi="Times New Roman"/>
                <w:spacing w:val="-4"/>
                <w:sz w:val="23"/>
                <w:szCs w:val="23"/>
                <w:bdr w:val="nil"/>
              </w:rPr>
              <w:t>ВРИ</w:t>
            </w:r>
          </w:p>
        </w:tc>
        <w:tc>
          <w:tcPr>
            <w:tcW w:w="692" w:type="pct"/>
            <w:gridSpan w:val="2"/>
            <w:tcBorders>
              <w:top w:val="single" w:sz="4" w:space="0" w:color="auto"/>
              <w:bottom w:val="single" w:sz="4" w:space="0" w:color="auto"/>
            </w:tcBorders>
            <w:tcMar>
              <w:left w:w="11" w:type="dxa"/>
              <w:right w:w="11" w:type="dxa"/>
            </w:tcMar>
            <w:vAlign w:val="center"/>
          </w:tcPr>
          <w:p w:rsidR="006B523D" w:rsidRPr="001E5FD4" w:rsidRDefault="006B523D" w:rsidP="008C7A9C">
            <w:pPr>
              <w:ind w:firstLine="0"/>
              <w:jc w:val="center"/>
              <w:rPr>
                <w:rFonts w:ascii="Times New Roman" w:hAnsi="Times New Roman"/>
                <w:sz w:val="24"/>
                <w:szCs w:val="24"/>
              </w:rPr>
            </w:pPr>
            <w:r w:rsidRPr="001E5FD4">
              <w:rPr>
                <w:rFonts w:ascii="Times New Roman" w:hAnsi="Times New Roman"/>
                <w:sz w:val="24"/>
                <w:szCs w:val="24"/>
                <w:bdr w:val="nil"/>
              </w:rPr>
              <w:t>не подлежат установлению</w:t>
            </w:r>
          </w:p>
          <w:p w:rsidR="006B523D" w:rsidRPr="001E5FD4" w:rsidRDefault="006B523D" w:rsidP="00C351F3">
            <w:pPr>
              <w:jc w:val="center"/>
              <w:rPr>
                <w:rFonts w:ascii="Times New Roman" w:hAnsi="Times New Roman"/>
                <w:sz w:val="24"/>
                <w:szCs w:val="24"/>
                <w:bdr w:val="nil"/>
              </w:rPr>
            </w:pPr>
          </w:p>
        </w:tc>
        <w:tc>
          <w:tcPr>
            <w:tcW w:w="1526" w:type="pct"/>
            <w:tcBorders>
              <w:top w:val="single" w:sz="4" w:space="0" w:color="auto"/>
              <w:bottom w:val="single" w:sz="4" w:space="0" w:color="auto"/>
            </w:tcBorders>
            <w:vAlign w:val="center"/>
          </w:tcPr>
          <w:p w:rsidR="006B523D" w:rsidRPr="00905166" w:rsidRDefault="006B523D" w:rsidP="00C351F3">
            <w:pPr>
              <w:pStyle w:val="afc"/>
              <w:ind w:firstLine="0"/>
              <w:jc w:val="center"/>
              <w:rPr>
                <w:lang w:val="ru-RU"/>
              </w:rPr>
            </w:pPr>
            <w:r>
              <w:rPr>
                <w:lang w:val="ru-RU"/>
              </w:rPr>
              <w:t>3,0</w:t>
            </w:r>
          </w:p>
        </w:tc>
        <w:tc>
          <w:tcPr>
            <w:tcW w:w="923" w:type="pct"/>
            <w:gridSpan w:val="2"/>
            <w:tcBorders>
              <w:top w:val="single" w:sz="4" w:space="0" w:color="auto"/>
              <w:bottom w:val="single" w:sz="4" w:space="0" w:color="auto"/>
            </w:tcBorders>
            <w:tcMar>
              <w:left w:w="11" w:type="dxa"/>
              <w:right w:w="11" w:type="dxa"/>
            </w:tcMar>
            <w:vAlign w:val="center"/>
          </w:tcPr>
          <w:p w:rsidR="006B523D" w:rsidRPr="00905166" w:rsidRDefault="006B523D" w:rsidP="00C351F3">
            <w:pPr>
              <w:pStyle w:val="afc"/>
              <w:ind w:firstLine="0"/>
              <w:jc w:val="center"/>
              <w:rPr>
                <w:lang w:val="ru-RU"/>
              </w:rPr>
            </w:pPr>
            <w:proofErr w:type="spellStart"/>
            <w:r w:rsidRPr="001E5FD4">
              <w:rPr>
                <w:bdr w:val="nil"/>
              </w:rPr>
              <w:t>Не</w:t>
            </w:r>
            <w:proofErr w:type="spellEnd"/>
            <w:r>
              <w:rPr>
                <w:bdr w:val="nil"/>
                <w:lang w:val="ru-RU"/>
              </w:rPr>
              <w:t xml:space="preserve"> </w:t>
            </w:r>
            <w:proofErr w:type="spellStart"/>
            <w:r w:rsidRPr="001E5FD4">
              <w:rPr>
                <w:bdr w:val="nil"/>
              </w:rPr>
              <w:t>подлежат</w:t>
            </w:r>
            <w:proofErr w:type="spellEnd"/>
            <w:r>
              <w:rPr>
                <w:bdr w:val="nil"/>
                <w:lang w:val="ru-RU"/>
              </w:rPr>
              <w:t xml:space="preserve"> </w:t>
            </w:r>
            <w:proofErr w:type="spellStart"/>
            <w:r w:rsidRPr="001E5FD4">
              <w:rPr>
                <w:bdr w:val="nil"/>
              </w:rPr>
              <w:t>установлению</w:t>
            </w:r>
            <w:proofErr w:type="spellEnd"/>
          </w:p>
        </w:tc>
        <w:tc>
          <w:tcPr>
            <w:tcW w:w="1361" w:type="pct"/>
            <w:tcBorders>
              <w:top w:val="single" w:sz="4" w:space="0" w:color="auto"/>
              <w:bottom w:val="single" w:sz="4" w:space="0" w:color="auto"/>
            </w:tcBorders>
          </w:tcPr>
          <w:p w:rsidR="006B523D" w:rsidRPr="00905166" w:rsidRDefault="006B523D" w:rsidP="00C351F3">
            <w:pPr>
              <w:pStyle w:val="afc"/>
              <w:ind w:firstLine="0"/>
              <w:jc w:val="center"/>
              <w:rPr>
                <w:lang w:val="ru-RU"/>
              </w:rPr>
            </w:pPr>
          </w:p>
        </w:tc>
      </w:tr>
      <w:tr w:rsidR="006B523D" w:rsidRPr="00905166" w:rsidTr="00302875">
        <w:trPr>
          <w:cantSplit/>
          <w:trHeight w:val="970"/>
          <w:tblHeader/>
          <w:jc w:val="center"/>
        </w:trPr>
        <w:tc>
          <w:tcPr>
            <w:tcW w:w="5000" w:type="pct"/>
            <w:gridSpan w:val="7"/>
            <w:tcBorders>
              <w:top w:val="single" w:sz="4" w:space="0" w:color="auto"/>
              <w:bottom w:val="single" w:sz="4" w:space="0" w:color="auto"/>
            </w:tcBorders>
            <w:vAlign w:val="center"/>
          </w:tcPr>
          <w:p w:rsidR="006B523D" w:rsidRPr="00302875" w:rsidRDefault="006B523D" w:rsidP="00C351F3">
            <w:pPr>
              <w:pStyle w:val="afc"/>
              <w:ind w:firstLine="0"/>
              <w:jc w:val="center"/>
              <w:rPr>
                <w:lang w:val="ru-RU"/>
              </w:rPr>
            </w:pPr>
            <w:r>
              <w:rPr>
                <w:lang w:val="ru-RU"/>
              </w:rPr>
              <w:t>З</w:t>
            </w:r>
            <w:r w:rsidRPr="00302875">
              <w:rPr>
                <w:lang w:val="ru-RU"/>
              </w:rPr>
              <w:t>она, занятая объектами сельскохозяйственного назначения – Сх</w:t>
            </w:r>
            <w:proofErr w:type="gramStart"/>
            <w:r w:rsidRPr="00302875">
              <w:rPr>
                <w:lang w:val="ru-RU"/>
              </w:rPr>
              <w:t>2</w:t>
            </w:r>
            <w:proofErr w:type="gramEnd"/>
          </w:p>
        </w:tc>
      </w:tr>
      <w:tr w:rsidR="006B523D" w:rsidRPr="00905166" w:rsidTr="00E51FE9">
        <w:trPr>
          <w:cantSplit/>
          <w:trHeight w:val="970"/>
          <w:tblHeader/>
          <w:jc w:val="center"/>
        </w:trPr>
        <w:tc>
          <w:tcPr>
            <w:tcW w:w="498" w:type="pct"/>
            <w:tcBorders>
              <w:top w:val="single" w:sz="4" w:space="0" w:color="auto"/>
              <w:bottom w:val="single" w:sz="4" w:space="0" w:color="auto"/>
            </w:tcBorders>
            <w:vAlign w:val="center"/>
          </w:tcPr>
          <w:p w:rsidR="006B523D" w:rsidRPr="00344CBE" w:rsidRDefault="006B523D" w:rsidP="00F27E48">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bdr w:val="nil"/>
              </w:rPr>
            </w:pPr>
            <w:r w:rsidRPr="00344CBE">
              <w:rPr>
                <w:rFonts w:ascii="Times New Roman" w:hAnsi="Times New Roman"/>
                <w:spacing w:val="-4"/>
                <w:bdr w:val="nil"/>
              </w:rPr>
              <w:lastRenderedPageBreak/>
              <w:t xml:space="preserve">для </w:t>
            </w:r>
            <w:r>
              <w:rPr>
                <w:rFonts w:ascii="Times New Roman" w:hAnsi="Times New Roman"/>
                <w:spacing w:val="-4"/>
                <w:bdr w:val="nil"/>
              </w:rPr>
              <w:t xml:space="preserve">животноводства, рыбоводства, </w:t>
            </w:r>
            <w:r w:rsidRPr="00344CBE">
              <w:rPr>
                <w:rFonts w:ascii="Times New Roman" w:hAnsi="Times New Roman"/>
                <w:spacing w:val="-4"/>
                <w:bdr w:val="nil"/>
              </w:rPr>
              <w:t>скотоводства,</w:t>
            </w:r>
            <w:r>
              <w:rPr>
                <w:rFonts w:ascii="Times New Roman" w:hAnsi="Times New Roman"/>
                <w:spacing w:val="-4"/>
                <w:bdr w:val="nil"/>
              </w:rPr>
              <w:t xml:space="preserve"> хранения и переработки </w:t>
            </w:r>
            <w:proofErr w:type="spellStart"/>
            <w:r>
              <w:rPr>
                <w:rFonts w:ascii="Times New Roman" w:hAnsi="Times New Roman"/>
                <w:spacing w:val="-4"/>
                <w:bdr w:val="nil"/>
              </w:rPr>
              <w:t>сх</w:t>
            </w:r>
            <w:proofErr w:type="spellEnd"/>
            <w:r>
              <w:rPr>
                <w:rFonts w:ascii="Times New Roman" w:hAnsi="Times New Roman"/>
                <w:spacing w:val="-4"/>
                <w:bdr w:val="nil"/>
              </w:rPr>
              <w:t xml:space="preserve">. продукции, </w:t>
            </w:r>
            <w:proofErr w:type="spellStart"/>
            <w:r>
              <w:rPr>
                <w:rFonts w:ascii="Times New Roman" w:hAnsi="Times New Roman"/>
                <w:spacing w:val="-4"/>
                <w:bdr w:val="nil"/>
              </w:rPr>
              <w:t>сх</w:t>
            </w:r>
            <w:proofErr w:type="spellEnd"/>
            <w:r>
              <w:rPr>
                <w:rFonts w:ascii="Times New Roman" w:hAnsi="Times New Roman"/>
                <w:spacing w:val="-4"/>
                <w:bdr w:val="nil"/>
              </w:rPr>
              <w:t>. производства</w:t>
            </w:r>
          </w:p>
        </w:tc>
        <w:tc>
          <w:tcPr>
            <w:tcW w:w="692" w:type="pct"/>
            <w:gridSpan w:val="2"/>
            <w:tcBorders>
              <w:top w:val="single" w:sz="4" w:space="0" w:color="auto"/>
              <w:bottom w:val="single" w:sz="4" w:space="0" w:color="auto"/>
            </w:tcBorders>
            <w:tcMar>
              <w:left w:w="11" w:type="dxa"/>
              <w:right w:w="11" w:type="dxa"/>
            </w:tcMar>
            <w:vAlign w:val="center"/>
          </w:tcPr>
          <w:p w:rsidR="006B523D" w:rsidRPr="001E5FD4" w:rsidRDefault="006B523D" w:rsidP="00FE53CC">
            <w:pPr>
              <w:ind w:firstLine="0"/>
              <w:rPr>
                <w:rFonts w:ascii="Times New Roman" w:hAnsi="Times New Roman"/>
                <w:sz w:val="24"/>
                <w:szCs w:val="24"/>
                <w:bdr w:val="nil"/>
              </w:rPr>
            </w:pPr>
            <w:r w:rsidRPr="001E5FD4">
              <w:rPr>
                <w:rFonts w:ascii="Times New Roman" w:hAnsi="Times New Roman"/>
                <w:sz w:val="24"/>
                <w:szCs w:val="24"/>
                <w:bdr w:val="nil"/>
              </w:rPr>
              <w:t>минимал</w:t>
            </w:r>
            <w:r>
              <w:rPr>
                <w:rFonts w:ascii="Times New Roman" w:hAnsi="Times New Roman"/>
                <w:sz w:val="24"/>
                <w:szCs w:val="24"/>
                <w:bdr w:val="nil"/>
              </w:rPr>
              <w:t>ьный размер земельного участка 1</w:t>
            </w:r>
            <w:r w:rsidRPr="001E5FD4">
              <w:rPr>
                <w:rFonts w:ascii="Times New Roman" w:hAnsi="Times New Roman"/>
                <w:sz w:val="24"/>
                <w:szCs w:val="24"/>
                <w:bdr w:val="nil"/>
              </w:rPr>
              <w:t>00 м</w:t>
            </w:r>
            <w:proofErr w:type="gramStart"/>
            <w:r w:rsidRPr="001E5FD4">
              <w:rPr>
                <w:rFonts w:ascii="Times New Roman" w:hAnsi="Times New Roman"/>
                <w:sz w:val="24"/>
                <w:szCs w:val="24"/>
                <w:bdr w:val="nil"/>
                <w:vertAlign w:val="superscript"/>
              </w:rPr>
              <w:t>2</w:t>
            </w:r>
            <w:proofErr w:type="gramEnd"/>
            <w:r w:rsidRPr="001E5FD4">
              <w:rPr>
                <w:rFonts w:ascii="Times New Roman" w:hAnsi="Times New Roman"/>
                <w:sz w:val="24"/>
                <w:szCs w:val="24"/>
                <w:bdr w:val="nil"/>
              </w:rPr>
              <w:t>, максимальный - не подлежит установлению</w:t>
            </w:r>
          </w:p>
        </w:tc>
        <w:tc>
          <w:tcPr>
            <w:tcW w:w="1526" w:type="pct"/>
            <w:tcBorders>
              <w:top w:val="single" w:sz="4" w:space="0" w:color="auto"/>
              <w:bottom w:val="single" w:sz="4" w:space="0" w:color="auto"/>
            </w:tcBorders>
            <w:vAlign w:val="center"/>
          </w:tcPr>
          <w:p w:rsidR="006B523D" w:rsidRPr="00905166" w:rsidRDefault="006B523D" w:rsidP="00C351F3">
            <w:pPr>
              <w:pStyle w:val="afc"/>
              <w:ind w:firstLine="0"/>
              <w:jc w:val="center"/>
              <w:rPr>
                <w:lang w:val="ru-RU"/>
              </w:rPr>
            </w:pPr>
            <w:r>
              <w:rPr>
                <w:lang w:val="ru-RU"/>
              </w:rPr>
              <w:t>3,0 м</w:t>
            </w:r>
          </w:p>
        </w:tc>
        <w:tc>
          <w:tcPr>
            <w:tcW w:w="416" w:type="pct"/>
            <w:tcBorders>
              <w:top w:val="single" w:sz="4" w:space="0" w:color="auto"/>
              <w:bottom w:val="single" w:sz="4" w:space="0" w:color="auto"/>
            </w:tcBorders>
            <w:tcMar>
              <w:left w:w="11" w:type="dxa"/>
              <w:right w:w="11" w:type="dxa"/>
            </w:tcMar>
            <w:vAlign w:val="center"/>
          </w:tcPr>
          <w:p w:rsidR="006B523D" w:rsidRPr="00905166" w:rsidRDefault="006B523D" w:rsidP="00C351F3">
            <w:pPr>
              <w:pStyle w:val="afc"/>
              <w:ind w:firstLine="0"/>
              <w:jc w:val="center"/>
              <w:rPr>
                <w:lang w:val="ru-RU"/>
              </w:rPr>
            </w:pPr>
            <w:r>
              <w:rPr>
                <w:rFonts w:eastAsia="Calibri"/>
                <w:bdr w:val="nil"/>
                <w:lang w:val="ru-RU" w:eastAsia="en-US"/>
              </w:rPr>
              <w:t>6</w:t>
            </w:r>
            <w:r w:rsidRPr="001E5FD4">
              <w:rPr>
                <w:rFonts w:eastAsia="Calibri"/>
                <w:bdr w:val="nil"/>
                <w:lang w:eastAsia="en-US"/>
              </w:rPr>
              <w:t>0%</w:t>
            </w:r>
          </w:p>
        </w:tc>
        <w:tc>
          <w:tcPr>
            <w:tcW w:w="507" w:type="pct"/>
            <w:tcBorders>
              <w:top w:val="single" w:sz="4" w:space="0" w:color="auto"/>
              <w:bottom w:val="single" w:sz="4" w:space="0" w:color="auto"/>
            </w:tcBorders>
            <w:vAlign w:val="center"/>
          </w:tcPr>
          <w:p w:rsidR="006B523D" w:rsidRPr="00905166" w:rsidRDefault="006B523D" w:rsidP="00C351F3">
            <w:pPr>
              <w:pStyle w:val="afc"/>
              <w:ind w:firstLine="0"/>
              <w:jc w:val="center"/>
              <w:rPr>
                <w:lang w:val="ru-RU"/>
              </w:rPr>
            </w:pPr>
            <w:r>
              <w:rPr>
                <w:lang w:val="ru-RU"/>
              </w:rPr>
              <w:t>3 этажа – 20 м</w:t>
            </w:r>
          </w:p>
        </w:tc>
        <w:tc>
          <w:tcPr>
            <w:tcW w:w="1361" w:type="pct"/>
            <w:tcBorders>
              <w:top w:val="single" w:sz="4" w:space="0" w:color="auto"/>
              <w:bottom w:val="single" w:sz="4" w:space="0" w:color="auto"/>
            </w:tcBorders>
          </w:tcPr>
          <w:p w:rsidR="006B523D" w:rsidRPr="00F27E48" w:rsidRDefault="006B523D" w:rsidP="00C351F3">
            <w:pPr>
              <w:pStyle w:val="afc"/>
              <w:ind w:firstLine="0"/>
              <w:jc w:val="center"/>
              <w:rPr>
                <w:rFonts w:eastAsia="Calibri"/>
                <w:sz w:val="22"/>
                <w:szCs w:val="22"/>
                <w:lang w:val="ru-RU" w:eastAsia="en-US"/>
              </w:rPr>
            </w:pPr>
            <w:r w:rsidRPr="00F27E48">
              <w:rPr>
                <w:rFonts w:eastAsia="Calibri"/>
                <w:sz w:val="22"/>
                <w:szCs w:val="22"/>
                <w:lang w:val="ru-RU" w:eastAsia="en-US"/>
              </w:rPr>
              <w:t>Исключение составляют для установления границ, либо для образования границ земельных участков, образованных (предоставленных, выделенных) до принятия Правил, площадь которых менее или более указанных размеров</w:t>
            </w:r>
          </w:p>
          <w:p w:rsidR="006B523D" w:rsidRPr="00905166" w:rsidRDefault="006B523D" w:rsidP="00C351F3">
            <w:pPr>
              <w:pStyle w:val="afc"/>
              <w:ind w:firstLine="0"/>
              <w:jc w:val="center"/>
              <w:rPr>
                <w:lang w:val="ru-RU"/>
              </w:rPr>
            </w:pPr>
            <w:r w:rsidRPr="00F27E48">
              <w:rPr>
                <w:sz w:val="22"/>
                <w:szCs w:val="22"/>
                <w:lang w:val="ru-RU"/>
              </w:rPr>
              <w:t xml:space="preserve">Максимальный класс опасности (по санитарной классификации) объектов, размещаемых на территории ЗУ, - </w:t>
            </w:r>
            <w:r w:rsidRPr="00F27E48">
              <w:rPr>
                <w:sz w:val="22"/>
                <w:szCs w:val="22"/>
              </w:rPr>
              <w:t>IV</w:t>
            </w:r>
          </w:p>
        </w:tc>
      </w:tr>
      <w:tr w:rsidR="006B523D" w:rsidRPr="00905166" w:rsidTr="00E51FE9">
        <w:trPr>
          <w:cantSplit/>
          <w:trHeight w:val="970"/>
          <w:tblHeader/>
          <w:jc w:val="center"/>
        </w:trPr>
        <w:tc>
          <w:tcPr>
            <w:tcW w:w="498" w:type="pct"/>
            <w:tcBorders>
              <w:top w:val="single" w:sz="4" w:space="0" w:color="auto"/>
              <w:bottom w:val="single" w:sz="4" w:space="0" w:color="auto"/>
            </w:tcBorders>
            <w:vAlign w:val="center"/>
          </w:tcPr>
          <w:p w:rsidR="006B523D" w:rsidRPr="001E5FD4" w:rsidRDefault="006B523D" w:rsidP="00734A1C">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sz w:val="24"/>
                <w:szCs w:val="24"/>
                <w:bdr w:val="nil"/>
              </w:rPr>
            </w:pPr>
            <w:r w:rsidRPr="009E1E01">
              <w:rPr>
                <w:rFonts w:ascii="Times New Roman" w:hAnsi="Times New Roman"/>
                <w:spacing w:val="-4"/>
                <w:sz w:val="24"/>
                <w:szCs w:val="24"/>
                <w:bdr w:val="nil"/>
              </w:rPr>
              <w:t>для капитальн</w:t>
            </w:r>
            <w:r>
              <w:rPr>
                <w:rFonts w:ascii="Times New Roman" w:hAnsi="Times New Roman"/>
                <w:spacing w:val="-4"/>
                <w:sz w:val="24"/>
                <w:szCs w:val="24"/>
                <w:bdr w:val="nil"/>
              </w:rPr>
              <w:t xml:space="preserve">ого </w:t>
            </w:r>
            <w:r w:rsidRPr="009E1E01">
              <w:rPr>
                <w:rFonts w:ascii="Times New Roman" w:hAnsi="Times New Roman"/>
                <w:spacing w:val="-4"/>
                <w:sz w:val="24"/>
                <w:szCs w:val="24"/>
                <w:bdr w:val="nil"/>
              </w:rPr>
              <w:t>гараж</w:t>
            </w:r>
            <w:r>
              <w:rPr>
                <w:rFonts w:ascii="Times New Roman" w:hAnsi="Times New Roman"/>
                <w:spacing w:val="-4"/>
                <w:sz w:val="24"/>
                <w:szCs w:val="24"/>
                <w:bdr w:val="nil"/>
              </w:rPr>
              <w:t>а для собственных нужд</w:t>
            </w:r>
          </w:p>
        </w:tc>
        <w:tc>
          <w:tcPr>
            <w:tcW w:w="692" w:type="pct"/>
            <w:gridSpan w:val="2"/>
            <w:tcBorders>
              <w:top w:val="single" w:sz="4" w:space="0" w:color="auto"/>
              <w:bottom w:val="single" w:sz="4" w:space="0" w:color="auto"/>
            </w:tcBorders>
            <w:tcMar>
              <w:left w:w="11" w:type="dxa"/>
              <w:right w:w="11" w:type="dxa"/>
            </w:tcMar>
            <w:vAlign w:val="center"/>
          </w:tcPr>
          <w:p w:rsidR="00135FEE" w:rsidRDefault="00135FEE" w:rsidP="00135FEE">
            <w:pPr>
              <w:spacing w:after="0"/>
              <w:ind w:firstLine="0"/>
              <w:jc w:val="center"/>
              <w:rPr>
                <w:rFonts w:ascii="Times New Roman" w:hAnsi="Times New Roman"/>
                <w:sz w:val="24"/>
                <w:szCs w:val="24"/>
              </w:rPr>
            </w:pPr>
          </w:p>
          <w:p w:rsidR="00135FEE" w:rsidRDefault="00135FEE" w:rsidP="00135FEE">
            <w:pPr>
              <w:spacing w:after="0"/>
              <w:ind w:firstLine="0"/>
              <w:jc w:val="center"/>
              <w:rPr>
                <w:rFonts w:ascii="Times New Roman" w:hAnsi="Times New Roman"/>
                <w:sz w:val="24"/>
                <w:szCs w:val="24"/>
              </w:rPr>
            </w:pPr>
            <w:r>
              <w:rPr>
                <w:rFonts w:ascii="Times New Roman" w:hAnsi="Times New Roman"/>
                <w:sz w:val="24"/>
                <w:szCs w:val="24"/>
              </w:rPr>
              <w:t>площадь ЗУ</w:t>
            </w:r>
          </w:p>
          <w:p w:rsidR="00135FEE" w:rsidRPr="00AA51D3" w:rsidRDefault="00135FEE" w:rsidP="00135FEE">
            <w:pPr>
              <w:spacing w:after="0"/>
              <w:ind w:firstLine="0"/>
              <w:jc w:val="center"/>
              <w:rPr>
                <w:rFonts w:ascii="Times New Roman" w:hAnsi="Times New Roman"/>
                <w:sz w:val="24"/>
                <w:szCs w:val="24"/>
                <w:bdr w:val="nil"/>
              </w:rPr>
            </w:pPr>
            <w:r>
              <w:rPr>
                <w:rFonts w:ascii="Times New Roman" w:hAnsi="Times New Roman"/>
                <w:sz w:val="24"/>
                <w:szCs w:val="24"/>
              </w:rPr>
              <w:t xml:space="preserve">18-75 </w:t>
            </w:r>
            <w:r w:rsidRPr="001E5FD4">
              <w:rPr>
                <w:rFonts w:ascii="Times New Roman" w:hAnsi="Times New Roman"/>
                <w:sz w:val="24"/>
                <w:szCs w:val="24"/>
                <w:bdr w:val="nil"/>
              </w:rPr>
              <w:t>м</w:t>
            </w:r>
            <w:proofErr w:type="gramStart"/>
            <w:r w:rsidRPr="001E5FD4">
              <w:rPr>
                <w:rFonts w:ascii="Times New Roman" w:hAnsi="Times New Roman"/>
                <w:sz w:val="24"/>
                <w:szCs w:val="24"/>
                <w:bdr w:val="nil"/>
                <w:vertAlign w:val="superscript"/>
              </w:rPr>
              <w:t>2</w:t>
            </w:r>
            <w:proofErr w:type="gramEnd"/>
          </w:p>
          <w:p w:rsidR="00135FEE" w:rsidRDefault="00135FEE" w:rsidP="00135FEE">
            <w:pPr>
              <w:spacing w:after="0"/>
              <w:ind w:firstLine="0"/>
              <w:jc w:val="center"/>
              <w:rPr>
                <w:rFonts w:ascii="Times New Roman" w:hAnsi="Times New Roman"/>
                <w:sz w:val="24"/>
                <w:szCs w:val="24"/>
              </w:rPr>
            </w:pPr>
            <w:r w:rsidRPr="009214CB">
              <w:rPr>
                <w:rFonts w:ascii="Times New Roman" w:hAnsi="Times New Roman"/>
                <w:sz w:val="24"/>
                <w:szCs w:val="24"/>
              </w:rPr>
              <w:t>размер гаража</w:t>
            </w:r>
            <w:r>
              <w:rPr>
                <w:rFonts w:ascii="Times New Roman" w:hAnsi="Times New Roman"/>
                <w:sz w:val="24"/>
                <w:szCs w:val="24"/>
              </w:rPr>
              <w:t xml:space="preserve"> </w:t>
            </w:r>
          </w:p>
          <w:p w:rsidR="00135FEE" w:rsidRDefault="00135FEE" w:rsidP="00135FEE">
            <w:pPr>
              <w:spacing w:after="0"/>
              <w:ind w:firstLine="0"/>
              <w:jc w:val="center"/>
              <w:rPr>
                <w:rFonts w:ascii="Times New Roman" w:hAnsi="Times New Roman"/>
                <w:sz w:val="24"/>
                <w:szCs w:val="24"/>
                <w:bdr w:val="nil"/>
              </w:rPr>
            </w:pPr>
            <w:r>
              <w:rPr>
                <w:rFonts w:ascii="Times New Roman" w:hAnsi="Times New Roman"/>
                <w:sz w:val="24"/>
                <w:szCs w:val="24"/>
              </w:rPr>
              <w:t xml:space="preserve">18-75 </w:t>
            </w:r>
            <w:r w:rsidRPr="001E5FD4">
              <w:rPr>
                <w:rFonts w:ascii="Times New Roman" w:hAnsi="Times New Roman"/>
                <w:sz w:val="24"/>
                <w:szCs w:val="24"/>
                <w:bdr w:val="nil"/>
              </w:rPr>
              <w:t>м</w:t>
            </w:r>
            <w:proofErr w:type="gramStart"/>
            <w:r w:rsidRPr="001E5FD4">
              <w:rPr>
                <w:rFonts w:ascii="Times New Roman" w:hAnsi="Times New Roman"/>
                <w:sz w:val="24"/>
                <w:szCs w:val="24"/>
                <w:bdr w:val="nil"/>
                <w:vertAlign w:val="superscript"/>
              </w:rPr>
              <w:t>2</w:t>
            </w:r>
            <w:proofErr w:type="gramEnd"/>
          </w:p>
          <w:p w:rsidR="006B523D" w:rsidRPr="001E5FD4" w:rsidRDefault="006B523D" w:rsidP="001D7C8D">
            <w:pPr>
              <w:ind w:firstLine="0"/>
              <w:jc w:val="center"/>
              <w:rPr>
                <w:rFonts w:ascii="Times New Roman" w:hAnsi="Times New Roman"/>
                <w:sz w:val="24"/>
                <w:szCs w:val="24"/>
                <w:bdr w:val="nil"/>
              </w:rPr>
            </w:pPr>
          </w:p>
        </w:tc>
        <w:tc>
          <w:tcPr>
            <w:tcW w:w="1526" w:type="pct"/>
            <w:tcBorders>
              <w:top w:val="single" w:sz="4" w:space="0" w:color="auto"/>
              <w:bottom w:val="single" w:sz="4" w:space="0" w:color="auto"/>
            </w:tcBorders>
            <w:vAlign w:val="center"/>
          </w:tcPr>
          <w:p w:rsidR="006B523D" w:rsidRPr="00A93061" w:rsidRDefault="006B523D" w:rsidP="00734A1C">
            <w:pPr>
              <w:autoSpaceDE w:val="0"/>
              <w:autoSpaceDN w:val="0"/>
              <w:adjustRightInd w:val="0"/>
              <w:spacing w:after="0"/>
              <w:ind w:firstLine="0"/>
              <w:jc w:val="both"/>
              <w:rPr>
                <w:rFonts w:ascii="Times New Roman" w:eastAsia="Times New Roman" w:hAnsi="Times New Roman"/>
                <w:color w:val="000000"/>
                <w:sz w:val="24"/>
                <w:szCs w:val="24"/>
                <w:lang w:eastAsia="ru-RU"/>
              </w:rPr>
            </w:pPr>
          </w:p>
          <w:p w:rsidR="006B523D" w:rsidRDefault="006B523D" w:rsidP="00734A1C">
            <w:pPr>
              <w:pStyle w:val="afc"/>
              <w:ind w:firstLine="0"/>
              <w:jc w:val="center"/>
              <w:rPr>
                <w:lang w:val="ru-RU"/>
              </w:rPr>
            </w:pPr>
            <w:r>
              <w:rPr>
                <w:lang w:val="ru-RU"/>
              </w:rPr>
              <w:t>0 м</w:t>
            </w:r>
          </w:p>
        </w:tc>
        <w:tc>
          <w:tcPr>
            <w:tcW w:w="416" w:type="pct"/>
            <w:tcBorders>
              <w:top w:val="single" w:sz="4" w:space="0" w:color="auto"/>
              <w:bottom w:val="single" w:sz="4" w:space="0" w:color="auto"/>
            </w:tcBorders>
            <w:tcMar>
              <w:left w:w="11" w:type="dxa"/>
              <w:right w:w="11" w:type="dxa"/>
            </w:tcMar>
            <w:vAlign w:val="center"/>
          </w:tcPr>
          <w:p w:rsidR="006B523D" w:rsidRPr="00905166" w:rsidRDefault="006B523D" w:rsidP="00734A1C">
            <w:pPr>
              <w:pStyle w:val="afc"/>
              <w:ind w:firstLine="0"/>
              <w:jc w:val="center"/>
              <w:rPr>
                <w:lang w:val="ru-RU"/>
              </w:rPr>
            </w:pPr>
            <w:r>
              <w:rPr>
                <w:rFonts w:eastAsia="Calibri"/>
                <w:spacing w:val="-4"/>
                <w:bdr w:val="nil"/>
                <w:lang w:val="ru-RU"/>
              </w:rPr>
              <w:t>100%</w:t>
            </w:r>
          </w:p>
        </w:tc>
        <w:tc>
          <w:tcPr>
            <w:tcW w:w="507" w:type="pct"/>
            <w:tcBorders>
              <w:top w:val="single" w:sz="4" w:space="0" w:color="auto"/>
              <w:bottom w:val="single" w:sz="4" w:space="0" w:color="auto"/>
            </w:tcBorders>
            <w:vAlign w:val="center"/>
          </w:tcPr>
          <w:p w:rsidR="006B523D" w:rsidRPr="00905166" w:rsidRDefault="006B523D" w:rsidP="00734A1C">
            <w:pPr>
              <w:pStyle w:val="afc"/>
              <w:ind w:firstLine="0"/>
              <w:jc w:val="center"/>
              <w:rPr>
                <w:lang w:val="ru-RU"/>
              </w:rPr>
            </w:pPr>
            <w:r>
              <w:rPr>
                <w:lang w:val="ru-RU"/>
              </w:rPr>
              <w:t>1 этаж - 4 м</w:t>
            </w:r>
          </w:p>
        </w:tc>
        <w:tc>
          <w:tcPr>
            <w:tcW w:w="1361" w:type="pct"/>
            <w:tcBorders>
              <w:top w:val="single" w:sz="4" w:space="0" w:color="auto"/>
              <w:bottom w:val="single" w:sz="4" w:space="0" w:color="auto"/>
            </w:tcBorders>
          </w:tcPr>
          <w:p w:rsidR="006B523D" w:rsidRPr="008C7A9C" w:rsidRDefault="006B523D" w:rsidP="00C351F3">
            <w:pPr>
              <w:pStyle w:val="afc"/>
              <w:ind w:firstLine="0"/>
              <w:jc w:val="center"/>
              <w:rPr>
                <w:rFonts w:eastAsia="Calibri"/>
                <w:lang w:val="ru-RU" w:eastAsia="en-US"/>
              </w:rPr>
            </w:pPr>
          </w:p>
        </w:tc>
      </w:tr>
      <w:tr w:rsidR="001D7C8D" w:rsidRPr="00905166" w:rsidTr="00E51FE9">
        <w:trPr>
          <w:cantSplit/>
          <w:trHeight w:val="970"/>
          <w:tblHeader/>
          <w:jc w:val="center"/>
        </w:trPr>
        <w:tc>
          <w:tcPr>
            <w:tcW w:w="498" w:type="pct"/>
            <w:tcBorders>
              <w:top w:val="single" w:sz="4" w:space="0" w:color="auto"/>
              <w:bottom w:val="single" w:sz="4" w:space="0" w:color="auto"/>
            </w:tcBorders>
            <w:vAlign w:val="center"/>
          </w:tcPr>
          <w:p w:rsidR="001D7C8D" w:rsidRPr="00344CBE" w:rsidRDefault="001D7C8D" w:rsidP="008C7A9C">
            <w:pPr>
              <w:pBdr>
                <w:top w:val="nil"/>
                <w:left w:val="nil"/>
                <w:bottom w:val="nil"/>
                <w:right w:val="nil"/>
                <w:between w:val="nil"/>
                <w:bar w:val="nil"/>
              </w:pBdr>
              <w:tabs>
                <w:tab w:val="left" w:pos="920"/>
                <w:tab w:val="right" w:pos="1267"/>
                <w:tab w:val="right" w:pos="1333"/>
                <w:tab w:val="left" w:pos="1840"/>
                <w:tab w:val="left" w:pos="2760"/>
                <w:tab w:val="left" w:pos="3680"/>
              </w:tabs>
              <w:ind w:firstLine="0"/>
              <w:rPr>
                <w:rFonts w:ascii="Times New Roman" w:hAnsi="Times New Roman"/>
                <w:spacing w:val="-4"/>
                <w:bdr w:val="nil"/>
              </w:rPr>
            </w:pPr>
            <w:r w:rsidRPr="00C4246E">
              <w:rPr>
                <w:rFonts w:ascii="Times New Roman" w:hAnsi="Times New Roman"/>
                <w:spacing w:val="-4"/>
                <w:sz w:val="24"/>
                <w:szCs w:val="24"/>
                <w:bdr w:val="nil"/>
              </w:rPr>
              <w:t>в отношении иных ВРИ</w:t>
            </w:r>
          </w:p>
        </w:tc>
        <w:tc>
          <w:tcPr>
            <w:tcW w:w="3141" w:type="pct"/>
            <w:gridSpan w:val="5"/>
            <w:tcBorders>
              <w:top w:val="single" w:sz="4" w:space="0" w:color="auto"/>
              <w:bottom w:val="single" w:sz="4" w:space="0" w:color="auto"/>
            </w:tcBorders>
            <w:tcMar>
              <w:left w:w="11" w:type="dxa"/>
              <w:right w:w="11" w:type="dxa"/>
            </w:tcMar>
            <w:vAlign w:val="center"/>
          </w:tcPr>
          <w:p w:rsidR="001D7C8D" w:rsidRPr="001E5FD4" w:rsidRDefault="001D7C8D" w:rsidP="00F27E48">
            <w:pPr>
              <w:ind w:firstLine="0"/>
              <w:jc w:val="center"/>
              <w:rPr>
                <w:rFonts w:ascii="Times New Roman" w:hAnsi="Times New Roman"/>
                <w:sz w:val="24"/>
                <w:szCs w:val="24"/>
              </w:rPr>
            </w:pPr>
            <w:r w:rsidRPr="001E5FD4">
              <w:rPr>
                <w:rFonts w:ascii="Times New Roman" w:hAnsi="Times New Roman"/>
                <w:sz w:val="24"/>
                <w:szCs w:val="24"/>
                <w:bdr w:val="nil"/>
              </w:rPr>
              <w:t>не подлежат установлению</w:t>
            </w:r>
          </w:p>
          <w:p w:rsidR="001D7C8D" w:rsidRDefault="001D7C8D" w:rsidP="00C351F3">
            <w:pPr>
              <w:pStyle w:val="afc"/>
              <w:ind w:firstLine="0"/>
              <w:jc w:val="center"/>
              <w:rPr>
                <w:lang w:val="ru-RU"/>
              </w:rPr>
            </w:pPr>
          </w:p>
        </w:tc>
        <w:tc>
          <w:tcPr>
            <w:tcW w:w="1361" w:type="pct"/>
            <w:tcBorders>
              <w:top w:val="single" w:sz="4" w:space="0" w:color="auto"/>
              <w:bottom w:val="single" w:sz="4" w:space="0" w:color="auto"/>
            </w:tcBorders>
          </w:tcPr>
          <w:p w:rsidR="001D7C8D" w:rsidRPr="008C7A9C" w:rsidRDefault="001D7C8D" w:rsidP="00C351F3">
            <w:pPr>
              <w:pStyle w:val="afc"/>
              <w:ind w:firstLine="0"/>
              <w:jc w:val="center"/>
              <w:rPr>
                <w:rFonts w:eastAsia="Calibri"/>
                <w:lang w:val="ru-RU" w:eastAsia="en-US"/>
              </w:rPr>
            </w:pPr>
          </w:p>
        </w:tc>
      </w:tr>
    </w:tbl>
    <w:p w:rsidR="001D7C8D" w:rsidRDefault="001D7C8D" w:rsidP="00325BEE">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jc w:val="both"/>
        <w:rPr>
          <w:rFonts w:ascii="Times New Roman" w:hAnsi="Times New Roman"/>
          <w:color w:val="auto"/>
          <w:spacing w:val="-10"/>
          <w:sz w:val="24"/>
          <w:szCs w:val="24"/>
          <w:lang w:eastAsia="ru-RU"/>
        </w:rPr>
      </w:pPr>
      <w:bookmarkStart w:id="114" w:name="_Toc151560095"/>
      <w:bookmarkStart w:id="115" w:name="_Toc88231528"/>
      <w:bookmarkStart w:id="116" w:name="_Toc132878565"/>
    </w:p>
    <w:p w:rsidR="001D7C8D" w:rsidRPr="001D7C8D" w:rsidRDefault="001D7C8D" w:rsidP="001D7C8D">
      <w:pPr>
        <w:rPr>
          <w:lang w:eastAsia="ru-RU"/>
        </w:rPr>
      </w:pPr>
    </w:p>
    <w:p w:rsidR="00325BEE" w:rsidRPr="009214CB" w:rsidRDefault="00325BEE" w:rsidP="00325BEE">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jc w:val="both"/>
        <w:rPr>
          <w:rFonts w:ascii="Times New Roman" w:hAnsi="Times New Roman"/>
          <w:color w:val="auto"/>
          <w:spacing w:val="-10"/>
          <w:lang w:eastAsia="ru-RU"/>
        </w:rPr>
      </w:pPr>
      <w:r w:rsidRPr="00734A1C">
        <w:rPr>
          <w:rFonts w:ascii="Times New Roman" w:hAnsi="Times New Roman"/>
          <w:color w:val="auto"/>
          <w:spacing w:val="-10"/>
          <w:sz w:val="24"/>
          <w:szCs w:val="24"/>
          <w:lang w:eastAsia="ru-RU"/>
        </w:rPr>
        <w:lastRenderedPageBreak/>
        <w:t xml:space="preserve">Глава 3. </w:t>
      </w:r>
      <w:r w:rsidRPr="00B92547">
        <w:rPr>
          <w:rFonts w:ascii="Times New Roman" w:hAnsi="Times New Roman"/>
          <w:color w:val="auto"/>
          <w:spacing w:val="-10"/>
          <w:lang w:eastAsia="ru-RU"/>
        </w:rPr>
        <w:t>ГРАДОСТРОИТЕЛЬНЫЕ РЕГЛАМЕНТЫ В ЧАСТИ ОГРАНИЧЕНИЙ ИСПОЛЬЗОВАНИЯ ЗЕМЕЛЬНЫХ УЧАСТКОВ И ОБЪЕКТОВ КАПИТАЛЬНОГО СТРОИТЕЛЬСТВА</w:t>
      </w:r>
      <w:bookmarkEnd w:id="114"/>
    </w:p>
    <w:p w:rsidR="00325BEE" w:rsidRPr="009214CB" w:rsidRDefault="001476D7" w:rsidP="00C12264">
      <w:pPr>
        <w:pStyle w:val="2"/>
        <w:widowControl w:val="0"/>
        <w:pBdr>
          <w:bottom w:val="single" w:sz="4" w:space="1" w:color="auto"/>
        </w:pBdr>
        <w:suppressAutoHyphens/>
        <w:spacing w:after="120" w:line="360" w:lineRule="auto"/>
        <w:ind w:firstLine="0"/>
        <w:jc w:val="both"/>
        <w:rPr>
          <w:rFonts w:ascii="Times New Roman" w:hAnsi="Times New Roman"/>
          <w:color w:val="auto"/>
          <w:sz w:val="24"/>
          <w:szCs w:val="24"/>
          <w:lang w:eastAsia="ru-RU"/>
        </w:rPr>
      </w:pPr>
      <w:bookmarkStart w:id="117" w:name="_Toc151560096"/>
      <w:r>
        <w:rPr>
          <w:rFonts w:ascii="Times New Roman" w:hAnsi="Times New Roman"/>
          <w:color w:val="auto"/>
          <w:sz w:val="24"/>
          <w:szCs w:val="24"/>
          <w:lang w:eastAsia="ru-RU"/>
        </w:rPr>
        <w:t>Статья 3</w:t>
      </w:r>
      <w:r w:rsidR="00D905E0">
        <w:rPr>
          <w:rFonts w:ascii="Times New Roman" w:hAnsi="Times New Roman"/>
          <w:color w:val="auto"/>
          <w:sz w:val="24"/>
          <w:szCs w:val="24"/>
          <w:lang w:eastAsia="ru-RU"/>
        </w:rPr>
        <w:t>6</w:t>
      </w:r>
      <w:r w:rsidR="00325BEE" w:rsidRPr="009214CB">
        <w:rPr>
          <w:rFonts w:ascii="Times New Roman" w:hAnsi="Times New Roman"/>
          <w:color w:val="auto"/>
          <w:sz w:val="24"/>
          <w:szCs w:val="24"/>
          <w:lang w:eastAsia="ru-RU"/>
        </w:rPr>
        <w:t>. Ограничения использования территорий, земельных участков и объектов капитального строительства. Зоны с особыми условиями использования территории</w:t>
      </w:r>
      <w:bookmarkEnd w:id="117"/>
    </w:p>
    <w:tbl>
      <w:tblPr>
        <w:tblpPr w:leftFromText="180" w:rightFromText="180" w:vertAnchor="text" w:tblpXSpec="center" w:tblpY="1"/>
        <w:tblOverlap w:val="never"/>
        <w:tblW w:w="147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tblPr>
      <w:tblGrid>
        <w:gridCol w:w="2669"/>
        <w:gridCol w:w="12112"/>
      </w:tblGrid>
      <w:tr w:rsidR="00734A1C" w:rsidRPr="00734A1C" w:rsidTr="00E5298E">
        <w:tc>
          <w:tcPr>
            <w:tcW w:w="1778" w:type="dxa"/>
            <w:shd w:val="clear" w:color="auto" w:fill="EAF1DD" w:themeFill="accent3" w:themeFillTint="33"/>
            <w:tcMar>
              <w:left w:w="103" w:type="dxa"/>
            </w:tcMar>
            <w:vAlign w:val="center"/>
          </w:tcPr>
          <w:bookmarkEnd w:id="115"/>
          <w:bookmarkEnd w:id="116"/>
          <w:p w:rsidR="00734A1C" w:rsidRPr="00734A1C" w:rsidRDefault="00734A1C" w:rsidP="00881D14">
            <w:pPr>
              <w:widowControl w:val="0"/>
              <w:ind w:firstLine="0"/>
              <w:rPr>
                <w:rFonts w:ascii="Times New Roman" w:eastAsia="Cambria" w:hAnsi="Times New Roman"/>
                <w:sz w:val="24"/>
                <w:szCs w:val="24"/>
              </w:rPr>
            </w:pPr>
            <w:r w:rsidRPr="00734A1C">
              <w:rPr>
                <w:rFonts w:ascii="Times New Roman" w:eastAsia="Cambria" w:hAnsi="Times New Roman"/>
                <w:sz w:val="24"/>
                <w:szCs w:val="24"/>
              </w:rPr>
              <w:t>Виды зон с особыми условиями использования территории</w:t>
            </w:r>
          </w:p>
        </w:tc>
        <w:tc>
          <w:tcPr>
            <w:tcW w:w="13003" w:type="dxa"/>
            <w:shd w:val="clear" w:color="auto" w:fill="EAF1DD" w:themeFill="accent3" w:themeFillTint="33"/>
            <w:vAlign w:val="center"/>
          </w:tcPr>
          <w:p w:rsidR="00734A1C" w:rsidRPr="00734A1C" w:rsidRDefault="00734A1C" w:rsidP="00734A1C">
            <w:pPr>
              <w:widowControl w:val="0"/>
              <w:jc w:val="center"/>
              <w:rPr>
                <w:rFonts w:ascii="Times New Roman" w:eastAsia="Cambria" w:hAnsi="Times New Roman"/>
                <w:sz w:val="24"/>
                <w:szCs w:val="24"/>
              </w:rPr>
            </w:pPr>
            <w:r w:rsidRPr="00734A1C">
              <w:rPr>
                <w:rFonts w:ascii="Times New Roman" w:eastAsia="Cambria" w:hAnsi="Times New Roman"/>
                <w:sz w:val="24"/>
                <w:szCs w:val="24"/>
              </w:rPr>
              <w:t>Ограничение в использовании земельных участков и объектов капитального строительства</w:t>
            </w:r>
          </w:p>
        </w:tc>
      </w:tr>
      <w:tr w:rsidR="00734A1C" w:rsidRPr="00734A1C" w:rsidTr="00E5298E">
        <w:tc>
          <w:tcPr>
            <w:tcW w:w="1778" w:type="dxa"/>
            <w:shd w:val="clear" w:color="auto" w:fill="auto"/>
            <w:tcMar>
              <w:left w:w="103" w:type="dxa"/>
            </w:tcMar>
          </w:tcPr>
          <w:p w:rsidR="00734A1C" w:rsidRPr="00734A1C" w:rsidRDefault="00734A1C" w:rsidP="00881D14">
            <w:pPr>
              <w:widowControl w:val="0"/>
              <w:autoSpaceDE w:val="0"/>
              <w:autoSpaceDN w:val="0"/>
              <w:adjustRightInd w:val="0"/>
              <w:ind w:firstLine="0"/>
              <w:rPr>
                <w:rFonts w:ascii="Times New Roman" w:eastAsia="Cambria" w:hAnsi="Times New Roman"/>
                <w:bCs/>
                <w:sz w:val="24"/>
                <w:szCs w:val="24"/>
              </w:rPr>
            </w:pPr>
            <w:r w:rsidRPr="00734A1C">
              <w:rPr>
                <w:rFonts w:ascii="Times New Roman" w:eastAsia="Cambria" w:hAnsi="Times New Roman"/>
                <w:bCs/>
                <w:sz w:val="24"/>
                <w:szCs w:val="24"/>
              </w:rPr>
              <w:t>Санитарно-защитная зона предприятий, сооружений и иных объектов</w:t>
            </w:r>
          </w:p>
        </w:tc>
        <w:tc>
          <w:tcPr>
            <w:tcW w:w="13003" w:type="dxa"/>
            <w:shd w:val="clear" w:color="auto" w:fill="auto"/>
          </w:tcPr>
          <w:p w:rsidR="00734A1C" w:rsidRPr="00734A1C" w:rsidRDefault="00734A1C" w:rsidP="00925331">
            <w:pPr>
              <w:widowControl w:val="0"/>
              <w:shd w:val="clear" w:color="auto" w:fill="FFFFFF"/>
              <w:spacing w:after="0"/>
              <w:jc w:val="both"/>
              <w:rPr>
                <w:rFonts w:ascii="Times New Roman" w:eastAsia="Helvetica Neue Light" w:hAnsi="Times New Roman"/>
                <w:spacing w:val="-6"/>
                <w:sz w:val="24"/>
                <w:szCs w:val="24"/>
                <w:bdr w:val="nil"/>
              </w:rPr>
            </w:pPr>
            <w:r w:rsidRPr="00734A1C">
              <w:rPr>
                <w:rFonts w:ascii="Times New Roman" w:eastAsia="Helvetica Neue Light" w:hAnsi="Times New Roman"/>
                <w:spacing w:val="-6"/>
                <w:sz w:val="24"/>
                <w:szCs w:val="24"/>
                <w:bdr w:val="nil"/>
              </w:rPr>
              <w:t xml:space="preserve">Территория санитарно-защитной зоны предназначена </w:t>
            </w:r>
            <w:proofErr w:type="gramStart"/>
            <w:r w:rsidRPr="00734A1C">
              <w:rPr>
                <w:rFonts w:ascii="Times New Roman" w:eastAsia="Helvetica Neue Light" w:hAnsi="Times New Roman"/>
                <w:spacing w:val="-6"/>
                <w:sz w:val="24"/>
                <w:szCs w:val="24"/>
                <w:bdr w:val="nil"/>
              </w:rPr>
              <w:t>для</w:t>
            </w:r>
            <w:proofErr w:type="gramEnd"/>
            <w:r w:rsidRPr="00734A1C">
              <w:rPr>
                <w:rFonts w:ascii="Times New Roman" w:eastAsia="Helvetica Neue Light" w:hAnsi="Times New Roman"/>
                <w:spacing w:val="-6"/>
                <w:sz w:val="24"/>
                <w:szCs w:val="24"/>
                <w:bdr w:val="nil"/>
              </w:rPr>
              <w:t>:</w:t>
            </w:r>
          </w:p>
          <w:p w:rsidR="00734A1C" w:rsidRPr="00734A1C" w:rsidRDefault="001476D7" w:rsidP="001476D7">
            <w:pPr>
              <w:widowControl w:val="0"/>
              <w:shd w:val="clear" w:color="auto" w:fill="FFFFFF"/>
              <w:spacing w:after="0"/>
              <w:ind w:firstLine="0"/>
              <w:contextualSpacing/>
              <w:jc w:val="both"/>
              <w:rPr>
                <w:rFonts w:ascii="Times New Roman" w:eastAsia="Helvetica Neue Light" w:hAnsi="Times New Roman"/>
                <w:spacing w:val="-6"/>
                <w:sz w:val="24"/>
                <w:szCs w:val="24"/>
                <w:bdr w:val="nil"/>
              </w:rPr>
            </w:pPr>
            <w:r>
              <w:rPr>
                <w:rFonts w:ascii="Times New Roman" w:eastAsia="Helvetica Neue Light" w:hAnsi="Times New Roman"/>
                <w:spacing w:val="-6"/>
                <w:sz w:val="24"/>
                <w:szCs w:val="24"/>
                <w:bdr w:val="nil"/>
              </w:rPr>
              <w:t xml:space="preserve">- </w:t>
            </w:r>
            <w:r w:rsidR="00734A1C" w:rsidRPr="00734A1C">
              <w:rPr>
                <w:rFonts w:ascii="Times New Roman" w:eastAsia="Helvetica Neue Light" w:hAnsi="Times New Roman"/>
                <w:spacing w:val="-6"/>
                <w:sz w:val="24"/>
                <w:szCs w:val="24"/>
                <w:bdr w:val="nil"/>
              </w:rPr>
              <w:t>обеспечения снижения уровня воздействия до требуемых гигиенических нормативов по всем факторам воздействия за её пределами;</w:t>
            </w:r>
          </w:p>
          <w:p w:rsidR="00734A1C" w:rsidRPr="00734A1C" w:rsidRDefault="001476D7" w:rsidP="001476D7">
            <w:pPr>
              <w:widowControl w:val="0"/>
              <w:shd w:val="clear" w:color="auto" w:fill="FFFFFF"/>
              <w:spacing w:after="0"/>
              <w:ind w:firstLine="0"/>
              <w:contextualSpacing/>
              <w:jc w:val="both"/>
              <w:rPr>
                <w:rFonts w:ascii="Times New Roman" w:eastAsia="Helvetica Neue Light" w:hAnsi="Times New Roman"/>
                <w:spacing w:val="-6"/>
                <w:sz w:val="24"/>
                <w:szCs w:val="24"/>
                <w:bdr w:val="nil"/>
              </w:rPr>
            </w:pPr>
            <w:r>
              <w:rPr>
                <w:rFonts w:ascii="Times New Roman" w:eastAsia="Helvetica Neue Light" w:hAnsi="Times New Roman"/>
                <w:spacing w:val="-6"/>
                <w:sz w:val="24"/>
                <w:szCs w:val="24"/>
                <w:bdr w:val="nil"/>
              </w:rPr>
              <w:t xml:space="preserve">- </w:t>
            </w:r>
            <w:r w:rsidR="00734A1C" w:rsidRPr="00734A1C">
              <w:rPr>
                <w:rFonts w:ascii="Times New Roman" w:eastAsia="Helvetica Neue Light" w:hAnsi="Times New Roman"/>
                <w:spacing w:val="-6"/>
                <w:sz w:val="24"/>
                <w:szCs w:val="24"/>
                <w:bdr w:val="nil"/>
              </w:rPr>
              <w:t>создания санитарно-защитного барьера между территорией предприятия (группы предприятий) и территорией жилой застройки;</w:t>
            </w:r>
          </w:p>
          <w:p w:rsidR="00734A1C" w:rsidRPr="00734A1C" w:rsidRDefault="001476D7" w:rsidP="001476D7">
            <w:pPr>
              <w:widowControl w:val="0"/>
              <w:shd w:val="clear" w:color="auto" w:fill="FFFFFF"/>
              <w:spacing w:after="0"/>
              <w:ind w:firstLine="0"/>
              <w:contextualSpacing/>
              <w:jc w:val="both"/>
              <w:rPr>
                <w:rFonts w:ascii="Times New Roman" w:eastAsia="Helvetica Neue Light" w:hAnsi="Times New Roman"/>
                <w:spacing w:val="-6"/>
                <w:sz w:val="24"/>
                <w:szCs w:val="24"/>
                <w:bdr w:val="nil"/>
              </w:rPr>
            </w:pPr>
            <w:r>
              <w:rPr>
                <w:rFonts w:ascii="Times New Roman" w:eastAsia="Helvetica Neue Light" w:hAnsi="Times New Roman"/>
                <w:spacing w:val="-6"/>
                <w:sz w:val="24"/>
                <w:szCs w:val="24"/>
                <w:bdr w:val="nil"/>
              </w:rPr>
              <w:t xml:space="preserve">- </w:t>
            </w:r>
            <w:r w:rsidR="00734A1C" w:rsidRPr="00734A1C">
              <w:rPr>
                <w:rFonts w:ascii="Times New Roman" w:eastAsia="Helvetica Neue Light" w:hAnsi="Times New Roman"/>
                <w:spacing w:val="-6"/>
                <w:sz w:val="24"/>
                <w:szCs w:val="24"/>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881D14" w:rsidRPr="00B86DCB" w:rsidRDefault="00734A1C" w:rsidP="00881D14">
            <w:pPr>
              <w:spacing w:after="0"/>
              <w:ind w:firstLine="567"/>
              <w:jc w:val="both"/>
              <w:rPr>
                <w:rFonts w:ascii="Times New Roman" w:eastAsia="Times New Roman" w:hAnsi="Times New Roman"/>
                <w:color w:val="000000" w:themeColor="text1"/>
                <w:sz w:val="24"/>
                <w:szCs w:val="24"/>
                <w:lang w:eastAsia="ru-RU"/>
              </w:rPr>
            </w:pPr>
            <w:proofErr w:type="gramStart"/>
            <w:r w:rsidRPr="00734A1C">
              <w:rPr>
                <w:rFonts w:ascii="Times New Roman" w:eastAsia="Helvetica Neue Light" w:hAnsi="Times New Roman"/>
                <w:spacing w:val="-6"/>
                <w:sz w:val="24"/>
                <w:szCs w:val="24"/>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w:t>
            </w:r>
            <w:proofErr w:type="gramEnd"/>
            <w:r w:rsidRPr="00734A1C">
              <w:rPr>
                <w:rFonts w:ascii="Times New Roman" w:eastAsia="Helvetica Neue Light" w:hAnsi="Times New Roman"/>
                <w:spacing w:val="-6"/>
                <w:sz w:val="24"/>
                <w:szCs w:val="24"/>
                <w:bdr w:val="nil"/>
              </w:rPr>
              <w:t xml:space="preserve"> в </w:t>
            </w:r>
            <w:proofErr w:type="gramStart"/>
            <w:r w:rsidRPr="00734A1C">
              <w:rPr>
                <w:rFonts w:ascii="Times New Roman" w:eastAsia="Helvetica Neue Light" w:hAnsi="Times New Roman"/>
                <w:spacing w:val="-6"/>
                <w:sz w:val="24"/>
                <w:szCs w:val="24"/>
                <w:bdr w:val="nil"/>
              </w:rPr>
              <w:t>соответствии</w:t>
            </w:r>
            <w:proofErr w:type="gramEnd"/>
            <w:r w:rsidRPr="00734A1C">
              <w:rPr>
                <w:rFonts w:ascii="Times New Roman" w:eastAsia="Helvetica Neue Light" w:hAnsi="Times New Roman"/>
                <w:spacing w:val="-6"/>
                <w:sz w:val="24"/>
                <w:szCs w:val="24"/>
                <w:bdr w:val="nil"/>
              </w:rPr>
              <w:t xml:space="preserve"> с санитарной классификацией предприятий, производств и объектов устанавливаются следующие размеры санитарно-защитных зон:</w:t>
            </w:r>
            <w:r w:rsidR="00881D14" w:rsidRPr="00B86DCB">
              <w:rPr>
                <w:rFonts w:ascii="Times New Roman" w:eastAsia="Times New Roman" w:hAnsi="Times New Roman"/>
                <w:color w:val="000000" w:themeColor="text1"/>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00881D14" w:rsidRPr="00B86DCB">
                <w:rPr>
                  <w:rFonts w:ascii="Times New Roman" w:eastAsia="Times New Roman" w:hAnsi="Times New Roman"/>
                  <w:color w:val="000000" w:themeColor="text1"/>
                  <w:sz w:val="24"/>
                  <w:szCs w:val="24"/>
                  <w:lang w:eastAsia="ru-RU"/>
                </w:rPr>
                <w:t>1000 м</w:t>
              </w:r>
            </w:smartTag>
            <w:r w:rsidR="00881D14" w:rsidRPr="00B86DCB">
              <w:rPr>
                <w:rFonts w:ascii="Times New Roman" w:eastAsia="Times New Roman" w:hAnsi="Times New Roman"/>
                <w:color w:val="000000" w:themeColor="text1"/>
                <w:sz w:val="24"/>
                <w:szCs w:val="24"/>
                <w:lang w:eastAsia="ru-RU"/>
              </w:rPr>
              <w:t>;</w:t>
            </w:r>
          </w:p>
          <w:p w:rsidR="00881D14" w:rsidRPr="00B86DCB" w:rsidRDefault="00881D14" w:rsidP="00881D14">
            <w:pPr>
              <w:spacing w:after="0"/>
              <w:ind w:firstLine="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B86DCB">
                <w:rPr>
                  <w:rFonts w:ascii="Times New Roman" w:eastAsia="Times New Roman" w:hAnsi="Times New Roman"/>
                  <w:color w:val="000000" w:themeColor="text1"/>
                  <w:sz w:val="24"/>
                  <w:szCs w:val="24"/>
                  <w:lang w:eastAsia="ru-RU"/>
                </w:rPr>
                <w:t>500 м</w:t>
              </w:r>
            </w:smartTag>
            <w:r w:rsidRPr="00B86DCB">
              <w:rPr>
                <w:rFonts w:ascii="Times New Roman" w:eastAsia="Times New Roman" w:hAnsi="Times New Roman"/>
                <w:color w:val="000000" w:themeColor="text1"/>
                <w:sz w:val="24"/>
                <w:szCs w:val="24"/>
                <w:lang w:eastAsia="ru-RU"/>
              </w:rPr>
              <w:t>;</w:t>
            </w:r>
          </w:p>
          <w:p w:rsidR="00881D14" w:rsidRPr="00B86DCB" w:rsidRDefault="00881D14" w:rsidP="00881D14">
            <w:pPr>
              <w:spacing w:after="0"/>
              <w:ind w:firstLine="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B86DCB">
                <w:rPr>
                  <w:rFonts w:ascii="Times New Roman" w:eastAsia="Times New Roman" w:hAnsi="Times New Roman"/>
                  <w:color w:val="000000" w:themeColor="text1"/>
                  <w:sz w:val="24"/>
                  <w:szCs w:val="24"/>
                  <w:lang w:eastAsia="ru-RU"/>
                </w:rPr>
                <w:t>300 м</w:t>
              </w:r>
            </w:smartTag>
            <w:r w:rsidRPr="00B86DCB">
              <w:rPr>
                <w:rFonts w:ascii="Times New Roman" w:eastAsia="Times New Roman" w:hAnsi="Times New Roman"/>
                <w:color w:val="000000" w:themeColor="text1"/>
                <w:sz w:val="24"/>
                <w:szCs w:val="24"/>
                <w:lang w:eastAsia="ru-RU"/>
              </w:rPr>
              <w:t>;</w:t>
            </w:r>
          </w:p>
          <w:p w:rsidR="00881D14" w:rsidRPr="00B86DCB" w:rsidRDefault="00881D14" w:rsidP="00881D14">
            <w:pPr>
              <w:spacing w:after="0"/>
              <w:ind w:firstLine="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B86DCB">
                <w:rPr>
                  <w:rFonts w:ascii="Times New Roman" w:eastAsia="Times New Roman" w:hAnsi="Times New Roman"/>
                  <w:color w:val="000000" w:themeColor="text1"/>
                  <w:sz w:val="24"/>
                  <w:szCs w:val="24"/>
                  <w:lang w:eastAsia="ru-RU"/>
                </w:rPr>
                <w:t>100 м</w:t>
              </w:r>
            </w:smartTag>
            <w:r w:rsidRPr="00B86DCB">
              <w:rPr>
                <w:rFonts w:ascii="Times New Roman" w:eastAsia="Times New Roman" w:hAnsi="Times New Roman"/>
                <w:color w:val="000000" w:themeColor="text1"/>
                <w:sz w:val="24"/>
                <w:szCs w:val="24"/>
                <w:lang w:eastAsia="ru-RU"/>
              </w:rPr>
              <w:t>;</w:t>
            </w:r>
          </w:p>
          <w:p w:rsidR="00881D14" w:rsidRPr="00B86DCB" w:rsidRDefault="00881D14" w:rsidP="00881D14">
            <w:pPr>
              <w:spacing w:after="0"/>
              <w:ind w:firstLine="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B86DCB">
                <w:rPr>
                  <w:rFonts w:ascii="Times New Roman" w:eastAsia="Times New Roman" w:hAnsi="Times New Roman"/>
                  <w:color w:val="000000" w:themeColor="text1"/>
                  <w:sz w:val="24"/>
                  <w:szCs w:val="24"/>
                  <w:lang w:eastAsia="ru-RU"/>
                </w:rPr>
                <w:t>50 м</w:t>
              </w:r>
            </w:smartTag>
            <w:r w:rsidRPr="00B86DCB">
              <w:rPr>
                <w:rFonts w:ascii="Times New Roman" w:eastAsia="Times New Roman" w:hAnsi="Times New Roman"/>
                <w:color w:val="000000" w:themeColor="text1"/>
                <w:sz w:val="24"/>
                <w:szCs w:val="24"/>
                <w:lang w:eastAsia="ru-RU"/>
              </w:rPr>
              <w:t>.</w:t>
            </w:r>
          </w:p>
          <w:p w:rsidR="00734A1C" w:rsidRPr="00DA4BE3" w:rsidRDefault="00734A1C" w:rsidP="00DA4BE3">
            <w:pPr>
              <w:spacing w:after="0"/>
              <w:ind w:firstLine="567"/>
              <w:jc w:val="both"/>
              <w:rPr>
                <w:rFonts w:ascii="Times New Roman" w:eastAsia="Times New Roman" w:hAnsi="Times New Roman"/>
                <w:color w:val="000000" w:themeColor="text1"/>
                <w:sz w:val="24"/>
                <w:szCs w:val="24"/>
                <w:lang w:eastAsia="ru-RU"/>
              </w:rPr>
            </w:pPr>
            <w:r w:rsidRPr="00734A1C">
              <w:rPr>
                <w:rFonts w:ascii="Times New Roman" w:eastAsia="Helvetica Neue Light" w:hAnsi="Times New Roman"/>
                <w:spacing w:val="-6"/>
                <w:sz w:val="24"/>
                <w:szCs w:val="24"/>
                <w:bdr w:val="nil"/>
              </w:rPr>
              <w:t xml:space="preserve">Не допускается размещение в санитарно-защитной зоне </w:t>
            </w:r>
            <w:r w:rsidR="00881D14">
              <w:rPr>
                <w:rFonts w:ascii="Times New Roman" w:eastAsia="Helvetica Neue Light" w:hAnsi="Times New Roman"/>
                <w:spacing w:val="-6"/>
                <w:sz w:val="24"/>
                <w:szCs w:val="24"/>
                <w:bdr w:val="nil"/>
              </w:rPr>
              <w:t>жилой застройки,</w:t>
            </w:r>
            <w:r w:rsidRPr="00734A1C">
              <w:rPr>
                <w:rFonts w:ascii="Times New Roman" w:eastAsia="Helvetica Neue Light" w:hAnsi="Times New Roman"/>
                <w:spacing w:val="-6"/>
                <w:sz w:val="24"/>
                <w:szCs w:val="24"/>
                <w:bdr w:val="nil"/>
              </w:rPr>
              <w:t xml:space="preserve"> дачных и садово-огородных участков</w:t>
            </w:r>
            <w:r w:rsidR="00DA4BE3">
              <w:rPr>
                <w:rFonts w:ascii="Times New Roman" w:eastAsia="Helvetica Neue Light" w:hAnsi="Times New Roman"/>
                <w:spacing w:val="-6"/>
                <w:sz w:val="24"/>
                <w:szCs w:val="24"/>
                <w:bdr w:val="nil"/>
              </w:rPr>
              <w:t>,</w:t>
            </w:r>
            <w:r w:rsidR="00DA4BE3" w:rsidRPr="00B86DCB">
              <w:rPr>
                <w:rFonts w:ascii="Times New Roman" w:eastAsia="Times New Roman" w:hAnsi="Times New Roman"/>
                <w:color w:val="000000" w:themeColor="text1"/>
                <w:sz w:val="24"/>
                <w:szCs w:val="24"/>
                <w:lang w:eastAsia="ru-RU"/>
              </w:rPr>
              <w:t xml:space="preserve"> а </w:t>
            </w:r>
            <w:r w:rsidR="00DA4BE3" w:rsidRPr="00B86DCB">
              <w:rPr>
                <w:rFonts w:ascii="Times New Roman" w:eastAsia="Times New Roman" w:hAnsi="Times New Roman"/>
                <w:color w:val="000000" w:themeColor="text1"/>
                <w:sz w:val="24"/>
                <w:szCs w:val="24"/>
                <w:lang w:eastAsia="ru-RU"/>
              </w:rPr>
              <w:lastRenderedPageBreak/>
              <w:t>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tc>
      </w:tr>
      <w:tr w:rsidR="00734A1C" w:rsidRPr="00734A1C" w:rsidTr="00E5298E">
        <w:tc>
          <w:tcPr>
            <w:tcW w:w="1778" w:type="dxa"/>
            <w:shd w:val="clear" w:color="auto" w:fill="auto"/>
            <w:tcMar>
              <w:left w:w="103" w:type="dxa"/>
            </w:tcMar>
          </w:tcPr>
          <w:p w:rsidR="00734A1C" w:rsidRPr="00734A1C" w:rsidRDefault="00734A1C" w:rsidP="00784080">
            <w:pPr>
              <w:widowControl w:val="0"/>
              <w:autoSpaceDE w:val="0"/>
              <w:autoSpaceDN w:val="0"/>
              <w:adjustRightInd w:val="0"/>
              <w:ind w:right="-728" w:firstLine="0"/>
              <w:jc w:val="both"/>
              <w:rPr>
                <w:rFonts w:ascii="Times New Roman" w:eastAsia="Cambria" w:hAnsi="Times New Roman"/>
                <w:bCs/>
                <w:sz w:val="24"/>
                <w:szCs w:val="24"/>
              </w:rPr>
            </w:pPr>
            <w:proofErr w:type="spellStart"/>
            <w:r w:rsidRPr="00734A1C">
              <w:rPr>
                <w:rFonts w:ascii="Times New Roman" w:eastAsia="Cambria" w:hAnsi="Times New Roman"/>
                <w:bCs/>
                <w:sz w:val="24"/>
                <w:szCs w:val="24"/>
              </w:rPr>
              <w:lastRenderedPageBreak/>
              <w:t>Санитарный</w:t>
            </w:r>
            <w:r w:rsidR="00784080">
              <w:rPr>
                <w:rFonts w:ascii="Times New Roman" w:eastAsia="Cambria" w:hAnsi="Times New Roman"/>
                <w:bCs/>
                <w:sz w:val="24"/>
                <w:szCs w:val="24"/>
              </w:rPr>
              <w:t>ра</w:t>
            </w:r>
            <w:r w:rsidRPr="00734A1C">
              <w:rPr>
                <w:rFonts w:ascii="Times New Roman" w:eastAsia="Cambria" w:hAnsi="Times New Roman"/>
                <w:bCs/>
                <w:sz w:val="24"/>
                <w:szCs w:val="24"/>
              </w:rPr>
              <w:t>разрыв</w:t>
            </w:r>
            <w:proofErr w:type="spellEnd"/>
            <w:r w:rsidR="00784080">
              <w:rPr>
                <w:rFonts w:ascii="Times New Roman" w:eastAsia="Cambria" w:hAnsi="Times New Roman"/>
                <w:bCs/>
                <w:sz w:val="24"/>
                <w:szCs w:val="24"/>
              </w:rPr>
              <w:t xml:space="preserve"> от </w:t>
            </w:r>
            <w:proofErr w:type="spellStart"/>
            <w:r w:rsidR="00784080">
              <w:rPr>
                <w:rFonts w:ascii="Times New Roman" w:eastAsia="Cambria" w:hAnsi="Times New Roman"/>
                <w:bCs/>
                <w:sz w:val="24"/>
                <w:szCs w:val="24"/>
              </w:rPr>
              <w:t>линий</w:t>
            </w:r>
            <w:r w:rsidRPr="00734A1C">
              <w:rPr>
                <w:rFonts w:ascii="Times New Roman" w:eastAsia="Cambria" w:hAnsi="Times New Roman"/>
                <w:bCs/>
                <w:sz w:val="24"/>
                <w:szCs w:val="24"/>
              </w:rPr>
              <w:t>линийжелезнодорож</w:t>
            </w:r>
            <w:r w:rsidR="00784080">
              <w:rPr>
                <w:rFonts w:ascii="Times New Roman" w:eastAsia="Cambria" w:hAnsi="Times New Roman"/>
                <w:bCs/>
                <w:sz w:val="24"/>
                <w:szCs w:val="24"/>
              </w:rPr>
              <w:t>нгон</w:t>
            </w:r>
            <w:r w:rsidRPr="00734A1C">
              <w:rPr>
                <w:rFonts w:ascii="Times New Roman" w:eastAsia="Cambria" w:hAnsi="Times New Roman"/>
                <w:bCs/>
                <w:sz w:val="24"/>
                <w:szCs w:val="24"/>
              </w:rPr>
              <w:t>но</w:t>
            </w:r>
            <w:r w:rsidR="00784080">
              <w:rPr>
                <w:rFonts w:ascii="Times New Roman" w:eastAsia="Cambria" w:hAnsi="Times New Roman"/>
                <w:bCs/>
                <w:sz w:val="24"/>
                <w:szCs w:val="24"/>
              </w:rPr>
              <w:t>о</w:t>
            </w:r>
            <w:r w:rsidRPr="00734A1C">
              <w:rPr>
                <w:rFonts w:ascii="Times New Roman" w:eastAsia="Cambria" w:hAnsi="Times New Roman"/>
                <w:bCs/>
                <w:sz w:val="24"/>
                <w:szCs w:val="24"/>
              </w:rPr>
              <w:t>го</w:t>
            </w:r>
            <w:proofErr w:type="spellEnd"/>
            <w:r w:rsidRPr="00734A1C">
              <w:rPr>
                <w:rFonts w:ascii="Times New Roman" w:eastAsia="Cambria" w:hAnsi="Times New Roman"/>
                <w:bCs/>
                <w:sz w:val="24"/>
                <w:szCs w:val="24"/>
              </w:rPr>
              <w:t xml:space="preserve"> транспорта</w:t>
            </w:r>
          </w:p>
        </w:tc>
        <w:tc>
          <w:tcPr>
            <w:tcW w:w="13003" w:type="dxa"/>
            <w:shd w:val="clear" w:color="auto" w:fill="auto"/>
          </w:tcPr>
          <w:p w:rsidR="00734A1C" w:rsidRPr="00734A1C" w:rsidRDefault="00734A1C" w:rsidP="00925331">
            <w:pPr>
              <w:widowControl w:val="0"/>
              <w:autoSpaceDE w:val="0"/>
              <w:autoSpaceDN w:val="0"/>
              <w:adjustRightInd w:val="0"/>
              <w:spacing w:after="0"/>
              <w:ind w:firstLine="643"/>
              <w:jc w:val="both"/>
              <w:rPr>
                <w:rFonts w:ascii="Times New Roman" w:eastAsia="Cambria" w:hAnsi="Times New Roman"/>
                <w:sz w:val="24"/>
                <w:szCs w:val="24"/>
              </w:rPr>
            </w:pPr>
            <w:r w:rsidRPr="00734A1C">
              <w:rPr>
                <w:rFonts w:ascii="Times New Roman" w:eastAsia="Cambria" w:hAnsi="Times New Roman"/>
                <w:sz w:val="24"/>
                <w:szCs w:val="24"/>
              </w:rPr>
              <w:t>Жилую застройку необходимо отделять от железных дорог санитарным разрывом, значение которого определяется расчетом с учетом санитарных требований.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r w:rsidR="00DA4BE3">
              <w:rPr>
                <w:rFonts w:ascii="Times New Roman" w:eastAsia="Cambria" w:hAnsi="Times New Roman"/>
                <w:sz w:val="24"/>
                <w:szCs w:val="24"/>
              </w:rPr>
              <w:br/>
            </w:r>
            <w:r w:rsidR="00DA4BE3" w:rsidRPr="00B86DCB">
              <w:rPr>
                <w:rFonts w:ascii="Times New Roman" w:eastAsia="Times New Roman" w:hAnsi="Times New Roman"/>
                <w:color w:val="000000" w:themeColor="text1"/>
                <w:sz w:val="24"/>
                <w:szCs w:val="24"/>
                <w:lang w:eastAsia="ru-RU"/>
              </w:rPr>
              <w:t xml:space="preserve">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w:t>
            </w:r>
          </w:p>
        </w:tc>
      </w:tr>
      <w:tr w:rsidR="00734A1C" w:rsidRPr="00734A1C" w:rsidTr="00E5298E">
        <w:tc>
          <w:tcPr>
            <w:tcW w:w="1778" w:type="dxa"/>
            <w:shd w:val="clear" w:color="auto" w:fill="auto"/>
            <w:tcMar>
              <w:left w:w="103" w:type="dxa"/>
            </w:tcMar>
          </w:tcPr>
          <w:p w:rsidR="00734A1C" w:rsidRPr="00734A1C" w:rsidRDefault="00734A1C" w:rsidP="00DA4BE3">
            <w:pPr>
              <w:widowControl w:val="0"/>
              <w:autoSpaceDE w:val="0"/>
              <w:autoSpaceDN w:val="0"/>
              <w:adjustRightInd w:val="0"/>
              <w:ind w:firstLine="0"/>
              <w:rPr>
                <w:rFonts w:ascii="Times New Roman" w:eastAsia="Cambria" w:hAnsi="Times New Roman"/>
                <w:bCs/>
                <w:sz w:val="24"/>
                <w:szCs w:val="24"/>
              </w:rPr>
            </w:pPr>
            <w:r w:rsidRPr="00734A1C">
              <w:rPr>
                <w:rFonts w:ascii="Times New Roman" w:eastAsia="Cambria" w:hAnsi="Times New Roman"/>
                <w:bCs/>
                <w:sz w:val="24"/>
                <w:szCs w:val="24"/>
              </w:rPr>
              <w:t>Санитарный разрыв от сооружений для хранения легкового автотранспорта до объектов застройки</w:t>
            </w:r>
          </w:p>
        </w:tc>
        <w:tc>
          <w:tcPr>
            <w:tcW w:w="13003" w:type="dxa"/>
            <w:shd w:val="clear" w:color="auto" w:fill="auto"/>
          </w:tcPr>
          <w:p w:rsidR="00F461A4" w:rsidRDefault="00734A1C" w:rsidP="00B21AC0">
            <w:pPr>
              <w:widowControl w:val="0"/>
              <w:autoSpaceDE w:val="0"/>
              <w:autoSpaceDN w:val="0"/>
              <w:adjustRightInd w:val="0"/>
              <w:spacing w:after="0"/>
              <w:ind w:firstLine="785"/>
              <w:jc w:val="both"/>
              <w:rPr>
                <w:rFonts w:ascii="Times New Roman" w:eastAsia="Cambria" w:hAnsi="Times New Roman"/>
                <w:sz w:val="24"/>
                <w:szCs w:val="24"/>
              </w:rPr>
            </w:pPr>
            <w:r w:rsidRPr="00734A1C">
              <w:rPr>
                <w:rFonts w:ascii="Times New Roman" w:eastAsia="Cambria" w:hAnsi="Times New Roman"/>
                <w:sz w:val="24"/>
                <w:szCs w:val="24"/>
              </w:rPr>
              <w:t>Разрыв от автостоянок и гаражей-стоянок до зданий различного назначения следует пр</w:t>
            </w:r>
            <w:r w:rsidR="00DA4BE3">
              <w:rPr>
                <w:rFonts w:ascii="Times New Roman" w:eastAsia="Cambria" w:hAnsi="Times New Roman"/>
                <w:sz w:val="24"/>
                <w:szCs w:val="24"/>
              </w:rPr>
              <w:t>именять в соответствии с СанПиН</w:t>
            </w:r>
            <w:proofErr w:type="gramStart"/>
            <w:r w:rsidRPr="00734A1C">
              <w:rPr>
                <w:rFonts w:ascii="Times New Roman" w:eastAsia="Cambria" w:hAnsi="Times New Roman"/>
                <w:sz w:val="24"/>
                <w:szCs w:val="24"/>
              </w:rPr>
              <w:t>2</w:t>
            </w:r>
            <w:proofErr w:type="gramEnd"/>
            <w:r w:rsidRPr="00734A1C">
              <w:rPr>
                <w:rFonts w:ascii="Times New Roman" w:eastAsia="Cambria" w:hAnsi="Times New Roman"/>
                <w:sz w:val="24"/>
                <w:szCs w:val="24"/>
              </w:rPr>
              <w:t>.2.1/2.1.1.1200-03</w:t>
            </w:r>
            <w:r w:rsidR="00F461A4">
              <w:rPr>
                <w:rFonts w:ascii="Times New Roman" w:eastAsia="Cambria" w:hAnsi="Times New Roman"/>
                <w:sz w:val="24"/>
                <w:szCs w:val="24"/>
              </w:rPr>
              <w:t xml:space="preserve">. </w:t>
            </w:r>
          </w:p>
          <w:p w:rsidR="00734A1C" w:rsidRPr="00734A1C" w:rsidRDefault="00734A1C" w:rsidP="00B21AC0">
            <w:pPr>
              <w:widowControl w:val="0"/>
              <w:autoSpaceDE w:val="0"/>
              <w:autoSpaceDN w:val="0"/>
              <w:adjustRightInd w:val="0"/>
              <w:spacing w:after="0"/>
              <w:ind w:firstLine="785"/>
              <w:jc w:val="both"/>
              <w:rPr>
                <w:rFonts w:ascii="Times New Roman" w:eastAsia="Cambria" w:hAnsi="Times New Roman"/>
                <w:sz w:val="24"/>
                <w:szCs w:val="24"/>
              </w:rPr>
            </w:pPr>
            <w:r w:rsidRPr="00734A1C">
              <w:rPr>
                <w:rFonts w:ascii="Times New Roman" w:eastAsia="Cambria" w:hAnsi="Times New Roman"/>
                <w:sz w:val="24"/>
                <w:szCs w:val="24"/>
              </w:rPr>
              <w:t xml:space="preserve">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 Наземные гаражи-стоянки, паркинги, автостоянки вместимостью свыше 500 м/м следует размещать на территории промышленных и </w:t>
            </w:r>
            <w:r w:rsidR="00150A5C">
              <w:rPr>
                <w:rFonts w:ascii="Times New Roman" w:eastAsia="Cambria" w:hAnsi="Times New Roman"/>
                <w:sz w:val="24"/>
                <w:szCs w:val="24"/>
              </w:rPr>
              <w:t>инженерно-транспортных</w:t>
            </w:r>
            <w:r w:rsidRPr="00734A1C">
              <w:rPr>
                <w:rFonts w:ascii="Times New Roman" w:eastAsia="Cambria" w:hAnsi="Times New Roman"/>
                <w:sz w:val="24"/>
                <w:szCs w:val="24"/>
              </w:rPr>
              <w:t xml:space="preserve"> зон. Разрыв от территорий подземных гаражей-стоянок не лимитируется.</w:t>
            </w:r>
            <w:r w:rsidR="00FE53CC">
              <w:rPr>
                <w:rFonts w:ascii="Times New Roman" w:eastAsia="Cambria" w:hAnsi="Times New Roman"/>
                <w:sz w:val="24"/>
                <w:szCs w:val="24"/>
              </w:rPr>
              <w:t xml:space="preserve"> </w:t>
            </w:r>
            <w:r w:rsidRPr="00734A1C">
              <w:rPr>
                <w:rFonts w:ascii="Times New Roman" w:eastAsia="Cambria" w:hAnsi="Times New Roman"/>
                <w:sz w:val="24"/>
                <w:szCs w:val="24"/>
              </w:rPr>
              <w:t>Для гостевых автостоянок жилых домов разрывы не устанавливаются.</w:t>
            </w:r>
          </w:p>
        </w:tc>
      </w:tr>
      <w:tr w:rsidR="00734A1C" w:rsidRPr="00734A1C" w:rsidTr="00E5298E">
        <w:tc>
          <w:tcPr>
            <w:tcW w:w="1778" w:type="dxa"/>
            <w:shd w:val="clear" w:color="auto" w:fill="auto"/>
            <w:tcMar>
              <w:left w:w="103" w:type="dxa"/>
            </w:tcMar>
          </w:tcPr>
          <w:p w:rsidR="00734A1C" w:rsidRPr="00734A1C" w:rsidRDefault="00734A1C" w:rsidP="00F461A4">
            <w:pPr>
              <w:widowControl w:val="0"/>
              <w:autoSpaceDE w:val="0"/>
              <w:autoSpaceDN w:val="0"/>
              <w:adjustRightInd w:val="0"/>
              <w:ind w:firstLine="0"/>
              <w:rPr>
                <w:rFonts w:ascii="Times New Roman" w:eastAsia="Cambria" w:hAnsi="Times New Roman"/>
                <w:bCs/>
                <w:sz w:val="24"/>
                <w:szCs w:val="24"/>
              </w:rPr>
            </w:pPr>
            <w:r w:rsidRPr="00734A1C">
              <w:rPr>
                <w:rFonts w:ascii="Times New Roman" w:eastAsia="Cambria" w:hAnsi="Times New Roman"/>
                <w:bCs/>
                <w:sz w:val="24"/>
                <w:szCs w:val="24"/>
              </w:rPr>
              <w:t>Санитарный разрыв линий электропередачи</w:t>
            </w:r>
          </w:p>
        </w:tc>
        <w:tc>
          <w:tcPr>
            <w:tcW w:w="13003" w:type="dxa"/>
            <w:shd w:val="clear" w:color="auto" w:fill="auto"/>
          </w:tcPr>
          <w:p w:rsidR="00734A1C" w:rsidRPr="00734A1C" w:rsidRDefault="00734A1C" w:rsidP="00104DF6">
            <w:pPr>
              <w:widowControl w:val="0"/>
              <w:autoSpaceDE w:val="0"/>
              <w:autoSpaceDN w:val="0"/>
              <w:adjustRightInd w:val="0"/>
              <w:jc w:val="both"/>
              <w:rPr>
                <w:rFonts w:ascii="Times New Roman" w:eastAsia="Cambria" w:hAnsi="Times New Roman"/>
                <w:sz w:val="24"/>
                <w:szCs w:val="24"/>
              </w:rPr>
            </w:pPr>
            <w:r w:rsidRPr="00734A1C">
              <w:rPr>
                <w:rFonts w:ascii="Times New Roman" w:eastAsia="Cambria" w:hAnsi="Times New Roman"/>
                <w:sz w:val="24"/>
                <w:szCs w:val="24"/>
              </w:rPr>
              <w:t>В целях защиты населения от воздействия электрического поля, создаваемого воздушными линиями электропередачи (</w:t>
            </w:r>
            <w:proofErr w:type="gramStart"/>
            <w:r w:rsidRPr="00734A1C">
              <w:rPr>
                <w:rFonts w:ascii="Times New Roman" w:eastAsia="Cambria" w:hAnsi="Times New Roman"/>
                <w:sz w:val="24"/>
                <w:szCs w:val="24"/>
              </w:rPr>
              <w:t>ВЛ</w:t>
            </w:r>
            <w:proofErr w:type="gramEnd"/>
            <w:r w:rsidRPr="00734A1C">
              <w:rPr>
                <w:rFonts w:ascii="Times New Roman" w:eastAsia="Cambria" w:hAnsi="Times New Roman"/>
                <w:sz w:val="24"/>
                <w:szCs w:val="24"/>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кВ/м.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w:t>
            </w:r>
            <w:proofErr w:type="gramStart"/>
            <w:r w:rsidRPr="00734A1C">
              <w:rPr>
                <w:rFonts w:ascii="Times New Roman" w:eastAsia="Cambria" w:hAnsi="Times New Roman"/>
                <w:sz w:val="24"/>
                <w:szCs w:val="24"/>
              </w:rPr>
              <w:t>ВЛ</w:t>
            </w:r>
            <w:proofErr w:type="gramEnd"/>
            <w:r w:rsidRPr="00734A1C">
              <w:rPr>
                <w:rFonts w:ascii="Times New Roman" w:eastAsia="Cambria" w:hAnsi="Times New Roman"/>
                <w:sz w:val="24"/>
                <w:szCs w:val="24"/>
              </w:rPr>
              <w:t>:</w:t>
            </w:r>
          </w:p>
          <w:p w:rsidR="00734A1C" w:rsidRPr="00734A1C" w:rsidRDefault="001476D7" w:rsidP="001476D7">
            <w:pPr>
              <w:widowControl w:val="0"/>
              <w:autoSpaceDE w:val="0"/>
              <w:autoSpaceDN w:val="0"/>
              <w:adjustRightInd w:val="0"/>
              <w:spacing w:after="0"/>
              <w:ind w:firstLine="0"/>
              <w:jc w:val="both"/>
              <w:rPr>
                <w:rFonts w:ascii="Times New Roman" w:eastAsia="Cambria" w:hAnsi="Times New Roman"/>
                <w:sz w:val="24"/>
                <w:szCs w:val="24"/>
              </w:rPr>
            </w:pPr>
            <w:r>
              <w:rPr>
                <w:rFonts w:ascii="Times New Roman" w:eastAsia="Cambria" w:hAnsi="Times New Roman"/>
                <w:sz w:val="24"/>
                <w:szCs w:val="24"/>
              </w:rPr>
              <w:t xml:space="preserve">- </w:t>
            </w:r>
            <w:r w:rsidR="00734A1C" w:rsidRPr="00734A1C">
              <w:rPr>
                <w:rFonts w:ascii="Times New Roman" w:eastAsia="Cambria" w:hAnsi="Times New Roman"/>
                <w:sz w:val="24"/>
                <w:szCs w:val="24"/>
              </w:rPr>
              <w:t xml:space="preserve">20 м - для </w:t>
            </w:r>
            <w:proofErr w:type="gramStart"/>
            <w:r w:rsidR="00734A1C" w:rsidRPr="00734A1C">
              <w:rPr>
                <w:rFonts w:ascii="Times New Roman" w:eastAsia="Cambria" w:hAnsi="Times New Roman"/>
                <w:sz w:val="24"/>
                <w:szCs w:val="24"/>
              </w:rPr>
              <w:t>ВЛ</w:t>
            </w:r>
            <w:proofErr w:type="gramEnd"/>
            <w:r w:rsidR="00734A1C" w:rsidRPr="00734A1C">
              <w:rPr>
                <w:rFonts w:ascii="Times New Roman" w:eastAsia="Cambria" w:hAnsi="Times New Roman"/>
                <w:sz w:val="24"/>
                <w:szCs w:val="24"/>
              </w:rPr>
              <w:t xml:space="preserve"> напряжением 330 кВ;</w:t>
            </w:r>
          </w:p>
          <w:p w:rsidR="00734A1C" w:rsidRPr="00734A1C" w:rsidRDefault="001476D7" w:rsidP="001476D7">
            <w:pPr>
              <w:widowControl w:val="0"/>
              <w:autoSpaceDE w:val="0"/>
              <w:autoSpaceDN w:val="0"/>
              <w:adjustRightInd w:val="0"/>
              <w:spacing w:after="0"/>
              <w:ind w:firstLine="0"/>
              <w:jc w:val="both"/>
              <w:rPr>
                <w:rFonts w:ascii="Times New Roman" w:eastAsia="Cambria" w:hAnsi="Times New Roman"/>
                <w:sz w:val="24"/>
                <w:szCs w:val="24"/>
              </w:rPr>
            </w:pPr>
            <w:r>
              <w:rPr>
                <w:rFonts w:ascii="Times New Roman" w:eastAsia="Cambria" w:hAnsi="Times New Roman"/>
                <w:sz w:val="24"/>
                <w:szCs w:val="24"/>
              </w:rPr>
              <w:t xml:space="preserve">- </w:t>
            </w:r>
            <w:r w:rsidR="00734A1C" w:rsidRPr="00734A1C">
              <w:rPr>
                <w:rFonts w:ascii="Times New Roman" w:eastAsia="Cambria" w:hAnsi="Times New Roman"/>
                <w:sz w:val="24"/>
                <w:szCs w:val="24"/>
              </w:rPr>
              <w:t xml:space="preserve">30 м - для </w:t>
            </w:r>
            <w:proofErr w:type="gramStart"/>
            <w:r w:rsidR="00734A1C" w:rsidRPr="00734A1C">
              <w:rPr>
                <w:rFonts w:ascii="Times New Roman" w:eastAsia="Cambria" w:hAnsi="Times New Roman"/>
                <w:sz w:val="24"/>
                <w:szCs w:val="24"/>
              </w:rPr>
              <w:t>ВЛ</w:t>
            </w:r>
            <w:proofErr w:type="gramEnd"/>
            <w:r w:rsidR="00734A1C" w:rsidRPr="00734A1C">
              <w:rPr>
                <w:rFonts w:ascii="Times New Roman" w:eastAsia="Cambria" w:hAnsi="Times New Roman"/>
                <w:sz w:val="24"/>
                <w:szCs w:val="24"/>
              </w:rPr>
              <w:t xml:space="preserve"> напряжением 500 кВ;</w:t>
            </w:r>
          </w:p>
          <w:p w:rsidR="00734A1C" w:rsidRPr="00734A1C" w:rsidRDefault="001476D7" w:rsidP="001476D7">
            <w:pPr>
              <w:widowControl w:val="0"/>
              <w:autoSpaceDE w:val="0"/>
              <w:autoSpaceDN w:val="0"/>
              <w:adjustRightInd w:val="0"/>
              <w:spacing w:after="0"/>
              <w:ind w:firstLine="0"/>
              <w:jc w:val="both"/>
              <w:rPr>
                <w:rFonts w:ascii="Times New Roman" w:eastAsia="Cambria" w:hAnsi="Times New Roman"/>
                <w:sz w:val="24"/>
                <w:szCs w:val="24"/>
              </w:rPr>
            </w:pPr>
            <w:r>
              <w:rPr>
                <w:rFonts w:ascii="Times New Roman" w:eastAsia="Cambria" w:hAnsi="Times New Roman"/>
                <w:sz w:val="24"/>
                <w:szCs w:val="24"/>
              </w:rPr>
              <w:t xml:space="preserve">- </w:t>
            </w:r>
            <w:r w:rsidR="00734A1C" w:rsidRPr="00734A1C">
              <w:rPr>
                <w:rFonts w:ascii="Times New Roman" w:eastAsia="Cambria" w:hAnsi="Times New Roman"/>
                <w:sz w:val="24"/>
                <w:szCs w:val="24"/>
              </w:rPr>
              <w:t xml:space="preserve">40 м - для </w:t>
            </w:r>
            <w:proofErr w:type="gramStart"/>
            <w:r w:rsidR="00734A1C" w:rsidRPr="00734A1C">
              <w:rPr>
                <w:rFonts w:ascii="Times New Roman" w:eastAsia="Cambria" w:hAnsi="Times New Roman"/>
                <w:sz w:val="24"/>
                <w:szCs w:val="24"/>
              </w:rPr>
              <w:t>ВЛ</w:t>
            </w:r>
            <w:proofErr w:type="gramEnd"/>
            <w:r w:rsidR="00734A1C" w:rsidRPr="00734A1C">
              <w:rPr>
                <w:rFonts w:ascii="Times New Roman" w:eastAsia="Cambria" w:hAnsi="Times New Roman"/>
                <w:sz w:val="24"/>
                <w:szCs w:val="24"/>
              </w:rPr>
              <w:t xml:space="preserve"> напряжением 750 кВ;</w:t>
            </w:r>
          </w:p>
          <w:p w:rsidR="00734A1C" w:rsidRPr="00734A1C" w:rsidRDefault="001476D7" w:rsidP="001476D7">
            <w:pPr>
              <w:widowControl w:val="0"/>
              <w:autoSpaceDE w:val="0"/>
              <w:autoSpaceDN w:val="0"/>
              <w:adjustRightInd w:val="0"/>
              <w:spacing w:after="0"/>
              <w:ind w:firstLine="0"/>
              <w:jc w:val="both"/>
              <w:rPr>
                <w:rFonts w:ascii="Times New Roman" w:eastAsia="Cambria" w:hAnsi="Times New Roman"/>
                <w:sz w:val="24"/>
                <w:szCs w:val="24"/>
              </w:rPr>
            </w:pPr>
            <w:r>
              <w:rPr>
                <w:rFonts w:ascii="Times New Roman" w:eastAsia="Cambria" w:hAnsi="Times New Roman"/>
                <w:sz w:val="24"/>
                <w:szCs w:val="24"/>
              </w:rPr>
              <w:t xml:space="preserve">- </w:t>
            </w:r>
            <w:r w:rsidR="00734A1C" w:rsidRPr="00734A1C">
              <w:rPr>
                <w:rFonts w:ascii="Times New Roman" w:eastAsia="Cambria" w:hAnsi="Times New Roman"/>
                <w:sz w:val="24"/>
                <w:szCs w:val="24"/>
              </w:rPr>
              <w:t xml:space="preserve">55 м - для </w:t>
            </w:r>
            <w:proofErr w:type="gramStart"/>
            <w:r w:rsidR="00734A1C" w:rsidRPr="00734A1C">
              <w:rPr>
                <w:rFonts w:ascii="Times New Roman" w:eastAsia="Cambria" w:hAnsi="Times New Roman"/>
                <w:sz w:val="24"/>
                <w:szCs w:val="24"/>
              </w:rPr>
              <w:t>ВЛ</w:t>
            </w:r>
            <w:proofErr w:type="gramEnd"/>
            <w:r w:rsidR="00734A1C" w:rsidRPr="00734A1C">
              <w:rPr>
                <w:rFonts w:ascii="Times New Roman" w:eastAsia="Cambria" w:hAnsi="Times New Roman"/>
                <w:sz w:val="24"/>
                <w:szCs w:val="24"/>
              </w:rPr>
              <w:t xml:space="preserve"> напряжением 1150 кВ.</w:t>
            </w:r>
          </w:p>
          <w:p w:rsidR="00734A1C" w:rsidRPr="00734A1C" w:rsidRDefault="00734A1C" w:rsidP="00104DF6">
            <w:pPr>
              <w:widowControl w:val="0"/>
              <w:autoSpaceDE w:val="0"/>
              <w:autoSpaceDN w:val="0"/>
              <w:adjustRightInd w:val="0"/>
              <w:ind w:firstLine="618"/>
              <w:jc w:val="both"/>
              <w:rPr>
                <w:rFonts w:ascii="Times New Roman" w:eastAsia="Cambria" w:hAnsi="Times New Roman"/>
                <w:sz w:val="24"/>
                <w:szCs w:val="24"/>
              </w:rPr>
            </w:pPr>
            <w:r w:rsidRPr="00734A1C">
              <w:rPr>
                <w:rFonts w:ascii="Times New Roman" w:eastAsia="Cambria" w:hAnsi="Times New Roman"/>
                <w:sz w:val="24"/>
                <w:szCs w:val="24"/>
              </w:rPr>
              <w:t xml:space="preserve">При вводе объекта в эксплуатацию и в процессе эксплуатации санитарный разрыв должен быть </w:t>
            </w:r>
            <w:r w:rsidRPr="00734A1C">
              <w:rPr>
                <w:rFonts w:ascii="Times New Roman" w:eastAsia="Cambria" w:hAnsi="Times New Roman"/>
                <w:sz w:val="24"/>
                <w:szCs w:val="24"/>
              </w:rPr>
              <w:lastRenderedPageBreak/>
              <w:t>скорректирован по результатам инструментальных измерений.</w:t>
            </w:r>
          </w:p>
        </w:tc>
      </w:tr>
      <w:tr w:rsidR="00734A1C" w:rsidRPr="00734A1C" w:rsidTr="00E5298E">
        <w:tc>
          <w:tcPr>
            <w:tcW w:w="1778" w:type="dxa"/>
            <w:shd w:val="clear" w:color="auto" w:fill="auto"/>
            <w:tcMar>
              <w:left w:w="103" w:type="dxa"/>
            </w:tcMar>
          </w:tcPr>
          <w:p w:rsidR="00734A1C" w:rsidRPr="00734A1C" w:rsidRDefault="00734A1C" w:rsidP="00F461A4">
            <w:pPr>
              <w:widowControl w:val="0"/>
              <w:autoSpaceDE w:val="0"/>
              <w:autoSpaceDN w:val="0"/>
              <w:adjustRightInd w:val="0"/>
              <w:ind w:firstLine="0"/>
              <w:rPr>
                <w:rFonts w:ascii="Times New Roman" w:eastAsia="Cambria" w:hAnsi="Times New Roman"/>
                <w:bCs/>
                <w:sz w:val="24"/>
                <w:szCs w:val="24"/>
              </w:rPr>
            </w:pPr>
            <w:r w:rsidRPr="00734A1C">
              <w:rPr>
                <w:rFonts w:ascii="Times New Roman" w:eastAsia="Cambria" w:hAnsi="Times New Roman"/>
                <w:bCs/>
                <w:sz w:val="24"/>
                <w:szCs w:val="24"/>
              </w:rPr>
              <w:lastRenderedPageBreak/>
              <w:t>Охранная зона газопроводов и систем газоснабжения</w:t>
            </w:r>
          </w:p>
        </w:tc>
        <w:tc>
          <w:tcPr>
            <w:tcW w:w="13003" w:type="dxa"/>
            <w:shd w:val="clear" w:color="auto" w:fill="auto"/>
          </w:tcPr>
          <w:p w:rsidR="006F12DE" w:rsidRPr="001476D7" w:rsidRDefault="006F12DE" w:rsidP="001476D7">
            <w:pPr>
              <w:pStyle w:val="aa"/>
              <w:numPr>
                <w:ilvl w:val="0"/>
                <w:numId w:val="32"/>
              </w:numPr>
              <w:spacing w:after="0"/>
              <w:jc w:val="both"/>
              <w:rPr>
                <w:rFonts w:ascii="Times New Roman" w:eastAsia="Helvetica Neue Light" w:hAnsi="Times New Roman"/>
                <w:bCs/>
                <w:spacing w:val="-6"/>
                <w:sz w:val="24"/>
                <w:szCs w:val="24"/>
                <w:bdr w:val="nil"/>
              </w:rPr>
            </w:pPr>
            <w:r w:rsidRPr="001476D7">
              <w:rPr>
                <w:rFonts w:ascii="Times New Roman" w:eastAsia="Times New Roman" w:hAnsi="Times New Roman"/>
                <w:b/>
                <w:color w:val="000000" w:themeColor="text1"/>
                <w:sz w:val="24"/>
                <w:szCs w:val="24"/>
                <w:lang w:eastAsia="ru-RU"/>
              </w:rPr>
              <w:t>Регламентирующий  документ.</w:t>
            </w:r>
          </w:p>
          <w:p w:rsidR="006F12DE" w:rsidRPr="006F12DE" w:rsidRDefault="00734A1C" w:rsidP="006F12DE">
            <w:pPr>
              <w:spacing w:after="0"/>
              <w:ind w:left="51" w:firstLine="516"/>
              <w:jc w:val="both"/>
              <w:rPr>
                <w:rFonts w:ascii="Times New Roman" w:eastAsia="Helvetica Neue Light" w:hAnsi="Times New Roman"/>
                <w:bCs/>
                <w:spacing w:val="-6"/>
                <w:sz w:val="24"/>
                <w:szCs w:val="24"/>
                <w:bdr w:val="nil"/>
              </w:rPr>
            </w:pPr>
            <w:r w:rsidRPr="006F12DE">
              <w:rPr>
                <w:rFonts w:ascii="Times New Roman" w:eastAsia="Helvetica Neue Light" w:hAnsi="Times New Roman"/>
                <w:spacing w:val="-6"/>
                <w:sz w:val="24"/>
                <w:szCs w:val="24"/>
                <w:bdr w:val="nil"/>
              </w:rPr>
              <w:t xml:space="preserve"> Постановления Правительства Российской Федерации от 20 ноября 2000 года №87</w:t>
            </w:r>
            <w:r w:rsidR="006F12DE">
              <w:rPr>
                <w:rFonts w:ascii="Times New Roman" w:eastAsia="Helvetica Neue Light" w:hAnsi="Times New Roman"/>
                <w:spacing w:val="-6"/>
                <w:sz w:val="24"/>
                <w:szCs w:val="24"/>
                <w:bdr w:val="nil"/>
              </w:rPr>
              <w:t xml:space="preserve">8 «Об утверждении Правил охраны </w:t>
            </w:r>
            <w:r w:rsidRPr="006F12DE">
              <w:rPr>
                <w:rFonts w:ascii="Times New Roman" w:eastAsia="Helvetica Neue Light" w:hAnsi="Times New Roman"/>
                <w:spacing w:val="-6"/>
                <w:sz w:val="24"/>
                <w:szCs w:val="24"/>
                <w:bdr w:val="nil"/>
              </w:rPr>
              <w:t>газораспределительных сетей (с изменениями на 17 мая 2016 года)»</w:t>
            </w:r>
          </w:p>
          <w:p w:rsidR="006F12DE" w:rsidRPr="00B86DCB" w:rsidRDefault="006F12DE" w:rsidP="001476D7">
            <w:pPr>
              <w:spacing w:after="0"/>
              <w:ind w:firstLine="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2. Порядок установления и размеры.</w:t>
            </w:r>
          </w:p>
          <w:p w:rsidR="00CA50BC" w:rsidRPr="006F12DE" w:rsidRDefault="006F12DE" w:rsidP="006F12DE">
            <w:pPr>
              <w:spacing w:after="0"/>
              <w:ind w:left="567" w:firstLine="0"/>
              <w:jc w:val="both"/>
              <w:rPr>
                <w:rFonts w:ascii="Times New Roman" w:eastAsia="Times New Roman" w:hAnsi="Times New Roman"/>
                <w:color w:val="000000" w:themeColor="text1"/>
                <w:sz w:val="24"/>
                <w:szCs w:val="24"/>
                <w:lang w:eastAsia="ru-RU"/>
              </w:rPr>
            </w:pPr>
            <w:r>
              <w:rPr>
                <w:rFonts w:ascii="Times New Roman" w:eastAsia="Helvetica Neue Light" w:hAnsi="Times New Roman"/>
                <w:bCs/>
                <w:spacing w:val="-6"/>
                <w:sz w:val="24"/>
                <w:szCs w:val="24"/>
                <w:bdr w:val="nil"/>
              </w:rPr>
              <w:t>Д</w:t>
            </w:r>
            <w:r w:rsidR="00734A1C" w:rsidRPr="006F12DE">
              <w:rPr>
                <w:rFonts w:ascii="Times New Roman" w:eastAsia="Helvetica Neue Light" w:hAnsi="Times New Roman"/>
                <w:spacing w:val="-6"/>
                <w:sz w:val="24"/>
                <w:szCs w:val="24"/>
                <w:bdr w:val="nil"/>
              </w:rPr>
              <w:t xml:space="preserve">ля газораспределительных сетей </w:t>
            </w:r>
            <w:r w:rsidR="00CA50BC" w:rsidRPr="006F12DE">
              <w:rPr>
                <w:rFonts w:ascii="Times New Roman" w:eastAsia="Times New Roman" w:hAnsi="Times New Roman"/>
                <w:color w:val="000000" w:themeColor="text1"/>
                <w:sz w:val="24"/>
                <w:szCs w:val="24"/>
                <w:lang w:eastAsia="ru-RU"/>
              </w:rPr>
              <w:t xml:space="preserve"> установлены следующие охранные зоны:</w:t>
            </w:r>
          </w:p>
          <w:p w:rsidR="00CA50BC" w:rsidRPr="00B86DCB" w:rsidRDefault="00CA50BC" w:rsidP="00CA50BC">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A50BC" w:rsidRPr="00B86DCB" w:rsidRDefault="00CA50BC" w:rsidP="00CA50BC">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A50BC" w:rsidRPr="00B86DCB" w:rsidRDefault="00CA50BC" w:rsidP="00CA50BC">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A50BC" w:rsidRPr="00B86DCB" w:rsidRDefault="00CA50BC" w:rsidP="00CA50BC">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F12DE" w:rsidRPr="00B86DCB" w:rsidRDefault="006F12DE" w:rsidP="006F12DE">
            <w:pPr>
              <w:spacing w:before="120" w:after="0"/>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3. Режим использования территории.</w:t>
            </w:r>
          </w:p>
          <w:p w:rsidR="006C798C" w:rsidRPr="00B86DCB" w:rsidRDefault="00940CEE" w:rsidP="006F12DE">
            <w:pPr>
              <w:autoSpaceDE w:val="0"/>
              <w:autoSpaceDN w:val="0"/>
              <w:adjustRightInd w:val="0"/>
              <w:spacing w:after="0"/>
              <w:ind w:firstLine="0"/>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3.1</w:t>
            </w:r>
            <w:proofErr w:type="gramStart"/>
            <w:r w:rsidR="006C798C" w:rsidRPr="00B86DCB">
              <w:rPr>
                <w:rFonts w:ascii="Times New Roman" w:hAnsi="Times New Roman"/>
                <w:bCs/>
                <w:color w:val="000000" w:themeColor="text1"/>
                <w:sz w:val="24"/>
                <w:szCs w:val="24"/>
                <w:lang w:eastAsia="ru-RU"/>
              </w:rPr>
              <w:t>Н</w:t>
            </w:r>
            <w:proofErr w:type="gramEnd"/>
            <w:r w:rsidR="006C798C" w:rsidRPr="00B86DCB">
              <w:rPr>
                <w:rFonts w:ascii="Times New Roman" w:hAnsi="Times New Roman"/>
                <w:bCs/>
                <w:color w:val="000000" w:themeColor="text1"/>
                <w:sz w:val="24"/>
                <w:szCs w:val="24"/>
                <w:lang w:eastAsia="ru-RU"/>
              </w:rPr>
              <w:t xml:space="preserve">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86" w:history="1">
              <w:r w:rsidR="006C798C" w:rsidRPr="00B86DCB">
                <w:rPr>
                  <w:rFonts w:ascii="Times New Roman" w:hAnsi="Times New Roman"/>
                  <w:bCs/>
                  <w:color w:val="000000" w:themeColor="text1"/>
                  <w:sz w:val="24"/>
                  <w:szCs w:val="24"/>
                  <w:lang w:eastAsia="ru-RU"/>
                </w:rPr>
                <w:t>пункте 2</w:t>
              </w:r>
            </w:hyperlink>
            <w:r w:rsidR="006C798C" w:rsidRPr="00B86DCB">
              <w:rPr>
                <w:rFonts w:ascii="Times New Roman" w:eastAsia="Times New Roman" w:hAnsi="Times New Roman"/>
                <w:color w:val="000000" w:themeColor="text1"/>
                <w:sz w:val="24"/>
                <w:szCs w:val="24"/>
                <w:lang w:eastAsia="ru-RU"/>
              </w:rPr>
              <w:t>Правил охраны газораспределительных сетей</w:t>
            </w:r>
          </w:p>
          <w:p w:rsidR="006C798C" w:rsidRPr="00B86DCB" w:rsidRDefault="006C798C" w:rsidP="006C798C">
            <w:pPr>
              <w:autoSpaceDE w:val="0"/>
              <w:autoSpaceDN w:val="0"/>
              <w:adjustRightInd w:val="0"/>
              <w:spacing w:after="0"/>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а) строить объекты жилищно-гражданского и производственного назначения;</w:t>
            </w:r>
          </w:p>
          <w:p w:rsidR="006C798C" w:rsidRPr="00B86DCB" w:rsidRDefault="006C798C" w:rsidP="006C798C">
            <w:pPr>
              <w:autoSpaceDE w:val="0"/>
              <w:autoSpaceDN w:val="0"/>
              <w:adjustRightInd w:val="0"/>
              <w:spacing w:after="0"/>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б) </w:t>
            </w:r>
            <w:proofErr w:type="gramStart"/>
            <w:r w:rsidRPr="00B86DCB">
              <w:rPr>
                <w:rFonts w:ascii="Times New Roman" w:hAnsi="Times New Roman"/>
                <w:bCs/>
                <w:color w:val="000000" w:themeColor="text1"/>
                <w:sz w:val="24"/>
                <w:szCs w:val="24"/>
                <w:lang w:eastAsia="ru-RU"/>
              </w:rPr>
              <w:t>сносить и реконструировать</w:t>
            </w:r>
            <w:proofErr w:type="gramEnd"/>
            <w:r w:rsidRPr="00B86DCB">
              <w:rPr>
                <w:rFonts w:ascii="Times New Roman" w:hAnsi="Times New Roman"/>
                <w:bCs/>
                <w:color w:val="000000" w:themeColor="text1"/>
                <w:sz w:val="24"/>
                <w:szCs w:val="24"/>
                <w:lang w:eastAsia="ru-RU"/>
              </w:rPr>
              <w:t xml:space="preserve">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C798C" w:rsidRPr="00B86DCB" w:rsidRDefault="006C798C" w:rsidP="006C798C">
            <w:pPr>
              <w:autoSpaceDE w:val="0"/>
              <w:autoSpaceDN w:val="0"/>
              <w:adjustRightInd w:val="0"/>
              <w:spacing w:after="0"/>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C798C" w:rsidRPr="00B86DCB" w:rsidRDefault="006C798C" w:rsidP="006C798C">
            <w:pPr>
              <w:autoSpaceDE w:val="0"/>
              <w:autoSpaceDN w:val="0"/>
              <w:adjustRightInd w:val="0"/>
              <w:spacing w:after="0"/>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г) перемещать, повреждать, </w:t>
            </w:r>
            <w:proofErr w:type="gramStart"/>
            <w:r w:rsidRPr="00B86DCB">
              <w:rPr>
                <w:rFonts w:ascii="Times New Roman" w:hAnsi="Times New Roman"/>
                <w:bCs/>
                <w:color w:val="000000" w:themeColor="text1"/>
                <w:sz w:val="24"/>
                <w:szCs w:val="24"/>
                <w:lang w:eastAsia="ru-RU"/>
              </w:rPr>
              <w:t>засыпать и уничтожать</w:t>
            </w:r>
            <w:proofErr w:type="gramEnd"/>
            <w:r w:rsidRPr="00B86DCB">
              <w:rPr>
                <w:rFonts w:ascii="Times New Roman" w:hAnsi="Times New Roman"/>
                <w:bCs/>
                <w:color w:val="000000" w:themeColor="text1"/>
                <w:sz w:val="24"/>
                <w:szCs w:val="24"/>
                <w:lang w:eastAsia="ru-RU"/>
              </w:rPr>
              <w:t xml:space="preserve"> опознавательные знаки, контрольно-измерительные </w:t>
            </w:r>
            <w:r w:rsidRPr="00B86DCB">
              <w:rPr>
                <w:rFonts w:ascii="Times New Roman" w:hAnsi="Times New Roman"/>
                <w:bCs/>
                <w:color w:val="000000" w:themeColor="text1"/>
                <w:sz w:val="24"/>
                <w:szCs w:val="24"/>
                <w:lang w:eastAsia="ru-RU"/>
              </w:rPr>
              <w:lastRenderedPageBreak/>
              <w:t>пункты и другие устройства газораспределительных сетей;</w:t>
            </w:r>
          </w:p>
          <w:p w:rsidR="006C798C" w:rsidRPr="00B86DCB" w:rsidRDefault="006C798C" w:rsidP="006C798C">
            <w:pPr>
              <w:autoSpaceDE w:val="0"/>
              <w:autoSpaceDN w:val="0"/>
              <w:adjustRightInd w:val="0"/>
              <w:spacing w:after="0"/>
              <w:ind w:firstLine="540"/>
              <w:jc w:val="both"/>
              <w:rPr>
                <w:rFonts w:ascii="Times New Roman" w:hAnsi="Times New Roman"/>
                <w:bCs/>
                <w:color w:val="000000" w:themeColor="text1"/>
                <w:sz w:val="24"/>
                <w:szCs w:val="24"/>
                <w:lang w:eastAsia="ru-RU"/>
              </w:rPr>
            </w:pPr>
            <w:proofErr w:type="spellStart"/>
            <w:r w:rsidRPr="00B86DCB">
              <w:rPr>
                <w:rFonts w:ascii="Times New Roman" w:hAnsi="Times New Roman"/>
                <w:bCs/>
                <w:color w:val="000000" w:themeColor="text1"/>
                <w:sz w:val="24"/>
                <w:szCs w:val="24"/>
                <w:lang w:eastAsia="ru-RU"/>
              </w:rPr>
              <w:t>д</w:t>
            </w:r>
            <w:proofErr w:type="spellEnd"/>
            <w:r w:rsidRPr="00B86DCB">
              <w:rPr>
                <w:rFonts w:ascii="Times New Roman" w:hAnsi="Times New Roman"/>
                <w:bCs/>
                <w:color w:val="000000" w:themeColor="text1"/>
                <w:sz w:val="24"/>
                <w:szCs w:val="24"/>
                <w:lang w:eastAsia="ru-RU"/>
              </w:rPr>
              <w:t>) устраивать свалки и склады, разливать растворы кислот, солей, щелочей и других химически активных веществ;</w:t>
            </w:r>
          </w:p>
          <w:p w:rsidR="006C798C" w:rsidRPr="00B86DCB" w:rsidRDefault="006C798C" w:rsidP="006C798C">
            <w:pPr>
              <w:autoSpaceDE w:val="0"/>
              <w:autoSpaceDN w:val="0"/>
              <w:adjustRightInd w:val="0"/>
              <w:spacing w:after="0"/>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е) </w:t>
            </w:r>
            <w:proofErr w:type="gramStart"/>
            <w:r w:rsidRPr="00B86DCB">
              <w:rPr>
                <w:rFonts w:ascii="Times New Roman" w:hAnsi="Times New Roman"/>
                <w:bCs/>
                <w:color w:val="000000" w:themeColor="text1"/>
                <w:sz w:val="24"/>
                <w:szCs w:val="24"/>
                <w:lang w:eastAsia="ru-RU"/>
              </w:rPr>
              <w:t>огораживать и перегораживать</w:t>
            </w:r>
            <w:proofErr w:type="gramEnd"/>
            <w:r w:rsidRPr="00B86DCB">
              <w:rPr>
                <w:rFonts w:ascii="Times New Roman" w:hAnsi="Times New Roman"/>
                <w:bCs/>
                <w:color w:val="000000" w:themeColor="text1"/>
                <w:sz w:val="24"/>
                <w:szCs w:val="24"/>
                <w:lang w:eastAsia="ru-RU"/>
              </w:rPr>
              <w:t xml:space="preserve">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C798C" w:rsidRPr="00B86DCB" w:rsidRDefault="006C798C" w:rsidP="006C798C">
            <w:pPr>
              <w:autoSpaceDE w:val="0"/>
              <w:autoSpaceDN w:val="0"/>
              <w:adjustRightInd w:val="0"/>
              <w:spacing w:after="0"/>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ж) разводить огонь и размещать источники огня;</w:t>
            </w:r>
          </w:p>
          <w:p w:rsidR="006C798C" w:rsidRPr="00B86DCB" w:rsidRDefault="006C798C" w:rsidP="006C798C">
            <w:pPr>
              <w:autoSpaceDE w:val="0"/>
              <w:autoSpaceDN w:val="0"/>
              <w:adjustRightInd w:val="0"/>
              <w:spacing w:after="0"/>
              <w:ind w:firstLine="540"/>
              <w:jc w:val="both"/>
              <w:rPr>
                <w:rFonts w:ascii="Times New Roman" w:hAnsi="Times New Roman"/>
                <w:bCs/>
                <w:color w:val="000000" w:themeColor="text1"/>
                <w:sz w:val="24"/>
                <w:szCs w:val="24"/>
                <w:lang w:eastAsia="ru-RU"/>
              </w:rPr>
            </w:pPr>
            <w:proofErr w:type="spellStart"/>
            <w:r w:rsidRPr="00B86DCB">
              <w:rPr>
                <w:rFonts w:ascii="Times New Roman" w:hAnsi="Times New Roman"/>
                <w:bCs/>
                <w:color w:val="000000" w:themeColor="text1"/>
                <w:sz w:val="24"/>
                <w:szCs w:val="24"/>
                <w:lang w:eastAsia="ru-RU"/>
              </w:rPr>
              <w:t>з</w:t>
            </w:r>
            <w:proofErr w:type="spellEnd"/>
            <w:r w:rsidRPr="00B86DCB">
              <w:rPr>
                <w:rFonts w:ascii="Times New Roman" w:hAnsi="Times New Roman"/>
                <w:bCs/>
                <w:color w:val="000000" w:themeColor="text1"/>
                <w:sz w:val="24"/>
                <w:szCs w:val="24"/>
                <w:lang w:eastAsia="ru-RU"/>
              </w:rPr>
              <w:t xml:space="preserve">) рыть погреба, </w:t>
            </w:r>
            <w:proofErr w:type="gramStart"/>
            <w:r w:rsidRPr="00B86DCB">
              <w:rPr>
                <w:rFonts w:ascii="Times New Roman" w:hAnsi="Times New Roman"/>
                <w:bCs/>
                <w:color w:val="000000" w:themeColor="text1"/>
                <w:sz w:val="24"/>
                <w:szCs w:val="24"/>
                <w:lang w:eastAsia="ru-RU"/>
              </w:rPr>
              <w:t>копать и обрабатывать</w:t>
            </w:r>
            <w:proofErr w:type="gramEnd"/>
            <w:r w:rsidRPr="00B86DCB">
              <w:rPr>
                <w:rFonts w:ascii="Times New Roman" w:hAnsi="Times New Roman"/>
                <w:bCs/>
                <w:color w:val="000000" w:themeColor="text1"/>
                <w:sz w:val="24"/>
                <w:szCs w:val="24"/>
                <w:lang w:eastAsia="ru-RU"/>
              </w:rPr>
              <w:t xml:space="preserve"> почву сельскохозяйственными и мелиоративными орудиями и механизмами на глубину более 0,3 метра;</w:t>
            </w:r>
          </w:p>
          <w:p w:rsidR="006C798C" w:rsidRPr="00B86DCB" w:rsidRDefault="006C798C" w:rsidP="006C798C">
            <w:pPr>
              <w:autoSpaceDE w:val="0"/>
              <w:autoSpaceDN w:val="0"/>
              <w:adjustRightInd w:val="0"/>
              <w:spacing w:after="0"/>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B86DCB">
              <w:rPr>
                <w:rFonts w:ascii="Times New Roman" w:hAnsi="Times New Roman"/>
                <w:bCs/>
                <w:color w:val="000000" w:themeColor="text1"/>
                <w:sz w:val="24"/>
                <w:szCs w:val="24"/>
                <w:lang w:eastAsia="ru-RU"/>
              </w:rPr>
              <w:t>дств св</w:t>
            </w:r>
            <w:proofErr w:type="gramEnd"/>
            <w:r w:rsidRPr="00B86DCB">
              <w:rPr>
                <w:rFonts w:ascii="Times New Roman" w:hAnsi="Times New Roman"/>
                <w:bCs/>
                <w:color w:val="000000" w:themeColor="text1"/>
                <w:sz w:val="24"/>
                <w:szCs w:val="24"/>
                <w:lang w:eastAsia="ru-RU"/>
              </w:rPr>
              <w:t>язи, освещения и систем телемеханики;</w:t>
            </w:r>
          </w:p>
          <w:p w:rsidR="006C798C" w:rsidRPr="00B86DCB" w:rsidRDefault="006C798C" w:rsidP="006C798C">
            <w:pPr>
              <w:autoSpaceDE w:val="0"/>
              <w:autoSpaceDN w:val="0"/>
              <w:adjustRightInd w:val="0"/>
              <w:spacing w:after="0"/>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к) набрасывать, </w:t>
            </w:r>
            <w:proofErr w:type="gramStart"/>
            <w:r w:rsidRPr="00B86DCB">
              <w:rPr>
                <w:rFonts w:ascii="Times New Roman" w:hAnsi="Times New Roman"/>
                <w:bCs/>
                <w:color w:val="000000" w:themeColor="text1"/>
                <w:sz w:val="24"/>
                <w:szCs w:val="24"/>
                <w:lang w:eastAsia="ru-RU"/>
              </w:rPr>
              <w:t>приставлять и привязывать</w:t>
            </w:r>
            <w:proofErr w:type="gramEnd"/>
            <w:r w:rsidRPr="00B86DCB">
              <w:rPr>
                <w:rFonts w:ascii="Times New Roman" w:hAnsi="Times New Roman"/>
                <w:bCs/>
                <w:color w:val="000000" w:themeColor="text1"/>
                <w:sz w:val="24"/>
                <w:szCs w:val="24"/>
                <w:lang w:eastAsia="ru-RU"/>
              </w:rPr>
              <w:t xml:space="preserve"> к опорам и надземным газопроводам, ограждениям и зданиям газораспределительных сетей посторонние предметы, лестницы, влезать на них;</w:t>
            </w:r>
          </w:p>
          <w:p w:rsidR="006C798C" w:rsidRPr="00B86DCB" w:rsidRDefault="006C798C" w:rsidP="006C798C">
            <w:pPr>
              <w:autoSpaceDE w:val="0"/>
              <w:autoSpaceDN w:val="0"/>
              <w:adjustRightInd w:val="0"/>
              <w:spacing w:after="0"/>
              <w:ind w:firstLine="540"/>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л) самовольно подключаться к газораспределительным сетям.</w:t>
            </w:r>
          </w:p>
          <w:p w:rsidR="00784080" w:rsidRPr="00B86DCB" w:rsidRDefault="00784080" w:rsidP="00784080">
            <w:pPr>
              <w:autoSpaceDE w:val="0"/>
              <w:autoSpaceDN w:val="0"/>
              <w:adjustRightInd w:val="0"/>
              <w:spacing w:after="0"/>
              <w:ind w:firstLine="539"/>
              <w:jc w:val="both"/>
              <w:rPr>
                <w:rFonts w:ascii="Times New Roman" w:hAnsi="Times New Roman"/>
                <w:color w:val="000000" w:themeColor="text1"/>
                <w:sz w:val="24"/>
                <w:szCs w:val="24"/>
                <w:lang w:eastAsia="ru-RU"/>
              </w:rPr>
            </w:pPr>
            <w:bookmarkStart w:id="118" w:name="Par12"/>
            <w:bookmarkEnd w:id="118"/>
            <w:proofErr w:type="gramStart"/>
            <w:r w:rsidRPr="00B86DCB">
              <w:rPr>
                <w:rFonts w:ascii="Times New Roman" w:hAnsi="Times New Roman"/>
                <w:color w:val="000000" w:themeColor="text1"/>
                <w:sz w:val="24"/>
                <w:szCs w:val="24"/>
                <w:lang w:eastAsia="ru-RU"/>
              </w:rPr>
              <w:t>3.</w:t>
            </w:r>
            <w:r w:rsidR="00940CEE">
              <w:rPr>
                <w:rFonts w:ascii="Times New Roman" w:hAnsi="Times New Roman"/>
                <w:color w:val="000000" w:themeColor="text1"/>
                <w:sz w:val="24"/>
                <w:szCs w:val="24"/>
                <w:lang w:eastAsia="ru-RU"/>
              </w:rPr>
              <w:t>2</w:t>
            </w:r>
            <w:r w:rsidRPr="00B86DCB">
              <w:rPr>
                <w:rFonts w:ascii="Times New Roman" w:hAnsi="Times New Roman"/>
                <w:color w:val="000000" w:themeColor="text1"/>
                <w:sz w:val="24"/>
                <w:szCs w:val="24"/>
                <w:lang w:eastAsia="ru-RU"/>
              </w:rPr>
              <w:t xml:space="preserve"> Лесохозяйственные, сельскохозяйственные и другие работы, не подпадающие под ограничения, указанные в </w:t>
            </w:r>
            <w:hyperlink w:anchor="Par0" w:history="1">
              <w:r w:rsidRPr="00B86DCB">
                <w:rPr>
                  <w:rFonts w:ascii="Times New Roman" w:hAnsi="Times New Roman"/>
                  <w:color w:val="000000" w:themeColor="text1"/>
                  <w:sz w:val="24"/>
                  <w:szCs w:val="24"/>
                  <w:lang w:eastAsia="ru-RU"/>
                </w:rPr>
                <w:t xml:space="preserve">пункте </w:t>
              </w:r>
              <w:r w:rsidR="00940CEE">
                <w:rPr>
                  <w:rFonts w:ascii="Times New Roman" w:hAnsi="Times New Roman"/>
                  <w:color w:val="000000" w:themeColor="text1"/>
                  <w:sz w:val="24"/>
                  <w:szCs w:val="24"/>
                  <w:lang w:eastAsia="ru-RU"/>
                </w:rPr>
                <w:t>3</w:t>
              </w:r>
            </w:hyperlink>
            <w:r>
              <w:t>.</w:t>
            </w:r>
            <w:r w:rsidR="00940CEE" w:rsidRPr="00940CEE">
              <w:rPr>
                <w:rFonts w:ascii="Times New Roman" w:hAnsi="Times New Roman"/>
                <w:sz w:val="24"/>
                <w:szCs w:val="24"/>
              </w:rPr>
              <w:t>1</w:t>
            </w:r>
            <w:r w:rsidRPr="00B86DCB">
              <w:rPr>
                <w:rFonts w:ascii="Times New Roman" w:hAnsi="Times New Roman"/>
                <w:color w:val="000000" w:themeColor="text1"/>
                <w:sz w:val="24"/>
                <w:szCs w:val="24"/>
                <w:lang w:eastAsia="ru-RU"/>
              </w:rPr>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784080" w:rsidRPr="00B86DCB" w:rsidRDefault="00784080" w:rsidP="00784080">
            <w:pPr>
              <w:autoSpaceDE w:val="0"/>
              <w:autoSpaceDN w:val="0"/>
              <w:adjustRightInd w:val="0"/>
              <w:spacing w:after="0"/>
              <w:ind w:firstLine="53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w:t>
            </w:r>
            <w:r w:rsidRPr="00B86DCB">
              <w:rPr>
                <w:rFonts w:ascii="Times New Roman" w:hAnsi="Times New Roman"/>
                <w:color w:val="000000" w:themeColor="text1"/>
                <w:sz w:val="24"/>
                <w:szCs w:val="24"/>
                <w:lang w:eastAsia="ru-RU"/>
              </w:rPr>
              <w:t xml:space="preserve">. Хозяйственная деятельность в охранных зонах газораспределительных сетей, не предусмотренная </w:t>
            </w:r>
            <w:hyperlink w:anchor="Par0" w:history="1">
              <w:r w:rsidRPr="00940CEE">
                <w:rPr>
                  <w:rFonts w:ascii="Times New Roman" w:hAnsi="Times New Roman"/>
                  <w:color w:val="000000" w:themeColor="text1"/>
                  <w:sz w:val="24"/>
                  <w:szCs w:val="24"/>
                  <w:lang w:eastAsia="ru-RU"/>
                </w:rPr>
                <w:t xml:space="preserve">пунктами </w:t>
              </w:r>
              <w:r w:rsidR="00940CEE" w:rsidRPr="00940CEE">
                <w:rPr>
                  <w:rFonts w:ascii="Times New Roman" w:hAnsi="Times New Roman"/>
                  <w:color w:val="000000" w:themeColor="text1"/>
                  <w:sz w:val="24"/>
                  <w:szCs w:val="24"/>
                  <w:lang w:eastAsia="ru-RU"/>
                </w:rPr>
                <w:t>3</w:t>
              </w:r>
              <w:r w:rsidRPr="00940CEE">
                <w:rPr>
                  <w:rFonts w:ascii="Times New Roman" w:hAnsi="Times New Roman"/>
                  <w:color w:val="000000" w:themeColor="text1"/>
                  <w:sz w:val="24"/>
                  <w:szCs w:val="24"/>
                  <w:lang w:eastAsia="ru-RU"/>
                </w:rPr>
                <w:t>.</w:t>
              </w:r>
            </w:hyperlink>
            <w:r w:rsidR="00940CEE" w:rsidRPr="00940CEE">
              <w:rPr>
                <w:rFonts w:ascii="Times New Roman" w:hAnsi="Times New Roman"/>
                <w:sz w:val="24"/>
                <w:szCs w:val="24"/>
              </w:rPr>
              <w:t>1</w:t>
            </w:r>
            <w:r w:rsidRPr="00940CEE">
              <w:rPr>
                <w:rFonts w:ascii="Times New Roman" w:hAnsi="Times New Roman"/>
                <w:color w:val="000000" w:themeColor="text1"/>
                <w:sz w:val="24"/>
                <w:szCs w:val="24"/>
                <w:lang w:eastAsia="ru-RU"/>
              </w:rPr>
              <w:t xml:space="preserve"> и </w:t>
            </w:r>
            <w:hyperlink w:anchor="Par12" w:history="1">
              <w:r w:rsidRPr="00940CEE">
                <w:rPr>
                  <w:rFonts w:ascii="Times New Roman" w:hAnsi="Times New Roman"/>
                  <w:color w:val="000000" w:themeColor="text1"/>
                  <w:sz w:val="24"/>
                  <w:szCs w:val="24"/>
                  <w:lang w:eastAsia="ru-RU"/>
                </w:rPr>
                <w:t>3.</w:t>
              </w:r>
            </w:hyperlink>
            <w:r w:rsidR="00940CEE" w:rsidRPr="00940CEE">
              <w:rPr>
                <w:rFonts w:ascii="Times New Roman" w:hAnsi="Times New Roman"/>
                <w:sz w:val="24"/>
                <w:szCs w:val="24"/>
              </w:rPr>
              <w:t>2</w:t>
            </w:r>
            <w:r w:rsidRPr="00B86DCB">
              <w:rPr>
                <w:rFonts w:ascii="Times New Roman" w:hAnsi="Times New Roman"/>
                <w:color w:val="000000" w:themeColor="text1"/>
                <w:sz w:val="24"/>
                <w:szCs w:val="24"/>
                <w:lang w:eastAsia="ru-RU"/>
              </w:rPr>
              <w:t>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734A1C" w:rsidRPr="00734A1C" w:rsidRDefault="00734A1C" w:rsidP="00734A1C">
            <w:pPr>
              <w:widowControl w:val="0"/>
              <w:autoSpaceDE w:val="0"/>
              <w:autoSpaceDN w:val="0"/>
              <w:adjustRightInd w:val="0"/>
              <w:jc w:val="both"/>
              <w:rPr>
                <w:rFonts w:ascii="Times New Roman" w:eastAsia="Helvetica Neue Light" w:hAnsi="Times New Roman"/>
                <w:color w:val="17365D"/>
                <w:spacing w:val="-6"/>
                <w:sz w:val="24"/>
                <w:szCs w:val="24"/>
                <w:bdr w:val="nil"/>
              </w:rPr>
            </w:pPr>
          </w:p>
        </w:tc>
      </w:tr>
      <w:tr w:rsidR="00784080" w:rsidRPr="00734A1C" w:rsidTr="00E5298E">
        <w:tc>
          <w:tcPr>
            <w:tcW w:w="1778" w:type="dxa"/>
            <w:shd w:val="clear" w:color="auto" w:fill="auto"/>
            <w:tcMar>
              <w:left w:w="103" w:type="dxa"/>
            </w:tcMar>
          </w:tcPr>
          <w:p w:rsidR="00784080" w:rsidRPr="00784080" w:rsidRDefault="00784080" w:rsidP="00F461A4">
            <w:pPr>
              <w:widowControl w:val="0"/>
              <w:autoSpaceDE w:val="0"/>
              <w:autoSpaceDN w:val="0"/>
              <w:adjustRightInd w:val="0"/>
              <w:ind w:firstLine="0"/>
              <w:rPr>
                <w:rFonts w:ascii="Times New Roman" w:eastAsia="Cambria" w:hAnsi="Times New Roman"/>
                <w:bCs/>
                <w:sz w:val="24"/>
                <w:szCs w:val="24"/>
              </w:rPr>
            </w:pPr>
            <w:r w:rsidRPr="00784080">
              <w:rPr>
                <w:rFonts w:ascii="Times New Roman" w:hAnsi="Times New Roman"/>
                <w:color w:val="000000" w:themeColor="text1"/>
                <w:sz w:val="24"/>
                <w:szCs w:val="24"/>
              </w:rPr>
              <w:lastRenderedPageBreak/>
              <w:t>Охранные зоны магистральных трубопроводов</w:t>
            </w:r>
          </w:p>
        </w:tc>
        <w:tc>
          <w:tcPr>
            <w:tcW w:w="13003" w:type="dxa"/>
            <w:shd w:val="clear" w:color="auto" w:fill="auto"/>
          </w:tcPr>
          <w:p w:rsidR="006F12DE" w:rsidRPr="006F12DE" w:rsidRDefault="00784080" w:rsidP="006F12DE">
            <w:pPr>
              <w:pStyle w:val="aa"/>
              <w:numPr>
                <w:ilvl w:val="0"/>
                <w:numId w:val="26"/>
              </w:numPr>
              <w:spacing w:before="120" w:after="0"/>
              <w:jc w:val="both"/>
              <w:rPr>
                <w:rFonts w:ascii="Times New Roman" w:hAnsi="Times New Roman"/>
                <w:color w:val="000000" w:themeColor="text1"/>
                <w:sz w:val="24"/>
                <w:szCs w:val="24"/>
              </w:rPr>
            </w:pPr>
            <w:r w:rsidRPr="006F12DE">
              <w:rPr>
                <w:rFonts w:ascii="Times New Roman" w:eastAsia="Times New Roman" w:hAnsi="Times New Roman"/>
                <w:b/>
                <w:color w:val="000000" w:themeColor="text1"/>
                <w:sz w:val="24"/>
                <w:szCs w:val="24"/>
                <w:lang w:eastAsia="ru-RU"/>
              </w:rPr>
              <w:t>Регламентирующий документ.</w:t>
            </w:r>
          </w:p>
          <w:p w:rsidR="00784080" w:rsidRPr="006F12DE" w:rsidRDefault="00784080" w:rsidP="006F12DE">
            <w:pPr>
              <w:spacing w:before="120" w:after="0"/>
              <w:jc w:val="both"/>
              <w:rPr>
                <w:rFonts w:ascii="Times New Roman" w:hAnsi="Times New Roman"/>
                <w:color w:val="000000" w:themeColor="text1"/>
                <w:sz w:val="24"/>
                <w:szCs w:val="24"/>
              </w:rPr>
            </w:pPr>
            <w:r w:rsidRPr="006F12DE">
              <w:rPr>
                <w:rFonts w:ascii="Times New Roman" w:hAnsi="Times New Roman"/>
                <w:color w:val="000000" w:themeColor="text1"/>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784080" w:rsidRPr="00B86DCB" w:rsidRDefault="00784080" w:rsidP="00784080">
            <w:pPr>
              <w:spacing w:after="0"/>
              <w:ind w:firstLine="709"/>
              <w:jc w:val="both"/>
              <w:rPr>
                <w:rFonts w:ascii="Times New Roman" w:eastAsia="Times New Roman" w:hAnsi="Times New Roman"/>
                <w:color w:val="000000" w:themeColor="text1"/>
                <w:sz w:val="24"/>
                <w:szCs w:val="24"/>
                <w:lang w:eastAsia="ru-RU"/>
              </w:rPr>
            </w:pPr>
            <w:r w:rsidRPr="00B86DCB">
              <w:rPr>
                <w:rFonts w:ascii="Times New Roman" w:hAnsi="Times New Roman"/>
                <w:color w:val="000000" w:themeColor="text1"/>
                <w:sz w:val="24"/>
                <w:szCs w:val="24"/>
              </w:rPr>
              <w:t>СП 42.13330.2016</w:t>
            </w:r>
            <w:r w:rsidRPr="00B86DCB">
              <w:rPr>
                <w:rFonts w:ascii="Times New Roman" w:eastAsia="Times New Roman" w:hAnsi="Times New Roman"/>
                <w:bCs/>
                <w:color w:val="000000" w:themeColor="text1"/>
                <w:sz w:val="24"/>
                <w:szCs w:val="24"/>
                <w:lang w:eastAsia="ru-RU"/>
              </w:rPr>
              <w:t xml:space="preserve">«Актуализированная редакция </w:t>
            </w:r>
            <w:proofErr w:type="spellStart"/>
            <w:r w:rsidRPr="00B86DCB">
              <w:rPr>
                <w:rFonts w:ascii="Times New Roman" w:eastAsia="Times New Roman" w:hAnsi="Times New Roman"/>
                <w:bCs/>
                <w:color w:val="000000" w:themeColor="text1"/>
                <w:sz w:val="24"/>
                <w:szCs w:val="24"/>
                <w:lang w:eastAsia="ru-RU"/>
              </w:rPr>
              <w:t>СНиП</w:t>
            </w:r>
            <w:proofErr w:type="spellEnd"/>
            <w:r w:rsidRPr="00B86DCB">
              <w:rPr>
                <w:rFonts w:ascii="Times New Roman" w:eastAsia="Times New Roman" w:hAnsi="Times New Roman"/>
                <w:bCs/>
                <w:color w:val="000000" w:themeColor="text1"/>
                <w:sz w:val="24"/>
                <w:szCs w:val="24"/>
                <w:lang w:eastAsia="ru-RU"/>
              </w:rPr>
              <w:t xml:space="preserve"> 2.07.01-89* Градостроительство. Планировка и </w:t>
            </w:r>
            <w:r w:rsidRPr="00B86DCB">
              <w:rPr>
                <w:rFonts w:ascii="Times New Roman" w:eastAsia="Times New Roman" w:hAnsi="Times New Roman"/>
                <w:bCs/>
                <w:color w:val="000000" w:themeColor="text1"/>
                <w:sz w:val="24"/>
                <w:szCs w:val="24"/>
                <w:lang w:eastAsia="ru-RU"/>
              </w:rPr>
              <w:lastRenderedPageBreak/>
              <w:t>застройка городских и сельских поселений», и другими нормативно-правовыми актами</w:t>
            </w:r>
            <w:r w:rsidRPr="00B86DCB">
              <w:rPr>
                <w:rFonts w:ascii="Times New Roman" w:eastAsia="Times New Roman" w:hAnsi="Times New Roman"/>
                <w:color w:val="000000" w:themeColor="text1"/>
                <w:sz w:val="24"/>
                <w:szCs w:val="24"/>
                <w:lang w:eastAsia="ru-RU"/>
              </w:rPr>
              <w:t>.</w:t>
            </w:r>
          </w:p>
          <w:p w:rsidR="00784080" w:rsidRPr="00B86DCB" w:rsidRDefault="00784080" w:rsidP="00784080">
            <w:pPr>
              <w:spacing w:after="0"/>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2. Порядок установления и размеры.</w:t>
            </w:r>
          </w:p>
          <w:p w:rsidR="00784080" w:rsidRPr="00B86DCB" w:rsidRDefault="00784080" w:rsidP="00784080">
            <w:pPr>
              <w:spacing w:after="0"/>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784080" w:rsidRPr="00B86DCB" w:rsidRDefault="00784080" w:rsidP="00784080">
            <w:pPr>
              <w:spacing w:after="0"/>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B86DCB">
                <w:rPr>
                  <w:rFonts w:ascii="Times New Roman" w:eastAsia="Times New Roman" w:hAnsi="Times New Roman"/>
                  <w:color w:val="000000" w:themeColor="text1"/>
                  <w:sz w:val="24"/>
                  <w:szCs w:val="24"/>
                  <w:lang w:eastAsia="ru-RU"/>
                </w:rPr>
                <w:t>25 м</w:t>
              </w:r>
            </w:smartTag>
            <w:r w:rsidRPr="00B86DCB">
              <w:rPr>
                <w:rFonts w:ascii="Times New Roman" w:eastAsia="Times New Roman" w:hAnsi="Times New Roman"/>
                <w:color w:val="000000" w:themeColor="text1"/>
                <w:sz w:val="24"/>
                <w:szCs w:val="24"/>
                <w:lang w:eastAsia="ru-RU"/>
              </w:rPr>
              <w:t xml:space="preserve"> от оси трубопровода с каждой стороны;</w:t>
            </w:r>
          </w:p>
          <w:p w:rsidR="00784080" w:rsidRPr="00B86DCB" w:rsidRDefault="00784080" w:rsidP="00784080">
            <w:pPr>
              <w:spacing w:after="0"/>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B86DCB">
                <w:rPr>
                  <w:rFonts w:ascii="Times New Roman" w:eastAsia="Times New Roman" w:hAnsi="Times New Roman"/>
                  <w:color w:val="000000" w:themeColor="text1"/>
                  <w:sz w:val="24"/>
                  <w:szCs w:val="24"/>
                  <w:lang w:eastAsia="ru-RU"/>
                </w:rPr>
                <w:t>100 м</w:t>
              </w:r>
            </w:smartTag>
            <w:r w:rsidRPr="00B86DCB">
              <w:rPr>
                <w:rFonts w:ascii="Times New Roman" w:eastAsia="Times New Roman" w:hAnsi="Times New Roman"/>
                <w:color w:val="000000" w:themeColor="text1"/>
                <w:sz w:val="24"/>
                <w:szCs w:val="24"/>
                <w:lang w:eastAsia="ru-RU"/>
              </w:rPr>
              <w:t xml:space="preserve"> от оси трубопровода с каждой стороны;</w:t>
            </w:r>
          </w:p>
          <w:p w:rsidR="00784080" w:rsidRPr="00B86DCB" w:rsidRDefault="00784080" w:rsidP="00784080">
            <w:pPr>
              <w:spacing w:after="0"/>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784080" w:rsidRPr="00B86DCB" w:rsidRDefault="00784080" w:rsidP="00784080">
            <w:pPr>
              <w:spacing w:after="0"/>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B86DCB">
                <w:rPr>
                  <w:rFonts w:ascii="Times New Roman" w:eastAsia="Times New Roman" w:hAnsi="Times New Roman"/>
                  <w:color w:val="000000" w:themeColor="text1"/>
                  <w:sz w:val="24"/>
                  <w:szCs w:val="24"/>
                  <w:lang w:eastAsia="ru-RU"/>
                </w:rPr>
                <w:t>100 м</w:t>
              </w:r>
            </w:smartTag>
            <w:r w:rsidRPr="00B86DCB">
              <w:rPr>
                <w:rFonts w:ascii="Times New Roman" w:eastAsia="Times New Roman" w:hAnsi="Times New Roman"/>
                <w:color w:val="000000" w:themeColor="text1"/>
                <w:sz w:val="24"/>
                <w:szCs w:val="24"/>
                <w:lang w:eastAsia="ru-RU"/>
              </w:rPr>
              <w:t xml:space="preserve"> с каждой стороны;</w:t>
            </w:r>
          </w:p>
          <w:p w:rsidR="00784080" w:rsidRPr="00B86DCB" w:rsidRDefault="00784080" w:rsidP="00784080">
            <w:pPr>
              <w:spacing w:after="0"/>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 вокруг емкостей для хранения и </w:t>
            </w:r>
            <w:proofErr w:type="spellStart"/>
            <w:r w:rsidRPr="00B86DCB">
              <w:rPr>
                <w:rFonts w:ascii="Times New Roman" w:eastAsia="Times New Roman" w:hAnsi="Times New Roman"/>
                <w:color w:val="000000" w:themeColor="text1"/>
                <w:sz w:val="24"/>
                <w:szCs w:val="24"/>
                <w:lang w:eastAsia="ru-RU"/>
              </w:rPr>
              <w:t>разгазирования</w:t>
            </w:r>
            <w:proofErr w:type="spellEnd"/>
            <w:r w:rsidRPr="00B86DCB">
              <w:rPr>
                <w:rFonts w:ascii="Times New Roman" w:eastAsia="Times New Roman" w:hAnsi="Times New Roman"/>
                <w:color w:val="000000" w:themeColor="text1"/>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B86DCB">
                <w:rPr>
                  <w:rFonts w:ascii="Times New Roman" w:eastAsia="Times New Roman" w:hAnsi="Times New Roman"/>
                  <w:color w:val="000000" w:themeColor="text1"/>
                  <w:sz w:val="24"/>
                  <w:szCs w:val="24"/>
                  <w:lang w:eastAsia="ru-RU"/>
                </w:rPr>
                <w:t>50 м</w:t>
              </w:r>
            </w:smartTag>
            <w:r w:rsidRPr="00B86DCB">
              <w:rPr>
                <w:rFonts w:ascii="Times New Roman" w:eastAsia="Times New Roman" w:hAnsi="Times New Roman"/>
                <w:color w:val="000000" w:themeColor="text1"/>
                <w:sz w:val="24"/>
                <w:szCs w:val="24"/>
                <w:lang w:eastAsia="ru-RU"/>
              </w:rPr>
              <w:t xml:space="preserve"> во все стороны;</w:t>
            </w:r>
          </w:p>
          <w:p w:rsidR="00784080" w:rsidRPr="00B86DCB" w:rsidRDefault="00784080" w:rsidP="00784080">
            <w:pPr>
              <w:spacing w:after="0"/>
              <w:ind w:firstLine="709"/>
              <w:jc w:val="both"/>
              <w:rPr>
                <w:rFonts w:ascii="Times New Roman" w:eastAsia="Times New Roman" w:hAnsi="Times New Roman"/>
                <w:color w:val="000000" w:themeColor="text1"/>
                <w:sz w:val="24"/>
                <w:szCs w:val="24"/>
                <w:lang w:eastAsia="ru-RU"/>
              </w:rPr>
            </w:pPr>
            <w:proofErr w:type="gramStart"/>
            <w:r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color w:val="000000" w:themeColor="text1"/>
                <w:sz w:val="24"/>
                <w:szCs w:val="24"/>
                <w:lang w:val="en-US" w:eastAsia="ru-RU"/>
              </w:rPr>
              <w:t> </w:t>
            </w:r>
            <w:r w:rsidRPr="00B86DCB">
              <w:rPr>
                <w:rFonts w:ascii="Times New Roman" w:eastAsia="Times New Roman" w:hAnsi="Times New Roman"/>
                <w:color w:val="000000" w:themeColor="text1"/>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B86DCB">
                <w:rPr>
                  <w:rFonts w:ascii="Times New Roman" w:eastAsia="Times New Roman" w:hAnsi="Times New Roman"/>
                  <w:color w:val="000000" w:themeColor="text1"/>
                  <w:sz w:val="24"/>
                  <w:szCs w:val="24"/>
                  <w:lang w:eastAsia="ru-RU"/>
                </w:rPr>
                <w:t>100 м</w:t>
              </w:r>
            </w:smartTag>
            <w:r w:rsidRPr="00B86DCB">
              <w:rPr>
                <w:rFonts w:ascii="Times New Roman" w:eastAsia="Times New Roman" w:hAnsi="Times New Roman"/>
                <w:color w:val="000000" w:themeColor="text1"/>
                <w:sz w:val="24"/>
                <w:szCs w:val="24"/>
                <w:lang w:eastAsia="ru-RU"/>
              </w:rPr>
              <w:t xml:space="preserve"> во все стороны.</w:t>
            </w:r>
            <w:proofErr w:type="gramEnd"/>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Земельные участки, входящие в охранные зоны трубопроводов, не </w:t>
            </w:r>
            <w:proofErr w:type="gramStart"/>
            <w:r w:rsidRPr="00B86DCB">
              <w:rPr>
                <w:rFonts w:ascii="Times New Roman" w:hAnsi="Times New Roman"/>
                <w:bCs/>
                <w:color w:val="000000" w:themeColor="text1"/>
                <w:sz w:val="24"/>
                <w:szCs w:val="24"/>
                <w:lang w:eastAsia="ru-RU"/>
              </w:rPr>
              <w:t>изымаются у землепользователей и используются</w:t>
            </w:r>
            <w:proofErr w:type="gramEnd"/>
            <w:r w:rsidRPr="00B86DCB">
              <w:rPr>
                <w:rFonts w:ascii="Times New Roman" w:hAnsi="Times New Roman"/>
                <w:bCs/>
                <w:color w:val="000000" w:themeColor="text1"/>
                <w:sz w:val="24"/>
                <w:szCs w:val="24"/>
                <w:lang w:eastAsia="ru-RU"/>
              </w:rPr>
              <w:t xml:space="preserve"> ими для проведения сельскохозяйственных и иных работ с обязательным соблюдением требований настоящих Правил.</w:t>
            </w:r>
          </w:p>
          <w:p w:rsidR="00940CEE" w:rsidRPr="00B86DCB" w:rsidRDefault="00940CEE" w:rsidP="00940CEE">
            <w:pPr>
              <w:spacing w:before="120" w:after="0"/>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3. Режим использования территории.</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а) перемещать, </w:t>
            </w:r>
            <w:proofErr w:type="gramStart"/>
            <w:r w:rsidRPr="00B86DCB">
              <w:rPr>
                <w:rFonts w:ascii="Times New Roman" w:hAnsi="Times New Roman"/>
                <w:bCs/>
                <w:color w:val="000000" w:themeColor="text1"/>
                <w:sz w:val="24"/>
                <w:szCs w:val="24"/>
                <w:lang w:eastAsia="ru-RU"/>
              </w:rPr>
              <w:t>засыпать и ломать</w:t>
            </w:r>
            <w:proofErr w:type="gramEnd"/>
            <w:r w:rsidRPr="00B86DCB">
              <w:rPr>
                <w:rFonts w:ascii="Times New Roman" w:hAnsi="Times New Roman"/>
                <w:bCs/>
                <w:color w:val="000000" w:themeColor="text1"/>
                <w:sz w:val="24"/>
                <w:szCs w:val="24"/>
                <w:lang w:eastAsia="ru-RU"/>
              </w:rPr>
              <w:t xml:space="preserve"> опознавательные и сигнальные знаки, контрольно - измерительные пункты;</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lastRenderedPageBreak/>
              <w:t xml:space="preserve">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w:t>
            </w:r>
            <w:proofErr w:type="gramStart"/>
            <w:r w:rsidRPr="00B86DCB">
              <w:rPr>
                <w:rFonts w:ascii="Times New Roman" w:hAnsi="Times New Roman"/>
                <w:bCs/>
                <w:color w:val="000000" w:themeColor="text1"/>
                <w:sz w:val="24"/>
                <w:szCs w:val="24"/>
                <w:lang w:eastAsia="ru-RU"/>
              </w:rPr>
              <w:t>открывать и закрывать</w:t>
            </w:r>
            <w:proofErr w:type="gramEnd"/>
            <w:r w:rsidRPr="00B86DCB">
              <w:rPr>
                <w:rFonts w:ascii="Times New Roman" w:hAnsi="Times New Roman"/>
                <w:bCs/>
                <w:color w:val="000000" w:themeColor="text1"/>
                <w:sz w:val="24"/>
                <w:szCs w:val="24"/>
                <w:lang w:eastAsia="ru-RU"/>
              </w:rPr>
              <w:t xml:space="preserve"> краны и задвижки, отключать или включать средства связи, энергоснабжения и телемеханики трубопроводов;</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в) устраивать всякого рода свалки, выливать растворы кислот, солей и щелочей;</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proofErr w:type="spellStart"/>
            <w:r w:rsidRPr="00B86DCB">
              <w:rPr>
                <w:rFonts w:ascii="Times New Roman" w:hAnsi="Times New Roman"/>
                <w:bCs/>
                <w:color w:val="000000" w:themeColor="text1"/>
                <w:sz w:val="24"/>
                <w:szCs w:val="24"/>
                <w:lang w:eastAsia="ru-RU"/>
              </w:rPr>
              <w:t>д</w:t>
            </w:r>
            <w:proofErr w:type="spellEnd"/>
            <w:r w:rsidRPr="00B86DCB">
              <w:rPr>
                <w:rFonts w:ascii="Times New Roman" w:hAnsi="Times New Roman"/>
                <w:bCs/>
                <w:color w:val="000000" w:themeColor="text1"/>
                <w:sz w:val="24"/>
                <w:szCs w:val="24"/>
                <w:lang w:eastAsia="ru-RU"/>
              </w:rPr>
              <w:t>) бросать якоря, проходить с отданными якорями, цепями, лотами, волокушами и тралами, производить дноуглубительные и землечерпальные работы;</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е) разводить огонь и размещать какие-либо открытые или закрытые источники огня.</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а) возводить любые постройки и сооружения;</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г) производить мелиоративные земляные работы, сооружать оросительные и осушительные системы;</w:t>
            </w:r>
          </w:p>
          <w:p w:rsidR="00784080" w:rsidRPr="00B86DCB" w:rsidRDefault="00784080" w:rsidP="00784080">
            <w:pPr>
              <w:autoSpaceDE w:val="0"/>
              <w:autoSpaceDN w:val="0"/>
              <w:adjustRightInd w:val="0"/>
              <w:spacing w:after="0"/>
              <w:ind w:firstLine="567"/>
              <w:jc w:val="both"/>
              <w:rPr>
                <w:rFonts w:ascii="Times New Roman" w:hAnsi="Times New Roman"/>
                <w:bCs/>
                <w:color w:val="000000" w:themeColor="text1"/>
                <w:sz w:val="24"/>
                <w:szCs w:val="24"/>
                <w:lang w:eastAsia="ru-RU"/>
              </w:rPr>
            </w:pPr>
            <w:proofErr w:type="spellStart"/>
            <w:r w:rsidRPr="00B86DCB">
              <w:rPr>
                <w:rFonts w:ascii="Times New Roman" w:hAnsi="Times New Roman"/>
                <w:bCs/>
                <w:color w:val="000000" w:themeColor="text1"/>
                <w:sz w:val="24"/>
                <w:szCs w:val="24"/>
                <w:lang w:eastAsia="ru-RU"/>
              </w:rPr>
              <w:t>д</w:t>
            </w:r>
            <w:proofErr w:type="spellEnd"/>
            <w:r w:rsidRPr="00B86DCB">
              <w:rPr>
                <w:rFonts w:ascii="Times New Roman" w:hAnsi="Times New Roman"/>
                <w:bCs/>
                <w:color w:val="000000" w:themeColor="text1"/>
                <w:sz w:val="24"/>
                <w:szCs w:val="24"/>
                <w:lang w:eastAsia="ru-RU"/>
              </w:rPr>
              <w:t>) производить всякого рода открытые и подземные, горные, строительные, монтажные и взрывные работы, планировку грунта.</w:t>
            </w:r>
          </w:p>
          <w:p w:rsidR="00784080" w:rsidRDefault="00784080" w:rsidP="00CA50BC">
            <w:pPr>
              <w:spacing w:after="0"/>
              <w:ind w:firstLine="567"/>
              <w:jc w:val="both"/>
              <w:rPr>
                <w:rFonts w:ascii="Times New Roman" w:eastAsia="Helvetica Neue Light" w:hAnsi="Times New Roman"/>
                <w:spacing w:val="-6"/>
                <w:sz w:val="24"/>
                <w:szCs w:val="24"/>
                <w:bdr w:val="nil"/>
              </w:rPr>
            </w:pPr>
          </w:p>
        </w:tc>
      </w:tr>
      <w:tr w:rsidR="00734A1C" w:rsidRPr="00734A1C" w:rsidTr="00E5298E">
        <w:tc>
          <w:tcPr>
            <w:tcW w:w="1778" w:type="dxa"/>
            <w:shd w:val="clear" w:color="auto" w:fill="auto"/>
            <w:tcMar>
              <w:left w:w="103" w:type="dxa"/>
            </w:tcMar>
          </w:tcPr>
          <w:p w:rsidR="00734A1C" w:rsidRPr="00734A1C" w:rsidRDefault="00734A1C" w:rsidP="00784080">
            <w:pPr>
              <w:widowControl w:val="0"/>
              <w:autoSpaceDE w:val="0"/>
              <w:autoSpaceDN w:val="0"/>
              <w:adjustRightInd w:val="0"/>
              <w:ind w:firstLine="0"/>
              <w:rPr>
                <w:rFonts w:ascii="Times New Roman" w:eastAsia="Cambria" w:hAnsi="Times New Roman"/>
                <w:bCs/>
                <w:sz w:val="24"/>
                <w:szCs w:val="24"/>
              </w:rPr>
            </w:pPr>
            <w:r w:rsidRPr="00734A1C">
              <w:rPr>
                <w:rFonts w:ascii="Times New Roman" w:eastAsia="Cambria" w:hAnsi="Times New Roman"/>
                <w:bCs/>
                <w:sz w:val="24"/>
                <w:szCs w:val="24"/>
              </w:rPr>
              <w:lastRenderedPageBreak/>
              <w:t xml:space="preserve">Охранная зона объектов </w:t>
            </w:r>
            <w:proofErr w:type="spellStart"/>
            <w:r w:rsidRPr="00734A1C">
              <w:rPr>
                <w:rFonts w:ascii="Times New Roman" w:eastAsia="Cambria" w:hAnsi="Times New Roman"/>
                <w:bCs/>
                <w:sz w:val="24"/>
                <w:szCs w:val="24"/>
              </w:rPr>
              <w:t>электросетевого</w:t>
            </w:r>
            <w:proofErr w:type="spellEnd"/>
            <w:r w:rsidRPr="00734A1C">
              <w:rPr>
                <w:rFonts w:ascii="Times New Roman" w:eastAsia="Cambria" w:hAnsi="Times New Roman"/>
                <w:bCs/>
                <w:sz w:val="24"/>
                <w:szCs w:val="24"/>
              </w:rPr>
              <w:t xml:space="preserve"> хозяйства (вдоль линий электропередачи, вокруг подстанций)</w:t>
            </w:r>
          </w:p>
        </w:tc>
        <w:tc>
          <w:tcPr>
            <w:tcW w:w="13003" w:type="dxa"/>
            <w:shd w:val="clear" w:color="auto" w:fill="auto"/>
          </w:tcPr>
          <w:p w:rsidR="00940CEE" w:rsidRPr="00B86DCB" w:rsidRDefault="00940CEE" w:rsidP="00940CEE">
            <w:pPr>
              <w:numPr>
                <w:ilvl w:val="1"/>
                <w:numId w:val="27"/>
              </w:numPr>
              <w:spacing w:before="120" w:after="0"/>
              <w:ind w:left="851" w:hanging="278"/>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940CEE" w:rsidRPr="00B86DCB" w:rsidRDefault="00940CEE" w:rsidP="00940CEE">
            <w:pPr>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Постановление Правительства РФ от 24.02.2009 N 160 (ред. от 21.12.2018) «О порядке установления охранных зон объектов </w:t>
            </w:r>
            <w:proofErr w:type="spellStart"/>
            <w:r w:rsidRPr="00B86DCB">
              <w:rPr>
                <w:rFonts w:ascii="Times New Roman" w:hAnsi="Times New Roman"/>
                <w:color w:val="000000" w:themeColor="text1"/>
                <w:sz w:val="24"/>
                <w:szCs w:val="24"/>
              </w:rPr>
              <w:t>электросетевого</w:t>
            </w:r>
            <w:proofErr w:type="spellEnd"/>
            <w:r w:rsidRPr="00B86DCB">
              <w:rPr>
                <w:rFonts w:ascii="Times New Roman" w:hAnsi="Times New Roman"/>
                <w:color w:val="000000" w:themeColor="text1"/>
                <w:sz w:val="24"/>
                <w:szCs w:val="24"/>
              </w:rPr>
              <w:t xml:space="preserve"> хозяйства и особых условий использования земельных участков, расположенных в границах таких зон».</w:t>
            </w:r>
          </w:p>
          <w:p w:rsidR="00940CEE" w:rsidRPr="00B86DCB" w:rsidRDefault="00940CEE" w:rsidP="00940CEE">
            <w:pPr>
              <w:spacing w:after="0"/>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Постановление Правительства РФ от 26.08.2013 N 736 «О некоторых вопросах установления охранных зон объектов </w:t>
            </w:r>
            <w:proofErr w:type="spellStart"/>
            <w:r w:rsidRPr="00B86DCB">
              <w:rPr>
                <w:rFonts w:ascii="Times New Roman" w:eastAsia="Times New Roman" w:hAnsi="Times New Roman"/>
                <w:color w:val="000000" w:themeColor="text1"/>
                <w:sz w:val="24"/>
                <w:szCs w:val="24"/>
                <w:lang w:eastAsia="ru-RU"/>
              </w:rPr>
              <w:t>электросетевого</w:t>
            </w:r>
            <w:proofErr w:type="spellEnd"/>
            <w:r w:rsidRPr="00B86DCB">
              <w:rPr>
                <w:rFonts w:ascii="Times New Roman" w:eastAsia="Times New Roman" w:hAnsi="Times New Roman"/>
                <w:color w:val="000000" w:themeColor="text1"/>
                <w:sz w:val="24"/>
                <w:szCs w:val="24"/>
                <w:lang w:eastAsia="ru-RU"/>
              </w:rPr>
              <w:t xml:space="preserve"> хозяйства».</w:t>
            </w:r>
          </w:p>
          <w:p w:rsidR="00940CEE" w:rsidRPr="00B86DCB" w:rsidRDefault="00940CEE" w:rsidP="00940CEE">
            <w:pPr>
              <w:spacing w:after="0"/>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Постановление Правительства РФ от 21.12.2018 N 1622(ред. от 09.10.2021)«О внесении изменений и </w:t>
            </w:r>
            <w:r w:rsidRPr="00B86DCB">
              <w:rPr>
                <w:rFonts w:ascii="Times New Roman" w:eastAsia="Times New Roman" w:hAnsi="Times New Roman"/>
                <w:color w:val="000000" w:themeColor="text1"/>
                <w:sz w:val="24"/>
                <w:szCs w:val="24"/>
                <w:lang w:eastAsia="ru-RU"/>
              </w:rPr>
              <w:lastRenderedPageBreak/>
              <w:t>признании утратившими силу некоторых актов Правительства Российской Федерации</w:t>
            </w:r>
            <w:proofErr w:type="gramStart"/>
            <w:r w:rsidRPr="00B86DCB">
              <w:rPr>
                <w:rFonts w:ascii="Times New Roman" w:eastAsia="Times New Roman" w:hAnsi="Times New Roman"/>
                <w:color w:val="000000" w:themeColor="text1"/>
                <w:sz w:val="24"/>
                <w:szCs w:val="24"/>
                <w:lang w:eastAsia="ru-RU"/>
              </w:rPr>
              <w:t>»</w:t>
            </w:r>
            <w:r w:rsidRPr="00B86DCB">
              <w:rPr>
                <w:rFonts w:ascii="Times New Roman" w:eastAsia="Times New Roman" w:hAnsi="Times New Roman"/>
                <w:bCs/>
                <w:color w:val="000000" w:themeColor="text1"/>
                <w:sz w:val="24"/>
                <w:szCs w:val="24"/>
                <w:lang w:eastAsia="ru-RU"/>
              </w:rPr>
              <w:t>и</w:t>
            </w:r>
            <w:proofErr w:type="gramEnd"/>
            <w:r w:rsidRPr="00B86DCB">
              <w:rPr>
                <w:rFonts w:ascii="Times New Roman" w:eastAsia="Times New Roman" w:hAnsi="Times New Roman"/>
                <w:bCs/>
                <w:color w:val="000000" w:themeColor="text1"/>
                <w:sz w:val="24"/>
                <w:szCs w:val="24"/>
                <w:lang w:eastAsia="ru-RU"/>
              </w:rPr>
              <w:t xml:space="preserve"> другими нормативно-правовыми актами</w:t>
            </w:r>
            <w:r w:rsidRPr="00B86DCB">
              <w:rPr>
                <w:rFonts w:ascii="Times New Roman" w:eastAsia="Times New Roman" w:hAnsi="Times New Roman"/>
                <w:color w:val="000000" w:themeColor="text1"/>
                <w:sz w:val="24"/>
                <w:szCs w:val="24"/>
                <w:lang w:eastAsia="ru-RU"/>
              </w:rPr>
              <w:t>.</w:t>
            </w:r>
          </w:p>
          <w:p w:rsidR="00940CEE" w:rsidRPr="00B86DCB" w:rsidRDefault="00940CEE" w:rsidP="00940CEE">
            <w:pPr>
              <w:spacing w:before="120" w:after="0"/>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2. Порядок установления и размеры.</w:t>
            </w:r>
          </w:p>
          <w:p w:rsidR="00940CEE" w:rsidRDefault="00940CEE" w:rsidP="00940CEE">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Охранные зоны устанавливаются для всех объектов </w:t>
            </w:r>
            <w:proofErr w:type="spellStart"/>
            <w:r w:rsidRPr="00B86DCB">
              <w:rPr>
                <w:rFonts w:ascii="Times New Roman" w:hAnsi="Times New Roman"/>
                <w:color w:val="000000" w:themeColor="text1"/>
                <w:sz w:val="24"/>
                <w:szCs w:val="24"/>
                <w:lang w:eastAsia="ru-RU"/>
              </w:rPr>
              <w:t>электросетевого</w:t>
            </w:r>
            <w:proofErr w:type="spellEnd"/>
            <w:r w:rsidRPr="00B86DCB">
              <w:rPr>
                <w:rFonts w:ascii="Times New Roman" w:hAnsi="Times New Roman"/>
                <w:color w:val="000000" w:themeColor="text1"/>
                <w:sz w:val="24"/>
                <w:szCs w:val="24"/>
                <w:lang w:eastAsia="ru-RU"/>
              </w:rPr>
              <w:t xml:space="preserve"> хозяйства.</w:t>
            </w:r>
          </w:p>
          <w:p w:rsidR="000713AD" w:rsidRPr="00734A1C" w:rsidRDefault="000713AD" w:rsidP="000713AD">
            <w:pPr>
              <w:autoSpaceDE w:val="0"/>
              <w:autoSpaceDN w:val="0"/>
              <w:adjustRightInd w:val="0"/>
              <w:spacing w:after="0"/>
              <w:jc w:val="both"/>
              <w:rPr>
                <w:rFonts w:ascii="Times New Roman" w:eastAsiaTheme="minorHAnsi" w:hAnsi="Times New Roman"/>
                <w:sz w:val="24"/>
                <w:szCs w:val="24"/>
              </w:rPr>
            </w:pPr>
            <w:r w:rsidRPr="00734A1C">
              <w:rPr>
                <w:rFonts w:ascii="Times New Roman" w:eastAsiaTheme="minorHAnsi" w:hAnsi="Times New Roman"/>
                <w:sz w:val="24"/>
                <w:szCs w:val="24"/>
              </w:rPr>
              <w:t>Охранные зоны устанавливаются:</w:t>
            </w:r>
          </w:p>
          <w:p w:rsidR="000713AD" w:rsidRPr="00734A1C" w:rsidRDefault="000713AD" w:rsidP="000713AD">
            <w:pPr>
              <w:autoSpaceDE w:val="0"/>
              <w:autoSpaceDN w:val="0"/>
              <w:adjustRightInd w:val="0"/>
              <w:spacing w:after="0"/>
              <w:jc w:val="both"/>
              <w:rPr>
                <w:rFonts w:ascii="Times New Roman" w:eastAsiaTheme="minorHAnsi" w:hAnsi="Times New Roman"/>
                <w:sz w:val="24"/>
                <w:szCs w:val="24"/>
              </w:rPr>
            </w:pPr>
            <w:bookmarkStart w:id="119" w:name="Par1"/>
            <w:bookmarkEnd w:id="119"/>
            <w:r w:rsidRPr="00734A1C">
              <w:rPr>
                <w:rFonts w:ascii="Times New Roman" w:eastAsiaTheme="minorHAnsi" w:hAnsi="Times New Roman"/>
                <w:sz w:val="24"/>
                <w:szCs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734A1C">
              <w:rPr>
                <w:rFonts w:ascii="Times New Roman" w:eastAsiaTheme="minorHAnsi" w:hAnsi="Times New Roman"/>
                <w:sz w:val="24"/>
                <w:szCs w:val="24"/>
              </w:rPr>
              <w:t>неотклоненном</w:t>
            </w:r>
            <w:proofErr w:type="spellEnd"/>
            <w:r w:rsidRPr="00734A1C">
              <w:rPr>
                <w:rFonts w:ascii="Times New Roman" w:eastAsiaTheme="minorHAnsi" w:hAnsi="Times New Roman"/>
                <w:sz w:val="24"/>
                <w:szCs w:val="24"/>
              </w:rPr>
              <w:t xml:space="preserve"> их положении на следующем расстоянии:</w:t>
            </w:r>
          </w:p>
          <w:tbl>
            <w:tblPr>
              <w:tblW w:w="0" w:type="auto"/>
              <w:tblCellMar>
                <w:top w:w="102" w:type="dxa"/>
                <w:left w:w="62" w:type="dxa"/>
                <w:bottom w:w="102" w:type="dxa"/>
                <w:right w:w="62" w:type="dxa"/>
              </w:tblCellMar>
              <w:tblLook w:val="0000"/>
            </w:tblPr>
            <w:tblGrid>
              <w:gridCol w:w="5988"/>
              <w:gridCol w:w="5913"/>
            </w:tblGrid>
            <w:tr w:rsidR="000713AD" w:rsidRPr="00734A1C" w:rsidTr="00925331">
              <w:tc>
                <w:tcPr>
                  <w:tcW w:w="6237" w:type="dxa"/>
                  <w:tcBorders>
                    <w:top w:val="single" w:sz="4" w:space="0" w:color="auto"/>
                    <w:bottom w:val="single" w:sz="4" w:space="0" w:color="auto"/>
                    <w:right w:val="single" w:sz="4" w:space="0" w:color="auto"/>
                  </w:tcBorders>
                </w:tcPr>
                <w:p w:rsidR="000713AD" w:rsidRPr="00734A1C" w:rsidRDefault="000713AD" w:rsidP="00A2705B">
                  <w:pPr>
                    <w:framePr w:hSpace="180" w:wrap="around" w:vAnchor="text" w:hAnchor="text" w:xAlign="center" w:y="1"/>
                    <w:autoSpaceDE w:val="0"/>
                    <w:autoSpaceDN w:val="0"/>
                    <w:adjustRightInd w:val="0"/>
                    <w:suppressOverlap/>
                    <w:rPr>
                      <w:rFonts w:ascii="Times New Roman" w:eastAsiaTheme="minorHAnsi" w:hAnsi="Times New Roman"/>
                      <w:sz w:val="24"/>
                      <w:szCs w:val="24"/>
                    </w:rPr>
                  </w:pPr>
                  <w:r w:rsidRPr="00734A1C">
                    <w:rPr>
                      <w:rFonts w:ascii="Times New Roman" w:eastAsiaTheme="minorHAnsi" w:hAnsi="Times New Roman"/>
                      <w:sz w:val="24"/>
                      <w:szCs w:val="24"/>
                    </w:rPr>
                    <w:t>Проектный номинальный класс напряжения, кВ</w:t>
                  </w:r>
                </w:p>
              </w:tc>
              <w:tc>
                <w:tcPr>
                  <w:tcW w:w="6138" w:type="dxa"/>
                  <w:tcBorders>
                    <w:top w:val="single" w:sz="4" w:space="0" w:color="auto"/>
                    <w:left w:val="single" w:sz="4" w:space="0" w:color="auto"/>
                    <w:bottom w:val="single" w:sz="4" w:space="0" w:color="auto"/>
                  </w:tcBorders>
                </w:tcPr>
                <w:p w:rsidR="000713AD" w:rsidRPr="00734A1C" w:rsidRDefault="000713AD" w:rsidP="00A2705B">
                  <w:pPr>
                    <w:framePr w:hSpace="180" w:wrap="around" w:vAnchor="text" w:hAnchor="text" w:xAlign="center" w:y="1"/>
                    <w:autoSpaceDE w:val="0"/>
                    <w:autoSpaceDN w:val="0"/>
                    <w:adjustRightInd w:val="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 xml:space="preserve">Расстояние, </w:t>
                  </w:r>
                  <w:proofErr w:type="gramStart"/>
                  <w:r w:rsidRPr="00734A1C">
                    <w:rPr>
                      <w:rFonts w:ascii="Times New Roman" w:eastAsiaTheme="minorHAnsi" w:hAnsi="Times New Roman"/>
                      <w:sz w:val="24"/>
                      <w:szCs w:val="24"/>
                    </w:rPr>
                    <w:t>м</w:t>
                  </w:r>
                  <w:proofErr w:type="gramEnd"/>
                </w:p>
              </w:tc>
            </w:tr>
            <w:tr w:rsidR="000713AD" w:rsidRPr="00734A1C" w:rsidTr="00925331">
              <w:tc>
                <w:tcPr>
                  <w:tcW w:w="6237" w:type="dxa"/>
                  <w:tcBorders>
                    <w:top w:val="single" w:sz="4" w:space="0" w:color="auto"/>
                  </w:tcBorders>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до 1</w:t>
                  </w:r>
                </w:p>
              </w:tc>
              <w:tc>
                <w:tcPr>
                  <w:tcW w:w="6138" w:type="dxa"/>
                  <w:tcBorders>
                    <w:top w:val="single" w:sz="4" w:space="0" w:color="auto"/>
                  </w:tcBorders>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713AD" w:rsidRPr="00734A1C" w:rsidTr="00925331">
              <w:tc>
                <w:tcPr>
                  <w:tcW w:w="6237" w:type="dxa"/>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1 - 20</w:t>
                  </w:r>
                </w:p>
              </w:tc>
              <w:tc>
                <w:tcPr>
                  <w:tcW w:w="6138" w:type="dxa"/>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10 (5 - для линий с самонесущими или изолированными проводами, размещенных в границах населенных пунктов)</w:t>
                  </w:r>
                </w:p>
              </w:tc>
            </w:tr>
            <w:tr w:rsidR="000713AD" w:rsidRPr="00734A1C" w:rsidTr="00925331">
              <w:tc>
                <w:tcPr>
                  <w:tcW w:w="6237" w:type="dxa"/>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35</w:t>
                  </w:r>
                </w:p>
              </w:tc>
              <w:tc>
                <w:tcPr>
                  <w:tcW w:w="6138" w:type="dxa"/>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15</w:t>
                  </w:r>
                </w:p>
              </w:tc>
            </w:tr>
            <w:tr w:rsidR="000713AD" w:rsidRPr="00734A1C" w:rsidTr="00925331">
              <w:tc>
                <w:tcPr>
                  <w:tcW w:w="6237" w:type="dxa"/>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110</w:t>
                  </w:r>
                </w:p>
              </w:tc>
              <w:tc>
                <w:tcPr>
                  <w:tcW w:w="6138" w:type="dxa"/>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20</w:t>
                  </w:r>
                </w:p>
              </w:tc>
            </w:tr>
            <w:tr w:rsidR="000713AD" w:rsidRPr="00734A1C" w:rsidTr="00925331">
              <w:tc>
                <w:tcPr>
                  <w:tcW w:w="6237" w:type="dxa"/>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150, 220</w:t>
                  </w:r>
                </w:p>
              </w:tc>
              <w:tc>
                <w:tcPr>
                  <w:tcW w:w="6138" w:type="dxa"/>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25</w:t>
                  </w:r>
                </w:p>
              </w:tc>
            </w:tr>
            <w:tr w:rsidR="000713AD" w:rsidRPr="00734A1C" w:rsidTr="00925331">
              <w:tc>
                <w:tcPr>
                  <w:tcW w:w="6237" w:type="dxa"/>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300, 500, +/- 400</w:t>
                  </w:r>
                </w:p>
              </w:tc>
              <w:tc>
                <w:tcPr>
                  <w:tcW w:w="6138" w:type="dxa"/>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30</w:t>
                  </w:r>
                </w:p>
              </w:tc>
            </w:tr>
            <w:tr w:rsidR="000713AD" w:rsidRPr="00734A1C" w:rsidTr="00925331">
              <w:tc>
                <w:tcPr>
                  <w:tcW w:w="6237" w:type="dxa"/>
                </w:tcPr>
                <w:p w:rsidR="000713AD" w:rsidRPr="00734A1C" w:rsidRDefault="000713AD"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lastRenderedPageBreak/>
                    <w:t>750, +/- 750</w:t>
                  </w:r>
                </w:p>
              </w:tc>
              <w:tc>
                <w:tcPr>
                  <w:tcW w:w="6138" w:type="dxa"/>
                </w:tcPr>
                <w:p w:rsidR="000713AD" w:rsidRPr="00734A1C" w:rsidRDefault="000713AD" w:rsidP="00A2705B">
                  <w:pPr>
                    <w:framePr w:hSpace="180" w:wrap="around" w:vAnchor="text" w:hAnchor="text" w:xAlign="center" w:y="1"/>
                    <w:autoSpaceDE w:val="0"/>
                    <w:autoSpaceDN w:val="0"/>
                    <w:adjustRightInd w:val="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40</w:t>
                  </w:r>
                </w:p>
              </w:tc>
            </w:tr>
            <w:tr w:rsidR="000713AD" w:rsidRPr="00734A1C" w:rsidTr="00925331">
              <w:tc>
                <w:tcPr>
                  <w:tcW w:w="6237" w:type="dxa"/>
                  <w:tcBorders>
                    <w:bottom w:val="single" w:sz="4" w:space="0" w:color="auto"/>
                  </w:tcBorders>
                </w:tcPr>
                <w:p w:rsidR="000713AD" w:rsidRPr="00734A1C" w:rsidRDefault="000713AD" w:rsidP="00A2705B">
                  <w:pPr>
                    <w:framePr w:hSpace="180" w:wrap="around" w:vAnchor="text" w:hAnchor="text" w:xAlign="center" w:y="1"/>
                    <w:autoSpaceDE w:val="0"/>
                    <w:autoSpaceDN w:val="0"/>
                    <w:adjustRightInd w:val="0"/>
                    <w:suppressOverlap/>
                    <w:jc w:val="center"/>
                    <w:rPr>
                      <w:rFonts w:ascii="Times New Roman" w:eastAsiaTheme="minorHAnsi" w:hAnsi="Times New Roman"/>
                      <w:sz w:val="24"/>
                      <w:szCs w:val="24"/>
                    </w:rPr>
                  </w:pPr>
                  <w:r w:rsidRPr="00734A1C">
                    <w:rPr>
                      <w:rFonts w:ascii="Times New Roman" w:eastAsiaTheme="minorHAnsi" w:hAnsi="Times New Roman"/>
                      <w:sz w:val="24"/>
                      <w:szCs w:val="24"/>
                    </w:rPr>
                    <w:t>1150</w:t>
                  </w:r>
                </w:p>
              </w:tc>
              <w:tc>
                <w:tcPr>
                  <w:tcW w:w="6138" w:type="dxa"/>
                  <w:tcBorders>
                    <w:bottom w:val="single" w:sz="4" w:space="0" w:color="auto"/>
                  </w:tcBorders>
                </w:tcPr>
                <w:p w:rsidR="000713AD" w:rsidRPr="00734A1C" w:rsidRDefault="00643230" w:rsidP="00A2705B">
                  <w:pPr>
                    <w:framePr w:hSpace="180" w:wrap="around" w:vAnchor="text" w:hAnchor="text" w:xAlign="center" w:y="1"/>
                    <w:autoSpaceDE w:val="0"/>
                    <w:autoSpaceDN w:val="0"/>
                    <w:adjustRightInd w:val="0"/>
                    <w:spacing w:after="0"/>
                    <w:suppressOverlap/>
                    <w:jc w:val="center"/>
                    <w:rPr>
                      <w:rFonts w:ascii="Times New Roman" w:eastAsiaTheme="minorHAnsi" w:hAnsi="Times New Roman"/>
                      <w:sz w:val="24"/>
                      <w:szCs w:val="24"/>
                    </w:rPr>
                  </w:pPr>
                  <w:r>
                    <w:rPr>
                      <w:rFonts w:ascii="Times New Roman" w:eastAsiaTheme="minorHAnsi" w:hAnsi="Times New Roman"/>
                      <w:sz w:val="24"/>
                      <w:szCs w:val="24"/>
                    </w:rPr>
                    <w:t>55</w:t>
                  </w:r>
                </w:p>
              </w:tc>
            </w:tr>
          </w:tbl>
          <w:p w:rsidR="000713AD" w:rsidRPr="00734A1C" w:rsidRDefault="000713AD" w:rsidP="000713AD">
            <w:pPr>
              <w:autoSpaceDE w:val="0"/>
              <w:autoSpaceDN w:val="0"/>
              <w:adjustRightInd w:val="0"/>
              <w:spacing w:after="0"/>
              <w:ind w:firstLine="476"/>
              <w:jc w:val="both"/>
              <w:rPr>
                <w:rFonts w:ascii="Times New Roman" w:eastAsiaTheme="minorHAnsi" w:hAnsi="Times New Roman"/>
                <w:sz w:val="24"/>
                <w:szCs w:val="24"/>
              </w:rPr>
            </w:pPr>
            <w:proofErr w:type="gramStart"/>
            <w:r w:rsidRPr="00734A1C">
              <w:rPr>
                <w:rFonts w:ascii="Times New Roman" w:eastAsiaTheme="minorHAnsi" w:hAnsi="Times New Roman"/>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734A1C">
              <w:rPr>
                <w:rFonts w:ascii="Times New Roman" w:eastAsiaTheme="minorHAnsi" w:hAnsi="Times New Roman"/>
                <w:sz w:val="24"/>
                <w:szCs w:val="24"/>
              </w:rPr>
              <w:t xml:space="preserve"> и сооружений и на 1 метр в сторону проезжей части улицы);</w:t>
            </w:r>
          </w:p>
          <w:p w:rsidR="000713AD" w:rsidRPr="00734A1C" w:rsidRDefault="000713AD" w:rsidP="000713AD">
            <w:pPr>
              <w:autoSpaceDE w:val="0"/>
              <w:autoSpaceDN w:val="0"/>
              <w:adjustRightInd w:val="0"/>
              <w:spacing w:after="0"/>
              <w:ind w:firstLine="476"/>
              <w:jc w:val="both"/>
              <w:rPr>
                <w:rFonts w:ascii="Times New Roman" w:eastAsiaTheme="minorHAnsi" w:hAnsi="Times New Roman"/>
                <w:sz w:val="24"/>
                <w:szCs w:val="24"/>
              </w:rPr>
            </w:pPr>
            <w:r w:rsidRPr="00734A1C">
              <w:rPr>
                <w:rFonts w:ascii="Times New Roman" w:eastAsiaTheme="minorHAnsi" w:hAnsi="Times New Roman"/>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0713AD" w:rsidRPr="00734A1C" w:rsidRDefault="000713AD" w:rsidP="000713AD">
            <w:pPr>
              <w:autoSpaceDE w:val="0"/>
              <w:autoSpaceDN w:val="0"/>
              <w:adjustRightInd w:val="0"/>
              <w:spacing w:after="0"/>
              <w:ind w:firstLine="476"/>
              <w:jc w:val="both"/>
              <w:rPr>
                <w:rFonts w:ascii="Times New Roman" w:eastAsiaTheme="minorHAnsi" w:hAnsi="Times New Roman"/>
                <w:sz w:val="24"/>
                <w:szCs w:val="24"/>
              </w:rPr>
            </w:pPr>
            <w:proofErr w:type="gramStart"/>
            <w:r w:rsidRPr="00734A1C">
              <w:rPr>
                <w:rFonts w:ascii="Times New Roman" w:eastAsiaTheme="minorHAnsi" w:hAnsi="Times New Roman"/>
                <w:sz w:val="24"/>
                <w:szCs w:val="24"/>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734A1C">
              <w:rPr>
                <w:rFonts w:ascii="Times New Roman" w:eastAsiaTheme="minorHAnsi" w:hAnsi="Times New Roman"/>
                <w:sz w:val="24"/>
                <w:szCs w:val="24"/>
              </w:rPr>
              <w:t>неотклоненном</w:t>
            </w:r>
            <w:proofErr w:type="spellEnd"/>
            <w:r w:rsidRPr="00734A1C">
              <w:rPr>
                <w:rFonts w:ascii="Times New Roman" w:eastAsiaTheme="minorHAnsi" w:hAnsi="Times New Roman"/>
                <w:sz w:val="24"/>
                <w:szCs w:val="24"/>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734A1C">
              <w:rPr>
                <w:rFonts w:ascii="Times New Roman" w:eastAsiaTheme="minorHAnsi" w:hAnsi="Times New Roman"/>
                <w:sz w:val="24"/>
                <w:szCs w:val="24"/>
              </w:rPr>
              <w:t xml:space="preserve"> охранных зон вдоль воздушных линий электропередачи;</w:t>
            </w:r>
          </w:p>
          <w:p w:rsidR="000713AD" w:rsidRDefault="000713AD" w:rsidP="000713AD">
            <w:pPr>
              <w:autoSpaceDE w:val="0"/>
              <w:autoSpaceDN w:val="0"/>
              <w:adjustRightInd w:val="0"/>
              <w:spacing w:after="0"/>
              <w:ind w:firstLine="476"/>
              <w:jc w:val="both"/>
              <w:rPr>
                <w:rFonts w:ascii="Times New Roman" w:eastAsiaTheme="minorHAnsi" w:hAnsi="Times New Roman"/>
                <w:sz w:val="24"/>
                <w:szCs w:val="24"/>
              </w:rPr>
            </w:pPr>
            <w:proofErr w:type="spellStart"/>
            <w:r w:rsidRPr="00734A1C">
              <w:rPr>
                <w:rFonts w:ascii="Times New Roman" w:eastAsiaTheme="minorHAnsi" w:hAnsi="Times New Roman"/>
                <w:sz w:val="24"/>
                <w:szCs w:val="24"/>
              </w:rPr>
              <w:t>д</w:t>
            </w:r>
            <w:proofErr w:type="spellEnd"/>
            <w:r w:rsidRPr="00734A1C">
              <w:rPr>
                <w:rFonts w:ascii="Times New Roman" w:eastAsiaTheme="minorHAnsi"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ar1" w:history="1">
              <w:r w:rsidRPr="00734A1C">
                <w:rPr>
                  <w:rFonts w:ascii="Times New Roman" w:eastAsiaTheme="minorHAnsi" w:hAnsi="Times New Roman"/>
                  <w:sz w:val="24"/>
                  <w:szCs w:val="24"/>
                </w:rPr>
                <w:t>подпункте "а"</w:t>
              </w:r>
            </w:hyperlink>
            <w:r w:rsidRPr="00734A1C">
              <w:rPr>
                <w:rFonts w:ascii="Times New Roman" w:eastAsiaTheme="minorHAnsi" w:hAnsi="Times New Roman"/>
                <w:sz w:val="24"/>
                <w:szCs w:val="24"/>
              </w:rPr>
              <w:t xml:space="preserve"> настоящего документа, применительно к высшему классу напряжения подстанции.</w:t>
            </w:r>
          </w:p>
          <w:p w:rsidR="000713AD" w:rsidRPr="00734A1C" w:rsidRDefault="000713AD" w:rsidP="000713AD">
            <w:pPr>
              <w:autoSpaceDE w:val="0"/>
              <w:autoSpaceDN w:val="0"/>
              <w:adjustRightInd w:val="0"/>
              <w:spacing w:after="0"/>
              <w:ind w:firstLine="618"/>
              <w:jc w:val="both"/>
              <w:rPr>
                <w:rFonts w:ascii="Times New Roman" w:eastAsiaTheme="minorHAnsi" w:hAnsi="Times New Roman"/>
                <w:sz w:val="24"/>
                <w:szCs w:val="24"/>
              </w:rPr>
            </w:pPr>
            <w:r w:rsidRPr="00734A1C">
              <w:rPr>
                <w:rFonts w:ascii="Times New Roman" w:eastAsiaTheme="minorHAnsi" w:hAnsi="Times New Roman"/>
                <w:sz w:val="24"/>
                <w:szCs w:val="24"/>
              </w:rPr>
              <w:t xml:space="preserve">Требования, предусмотренные </w:t>
            </w:r>
            <w:hyperlink w:anchor="Par1" w:history="1">
              <w:r w:rsidRPr="00734A1C">
                <w:rPr>
                  <w:rFonts w:ascii="Times New Roman" w:eastAsiaTheme="minorHAnsi" w:hAnsi="Times New Roman"/>
                  <w:sz w:val="24"/>
                  <w:szCs w:val="24"/>
                </w:rPr>
                <w:t>подпунктом "а"</w:t>
              </w:r>
            </w:hyperlink>
            <w:r w:rsidRPr="00734A1C">
              <w:rPr>
                <w:rFonts w:ascii="Times New Roman" w:eastAsiaTheme="minorHAnsi" w:hAnsi="Times New Roman"/>
                <w:sz w:val="24"/>
                <w:szCs w:val="24"/>
              </w:rPr>
              <w:t xml:space="preserve"> настоящего документа, применяются при определении размера просек.</w:t>
            </w:r>
          </w:p>
          <w:p w:rsidR="00940CEE" w:rsidRPr="00B86DCB" w:rsidRDefault="00940CEE" w:rsidP="00940CEE">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Границы охранной зоны в отношении отдельного объекта </w:t>
            </w:r>
            <w:proofErr w:type="spellStart"/>
            <w:r w:rsidRPr="00B86DCB">
              <w:rPr>
                <w:rFonts w:ascii="Times New Roman" w:hAnsi="Times New Roman"/>
                <w:color w:val="000000" w:themeColor="text1"/>
                <w:sz w:val="24"/>
                <w:szCs w:val="24"/>
                <w:lang w:eastAsia="ru-RU"/>
              </w:rPr>
              <w:t>электросетевого</w:t>
            </w:r>
            <w:proofErr w:type="spellEnd"/>
            <w:r w:rsidRPr="00B86DCB">
              <w:rPr>
                <w:rFonts w:ascii="Times New Roman" w:hAnsi="Times New Roman"/>
                <w:color w:val="000000" w:themeColor="text1"/>
                <w:sz w:val="24"/>
                <w:szCs w:val="24"/>
                <w:lang w:eastAsia="ru-RU"/>
              </w:rPr>
              <w:t xml:space="preserve"> хозяйства определяются организацией, которая владеет им на праве собственности или ином законном основании.</w:t>
            </w:r>
          </w:p>
          <w:p w:rsidR="00940CEE" w:rsidRPr="00B86DCB" w:rsidRDefault="00940CEE" w:rsidP="00940CEE">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t xml:space="preserve">В охранных зонах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B86DCB">
              <w:rPr>
                <w:rFonts w:ascii="Times New Roman" w:hAnsi="Times New Roman"/>
                <w:bCs/>
                <w:color w:val="000000" w:themeColor="text1"/>
                <w:sz w:val="24"/>
                <w:szCs w:val="24"/>
                <w:lang w:eastAsia="ru-RU"/>
              </w:rPr>
              <w:t>электросетевого</w:t>
            </w:r>
            <w:proofErr w:type="spellEnd"/>
            <w:r w:rsidRPr="00B86DCB">
              <w:rPr>
                <w:rFonts w:ascii="Times New Roman" w:hAnsi="Times New Roman"/>
                <w:bCs/>
                <w:color w:val="000000" w:themeColor="text1"/>
                <w:sz w:val="24"/>
                <w:szCs w:val="24"/>
                <w:lang w:eastAsia="ru-RU"/>
              </w:rPr>
              <w:t xml:space="preserve"> хозяйства </w:t>
            </w:r>
            <w:proofErr w:type="gramStart"/>
            <w:r w:rsidRPr="00B86DCB">
              <w:rPr>
                <w:rFonts w:ascii="Times New Roman" w:hAnsi="Times New Roman"/>
                <w:bCs/>
                <w:color w:val="000000" w:themeColor="text1"/>
                <w:sz w:val="24"/>
                <w:szCs w:val="24"/>
                <w:lang w:eastAsia="ru-RU"/>
              </w:rPr>
              <w:t>устанавливаются особые условия</w:t>
            </w:r>
            <w:proofErr w:type="gramEnd"/>
            <w:r w:rsidRPr="00B86DCB">
              <w:rPr>
                <w:rFonts w:ascii="Times New Roman" w:hAnsi="Times New Roman"/>
                <w:bCs/>
                <w:color w:val="000000" w:themeColor="text1"/>
                <w:sz w:val="24"/>
                <w:szCs w:val="24"/>
                <w:lang w:eastAsia="ru-RU"/>
              </w:rPr>
              <w:t xml:space="preserve"> использования территорий.</w:t>
            </w:r>
          </w:p>
          <w:p w:rsidR="00940CEE" w:rsidRPr="00B86DCB" w:rsidRDefault="00940CEE" w:rsidP="00940CEE">
            <w:pPr>
              <w:autoSpaceDE w:val="0"/>
              <w:autoSpaceDN w:val="0"/>
              <w:adjustRightInd w:val="0"/>
              <w:spacing w:after="0"/>
              <w:ind w:firstLine="567"/>
              <w:jc w:val="both"/>
              <w:rPr>
                <w:rFonts w:ascii="Times New Roman" w:hAnsi="Times New Roman"/>
                <w:bCs/>
                <w:color w:val="000000" w:themeColor="text1"/>
                <w:sz w:val="24"/>
                <w:szCs w:val="24"/>
                <w:lang w:eastAsia="ru-RU"/>
              </w:rPr>
            </w:pPr>
            <w:r w:rsidRPr="00B86DCB">
              <w:rPr>
                <w:rFonts w:ascii="Times New Roman" w:hAnsi="Times New Roman"/>
                <w:bCs/>
                <w:color w:val="000000" w:themeColor="text1"/>
                <w:sz w:val="24"/>
                <w:szCs w:val="24"/>
                <w:lang w:eastAsia="ru-RU"/>
              </w:rPr>
              <w:lastRenderedPageBreak/>
              <w:t>Земельные участки у их собственников, землевладельцев, землепользователей или арендаторов не изымаются.</w:t>
            </w:r>
          </w:p>
          <w:p w:rsidR="00940CEE" w:rsidRPr="00B86DCB" w:rsidRDefault="00940CEE" w:rsidP="00940CEE">
            <w:pPr>
              <w:spacing w:before="120" w:after="0"/>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3. Режим использования территории.</w:t>
            </w:r>
          </w:p>
          <w:p w:rsidR="00940CEE" w:rsidRPr="00B86DCB" w:rsidRDefault="00940CEE" w:rsidP="00940CEE">
            <w:pPr>
              <w:autoSpaceDE w:val="0"/>
              <w:autoSpaceDN w:val="0"/>
              <w:adjustRightInd w:val="0"/>
              <w:spacing w:after="0"/>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 xml:space="preserve">1) В охранных зонах запрещается осуществлять любые действия, которые могут нарушить безопасную работу объектов </w:t>
            </w:r>
            <w:proofErr w:type="spellStart"/>
            <w:r w:rsidRPr="00B86DCB">
              <w:rPr>
                <w:rFonts w:ascii="Times New Roman" w:hAnsi="Times New Roman"/>
                <w:color w:val="000000" w:themeColor="text1"/>
                <w:sz w:val="24"/>
                <w:szCs w:val="24"/>
                <w:lang w:eastAsia="ru-RU"/>
              </w:rPr>
              <w:t>электросетевого</w:t>
            </w:r>
            <w:proofErr w:type="spellEnd"/>
            <w:r w:rsidRPr="00B86DCB">
              <w:rPr>
                <w:rFonts w:ascii="Times New Roman" w:hAnsi="Times New Roman"/>
                <w:color w:val="000000" w:themeColor="text1"/>
                <w:sz w:val="24"/>
                <w:szCs w:val="24"/>
                <w:lang w:eastAsia="ru-RU"/>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б) размещать любые объекты и предметы (материалы) в </w:t>
            </w:r>
            <w:proofErr w:type="gramStart"/>
            <w:r w:rsidRPr="00B86DCB">
              <w:rPr>
                <w:rFonts w:ascii="Times New Roman" w:hAnsi="Times New Roman"/>
                <w:color w:val="000000" w:themeColor="text1"/>
                <w:sz w:val="24"/>
                <w:szCs w:val="24"/>
                <w:lang w:eastAsia="ru-RU"/>
              </w:rPr>
              <w:t>пределах</w:t>
            </w:r>
            <w:proofErr w:type="gramEnd"/>
            <w:r w:rsidRPr="00B86DCB">
              <w:rPr>
                <w:rFonts w:ascii="Times New Roman" w:hAnsi="Times New Roman"/>
                <w:color w:val="000000" w:themeColor="text1"/>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B86DCB">
              <w:rPr>
                <w:rFonts w:ascii="Times New Roman" w:hAnsi="Times New Roman"/>
                <w:color w:val="000000" w:themeColor="text1"/>
                <w:sz w:val="24"/>
                <w:szCs w:val="24"/>
                <w:lang w:eastAsia="ru-RU"/>
              </w:rPr>
              <w:t>электросетевого</w:t>
            </w:r>
            <w:proofErr w:type="spellEnd"/>
            <w:r w:rsidRPr="00B86DCB">
              <w:rPr>
                <w:rFonts w:ascii="Times New Roman" w:hAnsi="Times New Roman"/>
                <w:color w:val="000000" w:themeColor="text1"/>
                <w:sz w:val="24"/>
                <w:szCs w:val="24"/>
                <w:lang w:eastAsia="ru-RU"/>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B86DCB">
              <w:rPr>
                <w:rFonts w:ascii="Times New Roman" w:hAnsi="Times New Roman"/>
                <w:color w:val="000000" w:themeColor="text1"/>
                <w:sz w:val="24"/>
                <w:szCs w:val="24"/>
                <w:lang w:eastAsia="ru-RU"/>
              </w:rPr>
              <w:t>электросетевого</w:t>
            </w:r>
            <w:proofErr w:type="spellEnd"/>
            <w:r w:rsidRPr="00B86DCB">
              <w:rPr>
                <w:rFonts w:ascii="Times New Roman" w:hAnsi="Times New Roman"/>
                <w:color w:val="000000" w:themeColor="text1"/>
                <w:sz w:val="24"/>
                <w:szCs w:val="24"/>
                <w:lang w:eastAsia="ru-RU"/>
              </w:rPr>
              <w:t xml:space="preserve"> хозяйства, без создания необходимых для такого доступа проходов и подъездов;</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B86DCB">
              <w:rPr>
                <w:rFonts w:ascii="Times New Roman" w:hAnsi="Times New Roman"/>
                <w:color w:val="000000" w:themeColor="text1"/>
                <w:sz w:val="24"/>
                <w:szCs w:val="24"/>
                <w:lang w:eastAsia="ru-RU"/>
              </w:rPr>
              <w:t xml:space="preserve">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размещать свалки;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2)</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 xml:space="preserve">В охранных зонах, установленных для объектов </w:t>
            </w:r>
            <w:proofErr w:type="spellStart"/>
            <w:r w:rsidRPr="00B86DCB">
              <w:rPr>
                <w:rFonts w:ascii="Times New Roman" w:hAnsi="Times New Roman"/>
                <w:color w:val="000000" w:themeColor="text1"/>
                <w:sz w:val="24"/>
                <w:szCs w:val="24"/>
                <w:lang w:eastAsia="ru-RU"/>
              </w:rPr>
              <w:t>электросетевого</w:t>
            </w:r>
            <w:proofErr w:type="spellEnd"/>
            <w:r w:rsidRPr="00B86DCB">
              <w:rPr>
                <w:rFonts w:ascii="Times New Roman" w:hAnsi="Times New Roman"/>
                <w:color w:val="000000" w:themeColor="text1"/>
                <w:sz w:val="24"/>
                <w:szCs w:val="24"/>
                <w:lang w:eastAsia="ru-RU"/>
              </w:rPr>
              <w:t xml:space="preserve"> хозяйства напряжением свыше 1000 вольт, помимо действий, предусмотренных </w:t>
            </w:r>
            <w:hyperlink w:anchor="Par0" w:history="1">
              <w:r w:rsidRPr="00B86DCB">
                <w:rPr>
                  <w:rFonts w:ascii="Times New Roman" w:hAnsi="Times New Roman"/>
                  <w:color w:val="000000" w:themeColor="text1"/>
                  <w:sz w:val="24"/>
                  <w:szCs w:val="24"/>
                  <w:lang w:eastAsia="ru-RU"/>
                </w:rPr>
                <w:t>пунктом 1</w:t>
              </w:r>
            </w:hyperlink>
            <w:r w:rsidRPr="00B86DCB">
              <w:rPr>
                <w:rFonts w:ascii="Times New Roman" w:hAnsi="Times New Roman"/>
                <w:color w:val="000000" w:themeColor="text1"/>
                <w:sz w:val="24"/>
                <w:szCs w:val="24"/>
                <w:lang w:eastAsia="ru-RU"/>
              </w:rPr>
              <w:t xml:space="preserve"> части 3 настоящей статьи, запрещается:</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складировать или размещать хранилища любых, в том числе горюче-смазочных, материалов;</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в)</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bookmarkStart w:id="120" w:name="Par13"/>
            <w:bookmarkEnd w:id="120"/>
            <w:r w:rsidRPr="00B86DCB">
              <w:rPr>
                <w:rFonts w:ascii="Times New Roman" w:hAnsi="Times New Roman"/>
                <w:color w:val="000000" w:themeColor="text1"/>
                <w:sz w:val="24"/>
                <w:szCs w:val="24"/>
                <w:lang w:eastAsia="ru-RU"/>
              </w:rPr>
              <w:t>3)</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 строительство, капитальный ремонт, реконструкция или снос зданий и сооружений;</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 горные, взрывные, мелиоративные работы, в том числе связанные с временным затоплением земель;</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посадка и вырубка деревьев и кустарников;</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B86DCB">
              <w:rPr>
                <w:rFonts w:ascii="Times New Roman" w:hAnsi="Times New Roman"/>
                <w:color w:val="000000" w:themeColor="text1"/>
                <w:sz w:val="24"/>
                <w:szCs w:val="24"/>
                <w:lang w:eastAsia="ru-RU"/>
              </w:rPr>
              <w:t>провеса проводов переходов воздушных линий электропередачи</w:t>
            </w:r>
            <w:proofErr w:type="gramEnd"/>
            <w:r w:rsidRPr="00B86DCB">
              <w:rPr>
                <w:rFonts w:ascii="Times New Roman" w:hAnsi="Times New Roman"/>
                <w:color w:val="000000" w:themeColor="text1"/>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з</w:t>
            </w:r>
            <w:proofErr w:type="spellEnd"/>
            <w:r w:rsidRPr="00B86DCB">
              <w:rPr>
                <w:rFonts w:ascii="Times New Roman" w:hAnsi="Times New Roman"/>
                <w:color w:val="000000" w:themeColor="text1"/>
                <w:sz w:val="24"/>
                <w:szCs w:val="24"/>
                <w:lang w:eastAsia="ru-RU"/>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4) В охранных зонах, установленных для объектов </w:t>
            </w:r>
            <w:proofErr w:type="spellStart"/>
            <w:r w:rsidRPr="00B86DCB">
              <w:rPr>
                <w:rFonts w:ascii="Times New Roman" w:hAnsi="Times New Roman"/>
                <w:color w:val="000000" w:themeColor="text1"/>
                <w:sz w:val="24"/>
                <w:szCs w:val="24"/>
                <w:lang w:eastAsia="ru-RU"/>
              </w:rPr>
              <w:t>электросетевого</w:t>
            </w:r>
            <w:proofErr w:type="spellEnd"/>
            <w:r w:rsidRPr="00B86DCB">
              <w:rPr>
                <w:rFonts w:ascii="Times New Roman" w:hAnsi="Times New Roman"/>
                <w:color w:val="000000" w:themeColor="text1"/>
                <w:sz w:val="24"/>
                <w:szCs w:val="24"/>
                <w:lang w:eastAsia="ru-RU"/>
              </w:rPr>
              <w:t xml:space="preserve"> хозяйства напряжением до 1000 вольт, помимо действий, предусмотренных </w:t>
            </w:r>
            <w:hyperlink w:anchor="Par13" w:history="1">
              <w:r w:rsidRPr="00B86DCB">
                <w:rPr>
                  <w:rFonts w:ascii="Times New Roman" w:hAnsi="Times New Roman"/>
                  <w:color w:val="000000" w:themeColor="text1"/>
                  <w:sz w:val="24"/>
                  <w:szCs w:val="24"/>
                  <w:lang w:eastAsia="ru-RU"/>
                </w:rPr>
                <w:t>пунктом 3</w:t>
              </w:r>
            </w:hyperlink>
            <w:r w:rsidRPr="00B86DCB">
              <w:rPr>
                <w:rFonts w:ascii="Times New Roman" w:hAnsi="Times New Roman"/>
                <w:color w:val="000000" w:themeColor="text1"/>
                <w:sz w:val="24"/>
                <w:szCs w:val="24"/>
                <w:lang w:eastAsia="ru-RU"/>
              </w:rPr>
              <w:t>части 3 настоящей статьи, без письменного решения о согласовании сетевых организаций запрещается:</w:t>
            </w:r>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w:t>
            </w:r>
            <w:r w:rsidRPr="00B86DCB">
              <w:rPr>
                <w:rFonts w:ascii="Times New Roman" w:hAnsi="Times New Roman"/>
                <w:color w:val="000000" w:themeColor="text1"/>
                <w:sz w:val="24"/>
                <w:szCs w:val="24"/>
                <w:lang w:eastAsia="ru-RU"/>
              </w:rPr>
              <w:lastRenderedPageBreak/>
              <w:t>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940CEE" w:rsidRPr="00B86DCB" w:rsidRDefault="00940CEE" w:rsidP="00940CEE">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 складировать или размещать хранилища любых, в том числе горюче-смазочных, материалов;</w:t>
            </w:r>
          </w:p>
          <w:p w:rsidR="00734A1C" w:rsidRPr="00734A1C" w:rsidRDefault="00940CEE" w:rsidP="00706B3D">
            <w:pPr>
              <w:autoSpaceDE w:val="0"/>
              <w:autoSpaceDN w:val="0"/>
              <w:adjustRightInd w:val="0"/>
              <w:spacing w:after="0"/>
              <w:ind w:firstLine="540"/>
              <w:jc w:val="both"/>
              <w:rPr>
                <w:rFonts w:ascii="Times New Roman" w:eastAsia="Cambria" w:hAnsi="Times New Roman"/>
                <w:bCs/>
                <w:sz w:val="24"/>
                <w:szCs w:val="24"/>
              </w:rPr>
            </w:pPr>
            <w:r w:rsidRPr="00B86DCB">
              <w:rPr>
                <w:rFonts w:ascii="Times New Roman" w:hAnsi="Times New Roman"/>
                <w:color w:val="000000" w:themeColor="text1"/>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bookmarkStart w:id="121" w:name="Par0"/>
            <w:bookmarkEnd w:id="121"/>
          </w:p>
        </w:tc>
      </w:tr>
      <w:tr w:rsidR="00734A1C" w:rsidRPr="00734A1C" w:rsidTr="00E5298E">
        <w:tc>
          <w:tcPr>
            <w:tcW w:w="1778" w:type="dxa"/>
            <w:shd w:val="clear" w:color="auto" w:fill="auto"/>
            <w:tcMar>
              <w:left w:w="103" w:type="dxa"/>
            </w:tcMar>
          </w:tcPr>
          <w:p w:rsidR="00734A1C" w:rsidRPr="00734A1C" w:rsidRDefault="00734A1C" w:rsidP="00104DF6">
            <w:pPr>
              <w:widowControl w:val="0"/>
              <w:autoSpaceDE w:val="0"/>
              <w:autoSpaceDN w:val="0"/>
              <w:adjustRightInd w:val="0"/>
              <w:ind w:firstLine="0"/>
              <w:rPr>
                <w:rFonts w:ascii="Times New Roman" w:eastAsia="Cambria" w:hAnsi="Times New Roman"/>
                <w:bCs/>
                <w:sz w:val="24"/>
                <w:szCs w:val="24"/>
              </w:rPr>
            </w:pPr>
            <w:r w:rsidRPr="00734A1C">
              <w:rPr>
                <w:rFonts w:ascii="Times New Roman" w:eastAsia="Cambria" w:hAnsi="Times New Roman"/>
                <w:bCs/>
                <w:sz w:val="24"/>
                <w:szCs w:val="24"/>
              </w:rPr>
              <w:lastRenderedPageBreak/>
              <w:t>Охранная зона линий и сооружений связи</w:t>
            </w:r>
          </w:p>
        </w:tc>
        <w:tc>
          <w:tcPr>
            <w:tcW w:w="13003" w:type="dxa"/>
            <w:shd w:val="clear" w:color="auto" w:fill="auto"/>
          </w:tcPr>
          <w:p w:rsidR="00104DF6" w:rsidRPr="00B86DCB" w:rsidRDefault="00104DF6" w:rsidP="00104DF6">
            <w:pPr>
              <w:numPr>
                <w:ilvl w:val="1"/>
                <w:numId w:val="28"/>
              </w:numPr>
              <w:spacing w:before="120" w:after="0"/>
              <w:ind w:left="993"/>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104DF6" w:rsidRPr="00B86DCB" w:rsidRDefault="00104DF6" w:rsidP="00104DF6">
            <w:pPr>
              <w:spacing w:after="0"/>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B86DCB">
                <w:rPr>
                  <w:rFonts w:ascii="Times New Roman" w:eastAsia="Times New Roman" w:hAnsi="Times New Roman"/>
                  <w:color w:val="000000" w:themeColor="text1"/>
                  <w:sz w:val="24"/>
                  <w:szCs w:val="24"/>
                  <w:lang w:eastAsia="ru-RU"/>
                </w:rPr>
                <w:t>1995 г</w:t>
              </w:r>
            </w:smartTag>
            <w:r w:rsidRPr="00B86DCB">
              <w:rPr>
                <w:rFonts w:ascii="Times New Roman" w:eastAsia="Times New Roman" w:hAnsi="Times New Roman"/>
                <w:color w:val="000000" w:themeColor="text1"/>
                <w:sz w:val="24"/>
                <w:szCs w:val="24"/>
                <w:lang w:eastAsia="ru-RU"/>
              </w:rPr>
              <w:t>. № 578 «Об утверждении Правил охраны линий и сооружений связи Российской Федерации».</w:t>
            </w:r>
          </w:p>
          <w:p w:rsidR="00104DF6" w:rsidRPr="00B86DCB" w:rsidRDefault="00104DF6" w:rsidP="00104DF6">
            <w:pPr>
              <w:spacing w:before="120" w:after="0"/>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2. Порядок установления и размеры.</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На трассах кабельных и воздушных линий связи и линий радиофикации:</w:t>
            </w:r>
          </w:p>
          <w:p w:rsidR="00104DF6" w:rsidRPr="00B86DCB" w:rsidRDefault="00104DF6" w:rsidP="00104DF6">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 устанавливаются охранные зоны с особыми условиями использования:</w:t>
            </w:r>
          </w:p>
          <w:p w:rsidR="00104DF6" w:rsidRPr="00B86DCB" w:rsidRDefault="00104DF6" w:rsidP="00104DF6">
            <w:pPr>
              <w:autoSpaceDE w:val="0"/>
              <w:autoSpaceDN w:val="0"/>
              <w:adjustRightInd w:val="0"/>
              <w:spacing w:after="0"/>
              <w:ind w:firstLine="540"/>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104DF6" w:rsidRPr="00B86DCB" w:rsidRDefault="00104DF6" w:rsidP="00104DF6">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104DF6" w:rsidRPr="00B86DCB" w:rsidRDefault="00104DF6" w:rsidP="00104DF6">
            <w:pPr>
              <w:spacing w:before="120" w:after="0"/>
              <w:ind w:firstLine="567"/>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3. Режим использования территории.</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B86DCB">
              <w:rPr>
                <w:rFonts w:ascii="Times New Roman" w:hAnsi="Times New Roman"/>
                <w:color w:val="000000" w:themeColor="text1"/>
                <w:sz w:val="24"/>
                <w:szCs w:val="24"/>
                <w:lang w:eastAsia="ru-RU"/>
              </w:rPr>
              <w:t>шурфованием</w:t>
            </w:r>
            <w:proofErr w:type="spellEnd"/>
            <w:r w:rsidRPr="00B86DCB">
              <w:rPr>
                <w:rFonts w:ascii="Times New Roman" w:hAnsi="Times New Roman"/>
                <w:color w:val="000000" w:themeColor="text1"/>
                <w:sz w:val="24"/>
                <w:szCs w:val="24"/>
                <w:lang w:eastAsia="ru-RU"/>
              </w:rPr>
              <w:t>, взятием проб грунта, осуществлением взрывных работ;</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lastRenderedPageBreak/>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ж) производить защиту подземных коммуникаций от коррозии без учета проходящих подземных кабельных линий связи.</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B86DCB">
              <w:rPr>
                <w:rFonts w:ascii="Times New Roman" w:hAnsi="Times New Roman"/>
                <w:color w:val="000000" w:themeColor="text1"/>
                <w:sz w:val="24"/>
                <w:szCs w:val="24"/>
                <w:lang w:eastAsia="ru-RU"/>
              </w:rPr>
              <w:t xml:space="preserve"> линии и сооружения;</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 огораживать трассы линий связи, препятствуя свободному доступу к ним технического персонала;</w:t>
            </w:r>
          </w:p>
          <w:p w:rsidR="00104DF6" w:rsidRPr="00B86DCB" w:rsidRDefault="00104DF6" w:rsidP="00104DF6">
            <w:pPr>
              <w:autoSpaceDE w:val="0"/>
              <w:autoSpaceDN w:val="0"/>
              <w:adjustRightInd w:val="0"/>
              <w:spacing w:after="0"/>
              <w:ind w:firstLine="567"/>
              <w:jc w:val="both"/>
              <w:rPr>
                <w:rFonts w:ascii="Times New Roman" w:hAnsi="Times New Roman"/>
                <w:color w:val="000000" w:themeColor="text1"/>
                <w:sz w:val="24"/>
                <w:szCs w:val="24"/>
                <w:lang w:eastAsia="ru-RU"/>
              </w:rPr>
            </w:pPr>
            <w:proofErr w:type="spellStart"/>
            <w:r w:rsidRPr="00B86DCB">
              <w:rPr>
                <w:rFonts w:ascii="Times New Roman" w:hAnsi="Times New Roman"/>
                <w:color w:val="000000" w:themeColor="text1"/>
                <w:sz w:val="24"/>
                <w:szCs w:val="24"/>
                <w:lang w:eastAsia="ru-RU"/>
              </w:rPr>
              <w:t>д</w:t>
            </w:r>
            <w:proofErr w:type="spellEnd"/>
            <w:r w:rsidRPr="00B86DCB">
              <w:rPr>
                <w:rFonts w:ascii="Times New Roman" w:hAnsi="Times New Roman"/>
                <w:color w:val="000000" w:themeColor="text1"/>
                <w:sz w:val="24"/>
                <w:szCs w:val="24"/>
                <w:lang w:eastAsia="ru-RU"/>
              </w:rPr>
              <w:t xml:space="preserve">) самовольно подключаться к абонентской телефонной линии и линии радиофикации в целях пользования </w:t>
            </w:r>
            <w:r w:rsidRPr="00B86DCB">
              <w:rPr>
                <w:rFonts w:ascii="Times New Roman" w:hAnsi="Times New Roman"/>
                <w:color w:val="000000" w:themeColor="text1"/>
                <w:sz w:val="24"/>
                <w:szCs w:val="24"/>
                <w:lang w:eastAsia="ru-RU"/>
              </w:rPr>
              <w:lastRenderedPageBreak/>
              <w:t>услугами связи;</w:t>
            </w:r>
          </w:p>
          <w:p w:rsidR="00734A1C" w:rsidRPr="00734A1C" w:rsidRDefault="00104DF6" w:rsidP="00925331">
            <w:pPr>
              <w:autoSpaceDE w:val="0"/>
              <w:autoSpaceDN w:val="0"/>
              <w:adjustRightInd w:val="0"/>
              <w:spacing w:after="0"/>
              <w:ind w:firstLine="567"/>
              <w:jc w:val="both"/>
              <w:rPr>
                <w:rFonts w:ascii="Times New Roman" w:eastAsia="Cambria" w:hAnsi="Times New Roman"/>
                <w:bCs/>
                <w:sz w:val="24"/>
                <w:szCs w:val="24"/>
              </w:rPr>
            </w:pPr>
            <w:r w:rsidRPr="00B86DCB">
              <w:rPr>
                <w:rFonts w:ascii="Times New Roman" w:hAnsi="Times New Roman"/>
                <w:color w:val="000000" w:themeColor="text1"/>
                <w:sz w:val="24"/>
                <w:szCs w:val="24"/>
                <w:lang w:eastAsia="ru-RU"/>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B86DCB">
              <w:rPr>
                <w:rFonts w:ascii="Times New Roman" w:hAnsi="Times New Roman"/>
                <w:color w:val="000000" w:themeColor="text1"/>
                <w:sz w:val="24"/>
                <w:szCs w:val="24"/>
                <w:lang w:eastAsia="ru-RU"/>
              </w:rPr>
              <w:t>другое</w:t>
            </w:r>
            <w:proofErr w:type="gramEnd"/>
            <w:r w:rsidRPr="00B86DCB">
              <w:rPr>
                <w:rFonts w:ascii="Times New Roman" w:hAnsi="Times New Roman"/>
                <w:color w:val="000000" w:themeColor="text1"/>
                <w:sz w:val="24"/>
                <w:szCs w:val="24"/>
                <w:lang w:eastAsia="ru-RU"/>
              </w:rPr>
              <w:t>).</w:t>
            </w:r>
          </w:p>
        </w:tc>
      </w:tr>
      <w:tr w:rsidR="00734A1C" w:rsidRPr="00734A1C" w:rsidTr="00E5298E">
        <w:tc>
          <w:tcPr>
            <w:tcW w:w="1778" w:type="dxa"/>
            <w:shd w:val="clear" w:color="auto" w:fill="auto"/>
            <w:tcMar>
              <w:left w:w="103" w:type="dxa"/>
            </w:tcMar>
          </w:tcPr>
          <w:p w:rsidR="00734A1C" w:rsidRPr="00734A1C" w:rsidRDefault="00734A1C" w:rsidP="001476D7">
            <w:pPr>
              <w:widowControl w:val="0"/>
              <w:autoSpaceDE w:val="0"/>
              <w:autoSpaceDN w:val="0"/>
              <w:adjustRightInd w:val="0"/>
              <w:ind w:firstLine="0"/>
              <w:jc w:val="both"/>
              <w:rPr>
                <w:rFonts w:ascii="Times New Roman" w:eastAsia="Cambria" w:hAnsi="Times New Roman"/>
                <w:bCs/>
                <w:sz w:val="24"/>
                <w:szCs w:val="24"/>
              </w:rPr>
            </w:pPr>
            <w:r w:rsidRPr="00734A1C">
              <w:rPr>
                <w:rFonts w:ascii="Times New Roman" w:eastAsia="Cambria" w:hAnsi="Times New Roman"/>
                <w:bCs/>
                <w:sz w:val="24"/>
                <w:szCs w:val="24"/>
              </w:rPr>
              <w:lastRenderedPageBreak/>
              <w:t>Первый пояс зоны санитарной охраны источника водоснабжения</w:t>
            </w:r>
          </w:p>
        </w:tc>
        <w:tc>
          <w:tcPr>
            <w:tcW w:w="13003" w:type="dxa"/>
            <w:shd w:val="clear" w:color="auto" w:fill="auto"/>
          </w:tcPr>
          <w:p w:rsidR="00734A1C" w:rsidRPr="00734A1C" w:rsidRDefault="00734A1C" w:rsidP="0099129B">
            <w:pPr>
              <w:widowControl w:val="0"/>
              <w:pBdr>
                <w:top w:val="nil"/>
                <w:left w:val="nil"/>
                <w:bottom w:val="nil"/>
                <w:right w:val="nil"/>
                <w:between w:val="nil"/>
                <w:bar w:val="nil"/>
              </w:pBdr>
              <w:tabs>
                <w:tab w:val="left" w:pos="271"/>
              </w:tabs>
              <w:autoSpaceDE w:val="0"/>
              <w:autoSpaceDN w:val="0"/>
              <w:adjustRightInd w:val="0"/>
              <w:spacing w:after="0"/>
              <w:ind w:firstLine="0"/>
              <w:jc w:val="both"/>
              <w:rPr>
                <w:rFonts w:ascii="Times New Roman" w:eastAsia="Cambria" w:hAnsi="Times New Roman"/>
                <w:bCs/>
                <w:sz w:val="24"/>
                <w:szCs w:val="24"/>
              </w:rPr>
            </w:pPr>
            <w:r w:rsidRPr="00734A1C">
              <w:rPr>
                <w:rFonts w:ascii="Times New Roman" w:eastAsia="Cambria" w:hAnsi="Times New Roman"/>
                <w:bCs/>
                <w:sz w:val="24"/>
                <w:szCs w:val="24"/>
              </w:rPr>
              <w:t xml:space="preserve">1. Территория первого пояса ЗСО должна быть спланирована для отвода поверхностного стока за ее пределы, озеленена, </w:t>
            </w:r>
            <w:proofErr w:type="gramStart"/>
            <w:r w:rsidRPr="00734A1C">
              <w:rPr>
                <w:rFonts w:ascii="Times New Roman" w:eastAsia="Cambria" w:hAnsi="Times New Roman"/>
                <w:bCs/>
                <w:sz w:val="24"/>
                <w:szCs w:val="24"/>
              </w:rPr>
              <w:t>ограждена и обеспечена</w:t>
            </w:r>
            <w:proofErr w:type="gramEnd"/>
            <w:r w:rsidRPr="00734A1C">
              <w:rPr>
                <w:rFonts w:ascii="Times New Roman" w:eastAsia="Cambria" w:hAnsi="Times New Roman"/>
                <w:bCs/>
                <w:sz w:val="24"/>
                <w:szCs w:val="24"/>
              </w:rPr>
              <w:t xml:space="preserve"> охраной. Дорожки к сооружениям должны иметь твердое </w:t>
            </w:r>
            <w:proofErr w:type="spellStart"/>
            <w:r w:rsidRPr="00734A1C">
              <w:rPr>
                <w:rFonts w:ascii="Times New Roman" w:eastAsia="Cambria" w:hAnsi="Times New Roman"/>
                <w:bCs/>
                <w:sz w:val="24"/>
                <w:szCs w:val="24"/>
              </w:rPr>
              <w:t>покрытие</w:t>
            </w:r>
            <w:proofErr w:type="gramStart"/>
            <w:r w:rsidRPr="00734A1C">
              <w:rPr>
                <w:rFonts w:ascii="Times New Roman" w:eastAsia="Cambria" w:hAnsi="Times New Roman"/>
                <w:bCs/>
                <w:sz w:val="24"/>
                <w:szCs w:val="24"/>
              </w:rPr>
              <w:t>.Ц</w:t>
            </w:r>
            <w:proofErr w:type="gramEnd"/>
            <w:r w:rsidRPr="00734A1C">
              <w:rPr>
                <w:rFonts w:ascii="Times New Roman" w:eastAsia="Cambria" w:hAnsi="Times New Roman"/>
                <w:bCs/>
                <w:sz w:val="24"/>
                <w:szCs w:val="24"/>
              </w:rPr>
              <w:t>елью</w:t>
            </w:r>
            <w:proofErr w:type="spellEnd"/>
            <w:r w:rsidRPr="00734A1C">
              <w:rPr>
                <w:rFonts w:ascii="Times New Roman" w:eastAsia="Cambria" w:hAnsi="Times New Roman"/>
                <w:bCs/>
                <w:sz w:val="24"/>
                <w:szCs w:val="24"/>
              </w:rPr>
              <w:t xml:space="preserve">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734A1C" w:rsidRPr="00734A1C" w:rsidRDefault="00734A1C" w:rsidP="0099129B">
            <w:pPr>
              <w:widowControl w:val="0"/>
              <w:pBdr>
                <w:top w:val="nil"/>
                <w:left w:val="nil"/>
                <w:bottom w:val="nil"/>
                <w:right w:val="nil"/>
                <w:between w:val="nil"/>
                <w:bar w:val="nil"/>
              </w:pBdr>
              <w:tabs>
                <w:tab w:val="left" w:pos="271"/>
              </w:tabs>
              <w:autoSpaceDE w:val="0"/>
              <w:autoSpaceDN w:val="0"/>
              <w:adjustRightInd w:val="0"/>
              <w:spacing w:after="0"/>
              <w:ind w:firstLine="0"/>
              <w:jc w:val="both"/>
              <w:rPr>
                <w:rFonts w:ascii="Times New Roman" w:eastAsia="Cambria" w:hAnsi="Times New Roman"/>
                <w:bCs/>
                <w:sz w:val="24"/>
                <w:szCs w:val="24"/>
              </w:rPr>
            </w:pPr>
            <w:r w:rsidRPr="00734A1C">
              <w:rPr>
                <w:rFonts w:ascii="Times New Roman" w:eastAsia="Cambria" w:hAnsi="Times New Roman"/>
                <w:bCs/>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34A1C" w:rsidRPr="00734A1C" w:rsidRDefault="00734A1C" w:rsidP="0099129B">
            <w:pPr>
              <w:widowControl w:val="0"/>
              <w:pBdr>
                <w:top w:val="nil"/>
                <w:left w:val="nil"/>
                <w:bottom w:val="nil"/>
                <w:right w:val="nil"/>
                <w:between w:val="nil"/>
                <w:bar w:val="nil"/>
              </w:pBdr>
              <w:tabs>
                <w:tab w:val="left" w:pos="271"/>
              </w:tabs>
              <w:autoSpaceDE w:val="0"/>
              <w:autoSpaceDN w:val="0"/>
              <w:adjustRightInd w:val="0"/>
              <w:spacing w:after="0"/>
              <w:ind w:firstLine="0"/>
              <w:jc w:val="both"/>
              <w:rPr>
                <w:rFonts w:ascii="Times New Roman" w:eastAsia="Cambria" w:hAnsi="Times New Roman"/>
                <w:bCs/>
                <w:sz w:val="24"/>
                <w:szCs w:val="24"/>
              </w:rPr>
            </w:pPr>
            <w:r w:rsidRPr="00734A1C">
              <w:rPr>
                <w:rFonts w:ascii="Times New Roman" w:eastAsia="Cambria" w:hAnsi="Times New Roman"/>
                <w:bCs/>
                <w:sz w:val="24"/>
                <w:szCs w:val="24"/>
              </w:rPr>
              <w:t xml:space="preserve">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w:t>
            </w:r>
            <w:proofErr w:type="spellStart"/>
            <w:r w:rsidRPr="00734A1C">
              <w:rPr>
                <w:rFonts w:ascii="Times New Roman" w:eastAsia="Cambria" w:hAnsi="Times New Roman"/>
                <w:bCs/>
                <w:sz w:val="24"/>
                <w:szCs w:val="24"/>
              </w:rPr>
              <w:t>пояса</w:t>
            </w:r>
            <w:proofErr w:type="gramStart"/>
            <w:r w:rsidRPr="00734A1C">
              <w:rPr>
                <w:rFonts w:ascii="Times New Roman" w:eastAsia="Cambria" w:hAnsi="Times New Roman"/>
                <w:bCs/>
                <w:sz w:val="24"/>
                <w:szCs w:val="24"/>
              </w:rPr>
              <w:t>.В</w:t>
            </w:r>
            <w:proofErr w:type="spellEnd"/>
            <w:proofErr w:type="gramEnd"/>
            <w:r w:rsidRPr="00734A1C">
              <w:rPr>
                <w:rFonts w:ascii="Times New Roman" w:eastAsia="Cambria" w:hAnsi="Times New Roman"/>
                <w:bCs/>
                <w:sz w:val="24"/>
                <w:szCs w:val="24"/>
              </w:rPr>
              <w:t xml:space="preserve">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w:t>
            </w:r>
            <w:proofErr w:type="gramStart"/>
            <w:r w:rsidRPr="00734A1C">
              <w:rPr>
                <w:rFonts w:ascii="Times New Roman" w:eastAsia="Cambria" w:hAnsi="Times New Roman"/>
                <w:bCs/>
                <w:sz w:val="24"/>
                <w:szCs w:val="24"/>
              </w:rPr>
              <w:t>вывозе</w:t>
            </w:r>
            <w:proofErr w:type="gramEnd"/>
            <w:r w:rsidRPr="00734A1C">
              <w:rPr>
                <w:rFonts w:ascii="Times New Roman" w:eastAsia="Cambria" w:hAnsi="Times New Roman"/>
                <w:bCs/>
                <w:sz w:val="24"/>
                <w:szCs w:val="24"/>
              </w:rPr>
              <w:t>.</w:t>
            </w:r>
          </w:p>
          <w:p w:rsidR="00734A1C" w:rsidRPr="00734A1C" w:rsidRDefault="00734A1C" w:rsidP="0099129B">
            <w:pPr>
              <w:widowControl w:val="0"/>
              <w:pBdr>
                <w:top w:val="nil"/>
                <w:left w:val="nil"/>
                <w:bottom w:val="nil"/>
                <w:right w:val="nil"/>
                <w:between w:val="nil"/>
                <w:bar w:val="nil"/>
              </w:pBdr>
              <w:tabs>
                <w:tab w:val="left" w:pos="271"/>
              </w:tabs>
              <w:autoSpaceDE w:val="0"/>
              <w:autoSpaceDN w:val="0"/>
              <w:adjustRightInd w:val="0"/>
              <w:spacing w:after="0"/>
              <w:ind w:firstLine="0"/>
              <w:jc w:val="both"/>
              <w:rPr>
                <w:rFonts w:ascii="Times New Roman" w:eastAsia="Cambria" w:hAnsi="Times New Roman"/>
                <w:bCs/>
                <w:sz w:val="24"/>
                <w:szCs w:val="24"/>
              </w:rPr>
            </w:pPr>
            <w:r w:rsidRPr="00734A1C">
              <w:rPr>
                <w:rFonts w:ascii="Times New Roman" w:eastAsia="Cambria" w:hAnsi="Times New Roman"/>
                <w:bCs/>
                <w:sz w:val="24"/>
                <w:szCs w:val="24"/>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34A1C" w:rsidRPr="00734A1C" w:rsidRDefault="00734A1C" w:rsidP="0099129B">
            <w:pPr>
              <w:widowControl w:val="0"/>
              <w:pBdr>
                <w:top w:val="nil"/>
                <w:left w:val="nil"/>
                <w:bottom w:val="nil"/>
                <w:right w:val="nil"/>
                <w:between w:val="nil"/>
                <w:bar w:val="nil"/>
              </w:pBdr>
              <w:tabs>
                <w:tab w:val="left" w:pos="271"/>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 w:val="left" w:pos="11040"/>
              </w:tabs>
              <w:spacing w:after="0"/>
              <w:ind w:firstLine="0"/>
              <w:jc w:val="both"/>
              <w:rPr>
                <w:rFonts w:ascii="Times New Roman" w:eastAsia="Cambria" w:hAnsi="Times New Roman"/>
                <w:bCs/>
                <w:sz w:val="24"/>
                <w:szCs w:val="24"/>
              </w:rPr>
            </w:pPr>
            <w:r w:rsidRPr="00734A1C">
              <w:rPr>
                <w:rFonts w:ascii="Times New Roman" w:eastAsia="Cambria" w:hAnsi="Times New Roman"/>
                <w:bCs/>
                <w:sz w:val="24"/>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r>
      <w:tr w:rsidR="00734A1C" w:rsidRPr="00734A1C" w:rsidTr="00E5298E">
        <w:tc>
          <w:tcPr>
            <w:tcW w:w="1778" w:type="dxa"/>
            <w:shd w:val="clear" w:color="auto" w:fill="auto"/>
            <w:tcMar>
              <w:left w:w="103" w:type="dxa"/>
            </w:tcMar>
          </w:tcPr>
          <w:p w:rsidR="00734A1C" w:rsidRPr="00734A1C" w:rsidRDefault="00734A1C" w:rsidP="007D0D30">
            <w:pPr>
              <w:widowControl w:val="0"/>
              <w:autoSpaceDE w:val="0"/>
              <w:autoSpaceDN w:val="0"/>
              <w:adjustRightInd w:val="0"/>
              <w:ind w:firstLine="0"/>
              <w:rPr>
                <w:rFonts w:ascii="Times New Roman" w:eastAsia="Cambria" w:hAnsi="Times New Roman"/>
                <w:bCs/>
                <w:sz w:val="24"/>
                <w:szCs w:val="24"/>
              </w:rPr>
            </w:pPr>
            <w:r w:rsidRPr="00734A1C">
              <w:rPr>
                <w:rFonts w:ascii="Times New Roman" w:eastAsia="Cambria" w:hAnsi="Times New Roman"/>
                <w:bCs/>
                <w:sz w:val="24"/>
                <w:szCs w:val="24"/>
              </w:rPr>
              <w:t>Второй пояс зоны санитарной охраны источника водоснабжения</w:t>
            </w:r>
          </w:p>
        </w:tc>
        <w:tc>
          <w:tcPr>
            <w:tcW w:w="13003" w:type="dxa"/>
            <w:vMerge w:val="restart"/>
            <w:shd w:val="clear" w:color="auto" w:fill="auto"/>
          </w:tcPr>
          <w:p w:rsidR="0099129B" w:rsidRPr="00734A1C" w:rsidRDefault="00734A1C" w:rsidP="0099129B">
            <w:pPr>
              <w:widowControl w:val="0"/>
              <w:autoSpaceDE w:val="0"/>
              <w:autoSpaceDN w:val="0"/>
              <w:adjustRightInd w:val="0"/>
              <w:spacing w:after="0"/>
              <w:ind w:firstLine="0"/>
              <w:jc w:val="both"/>
              <w:rPr>
                <w:rFonts w:ascii="Times New Roman" w:eastAsia="Cambria" w:hAnsi="Times New Roman"/>
                <w:sz w:val="24"/>
                <w:szCs w:val="24"/>
              </w:rPr>
            </w:pPr>
            <w:r w:rsidRPr="00734A1C">
              <w:rPr>
                <w:rFonts w:ascii="Times New Roman" w:eastAsia="Cambria" w:hAnsi="Times New Roman"/>
                <w:sz w:val="24"/>
                <w:szCs w:val="24"/>
              </w:rPr>
              <w:t>Мероприятия по второму и третьему поясам:</w:t>
            </w:r>
            <w:r w:rsidR="00FE53CC">
              <w:rPr>
                <w:rFonts w:ascii="Times New Roman" w:eastAsia="Cambria" w:hAnsi="Times New Roman"/>
                <w:sz w:val="24"/>
                <w:szCs w:val="24"/>
              </w:rPr>
              <w:t xml:space="preserve"> </w:t>
            </w:r>
            <w:r w:rsidR="0099129B">
              <w:rPr>
                <w:rFonts w:ascii="Times New Roman" w:eastAsia="Cambria" w:hAnsi="Times New Roman"/>
                <w:sz w:val="24"/>
                <w:szCs w:val="24"/>
              </w:rPr>
              <w:t>в</w:t>
            </w:r>
            <w:r w:rsidRPr="00734A1C">
              <w:rPr>
                <w:rFonts w:ascii="Times New Roman" w:eastAsia="Cambria" w:hAnsi="Times New Roman"/>
                <w:sz w:val="24"/>
                <w:szCs w:val="24"/>
              </w:rPr>
              <w:t xml:space="preserve">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w:t>
            </w:r>
          </w:p>
          <w:p w:rsidR="00734A1C" w:rsidRPr="00734A1C" w:rsidRDefault="00734A1C" w:rsidP="0099129B">
            <w:pPr>
              <w:widowControl w:val="0"/>
              <w:numPr>
                <w:ilvl w:val="0"/>
                <w:numId w:val="22"/>
              </w:numPr>
              <w:tabs>
                <w:tab w:val="left" w:pos="232"/>
              </w:tabs>
              <w:autoSpaceDE w:val="0"/>
              <w:autoSpaceDN w:val="0"/>
              <w:adjustRightInd w:val="0"/>
              <w:spacing w:after="0"/>
              <w:ind w:left="0" w:firstLine="0"/>
              <w:jc w:val="both"/>
              <w:rPr>
                <w:rFonts w:ascii="Times New Roman" w:eastAsia="Cambria" w:hAnsi="Times New Roman"/>
                <w:sz w:val="24"/>
                <w:szCs w:val="24"/>
              </w:rPr>
            </w:pPr>
            <w:r w:rsidRPr="00734A1C">
              <w:rPr>
                <w:rFonts w:ascii="Times New Roman" w:eastAsia="Cambria" w:hAnsi="Times New Roman"/>
                <w:sz w:val="24"/>
                <w:szCs w:val="24"/>
              </w:rPr>
              <w:t>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734A1C" w:rsidRPr="00734A1C" w:rsidRDefault="00734A1C" w:rsidP="004B7D1E">
            <w:pPr>
              <w:widowControl w:val="0"/>
              <w:numPr>
                <w:ilvl w:val="0"/>
                <w:numId w:val="22"/>
              </w:numPr>
              <w:tabs>
                <w:tab w:val="left" w:pos="232"/>
              </w:tabs>
              <w:autoSpaceDE w:val="0"/>
              <w:autoSpaceDN w:val="0"/>
              <w:adjustRightInd w:val="0"/>
              <w:spacing w:after="0"/>
              <w:ind w:left="0" w:firstLine="0"/>
              <w:jc w:val="both"/>
              <w:rPr>
                <w:rFonts w:ascii="Times New Roman" w:eastAsia="Cambria" w:hAnsi="Times New Roman"/>
                <w:sz w:val="24"/>
                <w:szCs w:val="24"/>
              </w:rPr>
            </w:pPr>
            <w:r w:rsidRPr="00734A1C">
              <w:rPr>
                <w:rFonts w:ascii="Times New Roman" w:eastAsia="Cambria" w:hAnsi="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734A1C" w:rsidRPr="00734A1C" w:rsidRDefault="00734A1C" w:rsidP="004B7D1E">
            <w:pPr>
              <w:widowControl w:val="0"/>
              <w:numPr>
                <w:ilvl w:val="0"/>
                <w:numId w:val="22"/>
              </w:numPr>
              <w:tabs>
                <w:tab w:val="left" w:pos="232"/>
              </w:tabs>
              <w:autoSpaceDE w:val="0"/>
              <w:autoSpaceDN w:val="0"/>
              <w:adjustRightInd w:val="0"/>
              <w:spacing w:after="0"/>
              <w:ind w:left="0" w:firstLine="0"/>
              <w:jc w:val="both"/>
              <w:rPr>
                <w:rFonts w:ascii="Times New Roman" w:eastAsia="Cambria" w:hAnsi="Times New Roman"/>
                <w:sz w:val="24"/>
                <w:szCs w:val="24"/>
              </w:rPr>
            </w:pPr>
            <w:r w:rsidRPr="00734A1C">
              <w:rPr>
                <w:rFonts w:ascii="Times New Roman" w:eastAsia="Cambria" w:hAnsi="Times New Roman"/>
                <w:sz w:val="24"/>
                <w:szCs w:val="24"/>
              </w:rPr>
              <w:t xml:space="preserve">Запрещение размещения складов горюче-смазочных материалов, ядохимикатов и минеральных удобрений, </w:t>
            </w:r>
            <w:r w:rsidRPr="00734A1C">
              <w:rPr>
                <w:rFonts w:ascii="Times New Roman" w:eastAsia="Cambria" w:hAnsi="Times New Roman"/>
                <w:sz w:val="24"/>
                <w:szCs w:val="24"/>
              </w:rPr>
              <w:lastRenderedPageBreak/>
              <w:t xml:space="preserve">накопителей </w:t>
            </w:r>
            <w:proofErr w:type="spellStart"/>
            <w:r w:rsidRPr="00734A1C">
              <w:rPr>
                <w:rFonts w:ascii="Times New Roman" w:eastAsia="Cambria" w:hAnsi="Times New Roman"/>
                <w:sz w:val="24"/>
                <w:szCs w:val="24"/>
              </w:rPr>
              <w:t>промстоков</w:t>
            </w:r>
            <w:proofErr w:type="spellEnd"/>
            <w:r w:rsidRPr="00734A1C">
              <w:rPr>
                <w:rFonts w:ascii="Times New Roman" w:eastAsia="Cambria" w:hAnsi="Times New Roman"/>
                <w:sz w:val="24"/>
                <w:szCs w:val="24"/>
              </w:rPr>
              <w:t xml:space="preserve">, </w:t>
            </w:r>
            <w:proofErr w:type="spellStart"/>
            <w:r w:rsidRPr="00734A1C">
              <w:rPr>
                <w:rFonts w:ascii="Times New Roman" w:eastAsia="Cambria" w:hAnsi="Times New Roman"/>
                <w:sz w:val="24"/>
                <w:szCs w:val="24"/>
              </w:rPr>
              <w:t>шламохранилищ</w:t>
            </w:r>
            <w:proofErr w:type="spellEnd"/>
            <w:r w:rsidRPr="00734A1C">
              <w:rPr>
                <w:rFonts w:ascii="Times New Roman" w:eastAsia="Cambria" w:hAnsi="Times New Roman"/>
                <w:sz w:val="24"/>
                <w:szCs w:val="24"/>
              </w:rPr>
              <w:t xml:space="preserve"> и других объектов, обусловливающих опасность химического загрязнения подземных вод.</w:t>
            </w:r>
          </w:p>
          <w:p w:rsidR="00734A1C" w:rsidRPr="00734A1C" w:rsidRDefault="00734A1C" w:rsidP="004B7D1E">
            <w:pPr>
              <w:widowControl w:val="0"/>
              <w:numPr>
                <w:ilvl w:val="0"/>
                <w:numId w:val="22"/>
              </w:numPr>
              <w:tabs>
                <w:tab w:val="left" w:pos="232"/>
              </w:tabs>
              <w:autoSpaceDE w:val="0"/>
              <w:autoSpaceDN w:val="0"/>
              <w:adjustRightInd w:val="0"/>
              <w:spacing w:after="0"/>
              <w:ind w:left="0" w:firstLine="0"/>
              <w:jc w:val="both"/>
              <w:rPr>
                <w:rFonts w:ascii="Times New Roman" w:eastAsia="Cambria" w:hAnsi="Times New Roman"/>
                <w:sz w:val="24"/>
                <w:szCs w:val="24"/>
              </w:rPr>
            </w:pPr>
            <w:r w:rsidRPr="00734A1C">
              <w:rPr>
                <w:rFonts w:ascii="Times New Roman" w:eastAsia="Cambria" w:hAnsi="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734A1C" w:rsidRPr="00734A1C" w:rsidRDefault="00734A1C" w:rsidP="004B7D1E">
            <w:pPr>
              <w:widowControl w:val="0"/>
              <w:numPr>
                <w:ilvl w:val="0"/>
                <w:numId w:val="22"/>
              </w:numPr>
              <w:tabs>
                <w:tab w:val="left" w:pos="232"/>
              </w:tabs>
              <w:autoSpaceDE w:val="0"/>
              <w:autoSpaceDN w:val="0"/>
              <w:adjustRightInd w:val="0"/>
              <w:spacing w:after="0"/>
              <w:ind w:left="0" w:firstLine="0"/>
              <w:jc w:val="both"/>
              <w:rPr>
                <w:rFonts w:ascii="Times New Roman" w:eastAsia="Cambria" w:hAnsi="Times New Roman"/>
                <w:sz w:val="24"/>
                <w:szCs w:val="24"/>
              </w:rPr>
            </w:pPr>
            <w:r w:rsidRPr="00734A1C">
              <w:rPr>
                <w:rFonts w:ascii="Times New Roman" w:eastAsia="Cambria" w:hAnsi="Times New Roman"/>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6B3D" w:rsidRDefault="00734A1C" w:rsidP="00706B3D">
            <w:pPr>
              <w:widowControl w:val="0"/>
              <w:autoSpaceDE w:val="0"/>
              <w:autoSpaceDN w:val="0"/>
              <w:adjustRightInd w:val="0"/>
              <w:spacing w:after="0"/>
              <w:ind w:firstLine="0"/>
              <w:jc w:val="both"/>
              <w:rPr>
                <w:rFonts w:ascii="Times New Roman" w:eastAsia="Cambria" w:hAnsi="Times New Roman"/>
                <w:sz w:val="24"/>
                <w:szCs w:val="24"/>
              </w:rPr>
            </w:pPr>
            <w:r w:rsidRPr="00734A1C">
              <w:rPr>
                <w:rFonts w:ascii="Times New Roman" w:eastAsia="Cambria" w:hAnsi="Times New Roman"/>
                <w:sz w:val="24"/>
                <w:szCs w:val="24"/>
              </w:rPr>
              <w:t>Мероприятия по второму поясу:</w:t>
            </w:r>
            <w:r w:rsidR="00FE53CC">
              <w:rPr>
                <w:rFonts w:ascii="Times New Roman" w:eastAsia="Cambria" w:hAnsi="Times New Roman"/>
                <w:sz w:val="24"/>
                <w:szCs w:val="24"/>
              </w:rPr>
              <w:t xml:space="preserve"> </w:t>
            </w:r>
            <w:r w:rsidRPr="00734A1C">
              <w:rPr>
                <w:rFonts w:ascii="Times New Roman" w:eastAsia="Cambria" w:hAnsi="Times New Roman"/>
                <w:sz w:val="24"/>
                <w:szCs w:val="24"/>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rsidR="00734A1C" w:rsidRPr="00734A1C" w:rsidRDefault="00734A1C" w:rsidP="00706B3D">
            <w:pPr>
              <w:widowControl w:val="0"/>
              <w:autoSpaceDE w:val="0"/>
              <w:autoSpaceDN w:val="0"/>
              <w:adjustRightInd w:val="0"/>
              <w:spacing w:after="0"/>
              <w:ind w:firstLine="0"/>
              <w:jc w:val="both"/>
              <w:rPr>
                <w:rFonts w:ascii="Times New Roman" w:eastAsia="Cambria" w:hAnsi="Times New Roman"/>
                <w:sz w:val="24"/>
                <w:szCs w:val="24"/>
              </w:rPr>
            </w:pPr>
            <w:r w:rsidRPr="00734A1C">
              <w:rPr>
                <w:rFonts w:ascii="Times New Roman" w:eastAsia="Cambria" w:hAnsi="Times New Roman"/>
                <w:sz w:val="24"/>
                <w:szCs w:val="24"/>
              </w:rPr>
              <w:t>Не допускается:</w:t>
            </w:r>
            <w:r w:rsidR="00FE53CC">
              <w:rPr>
                <w:rFonts w:ascii="Times New Roman" w:eastAsia="Cambria" w:hAnsi="Times New Roman"/>
                <w:sz w:val="24"/>
                <w:szCs w:val="24"/>
              </w:rPr>
              <w:t xml:space="preserve"> </w:t>
            </w:r>
            <w:r w:rsidRPr="00734A1C">
              <w:rPr>
                <w:rFonts w:ascii="Times New Roman" w:eastAsia="Cambria" w:hAnsi="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r w:rsidR="00706B3D">
              <w:rPr>
                <w:rFonts w:ascii="Times New Roman" w:eastAsia="Cambria" w:hAnsi="Times New Roman"/>
                <w:sz w:val="24"/>
                <w:szCs w:val="24"/>
              </w:rPr>
              <w:t xml:space="preserve">, </w:t>
            </w:r>
            <w:r w:rsidRPr="00734A1C">
              <w:rPr>
                <w:rFonts w:ascii="Times New Roman" w:eastAsia="Cambria" w:hAnsi="Times New Roman"/>
                <w:sz w:val="24"/>
                <w:szCs w:val="24"/>
              </w:rPr>
              <w:t>применение удобрений и ядохимикатов</w:t>
            </w:r>
            <w:r w:rsidR="00706B3D">
              <w:rPr>
                <w:rFonts w:ascii="Times New Roman" w:eastAsia="Cambria" w:hAnsi="Times New Roman"/>
                <w:sz w:val="24"/>
                <w:szCs w:val="24"/>
              </w:rPr>
              <w:t xml:space="preserve">, </w:t>
            </w:r>
            <w:r w:rsidRPr="00734A1C">
              <w:rPr>
                <w:rFonts w:ascii="Times New Roman" w:eastAsia="Cambria" w:hAnsi="Times New Roman"/>
                <w:sz w:val="24"/>
                <w:szCs w:val="24"/>
              </w:rPr>
              <w:t>рубка леса главного пользования и реконструкции.</w:t>
            </w:r>
          </w:p>
          <w:p w:rsidR="00734A1C" w:rsidRPr="00734A1C" w:rsidRDefault="00734A1C" w:rsidP="00706B3D">
            <w:pPr>
              <w:widowControl w:val="0"/>
              <w:pBdr>
                <w:top w:val="nil"/>
                <w:left w:val="nil"/>
                <w:bottom w:val="nil"/>
                <w:right w:val="nil"/>
                <w:between w:val="nil"/>
                <w:bar w:val="nil"/>
              </w:pBdr>
              <w:tabs>
                <w:tab w:val="left" w:pos="271"/>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 w:val="left" w:pos="11040"/>
              </w:tabs>
              <w:ind w:firstLine="0"/>
              <w:jc w:val="both"/>
              <w:rPr>
                <w:rFonts w:ascii="Times New Roman" w:eastAsia="Helvetica Neue Light" w:hAnsi="Times New Roman"/>
                <w:spacing w:val="-6"/>
                <w:sz w:val="24"/>
                <w:szCs w:val="24"/>
                <w:bdr w:val="nil"/>
              </w:rPr>
            </w:pPr>
            <w:r w:rsidRPr="00734A1C">
              <w:rPr>
                <w:rFonts w:ascii="Times New Roman" w:eastAsia="Helvetica Neue Light" w:hAnsi="Times New Roman"/>
                <w:color w:val="000000"/>
                <w:sz w:val="24"/>
                <w:szCs w:val="24"/>
                <w:bdr w:val="nil"/>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734A1C" w:rsidRPr="00734A1C" w:rsidTr="00E5298E">
        <w:tc>
          <w:tcPr>
            <w:tcW w:w="1778" w:type="dxa"/>
            <w:shd w:val="clear" w:color="auto" w:fill="auto"/>
            <w:tcMar>
              <w:left w:w="103" w:type="dxa"/>
            </w:tcMar>
          </w:tcPr>
          <w:p w:rsidR="00734A1C" w:rsidRPr="00734A1C" w:rsidRDefault="00734A1C" w:rsidP="007D0D30">
            <w:pPr>
              <w:widowControl w:val="0"/>
              <w:autoSpaceDE w:val="0"/>
              <w:autoSpaceDN w:val="0"/>
              <w:adjustRightInd w:val="0"/>
              <w:ind w:firstLine="0"/>
              <w:rPr>
                <w:rFonts w:ascii="Times New Roman" w:eastAsia="Cambria" w:hAnsi="Times New Roman"/>
                <w:bCs/>
                <w:sz w:val="24"/>
                <w:szCs w:val="24"/>
              </w:rPr>
            </w:pPr>
            <w:r w:rsidRPr="00734A1C">
              <w:rPr>
                <w:rFonts w:ascii="Times New Roman" w:eastAsia="Cambria" w:hAnsi="Times New Roman"/>
                <w:bCs/>
                <w:sz w:val="24"/>
                <w:szCs w:val="24"/>
              </w:rPr>
              <w:t xml:space="preserve">Третий пояс зоны санитарной охраны источника </w:t>
            </w:r>
            <w:r w:rsidRPr="00734A1C">
              <w:rPr>
                <w:rFonts w:ascii="Times New Roman" w:eastAsia="Cambria" w:hAnsi="Times New Roman"/>
                <w:bCs/>
                <w:sz w:val="24"/>
                <w:szCs w:val="24"/>
              </w:rPr>
              <w:lastRenderedPageBreak/>
              <w:t>водоснабжения</w:t>
            </w:r>
          </w:p>
        </w:tc>
        <w:tc>
          <w:tcPr>
            <w:tcW w:w="13003" w:type="dxa"/>
            <w:vMerge/>
            <w:shd w:val="clear" w:color="auto" w:fill="auto"/>
          </w:tcPr>
          <w:p w:rsidR="00734A1C" w:rsidRPr="00734A1C" w:rsidRDefault="00734A1C" w:rsidP="00734A1C">
            <w:pPr>
              <w:widowControl w:val="0"/>
              <w:pBdr>
                <w:top w:val="nil"/>
                <w:left w:val="nil"/>
                <w:bottom w:val="nil"/>
                <w:right w:val="nil"/>
                <w:between w:val="nil"/>
                <w:bar w:val="nil"/>
              </w:pBdr>
              <w:tabs>
                <w:tab w:val="left" w:pos="271"/>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eastAsia="Helvetica Neue Light" w:hAnsi="Times New Roman"/>
                <w:spacing w:val="-6"/>
                <w:sz w:val="24"/>
                <w:szCs w:val="24"/>
                <w:bdr w:val="nil"/>
              </w:rPr>
            </w:pPr>
          </w:p>
        </w:tc>
      </w:tr>
      <w:tr w:rsidR="00734A1C" w:rsidRPr="00734A1C" w:rsidTr="00E5298E">
        <w:tc>
          <w:tcPr>
            <w:tcW w:w="1778" w:type="dxa"/>
            <w:shd w:val="clear" w:color="auto" w:fill="auto"/>
            <w:tcMar>
              <w:left w:w="103" w:type="dxa"/>
            </w:tcMar>
          </w:tcPr>
          <w:p w:rsidR="00734A1C" w:rsidRPr="00734A1C" w:rsidRDefault="00734A1C" w:rsidP="00706B3D">
            <w:pPr>
              <w:widowControl w:val="0"/>
              <w:autoSpaceDE w:val="0"/>
              <w:autoSpaceDN w:val="0"/>
              <w:adjustRightInd w:val="0"/>
              <w:ind w:firstLine="0"/>
              <w:rPr>
                <w:rFonts w:ascii="Times New Roman" w:eastAsia="Cambria" w:hAnsi="Times New Roman"/>
                <w:bCs/>
                <w:sz w:val="24"/>
                <w:szCs w:val="24"/>
              </w:rPr>
            </w:pPr>
            <w:r w:rsidRPr="00734A1C">
              <w:rPr>
                <w:rFonts w:ascii="Times New Roman" w:eastAsia="Cambria" w:hAnsi="Times New Roman"/>
                <w:bCs/>
                <w:sz w:val="24"/>
                <w:szCs w:val="24"/>
              </w:rPr>
              <w:lastRenderedPageBreak/>
              <w:t>Охранная зона объекта культурного наследия</w:t>
            </w:r>
          </w:p>
        </w:tc>
        <w:tc>
          <w:tcPr>
            <w:tcW w:w="13003" w:type="dxa"/>
            <w:shd w:val="clear" w:color="auto" w:fill="auto"/>
          </w:tcPr>
          <w:p w:rsidR="00B21AC0" w:rsidRPr="00B86DCB" w:rsidRDefault="00B21AC0" w:rsidP="00B21AC0">
            <w:pPr>
              <w:numPr>
                <w:ilvl w:val="0"/>
                <w:numId w:val="29"/>
              </w:numPr>
              <w:tabs>
                <w:tab w:val="left" w:pos="851"/>
              </w:tabs>
              <w:spacing w:before="120" w:after="0"/>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B21AC0" w:rsidRPr="00B86DCB" w:rsidRDefault="00B21AC0" w:rsidP="00B21AC0">
            <w:pPr>
              <w:spacing w:after="0"/>
              <w:ind w:firstLine="567"/>
              <w:jc w:val="both"/>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color w:val="000000" w:themeColor="text1"/>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B21AC0" w:rsidRPr="00B86DCB" w:rsidRDefault="00B21AC0" w:rsidP="00B21AC0">
            <w:pPr>
              <w:spacing w:after="0"/>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Градостроительный кодекс Российской Федерации от 29.12.2004 N 190-ФЗ;</w:t>
            </w:r>
          </w:p>
          <w:p w:rsidR="00B21AC0" w:rsidRPr="00B86DCB" w:rsidRDefault="00B21AC0" w:rsidP="00B21AC0">
            <w:pPr>
              <w:spacing w:after="0"/>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Земельный кодекс Российской Федерации от 25.10.2001 N 136-ФЗи другими нормативно-правовыми актами</w:t>
            </w:r>
            <w:r w:rsidRPr="00B86DCB">
              <w:rPr>
                <w:rFonts w:ascii="Times New Roman" w:eastAsia="Times New Roman" w:hAnsi="Times New Roman"/>
                <w:color w:val="000000" w:themeColor="text1"/>
                <w:sz w:val="24"/>
                <w:szCs w:val="24"/>
                <w:lang w:eastAsia="ru-RU"/>
              </w:rPr>
              <w:t>.</w:t>
            </w:r>
          </w:p>
          <w:p w:rsidR="00B21AC0" w:rsidRPr="00B86DCB" w:rsidRDefault="00B21AC0" w:rsidP="00B21AC0">
            <w:pPr>
              <w:numPr>
                <w:ilvl w:val="0"/>
                <w:numId w:val="29"/>
              </w:numPr>
              <w:tabs>
                <w:tab w:val="left" w:pos="851"/>
              </w:tabs>
              <w:spacing w:before="120" w:after="0"/>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w:t>
            </w:r>
          </w:p>
          <w:p w:rsidR="00B21AC0" w:rsidRPr="00B86DCB" w:rsidRDefault="00B21AC0" w:rsidP="00B21AC0">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B21AC0" w:rsidRPr="00B86DCB" w:rsidRDefault="00B21AC0" w:rsidP="00B21AC0">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w:t>
            </w:r>
            <w:r w:rsidRPr="00B86DCB">
              <w:rPr>
                <w:rFonts w:ascii="Times New Roman" w:hAnsi="Times New Roman"/>
                <w:color w:val="000000" w:themeColor="text1"/>
                <w:sz w:val="24"/>
                <w:szCs w:val="24"/>
                <w:lang w:eastAsia="ru-RU"/>
              </w:rPr>
              <w:lastRenderedPageBreak/>
              <w:t>государственной или муниципальной собственности либо в собственности физических или юридических лиц.</w:t>
            </w:r>
          </w:p>
          <w:p w:rsidR="00B21AC0" w:rsidRPr="00B86DCB" w:rsidRDefault="00B21AC0" w:rsidP="00B21AC0">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B21AC0" w:rsidRPr="00B86DCB" w:rsidRDefault="00B21AC0" w:rsidP="00B21AC0">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B21AC0" w:rsidRPr="00B86DCB" w:rsidRDefault="00B21AC0" w:rsidP="00B21AC0">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B21AC0" w:rsidRPr="00B86DCB" w:rsidRDefault="00B21AC0" w:rsidP="00B21AC0">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Границы территории объекта археологического наследия определяются на основании археологических полевых работ.</w:t>
            </w:r>
          </w:p>
          <w:p w:rsidR="00B21AC0" w:rsidRPr="00B86DCB" w:rsidRDefault="00B21AC0" w:rsidP="00B21AC0">
            <w:pPr>
              <w:tabs>
                <w:tab w:val="left" w:pos="851"/>
              </w:tabs>
              <w:spacing w:after="0"/>
              <w:ind w:firstLine="567"/>
              <w:jc w:val="both"/>
              <w:rPr>
                <w:rFonts w:ascii="Times New Roman" w:eastAsia="Times New Roman" w:hAnsi="Times New Roman"/>
                <w:iCs/>
                <w:color w:val="000000" w:themeColor="text1"/>
                <w:sz w:val="24"/>
                <w:szCs w:val="24"/>
                <w:lang w:eastAsia="ru-RU"/>
              </w:rPr>
            </w:pPr>
            <w:r w:rsidRPr="00B86DCB">
              <w:rPr>
                <w:rFonts w:ascii="Times New Roman" w:eastAsia="Times New Roman" w:hAnsi="Times New Roman"/>
                <w:iCs/>
                <w:color w:val="000000" w:themeColor="text1"/>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B86DCB">
              <w:rPr>
                <w:rFonts w:ascii="Times New Roman" w:eastAsia="Times New Roman" w:hAnsi="Times New Roman"/>
                <w:color w:val="000000" w:themeColor="text1"/>
                <w:sz w:val="24"/>
                <w:szCs w:val="24"/>
                <w:lang w:eastAsia="ru-RU"/>
              </w:rPr>
              <w:t>от 25.06.2002 № 73-ФЗ</w:t>
            </w:r>
            <w:r w:rsidRPr="00B86DCB">
              <w:rPr>
                <w:rFonts w:ascii="Times New Roman" w:eastAsia="Times New Roman" w:hAnsi="Times New Roman"/>
                <w:iCs/>
                <w:color w:val="000000" w:themeColor="text1"/>
                <w:sz w:val="24"/>
                <w:szCs w:val="24"/>
                <w:lang w:eastAsia="ru-RU"/>
              </w:rPr>
              <w:t>.</w:t>
            </w:r>
          </w:p>
          <w:p w:rsidR="00B21AC0" w:rsidRPr="00B86DCB" w:rsidRDefault="00B21AC0" w:rsidP="00B21AC0">
            <w:pPr>
              <w:numPr>
                <w:ilvl w:val="0"/>
                <w:numId w:val="29"/>
              </w:numPr>
              <w:tabs>
                <w:tab w:val="left" w:pos="851"/>
              </w:tabs>
              <w:spacing w:before="120" w:after="0"/>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Режим использования территории.</w:t>
            </w:r>
          </w:p>
          <w:p w:rsidR="00B21AC0" w:rsidRPr="00B86DCB" w:rsidRDefault="00B21AC0" w:rsidP="00B21AC0">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87" w:history="1">
              <w:r w:rsidRPr="00B86DCB">
                <w:rPr>
                  <w:rFonts w:ascii="Times New Roman" w:hAnsi="Times New Roman"/>
                  <w:color w:val="000000" w:themeColor="text1"/>
                  <w:sz w:val="24"/>
                  <w:szCs w:val="24"/>
                  <w:lang w:eastAsia="ru-RU"/>
                </w:rPr>
                <w:t>законом</w:t>
              </w:r>
            </w:hyperlink>
            <w:r w:rsidR="00FE53CC">
              <w:t xml:space="preserve"> </w:t>
            </w:r>
            <w:r w:rsidRPr="00B86DCB">
              <w:rPr>
                <w:rFonts w:ascii="Times New Roman" w:hAnsi="Times New Roman"/>
                <w:color w:val="000000" w:themeColor="text1"/>
                <w:sz w:val="24"/>
                <w:szCs w:val="24"/>
                <w:lang w:eastAsia="ru-RU"/>
              </w:rPr>
              <w:t xml:space="preserve">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88" w:history="1">
              <w:r w:rsidRPr="00B86DCB">
                <w:rPr>
                  <w:rFonts w:ascii="Times New Roman" w:hAnsi="Times New Roman"/>
                  <w:color w:val="000000" w:themeColor="text1"/>
                  <w:sz w:val="24"/>
                  <w:szCs w:val="24"/>
                  <w:lang w:eastAsia="ru-RU"/>
                </w:rPr>
                <w:t>статьей 5.1</w:t>
              </w:r>
            </w:hyperlink>
            <w:r w:rsidRPr="00B86DCB">
              <w:rPr>
                <w:rFonts w:ascii="Times New Roman" w:hAnsi="Times New Roman"/>
                <w:color w:val="000000" w:themeColor="text1"/>
                <w:sz w:val="24"/>
                <w:szCs w:val="24"/>
                <w:lang w:eastAsia="ru-RU"/>
              </w:rPr>
              <w:t xml:space="preserve"> настоящего Федерального закона.</w:t>
            </w:r>
          </w:p>
          <w:p w:rsidR="00E5298E" w:rsidRPr="00E5298E" w:rsidRDefault="00B21AC0" w:rsidP="00643230">
            <w:pPr>
              <w:numPr>
                <w:ilvl w:val="0"/>
                <w:numId w:val="29"/>
              </w:numPr>
              <w:tabs>
                <w:tab w:val="left" w:pos="0"/>
                <w:tab w:val="left" w:pos="900"/>
              </w:tabs>
              <w:spacing w:after="0"/>
              <w:ind w:left="0" w:firstLine="540"/>
              <w:jc w:val="both"/>
              <w:rPr>
                <w:rFonts w:ascii="Times New Roman" w:hAnsi="Times New Roman"/>
                <w:sz w:val="24"/>
                <w:szCs w:val="24"/>
              </w:rPr>
            </w:pPr>
            <w:r w:rsidRPr="00B86DCB">
              <w:rPr>
                <w:rFonts w:ascii="Times New Roman" w:eastAsia="Times New Roman" w:hAnsi="Times New Roman"/>
                <w:b/>
                <w:color w:val="000000" w:themeColor="text1"/>
                <w:sz w:val="24"/>
                <w:szCs w:val="24"/>
                <w:lang w:eastAsia="ru-RU"/>
              </w:rPr>
              <w:t xml:space="preserve">Требования к осуществлению деятельности в границах территории объекта культурного наследия </w:t>
            </w:r>
          </w:p>
          <w:p w:rsidR="00643230" w:rsidRPr="009214CB" w:rsidRDefault="00643230" w:rsidP="00E5298E">
            <w:pPr>
              <w:tabs>
                <w:tab w:val="left" w:pos="0"/>
                <w:tab w:val="left" w:pos="900"/>
              </w:tabs>
              <w:spacing w:after="0"/>
              <w:ind w:left="65" w:firstLine="425"/>
              <w:jc w:val="both"/>
              <w:rPr>
                <w:rFonts w:ascii="Times New Roman" w:hAnsi="Times New Roman"/>
                <w:sz w:val="24"/>
                <w:szCs w:val="24"/>
              </w:rPr>
            </w:pPr>
            <w:r w:rsidRPr="009214CB">
              <w:rPr>
                <w:rFonts w:ascii="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643230" w:rsidRPr="009214CB" w:rsidRDefault="00643230" w:rsidP="00643230">
            <w:pPr>
              <w:autoSpaceDE w:val="0"/>
              <w:autoSpaceDN w:val="0"/>
              <w:adjustRightInd w:val="0"/>
              <w:spacing w:after="0"/>
              <w:ind w:firstLine="540"/>
              <w:jc w:val="both"/>
              <w:rPr>
                <w:rFonts w:ascii="Times New Roman" w:hAnsi="Times New Roman"/>
                <w:sz w:val="24"/>
                <w:szCs w:val="24"/>
              </w:rPr>
            </w:pPr>
            <w:r w:rsidRPr="009214CB">
              <w:rPr>
                <w:rFonts w:ascii="Times New Roman" w:hAnsi="Times New Roman"/>
                <w:sz w:val="24"/>
                <w:szCs w:val="24"/>
              </w:rPr>
              <w:lastRenderedPageBreak/>
              <w:t>Необходимый состав зон охраны объекта культурного наследия определяется проектом зон охраны объекта культурного наследия.</w:t>
            </w:r>
          </w:p>
          <w:p w:rsidR="00643230" w:rsidRPr="009214CB" w:rsidRDefault="00643230" w:rsidP="00643230">
            <w:pPr>
              <w:autoSpaceDE w:val="0"/>
              <w:autoSpaceDN w:val="0"/>
              <w:adjustRightInd w:val="0"/>
              <w:spacing w:after="0"/>
              <w:ind w:firstLine="540"/>
              <w:jc w:val="both"/>
              <w:rPr>
                <w:rFonts w:ascii="Times New Roman" w:hAnsi="Times New Roman"/>
                <w:sz w:val="24"/>
                <w:szCs w:val="24"/>
              </w:rPr>
            </w:pPr>
            <w:r w:rsidRPr="009214CB">
              <w:rPr>
                <w:rFonts w:ascii="Times New Roman" w:hAnsi="Times New Roman"/>
                <w:sz w:val="24"/>
                <w:szCs w:val="24"/>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43230" w:rsidRPr="009214CB" w:rsidRDefault="00643230" w:rsidP="00643230">
            <w:pPr>
              <w:autoSpaceDE w:val="0"/>
              <w:autoSpaceDN w:val="0"/>
              <w:adjustRightInd w:val="0"/>
              <w:spacing w:after="0"/>
              <w:ind w:firstLine="540"/>
              <w:jc w:val="both"/>
              <w:rPr>
                <w:rFonts w:ascii="Times New Roman" w:hAnsi="Times New Roman"/>
                <w:sz w:val="24"/>
                <w:szCs w:val="24"/>
              </w:rPr>
            </w:pPr>
            <w:r w:rsidRPr="009214CB">
              <w:rPr>
                <w:rFonts w:ascii="Times New Roman" w:hAnsi="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643230" w:rsidRPr="009214CB" w:rsidRDefault="00643230" w:rsidP="00643230">
            <w:pPr>
              <w:autoSpaceDE w:val="0"/>
              <w:autoSpaceDN w:val="0"/>
              <w:adjustRightInd w:val="0"/>
              <w:spacing w:after="0"/>
              <w:ind w:firstLine="540"/>
              <w:jc w:val="both"/>
              <w:rPr>
                <w:rFonts w:ascii="Times New Roman" w:hAnsi="Times New Roman"/>
                <w:sz w:val="24"/>
                <w:szCs w:val="24"/>
              </w:rPr>
            </w:pPr>
            <w:r w:rsidRPr="009214CB">
              <w:rPr>
                <w:rFonts w:ascii="Times New Roman" w:hAnsi="Times New Roman"/>
                <w:sz w:val="24"/>
                <w:szCs w:val="24"/>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643230" w:rsidRDefault="00643230" w:rsidP="00643230">
            <w:pPr>
              <w:autoSpaceDE w:val="0"/>
              <w:autoSpaceDN w:val="0"/>
              <w:adjustRightInd w:val="0"/>
              <w:spacing w:after="0"/>
              <w:ind w:firstLine="540"/>
              <w:jc w:val="both"/>
              <w:rPr>
                <w:rFonts w:ascii="Times New Roman" w:hAnsi="Times New Roman"/>
                <w:sz w:val="24"/>
                <w:szCs w:val="24"/>
              </w:rPr>
            </w:pPr>
            <w:proofErr w:type="gramStart"/>
            <w:r w:rsidRPr="009214CB">
              <w:rPr>
                <w:rFonts w:ascii="Times New Roman" w:hAnsi="Times New Roman"/>
                <w:sz w:val="24"/>
                <w:szCs w:val="24"/>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9214CB">
              <w:rPr>
                <w:rFonts w:ascii="Times New Roman" w:hAnsi="Times New Roman"/>
                <w:sz w:val="24"/>
                <w:szCs w:val="24"/>
              </w:rPr>
              <w:t xml:space="preserve"> </w:t>
            </w:r>
            <w:proofErr w:type="gramStart"/>
            <w:r w:rsidRPr="009214CB">
              <w:rPr>
                <w:rFonts w:ascii="Times New Roman" w:hAnsi="Times New Roman"/>
                <w:sz w:val="24"/>
                <w:szCs w:val="24"/>
              </w:rPr>
              <w:t xml:space="preserve">по согласованию с </w:t>
            </w:r>
            <w:hyperlink r:id="rId89" w:history="1">
              <w:r w:rsidRPr="009214CB">
                <w:rPr>
                  <w:rFonts w:ascii="Times New Roman" w:hAnsi="Times New Roman"/>
                  <w:sz w:val="24"/>
                  <w:szCs w:val="24"/>
                </w:rPr>
                <w:t>федеральным органом</w:t>
              </w:r>
            </w:hyperlink>
            <w:r w:rsidRPr="009214CB">
              <w:rPr>
                <w:rFonts w:ascii="Times New Roman" w:hAnsi="Times New Roman"/>
                <w:sz w:val="24"/>
                <w:szCs w:val="24"/>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643230" w:rsidRPr="00643230" w:rsidRDefault="00643230" w:rsidP="00643230">
            <w:pPr>
              <w:spacing w:line="360" w:lineRule="auto"/>
              <w:ind w:firstLine="0"/>
              <w:jc w:val="center"/>
              <w:rPr>
                <w:rFonts w:ascii="Times New Roman" w:hAnsi="Times New Roman"/>
                <w:b/>
                <w:sz w:val="24"/>
                <w:szCs w:val="24"/>
              </w:rPr>
            </w:pPr>
            <w:r w:rsidRPr="00643230">
              <w:rPr>
                <w:rFonts w:ascii="Times New Roman" w:hAnsi="Times New Roman"/>
                <w:b/>
                <w:sz w:val="24"/>
                <w:szCs w:val="24"/>
              </w:rPr>
              <w:t>Выявленные объекты культурного наследия на территории МО ГП «Город Людиново»</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2"/>
              <w:gridCol w:w="2694"/>
              <w:gridCol w:w="5811"/>
            </w:tblGrid>
            <w:tr w:rsidR="00643230" w:rsidRPr="00BF0ADB" w:rsidTr="00E5298E">
              <w:tc>
                <w:tcPr>
                  <w:tcW w:w="6232" w:type="dxa"/>
                  <w:vAlign w:val="center"/>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Наименование объекта</w:t>
                  </w:r>
                </w:p>
              </w:tc>
              <w:tc>
                <w:tcPr>
                  <w:tcW w:w="2694" w:type="dxa"/>
                  <w:vAlign w:val="center"/>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Датировка объекта</w:t>
                  </w:r>
                </w:p>
              </w:tc>
              <w:tc>
                <w:tcPr>
                  <w:tcW w:w="5811" w:type="dxa"/>
                  <w:vAlign w:val="center"/>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Местонахождение объекта</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Мальцевский паровозостроительный завод, который в 1885 г. посетил Л.Н. Толстой.</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г. Людиново</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Братская могила</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г. Людиново</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Братская могила</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г. Людиново, ул. Дзержинского</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lastRenderedPageBreak/>
                    <w:t>Братская могила</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г. Людиново, ул. С. Щедрина</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Братская могила</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 xml:space="preserve">г. Людиново, пос. </w:t>
                  </w:r>
                  <w:proofErr w:type="spellStart"/>
                  <w:r w:rsidRPr="00BF0ADB">
                    <w:rPr>
                      <w:rFonts w:ascii="Times New Roman" w:hAnsi="Times New Roman"/>
                      <w:sz w:val="24"/>
                      <w:szCs w:val="24"/>
                    </w:rPr>
                    <w:t>Сукремль</w:t>
                  </w:r>
                  <w:proofErr w:type="spellEnd"/>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Индивидуальная могила</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г. Людиново, ул. Осипенко</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 xml:space="preserve">Ансамбль поселка </w:t>
                  </w:r>
                  <w:proofErr w:type="spellStart"/>
                  <w:r w:rsidRPr="00BF0ADB">
                    <w:rPr>
                      <w:rFonts w:ascii="Times New Roman" w:hAnsi="Times New Roman"/>
                      <w:sz w:val="24"/>
                      <w:szCs w:val="24"/>
                    </w:rPr>
                    <w:t>Людиновского</w:t>
                  </w:r>
                  <w:proofErr w:type="spellEnd"/>
                  <w:r w:rsidRPr="00BF0ADB">
                    <w:rPr>
                      <w:rFonts w:ascii="Times New Roman" w:hAnsi="Times New Roman"/>
                      <w:sz w:val="24"/>
                      <w:szCs w:val="24"/>
                    </w:rPr>
                    <w:t xml:space="preserve"> завода (5 объектов)</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lang w:val="en-US"/>
                    </w:rPr>
                    <w:t xml:space="preserve">XVIII-XIX </w:t>
                  </w:r>
                  <w:r w:rsidRPr="00BF0ADB">
                    <w:rPr>
                      <w:rFonts w:ascii="Times New Roman" w:hAnsi="Times New Roman"/>
                      <w:sz w:val="24"/>
                      <w:szCs w:val="24"/>
                    </w:rPr>
                    <w:t>вв.</w:t>
                  </w:r>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г. Людиново</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Жилой дом</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 xml:space="preserve">Седина </w:t>
                  </w:r>
                  <w:r w:rsidRPr="00BF0ADB">
                    <w:rPr>
                      <w:rFonts w:ascii="Times New Roman" w:hAnsi="Times New Roman"/>
                      <w:sz w:val="24"/>
                      <w:szCs w:val="24"/>
                      <w:lang w:val="en-US"/>
                    </w:rPr>
                    <w:t xml:space="preserve">XIX </w:t>
                  </w:r>
                  <w:r w:rsidRPr="00BF0ADB">
                    <w:rPr>
                      <w:rFonts w:ascii="Times New Roman" w:hAnsi="Times New Roman"/>
                      <w:sz w:val="24"/>
                      <w:szCs w:val="24"/>
                    </w:rPr>
                    <w:t>в.</w:t>
                  </w:r>
                </w:p>
              </w:tc>
              <w:tc>
                <w:tcPr>
                  <w:tcW w:w="5811" w:type="dxa"/>
                </w:tcPr>
                <w:p w:rsidR="00643230" w:rsidRPr="00BF0ADB" w:rsidRDefault="00E5298E"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Pr>
                      <w:rFonts w:ascii="Times New Roman" w:hAnsi="Times New Roman"/>
                      <w:sz w:val="24"/>
                      <w:szCs w:val="24"/>
                    </w:rPr>
                    <w:t>г. Людиново, ул</w:t>
                  </w:r>
                  <w:proofErr w:type="gramStart"/>
                  <w:r>
                    <w:rPr>
                      <w:rFonts w:ascii="Times New Roman" w:hAnsi="Times New Roman"/>
                      <w:sz w:val="24"/>
                      <w:szCs w:val="24"/>
                    </w:rPr>
                    <w:t>.</w:t>
                  </w:r>
                  <w:r w:rsidR="00643230" w:rsidRPr="00BF0ADB">
                    <w:rPr>
                      <w:rFonts w:ascii="Times New Roman" w:hAnsi="Times New Roman"/>
                      <w:sz w:val="24"/>
                      <w:szCs w:val="24"/>
                    </w:rPr>
                    <w:t>И</w:t>
                  </w:r>
                  <w:proofErr w:type="gramEnd"/>
                  <w:r w:rsidR="00643230" w:rsidRPr="00BF0ADB">
                    <w:rPr>
                      <w:rFonts w:ascii="Times New Roman" w:hAnsi="Times New Roman"/>
                      <w:sz w:val="24"/>
                      <w:szCs w:val="24"/>
                    </w:rPr>
                    <w:t>нтернациональная, 45</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 xml:space="preserve">Ансамбль поселка </w:t>
                  </w:r>
                  <w:proofErr w:type="spellStart"/>
                  <w:r w:rsidRPr="00BF0ADB">
                    <w:rPr>
                      <w:rFonts w:ascii="Times New Roman" w:hAnsi="Times New Roman"/>
                      <w:sz w:val="24"/>
                      <w:szCs w:val="24"/>
                    </w:rPr>
                    <w:t>Сукремльского</w:t>
                  </w:r>
                  <w:proofErr w:type="spellEnd"/>
                  <w:r w:rsidRPr="00BF0ADB">
                    <w:rPr>
                      <w:rFonts w:ascii="Times New Roman" w:hAnsi="Times New Roman"/>
                      <w:sz w:val="24"/>
                      <w:szCs w:val="24"/>
                    </w:rPr>
                    <w:t xml:space="preserve"> чугуноплавильного и железоделательного завода (3 объекта)</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 xml:space="preserve">Конец </w:t>
                  </w:r>
                  <w:r w:rsidRPr="00BF0ADB">
                    <w:rPr>
                      <w:rFonts w:ascii="Times New Roman" w:hAnsi="Times New Roman"/>
                      <w:sz w:val="24"/>
                      <w:szCs w:val="24"/>
                      <w:lang w:val="en-US"/>
                    </w:rPr>
                    <w:t>XVII</w:t>
                  </w:r>
                  <w:r w:rsidRPr="00BF0ADB">
                    <w:rPr>
                      <w:rFonts w:ascii="Times New Roman" w:hAnsi="Times New Roman"/>
                      <w:sz w:val="24"/>
                      <w:szCs w:val="24"/>
                    </w:rPr>
                    <w:t xml:space="preserve">-начало </w:t>
                  </w:r>
                  <w:r w:rsidRPr="00BF0ADB">
                    <w:rPr>
                      <w:rFonts w:ascii="Times New Roman" w:hAnsi="Times New Roman"/>
                      <w:sz w:val="24"/>
                      <w:szCs w:val="24"/>
                      <w:lang w:val="en-US"/>
                    </w:rPr>
                    <w:t>XIX</w:t>
                  </w:r>
                  <w:proofErr w:type="spellStart"/>
                  <w:proofErr w:type="gramStart"/>
                  <w:r w:rsidRPr="00BF0ADB">
                    <w:rPr>
                      <w:rFonts w:ascii="Times New Roman" w:hAnsi="Times New Roman"/>
                      <w:sz w:val="24"/>
                      <w:szCs w:val="24"/>
                    </w:rPr>
                    <w:t>вв</w:t>
                  </w:r>
                  <w:proofErr w:type="spellEnd"/>
                  <w:proofErr w:type="gramEnd"/>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г. Людиново</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Церковь Сергея Радонежского</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 xml:space="preserve">Конец </w:t>
                  </w:r>
                  <w:r w:rsidRPr="00BF0ADB">
                    <w:rPr>
                      <w:rFonts w:ascii="Times New Roman" w:hAnsi="Times New Roman"/>
                      <w:sz w:val="24"/>
                      <w:szCs w:val="24"/>
                      <w:lang w:val="en-US"/>
                    </w:rPr>
                    <w:t>XIX</w:t>
                  </w:r>
                  <w:proofErr w:type="gramStart"/>
                  <w:r w:rsidRPr="00BF0ADB">
                    <w:rPr>
                      <w:rFonts w:ascii="Times New Roman" w:hAnsi="Times New Roman"/>
                      <w:sz w:val="24"/>
                      <w:szCs w:val="24"/>
                    </w:rPr>
                    <w:t>в</w:t>
                  </w:r>
                  <w:proofErr w:type="gramEnd"/>
                  <w:r w:rsidRPr="00BF0ADB">
                    <w:rPr>
                      <w:rFonts w:ascii="Times New Roman" w:hAnsi="Times New Roman"/>
                      <w:sz w:val="24"/>
                      <w:szCs w:val="24"/>
                    </w:rPr>
                    <w:t>.</w:t>
                  </w:r>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г. Людиново</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Дом причта</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 xml:space="preserve">Конец </w:t>
                  </w:r>
                  <w:r w:rsidRPr="00BF0ADB">
                    <w:rPr>
                      <w:rFonts w:ascii="Times New Roman" w:hAnsi="Times New Roman"/>
                      <w:sz w:val="24"/>
                      <w:szCs w:val="24"/>
                      <w:lang w:val="en-US"/>
                    </w:rPr>
                    <w:t>XIX</w:t>
                  </w:r>
                  <w:proofErr w:type="gramStart"/>
                  <w:r w:rsidRPr="00BF0ADB">
                    <w:rPr>
                      <w:rFonts w:ascii="Times New Roman" w:hAnsi="Times New Roman"/>
                      <w:sz w:val="24"/>
                      <w:szCs w:val="24"/>
                    </w:rPr>
                    <w:t>в</w:t>
                  </w:r>
                  <w:proofErr w:type="gramEnd"/>
                  <w:r w:rsidRPr="00BF0ADB">
                    <w:rPr>
                      <w:rFonts w:ascii="Times New Roman" w:hAnsi="Times New Roman"/>
                      <w:sz w:val="24"/>
                      <w:szCs w:val="24"/>
                    </w:rPr>
                    <w:t>.</w:t>
                  </w:r>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г. Людиново</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 xml:space="preserve">Амбар </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lang w:val="en-US"/>
                    </w:rPr>
                    <w:t>XIX</w:t>
                  </w:r>
                  <w:r w:rsidRPr="00BF0ADB">
                    <w:rPr>
                      <w:rFonts w:ascii="Times New Roman" w:hAnsi="Times New Roman"/>
                      <w:sz w:val="24"/>
                      <w:szCs w:val="24"/>
                    </w:rPr>
                    <w:t>в.</w:t>
                  </w:r>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г. Людиново</w:t>
                  </w:r>
                </w:p>
              </w:tc>
            </w:tr>
            <w:tr w:rsidR="00643230" w:rsidRPr="00BF0ADB" w:rsidTr="00E5298E">
              <w:tc>
                <w:tcPr>
                  <w:tcW w:w="6232" w:type="dxa"/>
                </w:tcPr>
                <w:p w:rsidR="00643230" w:rsidRPr="00643230"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 xml:space="preserve">Купеческий особняк </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lang w:val="en-US"/>
                    </w:rPr>
                    <w:t>XIX</w:t>
                  </w:r>
                  <w:r w:rsidRPr="00BF0ADB">
                    <w:rPr>
                      <w:rFonts w:ascii="Times New Roman" w:hAnsi="Times New Roman"/>
                      <w:sz w:val="24"/>
                      <w:szCs w:val="24"/>
                    </w:rPr>
                    <w:t xml:space="preserve"> век</w:t>
                  </w:r>
                </w:p>
              </w:tc>
              <w:tc>
                <w:tcPr>
                  <w:tcW w:w="5811" w:type="dxa"/>
                </w:tcPr>
                <w:p w:rsidR="00643230" w:rsidRPr="00643230"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ул. Фокина, 27</w:t>
                  </w:r>
                </w:p>
              </w:tc>
            </w:tr>
            <w:tr w:rsidR="00643230" w:rsidRPr="00BF0ADB" w:rsidTr="00E5298E">
              <w:tc>
                <w:tcPr>
                  <w:tcW w:w="6232" w:type="dxa"/>
                </w:tcPr>
                <w:p w:rsidR="00643230" w:rsidRPr="00643230"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 xml:space="preserve">Бывшая гимназия </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lang w:val="en-US"/>
                    </w:rPr>
                    <w:t>XIX</w:t>
                  </w:r>
                  <w:r w:rsidRPr="00BF0ADB">
                    <w:rPr>
                      <w:rFonts w:ascii="Times New Roman" w:hAnsi="Times New Roman"/>
                      <w:sz w:val="24"/>
                      <w:szCs w:val="24"/>
                    </w:rPr>
                    <w:t xml:space="preserve"> век</w:t>
                  </w:r>
                </w:p>
              </w:tc>
              <w:tc>
                <w:tcPr>
                  <w:tcW w:w="5811" w:type="dxa"/>
                </w:tcPr>
                <w:p w:rsidR="00643230" w:rsidRPr="00643230"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ул. Фокина, 29</w:t>
                  </w:r>
                </w:p>
              </w:tc>
            </w:tr>
            <w:tr w:rsidR="00643230" w:rsidRPr="00BF0ADB" w:rsidTr="00E5298E">
              <w:tc>
                <w:tcPr>
                  <w:tcW w:w="6232" w:type="dxa"/>
                </w:tcPr>
                <w:p w:rsidR="00643230" w:rsidRPr="00BF0ADB" w:rsidRDefault="00643230" w:rsidP="00A2705B">
                  <w:pPr>
                    <w:framePr w:hSpace="180" w:wrap="around" w:vAnchor="text" w:hAnchor="text" w:xAlign="center" w:y="1"/>
                    <w:spacing w:after="0"/>
                    <w:ind w:firstLine="0"/>
                    <w:suppressOverlap/>
                    <w:jc w:val="both"/>
                    <w:rPr>
                      <w:rFonts w:ascii="Times New Roman" w:hAnsi="Times New Roman"/>
                      <w:sz w:val="24"/>
                      <w:szCs w:val="24"/>
                    </w:rPr>
                  </w:pPr>
                  <w:r w:rsidRPr="00BF0ADB">
                    <w:rPr>
                      <w:rFonts w:ascii="Times New Roman" w:hAnsi="Times New Roman"/>
                      <w:sz w:val="24"/>
                      <w:szCs w:val="24"/>
                    </w:rPr>
                    <w:t xml:space="preserve">Ансамбль </w:t>
                  </w:r>
                  <w:proofErr w:type="spellStart"/>
                  <w:r w:rsidRPr="00BF0ADB">
                    <w:rPr>
                      <w:rFonts w:ascii="Times New Roman" w:hAnsi="Times New Roman"/>
                      <w:sz w:val="24"/>
                      <w:szCs w:val="24"/>
                    </w:rPr>
                    <w:t>Людиновского</w:t>
                  </w:r>
                  <w:proofErr w:type="spellEnd"/>
                  <w:r w:rsidRPr="00BF0ADB">
                    <w:rPr>
                      <w:rFonts w:ascii="Times New Roman" w:hAnsi="Times New Roman"/>
                      <w:sz w:val="24"/>
                      <w:szCs w:val="24"/>
                    </w:rPr>
                    <w:t xml:space="preserve"> железоделательного завода</w:t>
                  </w:r>
                </w:p>
              </w:tc>
              <w:tc>
                <w:tcPr>
                  <w:tcW w:w="2694"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lang w:val="en-US"/>
                    </w:rPr>
                    <w:t>XVIII</w:t>
                  </w:r>
                  <w:r w:rsidRPr="00643230">
                    <w:rPr>
                      <w:rFonts w:ascii="Times New Roman" w:hAnsi="Times New Roman"/>
                      <w:sz w:val="24"/>
                      <w:szCs w:val="24"/>
                    </w:rPr>
                    <w:t>-</w:t>
                  </w:r>
                  <w:r w:rsidRPr="00BF0ADB">
                    <w:rPr>
                      <w:rFonts w:ascii="Times New Roman" w:hAnsi="Times New Roman"/>
                      <w:sz w:val="24"/>
                      <w:szCs w:val="24"/>
                      <w:lang w:val="en-US"/>
                    </w:rPr>
                    <w:t>XIX</w:t>
                  </w:r>
                  <w:r w:rsidRPr="00BF0ADB">
                    <w:rPr>
                      <w:rFonts w:ascii="Times New Roman" w:hAnsi="Times New Roman"/>
                      <w:sz w:val="24"/>
                      <w:szCs w:val="24"/>
                    </w:rPr>
                    <w:t>вв.</w:t>
                  </w:r>
                </w:p>
              </w:tc>
              <w:tc>
                <w:tcPr>
                  <w:tcW w:w="5811" w:type="dxa"/>
                </w:tcPr>
                <w:p w:rsidR="00643230" w:rsidRPr="00BF0ADB" w:rsidRDefault="00643230" w:rsidP="00A2705B">
                  <w:pPr>
                    <w:framePr w:hSpace="180" w:wrap="around" w:vAnchor="text" w:hAnchor="text" w:xAlign="center" w:y="1"/>
                    <w:shd w:val="clear" w:color="auto" w:fill="FFFFFF"/>
                    <w:spacing w:after="0"/>
                    <w:ind w:firstLine="0"/>
                    <w:suppressOverlap/>
                    <w:jc w:val="both"/>
                    <w:rPr>
                      <w:rFonts w:ascii="Times New Roman" w:hAnsi="Times New Roman"/>
                      <w:sz w:val="24"/>
                      <w:szCs w:val="24"/>
                    </w:rPr>
                  </w:pPr>
                  <w:r w:rsidRPr="00BF0ADB">
                    <w:rPr>
                      <w:rFonts w:ascii="Times New Roman" w:hAnsi="Times New Roman"/>
                      <w:sz w:val="24"/>
                      <w:szCs w:val="24"/>
                    </w:rPr>
                    <w:t>г. Людиново</w:t>
                  </w:r>
                </w:p>
              </w:tc>
            </w:tr>
          </w:tbl>
          <w:p w:rsidR="00643230" w:rsidRPr="00734A1C" w:rsidRDefault="00643230" w:rsidP="00E5298E">
            <w:pPr>
              <w:spacing w:after="0"/>
              <w:ind w:firstLine="540"/>
              <w:jc w:val="both"/>
              <w:rPr>
                <w:rFonts w:ascii="Times New Roman" w:eastAsia="Cambria" w:hAnsi="Times New Roman"/>
                <w:sz w:val="24"/>
                <w:szCs w:val="24"/>
              </w:rPr>
            </w:pPr>
            <w:r w:rsidRPr="00BF0ADB">
              <w:rPr>
                <w:rFonts w:ascii="Times New Roman" w:hAnsi="Times New Roman"/>
                <w:sz w:val="24"/>
                <w:szCs w:val="24"/>
              </w:rPr>
              <w:t>Статус выявленных объектов культурного наследия присвоен Решением малого Совета Калужского областного совета народных депутатов от 22.05.1992г №76.</w:t>
            </w:r>
          </w:p>
        </w:tc>
      </w:tr>
      <w:tr w:rsidR="00734A1C" w:rsidRPr="00734A1C" w:rsidTr="00E5298E">
        <w:tc>
          <w:tcPr>
            <w:tcW w:w="1778" w:type="dxa"/>
            <w:shd w:val="clear" w:color="auto" w:fill="auto"/>
            <w:tcMar>
              <w:left w:w="103" w:type="dxa"/>
            </w:tcMar>
          </w:tcPr>
          <w:p w:rsidR="00734A1C" w:rsidRPr="00734A1C" w:rsidRDefault="00734A1C" w:rsidP="00897A7B">
            <w:pPr>
              <w:widowControl w:val="0"/>
              <w:autoSpaceDE w:val="0"/>
              <w:autoSpaceDN w:val="0"/>
              <w:adjustRightInd w:val="0"/>
              <w:ind w:firstLine="0"/>
              <w:rPr>
                <w:rFonts w:ascii="Times New Roman" w:eastAsia="Cambria" w:hAnsi="Times New Roman"/>
                <w:bCs/>
                <w:sz w:val="24"/>
                <w:szCs w:val="24"/>
              </w:rPr>
            </w:pPr>
            <w:proofErr w:type="spellStart"/>
            <w:r w:rsidRPr="00734A1C">
              <w:rPr>
                <w:rFonts w:ascii="Times New Roman" w:eastAsia="Cambria" w:hAnsi="Times New Roman"/>
                <w:bCs/>
                <w:sz w:val="24"/>
                <w:szCs w:val="24"/>
              </w:rPr>
              <w:lastRenderedPageBreak/>
              <w:t>Водоохранная</w:t>
            </w:r>
            <w:proofErr w:type="spellEnd"/>
            <w:r w:rsidRPr="00734A1C">
              <w:rPr>
                <w:rFonts w:ascii="Times New Roman" w:eastAsia="Cambria" w:hAnsi="Times New Roman"/>
                <w:bCs/>
                <w:sz w:val="24"/>
                <w:szCs w:val="24"/>
              </w:rPr>
              <w:t xml:space="preserve"> зона</w:t>
            </w:r>
          </w:p>
        </w:tc>
        <w:tc>
          <w:tcPr>
            <w:tcW w:w="13003" w:type="dxa"/>
            <w:shd w:val="clear" w:color="auto" w:fill="auto"/>
          </w:tcPr>
          <w:p w:rsidR="00B1369C" w:rsidRPr="00B1369C" w:rsidRDefault="00B1369C" w:rsidP="00B1369C">
            <w:pPr>
              <w:pStyle w:val="afc"/>
              <w:ind w:firstLine="0"/>
              <w:rPr>
                <w:lang w:val="ru-RU"/>
              </w:rPr>
            </w:pPr>
            <w:r w:rsidRPr="00B1369C">
              <w:rPr>
                <w:lang w:val="ru-RU"/>
              </w:rPr>
              <w:t xml:space="preserve">Перечень водных объектов, расположенных на территории муниципального образования городского поселения «Город Людиново» и установленные размеры </w:t>
            </w:r>
            <w:proofErr w:type="spellStart"/>
            <w:r w:rsidRPr="00B1369C">
              <w:rPr>
                <w:lang w:val="ru-RU"/>
              </w:rPr>
              <w:t>водоохранных</w:t>
            </w:r>
            <w:proofErr w:type="spellEnd"/>
            <w:r w:rsidRPr="00B1369C">
              <w:rPr>
                <w:lang w:val="ru-RU"/>
              </w:rPr>
              <w:t xml:space="preserve"> зон, береговых полос и прибрежных защитных полос</w:t>
            </w:r>
          </w:p>
          <w:tbl>
            <w:tblPr>
              <w:tblpPr w:leftFromText="180" w:rightFromText="180" w:vertAnchor="text" w:horzAnchor="margin" w:tblpXSpec="center"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6"/>
              <w:gridCol w:w="2994"/>
              <w:gridCol w:w="3032"/>
              <w:gridCol w:w="2209"/>
            </w:tblGrid>
            <w:tr w:rsidR="00B1369C" w:rsidRPr="00BF0ADB" w:rsidTr="00897A7B">
              <w:tc>
                <w:tcPr>
                  <w:tcW w:w="1537" w:type="pct"/>
                  <w:vAlign w:val="center"/>
                </w:tcPr>
                <w:p w:rsidR="00B1369C" w:rsidRPr="00BF0ADB" w:rsidRDefault="00B1369C" w:rsidP="00B1369C">
                  <w:pPr>
                    <w:spacing w:after="0"/>
                    <w:ind w:firstLine="0"/>
                    <w:jc w:val="center"/>
                    <w:rPr>
                      <w:rFonts w:ascii="Times New Roman" w:hAnsi="Times New Roman"/>
                      <w:sz w:val="24"/>
                      <w:szCs w:val="24"/>
                    </w:rPr>
                  </w:pPr>
                  <w:r w:rsidRPr="00BF0ADB">
                    <w:rPr>
                      <w:rFonts w:ascii="Times New Roman" w:hAnsi="Times New Roman"/>
                      <w:sz w:val="24"/>
                      <w:szCs w:val="24"/>
                    </w:rPr>
                    <w:t>Наименование водного объекта</w:t>
                  </w:r>
                </w:p>
              </w:tc>
              <w:tc>
                <w:tcPr>
                  <w:tcW w:w="1259" w:type="pct"/>
                  <w:vAlign w:val="center"/>
                </w:tcPr>
                <w:p w:rsidR="00B1369C" w:rsidRPr="00BF0ADB" w:rsidRDefault="00B1369C" w:rsidP="00B1369C">
                  <w:pPr>
                    <w:spacing w:after="0"/>
                    <w:ind w:firstLine="0"/>
                    <w:jc w:val="center"/>
                    <w:rPr>
                      <w:rFonts w:ascii="Times New Roman" w:hAnsi="Times New Roman"/>
                      <w:sz w:val="24"/>
                      <w:szCs w:val="24"/>
                    </w:rPr>
                  </w:pPr>
                  <w:proofErr w:type="spellStart"/>
                  <w:r w:rsidRPr="00BF0ADB">
                    <w:rPr>
                      <w:rFonts w:ascii="Times New Roman" w:hAnsi="Times New Roman"/>
                      <w:sz w:val="24"/>
                      <w:szCs w:val="24"/>
                    </w:rPr>
                    <w:t>Водоохранная</w:t>
                  </w:r>
                  <w:proofErr w:type="spellEnd"/>
                  <w:r w:rsidRPr="00BF0ADB">
                    <w:rPr>
                      <w:rFonts w:ascii="Times New Roman" w:hAnsi="Times New Roman"/>
                      <w:sz w:val="24"/>
                      <w:szCs w:val="24"/>
                    </w:rPr>
                    <w:t xml:space="preserve"> зона, </w:t>
                  </w:r>
                  <w:proofErr w:type="gramStart"/>
                  <w:r w:rsidRPr="00BF0ADB">
                    <w:rPr>
                      <w:rFonts w:ascii="Times New Roman" w:hAnsi="Times New Roman"/>
                      <w:sz w:val="24"/>
                      <w:szCs w:val="24"/>
                    </w:rPr>
                    <w:t>м</w:t>
                  </w:r>
                  <w:proofErr w:type="gramEnd"/>
                </w:p>
              </w:tc>
              <w:tc>
                <w:tcPr>
                  <w:tcW w:w="1275" w:type="pct"/>
                  <w:vAlign w:val="center"/>
                </w:tcPr>
                <w:p w:rsidR="00B1369C" w:rsidRPr="00BF0ADB" w:rsidRDefault="00B1369C" w:rsidP="00B1369C">
                  <w:pPr>
                    <w:spacing w:after="0"/>
                    <w:ind w:firstLine="0"/>
                    <w:jc w:val="center"/>
                    <w:rPr>
                      <w:rFonts w:ascii="Times New Roman" w:hAnsi="Times New Roman"/>
                      <w:sz w:val="24"/>
                      <w:szCs w:val="24"/>
                    </w:rPr>
                  </w:pPr>
                  <w:r w:rsidRPr="00BF0ADB">
                    <w:rPr>
                      <w:rFonts w:ascii="Times New Roman" w:hAnsi="Times New Roman"/>
                      <w:sz w:val="24"/>
                      <w:szCs w:val="24"/>
                    </w:rPr>
                    <w:t xml:space="preserve">Прибрежная полоса, </w:t>
                  </w:r>
                  <w:proofErr w:type="gramStart"/>
                  <w:r w:rsidRPr="00BF0ADB">
                    <w:rPr>
                      <w:rFonts w:ascii="Times New Roman" w:hAnsi="Times New Roman"/>
                      <w:sz w:val="24"/>
                      <w:szCs w:val="24"/>
                    </w:rPr>
                    <w:t>м</w:t>
                  </w:r>
                  <w:proofErr w:type="gramEnd"/>
                </w:p>
              </w:tc>
              <w:tc>
                <w:tcPr>
                  <w:tcW w:w="929" w:type="pct"/>
                  <w:vAlign w:val="center"/>
                </w:tcPr>
                <w:p w:rsidR="00B1369C" w:rsidRPr="00BF0ADB" w:rsidRDefault="00B1369C" w:rsidP="00B1369C">
                  <w:pPr>
                    <w:spacing w:after="0"/>
                    <w:ind w:firstLine="0"/>
                    <w:jc w:val="center"/>
                    <w:rPr>
                      <w:rFonts w:ascii="Times New Roman" w:hAnsi="Times New Roman"/>
                      <w:sz w:val="24"/>
                      <w:szCs w:val="24"/>
                    </w:rPr>
                  </w:pPr>
                  <w:r w:rsidRPr="00BF0ADB">
                    <w:rPr>
                      <w:rFonts w:ascii="Times New Roman" w:hAnsi="Times New Roman"/>
                      <w:sz w:val="24"/>
                      <w:szCs w:val="24"/>
                    </w:rPr>
                    <w:t xml:space="preserve">Береговая полоса, </w:t>
                  </w:r>
                  <w:proofErr w:type="gramStart"/>
                  <w:r w:rsidRPr="00BF0ADB">
                    <w:rPr>
                      <w:rFonts w:ascii="Times New Roman" w:hAnsi="Times New Roman"/>
                      <w:sz w:val="24"/>
                      <w:szCs w:val="24"/>
                    </w:rPr>
                    <w:t>м</w:t>
                  </w:r>
                  <w:proofErr w:type="gramEnd"/>
                </w:p>
              </w:tc>
            </w:tr>
            <w:tr w:rsidR="00B1369C" w:rsidRPr="00BF0ADB" w:rsidTr="00897A7B">
              <w:trPr>
                <w:trHeight w:val="20"/>
              </w:trPr>
              <w:tc>
                <w:tcPr>
                  <w:tcW w:w="1537" w:type="pct"/>
                  <w:vAlign w:val="center"/>
                </w:tcPr>
                <w:p w:rsidR="00B1369C" w:rsidRPr="00BF0ADB" w:rsidRDefault="00B1369C" w:rsidP="00B1369C">
                  <w:pPr>
                    <w:spacing w:after="0"/>
                    <w:ind w:firstLine="0"/>
                    <w:jc w:val="both"/>
                    <w:rPr>
                      <w:rFonts w:ascii="Times New Roman" w:hAnsi="Times New Roman"/>
                      <w:sz w:val="24"/>
                      <w:szCs w:val="24"/>
                    </w:rPr>
                  </w:pPr>
                  <w:r w:rsidRPr="00BF0ADB">
                    <w:rPr>
                      <w:rFonts w:ascii="Times New Roman" w:hAnsi="Times New Roman"/>
                      <w:sz w:val="24"/>
                      <w:szCs w:val="24"/>
                    </w:rPr>
                    <w:t xml:space="preserve">река </w:t>
                  </w:r>
                  <w:proofErr w:type="spellStart"/>
                  <w:r w:rsidRPr="00BF0ADB">
                    <w:rPr>
                      <w:rFonts w:ascii="Times New Roman" w:hAnsi="Times New Roman"/>
                      <w:sz w:val="24"/>
                      <w:szCs w:val="24"/>
                    </w:rPr>
                    <w:t>Болва</w:t>
                  </w:r>
                  <w:proofErr w:type="spellEnd"/>
                </w:p>
              </w:tc>
              <w:tc>
                <w:tcPr>
                  <w:tcW w:w="1259" w:type="pct"/>
                  <w:vAlign w:val="center"/>
                </w:tcPr>
                <w:p w:rsidR="00B1369C" w:rsidRPr="00BF0ADB" w:rsidRDefault="00B1369C" w:rsidP="00B1369C">
                  <w:pPr>
                    <w:spacing w:after="0"/>
                    <w:ind w:firstLine="0"/>
                    <w:jc w:val="center"/>
                    <w:rPr>
                      <w:rFonts w:ascii="Times New Roman" w:hAnsi="Times New Roman"/>
                      <w:sz w:val="24"/>
                      <w:szCs w:val="24"/>
                    </w:rPr>
                  </w:pPr>
                  <w:r w:rsidRPr="00BF0ADB">
                    <w:rPr>
                      <w:rFonts w:ascii="Times New Roman" w:hAnsi="Times New Roman"/>
                      <w:sz w:val="24"/>
                      <w:szCs w:val="24"/>
                    </w:rPr>
                    <w:t>200</w:t>
                  </w:r>
                </w:p>
              </w:tc>
              <w:tc>
                <w:tcPr>
                  <w:tcW w:w="1275" w:type="pct"/>
                  <w:vAlign w:val="center"/>
                </w:tcPr>
                <w:p w:rsidR="00B1369C" w:rsidRPr="00BF0ADB" w:rsidRDefault="00B1369C" w:rsidP="00B1369C">
                  <w:pPr>
                    <w:spacing w:after="0"/>
                    <w:ind w:firstLine="0"/>
                    <w:jc w:val="center"/>
                    <w:rPr>
                      <w:rFonts w:ascii="Times New Roman" w:hAnsi="Times New Roman"/>
                      <w:sz w:val="24"/>
                      <w:szCs w:val="24"/>
                    </w:rPr>
                  </w:pPr>
                  <w:r w:rsidRPr="00BF0ADB">
                    <w:rPr>
                      <w:rFonts w:ascii="Times New Roman" w:hAnsi="Times New Roman"/>
                      <w:sz w:val="24"/>
                      <w:szCs w:val="24"/>
                    </w:rPr>
                    <w:t>50</w:t>
                  </w:r>
                </w:p>
              </w:tc>
              <w:tc>
                <w:tcPr>
                  <w:tcW w:w="929" w:type="pct"/>
                  <w:vAlign w:val="center"/>
                </w:tcPr>
                <w:p w:rsidR="00B1369C" w:rsidRPr="00BF0ADB" w:rsidRDefault="00B1369C" w:rsidP="00B1369C">
                  <w:pPr>
                    <w:spacing w:after="0"/>
                    <w:ind w:firstLine="0"/>
                    <w:jc w:val="center"/>
                    <w:rPr>
                      <w:rFonts w:ascii="Times New Roman" w:hAnsi="Times New Roman"/>
                      <w:sz w:val="24"/>
                      <w:szCs w:val="24"/>
                    </w:rPr>
                  </w:pPr>
                  <w:r w:rsidRPr="00BF0ADB">
                    <w:rPr>
                      <w:rFonts w:ascii="Times New Roman" w:hAnsi="Times New Roman"/>
                      <w:sz w:val="24"/>
                      <w:szCs w:val="24"/>
                    </w:rPr>
                    <w:t>20</w:t>
                  </w:r>
                </w:p>
              </w:tc>
            </w:tr>
            <w:tr w:rsidR="00897A7B" w:rsidRPr="00BF0ADB" w:rsidTr="00897A7B">
              <w:trPr>
                <w:trHeight w:val="20"/>
              </w:trPr>
              <w:tc>
                <w:tcPr>
                  <w:tcW w:w="1537" w:type="pct"/>
                  <w:vAlign w:val="center"/>
                </w:tcPr>
                <w:p w:rsidR="00897A7B" w:rsidRPr="00BF0ADB" w:rsidRDefault="00897A7B" w:rsidP="00897A7B">
                  <w:pPr>
                    <w:spacing w:after="0"/>
                    <w:ind w:firstLine="0"/>
                    <w:jc w:val="both"/>
                    <w:rPr>
                      <w:rFonts w:ascii="Times New Roman" w:hAnsi="Times New Roman"/>
                      <w:sz w:val="24"/>
                      <w:szCs w:val="24"/>
                    </w:rPr>
                  </w:pPr>
                  <w:r w:rsidRPr="00BF0ADB">
                    <w:rPr>
                      <w:rFonts w:ascii="Times New Roman" w:hAnsi="Times New Roman"/>
                      <w:sz w:val="24"/>
                      <w:szCs w:val="24"/>
                    </w:rPr>
                    <w:t xml:space="preserve">река </w:t>
                  </w:r>
                  <w:proofErr w:type="spellStart"/>
                  <w:r w:rsidRPr="00BF0ADB">
                    <w:rPr>
                      <w:rFonts w:ascii="Times New Roman" w:hAnsi="Times New Roman"/>
                      <w:sz w:val="24"/>
                      <w:szCs w:val="24"/>
                    </w:rPr>
                    <w:t>Неполодь</w:t>
                  </w:r>
                  <w:proofErr w:type="spellEnd"/>
                </w:p>
              </w:tc>
              <w:tc>
                <w:tcPr>
                  <w:tcW w:w="1259"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200</w:t>
                  </w:r>
                </w:p>
              </w:tc>
              <w:tc>
                <w:tcPr>
                  <w:tcW w:w="1275"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50</w:t>
                  </w:r>
                </w:p>
              </w:tc>
              <w:tc>
                <w:tcPr>
                  <w:tcW w:w="929"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20</w:t>
                  </w:r>
                </w:p>
              </w:tc>
            </w:tr>
            <w:tr w:rsidR="00897A7B" w:rsidRPr="00BF0ADB" w:rsidTr="00897A7B">
              <w:trPr>
                <w:trHeight w:val="20"/>
              </w:trPr>
              <w:tc>
                <w:tcPr>
                  <w:tcW w:w="1537" w:type="pct"/>
                  <w:vAlign w:val="center"/>
                </w:tcPr>
                <w:p w:rsidR="00897A7B" w:rsidRPr="00BF0ADB" w:rsidRDefault="00897A7B" w:rsidP="00897A7B">
                  <w:pPr>
                    <w:spacing w:after="0"/>
                    <w:ind w:firstLine="0"/>
                    <w:jc w:val="both"/>
                    <w:rPr>
                      <w:rFonts w:ascii="Times New Roman" w:hAnsi="Times New Roman"/>
                      <w:sz w:val="24"/>
                      <w:szCs w:val="24"/>
                    </w:rPr>
                  </w:pPr>
                  <w:r w:rsidRPr="00BF0ADB">
                    <w:rPr>
                      <w:rFonts w:ascii="Times New Roman" w:hAnsi="Times New Roman"/>
                      <w:sz w:val="24"/>
                      <w:szCs w:val="24"/>
                    </w:rPr>
                    <w:t xml:space="preserve">река </w:t>
                  </w:r>
                  <w:proofErr w:type="spellStart"/>
                  <w:r w:rsidRPr="00BF0ADB">
                    <w:rPr>
                      <w:rFonts w:ascii="Times New Roman" w:hAnsi="Times New Roman"/>
                      <w:sz w:val="24"/>
                      <w:szCs w:val="24"/>
                    </w:rPr>
                    <w:t>Сукремля</w:t>
                  </w:r>
                  <w:proofErr w:type="spellEnd"/>
                </w:p>
              </w:tc>
              <w:tc>
                <w:tcPr>
                  <w:tcW w:w="1259"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100</w:t>
                  </w:r>
                </w:p>
              </w:tc>
              <w:tc>
                <w:tcPr>
                  <w:tcW w:w="1275"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50</w:t>
                  </w:r>
                </w:p>
              </w:tc>
              <w:tc>
                <w:tcPr>
                  <w:tcW w:w="929"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20</w:t>
                  </w:r>
                </w:p>
              </w:tc>
            </w:tr>
            <w:tr w:rsidR="00897A7B" w:rsidRPr="00BF0ADB" w:rsidTr="00897A7B">
              <w:trPr>
                <w:trHeight w:val="20"/>
              </w:trPr>
              <w:tc>
                <w:tcPr>
                  <w:tcW w:w="1537" w:type="pct"/>
                  <w:vAlign w:val="center"/>
                </w:tcPr>
                <w:p w:rsidR="00897A7B" w:rsidRPr="00BF0ADB" w:rsidRDefault="00897A7B" w:rsidP="00897A7B">
                  <w:pPr>
                    <w:spacing w:after="0"/>
                    <w:ind w:firstLine="0"/>
                    <w:jc w:val="both"/>
                    <w:rPr>
                      <w:rFonts w:ascii="Times New Roman" w:hAnsi="Times New Roman"/>
                      <w:sz w:val="24"/>
                      <w:szCs w:val="24"/>
                    </w:rPr>
                  </w:pPr>
                  <w:r w:rsidRPr="00BF0ADB">
                    <w:rPr>
                      <w:rFonts w:ascii="Times New Roman" w:hAnsi="Times New Roman"/>
                      <w:sz w:val="24"/>
                      <w:szCs w:val="24"/>
                    </w:rPr>
                    <w:t>река Журавка</w:t>
                  </w:r>
                </w:p>
              </w:tc>
              <w:tc>
                <w:tcPr>
                  <w:tcW w:w="1259"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50</w:t>
                  </w:r>
                </w:p>
              </w:tc>
              <w:tc>
                <w:tcPr>
                  <w:tcW w:w="1275"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50</w:t>
                  </w:r>
                </w:p>
              </w:tc>
              <w:tc>
                <w:tcPr>
                  <w:tcW w:w="929"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5</w:t>
                  </w:r>
                </w:p>
              </w:tc>
            </w:tr>
            <w:tr w:rsidR="00897A7B" w:rsidRPr="00BF0ADB" w:rsidTr="00897A7B">
              <w:trPr>
                <w:trHeight w:val="20"/>
              </w:trPr>
              <w:tc>
                <w:tcPr>
                  <w:tcW w:w="1537" w:type="pct"/>
                  <w:vAlign w:val="center"/>
                </w:tcPr>
                <w:p w:rsidR="00897A7B" w:rsidRPr="00BF0ADB" w:rsidRDefault="00897A7B" w:rsidP="00897A7B">
                  <w:pPr>
                    <w:spacing w:after="0"/>
                    <w:ind w:firstLine="0"/>
                    <w:jc w:val="both"/>
                    <w:rPr>
                      <w:rFonts w:ascii="Times New Roman" w:hAnsi="Times New Roman"/>
                      <w:sz w:val="24"/>
                      <w:szCs w:val="24"/>
                    </w:rPr>
                  </w:pPr>
                  <w:r w:rsidRPr="00BF0ADB">
                    <w:rPr>
                      <w:rFonts w:ascii="Times New Roman" w:hAnsi="Times New Roman"/>
                      <w:sz w:val="24"/>
                      <w:szCs w:val="24"/>
                    </w:rPr>
                    <w:t>Безымянные ручьи, озера, болота и другие поверхностные водоемы в черте города</w:t>
                  </w:r>
                </w:p>
              </w:tc>
              <w:tc>
                <w:tcPr>
                  <w:tcW w:w="1259"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50</w:t>
                  </w:r>
                </w:p>
              </w:tc>
              <w:tc>
                <w:tcPr>
                  <w:tcW w:w="1275"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50</w:t>
                  </w:r>
                </w:p>
              </w:tc>
              <w:tc>
                <w:tcPr>
                  <w:tcW w:w="929" w:type="pct"/>
                  <w:vAlign w:val="center"/>
                </w:tcPr>
                <w:p w:rsidR="00897A7B" w:rsidRPr="00BF0ADB" w:rsidRDefault="00897A7B" w:rsidP="00897A7B">
                  <w:pPr>
                    <w:spacing w:after="0"/>
                    <w:ind w:firstLine="0"/>
                    <w:jc w:val="center"/>
                    <w:rPr>
                      <w:rFonts w:ascii="Times New Roman" w:hAnsi="Times New Roman"/>
                      <w:sz w:val="24"/>
                      <w:szCs w:val="24"/>
                    </w:rPr>
                  </w:pPr>
                  <w:r w:rsidRPr="00BF0ADB">
                    <w:rPr>
                      <w:rFonts w:ascii="Times New Roman" w:hAnsi="Times New Roman"/>
                      <w:sz w:val="24"/>
                      <w:szCs w:val="24"/>
                    </w:rPr>
                    <w:t>5</w:t>
                  </w:r>
                </w:p>
              </w:tc>
            </w:tr>
          </w:tbl>
          <w:p w:rsidR="00734A1C" w:rsidRPr="00734A1C" w:rsidRDefault="00734A1C" w:rsidP="00734A1C">
            <w:pPr>
              <w:widowControl w:val="0"/>
              <w:tabs>
                <w:tab w:val="left" w:pos="271"/>
              </w:tabs>
              <w:jc w:val="both"/>
              <w:rPr>
                <w:rFonts w:ascii="Times New Roman" w:eastAsia="Times New Roman" w:hAnsi="Times New Roman"/>
                <w:sz w:val="24"/>
                <w:szCs w:val="24"/>
              </w:rPr>
            </w:pPr>
          </w:p>
        </w:tc>
      </w:tr>
      <w:tr w:rsidR="00734A1C" w:rsidRPr="00734A1C" w:rsidTr="00325BEE">
        <w:trPr>
          <w:trHeight w:val="410"/>
        </w:trPr>
        <w:tc>
          <w:tcPr>
            <w:tcW w:w="1778" w:type="dxa"/>
            <w:shd w:val="clear" w:color="auto" w:fill="auto"/>
            <w:tcMar>
              <w:left w:w="103" w:type="dxa"/>
            </w:tcMar>
          </w:tcPr>
          <w:p w:rsidR="00734A1C" w:rsidRPr="00734A1C" w:rsidRDefault="00734A1C" w:rsidP="00897A7B">
            <w:pPr>
              <w:widowControl w:val="0"/>
              <w:autoSpaceDE w:val="0"/>
              <w:autoSpaceDN w:val="0"/>
              <w:adjustRightInd w:val="0"/>
              <w:ind w:firstLine="0"/>
              <w:rPr>
                <w:rFonts w:ascii="Times New Roman" w:eastAsia="Cambria" w:hAnsi="Times New Roman"/>
                <w:bCs/>
                <w:sz w:val="24"/>
                <w:szCs w:val="24"/>
              </w:rPr>
            </w:pPr>
            <w:r w:rsidRPr="00734A1C">
              <w:rPr>
                <w:rFonts w:ascii="Times New Roman" w:eastAsia="Cambria" w:hAnsi="Times New Roman"/>
                <w:bCs/>
                <w:sz w:val="24"/>
                <w:szCs w:val="24"/>
              </w:rPr>
              <w:t>Зона затопления</w:t>
            </w:r>
          </w:p>
        </w:tc>
        <w:tc>
          <w:tcPr>
            <w:tcW w:w="13003" w:type="dxa"/>
            <w:shd w:val="clear" w:color="auto" w:fill="auto"/>
          </w:tcPr>
          <w:p w:rsidR="00734A1C" w:rsidRPr="00734A1C" w:rsidRDefault="00734A1C" w:rsidP="004B7D1E">
            <w:pPr>
              <w:widowControl w:val="0"/>
              <w:numPr>
                <w:ilvl w:val="0"/>
                <w:numId w:val="20"/>
              </w:numPr>
              <w:tabs>
                <w:tab w:val="left" w:pos="295"/>
              </w:tabs>
              <w:autoSpaceDE w:val="0"/>
              <w:autoSpaceDN w:val="0"/>
              <w:adjustRightInd w:val="0"/>
              <w:spacing w:after="0"/>
              <w:ind w:left="0" w:firstLine="0"/>
              <w:jc w:val="both"/>
              <w:rPr>
                <w:rFonts w:ascii="Times New Roman" w:eastAsia="Cambria" w:hAnsi="Times New Roman"/>
                <w:sz w:val="24"/>
                <w:szCs w:val="24"/>
              </w:rPr>
            </w:pPr>
            <w:proofErr w:type="gramStart"/>
            <w:r w:rsidRPr="00734A1C">
              <w:rPr>
                <w:rFonts w:ascii="Times New Roman" w:eastAsia="Cambria" w:hAnsi="Times New Roman"/>
                <w:sz w:val="24"/>
                <w:szCs w:val="24"/>
              </w:rPr>
              <w:t xml:space="preserve">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Водным кодексом Российской Федерации, обеспечивается инженерная защита территорий и объектов от затопления, подтопления, разрушения берегов водных объектов, заболачивания и </w:t>
            </w:r>
            <w:r w:rsidRPr="00734A1C">
              <w:rPr>
                <w:rFonts w:ascii="Times New Roman" w:eastAsia="Cambria" w:hAnsi="Times New Roman"/>
                <w:sz w:val="24"/>
                <w:szCs w:val="24"/>
              </w:rPr>
              <w:lastRenderedPageBreak/>
              <w:t>другого негативного воздействия вод.</w:t>
            </w:r>
            <w:proofErr w:type="gramEnd"/>
          </w:p>
          <w:p w:rsidR="00734A1C" w:rsidRPr="00734A1C" w:rsidRDefault="00734A1C" w:rsidP="004B7D1E">
            <w:pPr>
              <w:widowControl w:val="0"/>
              <w:numPr>
                <w:ilvl w:val="0"/>
                <w:numId w:val="20"/>
              </w:numPr>
              <w:tabs>
                <w:tab w:val="left" w:pos="295"/>
              </w:tabs>
              <w:autoSpaceDE w:val="0"/>
              <w:autoSpaceDN w:val="0"/>
              <w:adjustRightInd w:val="0"/>
              <w:spacing w:after="0"/>
              <w:ind w:left="0" w:firstLine="0"/>
              <w:jc w:val="both"/>
              <w:rPr>
                <w:rFonts w:ascii="Times New Roman" w:eastAsia="Cambria" w:hAnsi="Times New Roman"/>
                <w:sz w:val="24"/>
                <w:szCs w:val="24"/>
              </w:rPr>
            </w:pPr>
            <w:r w:rsidRPr="00734A1C">
              <w:rPr>
                <w:rFonts w:ascii="Times New Roman" w:eastAsia="Cambria" w:hAnsi="Times New Roman"/>
                <w:sz w:val="24"/>
                <w:szCs w:val="24"/>
              </w:rPr>
              <w:t>Зоны затопления и подтопления устанавливаются в соответствии с Постановлением Правительства Российской Федерации 18.04.2014 г. №360. Режим пользования земельными участками в границах зон регламентируется ст. 67.1 Водного кодекса Российской Федерации.</w:t>
            </w:r>
          </w:p>
          <w:p w:rsidR="00734A1C" w:rsidRPr="00734A1C" w:rsidRDefault="00734A1C" w:rsidP="004B7D1E">
            <w:pPr>
              <w:widowControl w:val="0"/>
              <w:numPr>
                <w:ilvl w:val="0"/>
                <w:numId w:val="20"/>
              </w:numPr>
              <w:tabs>
                <w:tab w:val="left" w:pos="295"/>
              </w:tabs>
              <w:autoSpaceDE w:val="0"/>
              <w:autoSpaceDN w:val="0"/>
              <w:adjustRightInd w:val="0"/>
              <w:spacing w:after="0"/>
              <w:ind w:left="0" w:firstLine="0"/>
              <w:jc w:val="both"/>
              <w:rPr>
                <w:rFonts w:ascii="Times New Roman" w:eastAsia="Cambria" w:hAnsi="Times New Roman"/>
                <w:sz w:val="24"/>
                <w:szCs w:val="24"/>
              </w:rPr>
            </w:pPr>
            <w:r w:rsidRPr="00734A1C">
              <w:rPr>
                <w:rFonts w:ascii="Times New Roman" w:eastAsia="Cambria" w:hAnsi="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bookmarkStart w:id="122" w:name="dst213"/>
            <w:bookmarkEnd w:id="122"/>
          </w:p>
          <w:p w:rsidR="00734A1C" w:rsidRPr="00734A1C" w:rsidRDefault="00734A1C" w:rsidP="00373E25">
            <w:pPr>
              <w:widowControl w:val="0"/>
              <w:tabs>
                <w:tab w:val="left" w:pos="295"/>
              </w:tabs>
              <w:autoSpaceDE w:val="0"/>
              <w:autoSpaceDN w:val="0"/>
              <w:adjustRightInd w:val="0"/>
              <w:spacing w:after="0"/>
              <w:ind w:firstLine="0"/>
              <w:jc w:val="both"/>
              <w:rPr>
                <w:rFonts w:ascii="Times New Roman" w:eastAsia="Cambria" w:hAnsi="Times New Roman"/>
                <w:sz w:val="24"/>
                <w:szCs w:val="24"/>
              </w:rPr>
            </w:pPr>
            <w:r w:rsidRPr="00734A1C">
              <w:rPr>
                <w:rFonts w:ascii="Times New Roman" w:eastAsia="Times New Roman" w:hAnsi="Times New Roman"/>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34A1C" w:rsidRPr="00734A1C" w:rsidRDefault="00734A1C" w:rsidP="00373E25">
            <w:pPr>
              <w:shd w:val="clear" w:color="auto" w:fill="FFFFFF"/>
              <w:spacing w:after="0"/>
              <w:ind w:firstLine="0"/>
              <w:jc w:val="both"/>
              <w:rPr>
                <w:rFonts w:ascii="Times New Roman" w:eastAsia="Times New Roman" w:hAnsi="Times New Roman"/>
                <w:color w:val="000000"/>
                <w:sz w:val="24"/>
                <w:szCs w:val="24"/>
              </w:rPr>
            </w:pPr>
            <w:bookmarkStart w:id="123" w:name="dst214"/>
            <w:bookmarkEnd w:id="123"/>
            <w:r w:rsidRPr="00734A1C">
              <w:rPr>
                <w:rFonts w:ascii="Times New Roman" w:eastAsia="Times New Roman" w:hAnsi="Times New Roman"/>
                <w:color w:val="000000"/>
                <w:sz w:val="24"/>
                <w:szCs w:val="24"/>
              </w:rPr>
              <w:t>2) использование сточных вод в целях регулирования плодородия почв;</w:t>
            </w:r>
          </w:p>
          <w:p w:rsidR="00734A1C" w:rsidRPr="00734A1C" w:rsidRDefault="00734A1C" w:rsidP="00373E25">
            <w:pPr>
              <w:shd w:val="clear" w:color="auto" w:fill="FFFFFF"/>
              <w:spacing w:after="0"/>
              <w:ind w:firstLine="0"/>
              <w:jc w:val="both"/>
              <w:rPr>
                <w:rFonts w:ascii="Times New Roman" w:eastAsia="Times New Roman" w:hAnsi="Times New Roman"/>
                <w:color w:val="000000"/>
                <w:sz w:val="24"/>
                <w:szCs w:val="24"/>
              </w:rPr>
            </w:pPr>
            <w:bookmarkStart w:id="124" w:name="dst215"/>
            <w:bookmarkEnd w:id="124"/>
            <w:r w:rsidRPr="00734A1C">
              <w:rPr>
                <w:rFonts w:ascii="Times New Roman" w:eastAsia="Times New Roman" w:hAnsi="Times New Roman"/>
                <w:color w:val="000000"/>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34A1C" w:rsidRPr="00734A1C" w:rsidRDefault="00734A1C" w:rsidP="00373E25">
            <w:pPr>
              <w:shd w:val="clear" w:color="auto" w:fill="FFFFFF"/>
              <w:ind w:firstLine="0"/>
              <w:jc w:val="both"/>
              <w:rPr>
                <w:rFonts w:ascii="Times New Roman" w:eastAsia="Times New Roman" w:hAnsi="Times New Roman"/>
                <w:color w:val="000000"/>
                <w:sz w:val="24"/>
                <w:szCs w:val="24"/>
              </w:rPr>
            </w:pPr>
            <w:bookmarkStart w:id="125" w:name="dst216"/>
            <w:bookmarkEnd w:id="125"/>
            <w:r w:rsidRPr="00734A1C">
              <w:rPr>
                <w:rFonts w:ascii="Times New Roman" w:eastAsia="Times New Roman" w:hAnsi="Times New Roman"/>
                <w:color w:val="000000"/>
                <w:sz w:val="24"/>
                <w:szCs w:val="24"/>
              </w:rPr>
              <w:t>4) осуществление авиационных мер по борьбе с вредными организмами.</w:t>
            </w:r>
          </w:p>
        </w:tc>
      </w:tr>
      <w:tr w:rsidR="00373E25" w:rsidRPr="00734A1C" w:rsidTr="00E5298E">
        <w:trPr>
          <w:trHeight w:val="1735"/>
        </w:trPr>
        <w:tc>
          <w:tcPr>
            <w:tcW w:w="1778" w:type="dxa"/>
            <w:shd w:val="clear" w:color="auto" w:fill="auto"/>
            <w:tcMar>
              <w:left w:w="103" w:type="dxa"/>
            </w:tcMar>
          </w:tcPr>
          <w:p w:rsidR="00373E25" w:rsidRPr="00373E25" w:rsidRDefault="00373E25" w:rsidP="00897A7B">
            <w:pPr>
              <w:widowControl w:val="0"/>
              <w:autoSpaceDE w:val="0"/>
              <w:autoSpaceDN w:val="0"/>
              <w:adjustRightInd w:val="0"/>
              <w:ind w:firstLine="0"/>
              <w:rPr>
                <w:rFonts w:ascii="Times New Roman" w:eastAsia="Cambria" w:hAnsi="Times New Roman"/>
                <w:bCs/>
                <w:sz w:val="24"/>
                <w:szCs w:val="24"/>
              </w:rPr>
            </w:pPr>
            <w:r w:rsidRPr="00373E25">
              <w:rPr>
                <w:rFonts w:ascii="Times New Roman" w:hAnsi="Times New Roman"/>
                <w:color w:val="000000" w:themeColor="text1"/>
                <w:sz w:val="24"/>
                <w:szCs w:val="24"/>
              </w:rPr>
              <w:lastRenderedPageBreak/>
              <w:t>Зоны минимальных расстояний подземных инженерных сетей до зданий и сооружений, соседних инженерных подземных сетей</w:t>
            </w:r>
          </w:p>
        </w:tc>
        <w:tc>
          <w:tcPr>
            <w:tcW w:w="13003" w:type="dxa"/>
            <w:shd w:val="clear" w:color="auto" w:fill="auto"/>
          </w:tcPr>
          <w:p w:rsidR="00373E25" w:rsidRPr="00B86DCB" w:rsidRDefault="00373E25" w:rsidP="00373E25">
            <w:pPr>
              <w:numPr>
                <w:ilvl w:val="1"/>
                <w:numId w:val="30"/>
              </w:numPr>
              <w:spacing w:before="120" w:after="0"/>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Регламентирующий документ.</w:t>
            </w:r>
          </w:p>
          <w:p w:rsidR="00373E25" w:rsidRPr="00B86DCB" w:rsidRDefault="00373E25" w:rsidP="00373E25">
            <w:pPr>
              <w:spacing w:after="0"/>
              <w:ind w:firstLine="709"/>
              <w:jc w:val="both"/>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B86DCB">
              <w:rPr>
                <w:rFonts w:ascii="Times New Roman" w:eastAsia="Times New Roman" w:hAnsi="Times New Roman"/>
                <w:bCs/>
                <w:color w:val="000000" w:themeColor="text1"/>
                <w:sz w:val="24"/>
                <w:szCs w:val="24"/>
                <w:lang w:eastAsia="ru-RU"/>
              </w:rPr>
              <w:t>СНиП</w:t>
            </w:r>
            <w:proofErr w:type="spellEnd"/>
            <w:r w:rsidRPr="00B86DCB">
              <w:rPr>
                <w:rFonts w:ascii="Times New Roman" w:eastAsia="Times New Roman" w:hAnsi="Times New Roman"/>
                <w:bCs/>
                <w:color w:val="000000" w:themeColor="text1"/>
                <w:sz w:val="24"/>
                <w:szCs w:val="24"/>
                <w:lang w:eastAsia="ru-RU"/>
              </w:rPr>
              <w:t xml:space="preserve"> 2.07.01-89*»;</w:t>
            </w:r>
          </w:p>
          <w:p w:rsidR="00373E25" w:rsidRPr="00B86DCB" w:rsidRDefault="00373E25" w:rsidP="00373E25">
            <w:pPr>
              <w:spacing w:after="0"/>
              <w:ind w:firstLine="709"/>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СП 62.13330.2011*. «Свод правил. Газораспределительные системы. Актуализированная редакция </w:t>
            </w:r>
            <w:proofErr w:type="spellStart"/>
            <w:r w:rsidRPr="00B86DCB">
              <w:rPr>
                <w:rFonts w:ascii="Times New Roman" w:eastAsia="Times New Roman" w:hAnsi="Times New Roman"/>
                <w:color w:val="000000" w:themeColor="text1"/>
                <w:sz w:val="24"/>
                <w:szCs w:val="24"/>
                <w:lang w:eastAsia="ru-RU"/>
              </w:rPr>
              <w:t>СНиП</w:t>
            </w:r>
            <w:proofErr w:type="spellEnd"/>
            <w:r w:rsidRPr="00B86DCB">
              <w:rPr>
                <w:rFonts w:ascii="Times New Roman" w:eastAsia="Times New Roman" w:hAnsi="Times New Roman"/>
                <w:color w:val="000000" w:themeColor="text1"/>
                <w:sz w:val="24"/>
                <w:szCs w:val="24"/>
                <w:lang w:eastAsia="ru-RU"/>
              </w:rPr>
              <w:t xml:space="preserve"> 42-01-2002» (утв. Приказом </w:t>
            </w:r>
            <w:proofErr w:type="spellStart"/>
            <w:r w:rsidRPr="00B86DCB">
              <w:rPr>
                <w:rFonts w:ascii="Times New Roman" w:eastAsia="Times New Roman" w:hAnsi="Times New Roman"/>
                <w:color w:val="000000" w:themeColor="text1"/>
                <w:sz w:val="24"/>
                <w:szCs w:val="24"/>
                <w:lang w:eastAsia="ru-RU"/>
              </w:rPr>
              <w:t>Минрегиона</w:t>
            </w:r>
            <w:proofErr w:type="spellEnd"/>
            <w:r w:rsidRPr="00B86DCB">
              <w:rPr>
                <w:rFonts w:ascii="Times New Roman" w:eastAsia="Times New Roman" w:hAnsi="Times New Roman"/>
                <w:color w:val="000000" w:themeColor="text1"/>
                <w:sz w:val="24"/>
                <w:szCs w:val="24"/>
                <w:lang w:eastAsia="ru-RU"/>
              </w:rPr>
              <w:t xml:space="preserve"> России от 27.12.2010 N 780) </w:t>
            </w:r>
            <w:r w:rsidRPr="00B86DCB">
              <w:rPr>
                <w:rFonts w:ascii="Times New Roman" w:eastAsia="Times New Roman" w:hAnsi="Times New Roman"/>
                <w:bCs/>
                <w:color w:val="000000" w:themeColor="text1"/>
                <w:sz w:val="24"/>
                <w:szCs w:val="24"/>
                <w:lang w:eastAsia="ru-RU"/>
              </w:rPr>
              <w:t>и другими нормативно-правовыми актами</w:t>
            </w:r>
            <w:r w:rsidRPr="00B86DCB">
              <w:rPr>
                <w:rFonts w:ascii="Times New Roman" w:eastAsia="Times New Roman" w:hAnsi="Times New Roman"/>
                <w:color w:val="000000" w:themeColor="text1"/>
                <w:sz w:val="24"/>
                <w:szCs w:val="24"/>
                <w:lang w:eastAsia="ru-RU"/>
              </w:rPr>
              <w:t>.</w:t>
            </w:r>
          </w:p>
          <w:p w:rsidR="00373E25" w:rsidRPr="00B86DCB" w:rsidRDefault="00373E25" w:rsidP="00373E25">
            <w:pPr>
              <w:numPr>
                <w:ilvl w:val="1"/>
                <w:numId w:val="30"/>
              </w:numPr>
              <w:spacing w:before="120" w:after="0"/>
              <w:jc w:val="both"/>
              <w:rPr>
                <w:rFonts w:ascii="Times New Roman" w:eastAsia="Times New Roman" w:hAnsi="Times New Roman"/>
                <w:b/>
                <w:color w:val="000000" w:themeColor="text1"/>
                <w:sz w:val="24"/>
                <w:szCs w:val="24"/>
                <w:lang w:eastAsia="ru-RU"/>
              </w:rPr>
            </w:pPr>
            <w:r w:rsidRPr="00B86DCB">
              <w:rPr>
                <w:rFonts w:ascii="Times New Roman" w:eastAsia="Times New Roman" w:hAnsi="Times New Roman"/>
                <w:b/>
                <w:color w:val="000000" w:themeColor="text1"/>
                <w:sz w:val="24"/>
                <w:szCs w:val="24"/>
                <w:lang w:eastAsia="ru-RU"/>
              </w:rPr>
              <w:t>Порядок установления и режим использования территории.</w:t>
            </w:r>
          </w:p>
          <w:p w:rsidR="00373E25" w:rsidRPr="00B86DCB" w:rsidRDefault="00373E25" w:rsidP="00373E25">
            <w:pPr>
              <w:spacing w:after="0"/>
              <w:ind w:firstLine="709"/>
              <w:jc w:val="both"/>
              <w:rPr>
                <w:rFonts w:ascii="Times New Roman" w:eastAsia="Times New Roman" w:hAnsi="Times New Roman"/>
                <w:bCs/>
                <w:color w:val="000000" w:themeColor="text1"/>
                <w:sz w:val="24"/>
                <w:szCs w:val="24"/>
                <w:lang w:eastAsia="ru-RU"/>
              </w:rPr>
            </w:pPr>
            <w:r w:rsidRPr="00B86DCB">
              <w:rPr>
                <w:rFonts w:ascii="Times New Roman" w:eastAsia="Times New Roman" w:hAnsi="Times New Roman"/>
                <w:bCs/>
                <w:color w:val="000000" w:themeColor="text1"/>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90" w:anchor="i361832" w:tooltip="Таблица 15" w:history="1">
              <w:r w:rsidRPr="00B86DCB">
                <w:rPr>
                  <w:rFonts w:ascii="Times New Roman" w:eastAsia="Times New Roman" w:hAnsi="Times New Roman"/>
                  <w:bCs/>
                  <w:color w:val="000000" w:themeColor="text1"/>
                  <w:sz w:val="24"/>
                  <w:szCs w:val="24"/>
                  <w:lang w:eastAsia="ru-RU"/>
                </w:rPr>
                <w:t>12.5</w:t>
              </w:r>
            </w:hyperlink>
            <w:r w:rsidRPr="00B86DCB">
              <w:rPr>
                <w:rFonts w:ascii="Times New Roman" w:eastAsia="Times New Roman" w:hAnsi="Times New Roman"/>
                <w:bCs/>
                <w:color w:val="000000" w:themeColor="text1"/>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91" w:tooltip="Газораспределительные системы" w:history="1">
              <w:r w:rsidRPr="00B86DCB">
                <w:rPr>
                  <w:rFonts w:ascii="Times New Roman" w:eastAsia="Times New Roman" w:hAnsi="Times New Roman"/>
                  <w:bCs/>
                  <w:color w:val="000000" w:themeColor="text1"/>
                  <w:sz w:val="24"/>
                  <w:szCs w:val="24"/>
                  <w:lang w:eastAsia="ru-RU"/>
                </w:rPr>
                <w:t>СП 62.13330</w:t>
              </w:r>
            </w:hyperlink>
            <w:r w:rsidRPr="00B86DCB">
              <w:rPr>
                <w:rFonts w:ascii="Times New Roman" w:eastAsia="Times New Roman" w:hAnsi="Times New Roman"/>
                <w:bCs/>
                <w:color w:val="000000" w:themeColor="text1"/>
                <w:sz w:val="24"/>
                <w:szCs w:val="24"/>
                <w:lang w:eastAsia="ru-RU"/>
              </w:rPr>
              <w:t>.</w:t>
            </w:r>
          </w:p>
          <w:p w:rsidR="00373E25" w:rsidRPr="00B86DCB" w:rsidRDefault="00373E25" w:rsidP="00373E25">
            <w:pPr>
              <w:autoSpaceDE w:val="0"/>
              <w:autoSpaceDN w:val="0"/>
              <w:adjustRightInd w:val="0"/>
              <w:spacing w:after="0"/>
              <w:ind w:firstLine="709"/>
              <w:jc w:val="both"/>
              <w:rPr>
                <w:rFonts w:ascii="Times New Roman" w:hAnsi="Times New Roman"/>
                <w:color w:val="000000" w:themeColor="text1"/>
                <w:sz w:val="24"/>
                <w:szCs w:val="24"/>
                <w:lang w:eastAsia="ru-RU"/>
              </w:rPr>
            </w:pPr>
            <w:proofErr w:type="gramStart"/>
            <w:r w:rsidRPr="00B86DCB">
              <w:rPr>
                <w:rFonts w:ascii="Times New Roman" w:hAnsi="Times New Roman"/>
                <w:color w:val="000000" w:themeColor="text1"/>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92" w:history="1">
              <w:r w:rsidRPr="00B86DCB">
                <w:rPr>
                  <w:rFonts w:ascii="Times New Roman" w:hAnsi="Times New Roman"/>
                  <w:color w:val="000000" w:themeColor="text1"/>
                  <w:sz w:val="24"/>
                  <w:szCs w:val="24"/>
                  <w:lang w:eastAsia="ru-RU"/>
                </w:rPr>
                <w:t>таблице 12.6</w:t>
              </w:r>
            </w:hyperlink>
            <w:r w:rsidRPr="00B86DCB">
              <w:rPr>
                <w:rFonts w:ascii="Times New Roman" w:eastAsia="Times New Roman" w:hAnsi="Times New Roman"/>
                <w:bCs/>
                <w:color w:val="000000" w:themeColor="text1"/>
                <w:sz w:val="24"/>
                <w:szCs w:val="24"/>
                <w:lang w:eastAsia="ru-RU"/>
              </w:rPr>
              <w:t>СП 42.13330.2016</w:t>
            </w:r>
            <w:r w:rsidRPr="00B86DCB">
              <w:rPr>
                <w:rFonts w:ascii="Times New Roman" w:hAnsi="Times New Roman"/>
                <w:color w:val="000000" w:themeColor="text1"/>
                <w:sz w:val="24"/>
                <w:szCs w:val="24"/>
                <w:lang w:eastAsia="ru-RU"/>
              </w:rPr>
              <w:t>,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w:t>
            </w:r>
            <w:proofErr w:type="gramEnd"/>
            <w:r w:rsidRPr="00B86DCB">
              <w:rPr>
                <w:rFonts w:ascii="Times New Roman" w:hAnsi="Times New Roman"/>
                <w:color w:val="000000" w:themeColor="text1"/>
                <w:sz w:val="24"/>
                <w:szCs w:val="24"/>
                <w:lang w:eastAsia="ru-RU"/>
              </w:rPr>
              <w:t xml:space="preserve">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93" w:history="1">
              <w:r w:rsidRPr="00B86DCB">
                <w:rPr>
                  <w:rFonts w:ascii="Times New Roman" w:hAnsi="Times New Roman"/>
                  <w:color w:val="000000" w:themeColor="text1"/>
                  <w:sz w:val="24"/>
                  <w:szCs w:val="24"/>
                  <w:lang w:eastAsia="ru-RU"/>
                </w:rPr>
                <w:t>СП 62.13330</w:t>
              </w:r>
            </w:hyperlink>
            <w:r w:rsidRPr="00B86DCB">
              <w:rPr>
                <w:rFonts w:ascii="Times New Roman" w:hAnsi="Times New Roman"/>
                <w:color w:val="000000" w:themeColor="text1"/>
                <w:sz w:val="24"/>
                <w:szCs w:val="24"/>
                <w:lang w:eastAsia="ru-RU"/>
              </w:rPr>
              <w:t>.</w:t>
            </w:r>
          </w:p>
          <w:p w:rsidR="00373E25" w:rsidRPr="00734A1C" w:rsidRDefault="00373E25" w:rsidP="00373E25">
            <w:pPr>
              <w:widowControl w:val="0"/>
              <w:tabs>
                <w:tab w:val="left" w:pos="295"/>
              </w:tabs>
              <w:autoSpaceDE w:val="0"/>
              <w:autoSpaceDN w:val="0"/>
              <w:adjustRightInd w:val="0"/>
              <w:spacing w:after="0"/>
              <w:ind w:firstLine="0"/>
              <w:jc w:val="both"/>
              <w:rPr>
                <w:rFonts w:ascii="Times New Roman" w:eastAsia="Cambria" w:hAnsi="Times New Roman"/>
                <w:sz w:val="24"/>
                <w:szCs w:val="24"/>
              </w:rPr>
            </w:pPr>
          </w:p>
        </w:tc>
      </w:tr>
      <w:tr w:rsidR="00373E25" w:rsidRPr="00734A1C" w:rsidTr="00E5298E">
        <w:trPr>
          <w:trHeight w:val="1735"/>
        </w:trPr>
        <w:tc>
          <w:tcPr>
            <w:tcW w:w="1778" w:type="dxa"/>
            <w:shd w:val="clear" w:color="auto" w:fill="auto"/>
            <w:tcMar>
              <w:left w:w="103" w:type="dxa"/>
            </w:tcMar>
          </w:tcPr>
          <w:p w:rsidR="00373E25" w:rsidRPr="00373E25" w:rsidRDefault="00373E25" w:rsidP="00373E25">
            <w:pPr>
              <w:pStyle w:val="2"/>
              <w:widowControl w:val="0"/>
              <w:pBdr>
                <w:bottom w:val="single" w:sz="4" w:space="1" w:color="auto"/>
              </w:pBdr>
              <w:suppressAutoHyphens/>
              <w:spacing w:after="120"/>
              <w:ind w:firstLine="0"/>
              <w:jc w:val="both"/>
              <w:rPr>
                <w:rFonts w:ascii="Times New Roman" w:hAnsi="Times New Roman"/>
                <w:b w:val="0"/>
                <w:color w:val="000000" w:themeColor="text1"/>
                <w:sz w:val="24"/>
                <w:szCs w:val="24"/>
              </w:rPr>
            </w:pPr>
            <w:bookmarkStart w:id="126" w:name="_Toc151560097"/>
            <w:r w:rsidRPr="00373E25">
              <w:rPr>
                <w:rFonts w:ascii="Times New Roman" w:hAnsi="Times New Roman"/>
                <w:b w:val="0"/>
                <w:color w:val="auto"/>
                <w:sz w:val="24"/>
                <w:szCs w:val="24"/>
                <w:lang w:eastAsia="ru-RU"/>
              </w:rPr>
              <w:lastRenderedPageBreak/>
              <w:t>Зоны защитных лесов (городские леса)</w:t>
            </w:r>
            <w:bookmarkEnd w:id="126"/>
          </w:p>
        </w:tc>
        <w:tc>
          <w:tcPr>
            <w:tcW w:w="13003" w:type="dxa"/>
            <w:shd w:val="clear" w:color="auto" w:fill="auto"/>
          </w:tcPr>
          <w:p w:rsidR="00373E25" w:rsidRPr="00373E25" w:rsidRDefault="00373E25" w:rsidP="00373E25">
            <w:pPr>
              <w:autoSpaceDE w:val="0"/>
              <w:autoSpaceDN w:val="0"/>
              <w:adjustRightInd w:val="0"/>
              <w:spacing w:after="0"/>
              <w:ind w:firstLine="540"/>
              <w:jc w:val="both"/>
              <w:rPr>
                <w:rFonts w:ascii="Times New Roman" w:hAnsi="Times New Roman"/>
                <w:sz w:val="24"/>
                <w:szCs w:val="24"/>
              </w:rPr>
            </w:pPr>
            <w:r w:rsidRPr="00373E25">
              <w:rPr>
                <w:rFonts w:ascii="Times New Roman" w:hAnsi="Times New Roman"/>
                <w:sz w:val="24"/>
                <w:szCs w:val="24"/>
              </w:rPr>
              <w:t>В городских лесах запрещаются виды деятельности:</w:t>
            </w:r>
          </w:p>
          <w:p w:rsidR="00373E25" w:rsidRPr="00373E25" w:rsidRDefault="00373E25" w:rsidP="00373E25">
            <w:pPr>
              <w:numPr>
                <w:ilvl w:val="0"/>
                <w:numId w:val="2"/>
              </w:numPr>
              <w:autoSpaceDE w:val="0"/>
              <w:autoSpaceDN w:val="0"/>
              <w:adjustRightInd w:val="0"/>
              <w:spacing w:after="0"/>
              <w:ind w:left="426"/>
              <w:jc w:val="both"/>
              <w:rPr>
                <w:rFonts w:ascii="Times New Roman" w:hAnsi="Times New Roman"/>
                <w:sz w:val="24"/>
                <w:szCs w:val="24"/>
              </w:rPr>
            </w:pPr>
            <w:r w:rsidRPr="00373E25">
              <w:rPr>
                <w:rFonts w:ascii="Times New Roman" w:hAnsi="Times New Roman"/>
                <w:sz w:val="24"/>
                <w:szCs w:val="24"/>
              </w:rPr>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94" w:history="1">
              <w:r w:rsidRPr="00373E25">
                <w:rPr>
                  <w:rFonts w:ascii="Times New Roman" w:hAnsi="Times New Roman"/>
                  <w:sz w:val="24"/>
                  <w:szCs w:val="24"/>
                </w:rPr>
                <w:t>частью 4 статьи 17</w:t>
              </w:r>
            </w:hyperlink>
            <w:r w:rsidRPr="00373E25">
              <w:rPr>
                <w:rFonts w:ascii="Times New Roman" w:hAnsi="Times New Roman"/>
                <w:sz w:val="24"/>
                <w:szCs w:val="24"/>
              </w:rPr>
              <w:t xml:space="preserve">, </w:t>
            </w:r>
            <w:hyperlink r:id="rId95" w:history="1">
              <w:r w:rsidRPr="00373E25">
                <w:rPr>
                  <w:rFonts w:ascii="Times New Roman" w:hAnsi="Times New Roman"/>
                  <w:sz w:val="24"/>
                  <w:szCs w:val="24"/>
                </w:rPr>
                <w:t>частью 5.1 статьи 21</w:t>
              </w:r>
            </w:hyperlink>
            <w:r w:rsidRPr="00373E25">
              <w:rPr>
                <w:rFonts w:ascii="Times New Roman" w:hAnsi="Times New Roman"/>
                <w:sz w:val="24"/>
                <w:szCs w:val="24"/>
              </w:rPr>
              <w:t xml:space="preserve"> Лесного Кодекса.</w:t>
            </w:r>
          </w:p>
          <w:p w:rsidR="00373E25" w:rsidRPr="00373E25" w:rsidRDefault="00373E25" w:rsidP="00373E25">
            <w:pPr>
              <w:numPr>
                <w:ilvl w:val="0"/>
                <w:numId w:val="2"/>
              </w:numPr>
              <w:autoSpaceDE w:val="0"/>
              <w:autoSpaceDN w:val="0"/>
              <w:adjustRightInd w:val="0"/>
              <w:spacing w:after="0"/>
              <w:ind w:left="426"/>
              <w:jc w:val="both"/>
              <w:rPr>
                <w:rFonts w:ascii="Times New Roman" w:hAnsi="Times New Roman"/>
                <w:sz w:val="24"/>
                <w:szCs w:val="24"/>
              </w:rPr>
            </w:pPr>
            <w:r w:rsidRPr="00373E25">
              <w:rPr>
                <w:rFonts w:ascii="Times New Roman" w:hAnsi="Times New Roman"/>
                <w:sz w:val="24"/>
                <w:szCs w:val="24"/>
              </w:rPr>
              <w:t>использование токсичных химических препаратов для охраны и защиты лесов, в том числе в научных целях;</w:t>
            </w:r>
          </w:p>
          <w:p w:rsidR="00373E25" w:rsidRPr="00373E25" w:rsidRDefault="00373E25" w:rsidP="00373E25">
            <w:pPr>
              <w:numPr>
                <w:ilvl w:val="0"/>
                <w:numId w:val="2"/>
              </w:numPr>
              <w:autoSpaceDE w:val="0"/>
              <w:autoSpaceDN w:val="0"/>
              <w:adjustRightInd w:val="0"/>
              <w:spacing w:after="0"/>
              <w:ind w:left="426"/>
              <w:jc w:val="both"/>
              <w:rPr>
                <w:rFonts w:ascii="Times New Roman" w:hAnsi="Times New Roman"/>
                <w:sz w:val="24"/>
                <w:szCs w:val="24"/>
              </w:rPr>
            </w:pPr>
            <w:r w:rsidRPr="00373E25">
              <w:rPr>
                <w:rFonts w:ascii="Times New Roman" w:hAnsi="Times New Roman"/>
                <w:sz w:val="24"/>
                <w:szCs w:val="24"/>
              </w:rPr>
              <w:t>осуществление видов деятельности в сфере охотничьего хозяйства;</w:t>
            </w:r>
          </w:p>
          <w:p w:rsidR="00373E25" w:rsidRPr="00373E25" w:rsidRDefault="00373E25" w:rsidP="00373E25">
            <w:pPr>
              <w:numPr>
                <w:ilvl w:val="0"/>
                <w:numId w:val="2"/>
              </w:numPr>
              <w:autoSpaceDE w:val="0"/>
              <w:autoSpaceDN w:val="0"/>
              <w:adjustRightInd w:val="0"/>
              <w:spacing w:after="0"/>
              <w:ind w:left="426"/>
              <w:jc w:val="both"/>
              <w:rPr>
                <w:rFonts w:ascii="Times New Roman" w:hAnsi="Times New Roman"/>
                <w:sz w:val="24"/>
                <w:szCs w:val="24"/>
              </w:rPr>
            </w:pPr>
            <w:r w:rsidRPr="00373E25">
              <w:rPr>
                <w:rFonts w:ascii="Times New Roman" w:hAnsi="Times New Roman"/>
                <w:sz w:val="24"/>
                <w:szCs w:val="24"/>
              </w:rPr>
              <w:t>ведение сельского хозяйства;</w:t>
            </w:r>
          </w:p>
          <w:p w:rsidR="00373E25" w:rsidRPr="00373E25" w:rsidRDefault="00373E25" w:rsidP="00373E25">
            <w:pPr>
              <w:numPr>
                <w:ilvl w:val="0"/>
                <w:numId w:val="2"/>
              </w:numPr>
              <w:autoSpaceDE w:val="0"/>
              <w:autoSpaceDN w:val="0"/>
              <w:adjustRightInd w:val="0"/>
              <w:spacing w:after="0"/>
              <w:ind w:left="426"/>
              <w:jc w:val="both"/>
              <w:rPr>
                <w:rFonts w:ascii="Times New Roman" w:hAnsi="Times New Roman"/>
                <w:sz w:val="24"/>
                <w:szCs w:val="24"/>
              </w:rPr>
            </w:pPr>
            <w:r w:rsidRPr="00373E25">
              <w:rPr>
                <w:rFonts w:ascii="Times New Roman" w:hAnsi="Times New Roman"/>
                <w:sz w:val="24"/>
                <w:szCs w:val="24"/>
              </w:rPr>
              <w:t>разработка месторождений полезных ископаемых;</w:t>
            </w:r>
          </w:p>
          <w:p w:rsidR="00373E25" w:rsidRPr="00373E25" w:rsidRDefault="00373E25" w:rsidP="00373E25">
            <w:pPr>
              <w:numPr>
                <w:ilvl w:val="0"/>
                <w:numId w:val="2"/>
              </w:numPr>
              <w:autoSpaceDE w:val="0"/>
              <w:autoSpaceDN w:val="0"/>
              <w:adjustRightInd w:val="0"/>
              <w:spacing w:after="0"/>
              <w:ind w:left="426"/>
              <w:jc w:val="both"/>
              <w:rPr>
                <w:rFonts w:ascii="Times New Roman" w:hAnsi="Times New Roman"/>
                <w:sz w:val="24"/>
                <w:szCs w:val="24"/>
              </w:rPr>
            </w:pPr>
            <w:r w:rsidRPr="00373E25">
              <w:rPr>
                <w:rFonts w:ascii="Times New Roman" w:hAnsi="Times New Roman"/>
                <w:sz w:val="24"/>
                <w:szCs w:val="24"/>
              </w:rPr>
              <w:t>размещение объектов капитального строительства, за исключением гидротехнических сооружений.</w:t>
            </w:r>
          </w:p>
          <w:p w:rsidR="00373E25" w:rsidRPr="00B86DCB" w:rsidRDefault="00373E25" w:rsidP="00BC5DF2">
            <w:pPr>
              <w:autoSpaceDE w:val="0"/>
              <w:autoSpaceDN w:val="0"/>
              <w:adjustRightInd w:val="0"/>
              <w:spacing w:after="0"/>
              <w:ind w:firstLine="540"/>
              <w:jc w:val="both"/>
              <w:rPr>
                <w:rFonts w:ascii="Times New Roman" w:eastAsia="Times New Roman" w:hAnsi="Times New Roman"/>
                <w:b/>
                <w:color w:val="000000" w:themeColor="text1"/>
                <w:sz w:val="24"/>
                <w:szCs w:val="24"/>
                <w:lang w:eastAsia="ru-RU"/>
              </w:rPr>
            </w:pPr>
            <w:r w:rsidRPr="00373E25">
              <w:rPr>
                <w:rFonts w:ascii="Times New Roman" w:hAnsi="Times New Roman"/>
                <w:sz w:val="24"/>
                <w:szCs w:val="24"/>
              </w:rPr>
              <w:t xml:space="preserve">Изменение границ городских лесов, которое может привести к уменьшению их площади, не допускается (Федеральный </w:t>
            </w:r>
            <w:hyperlink r:id="rId96" w:history="1">
              <w:r w:rsidRPr="00373E25">
                <w:rPr>
                  <w:rFonts w:ascii="Times New Roman" w:hAnsi="Times New Roman"/>
                  <w:sz w:val="24"/>
                  <w:szCs w:val="24"/>
                </w:rPr>
                <w:t>закон</w:t>
              </w:r>
            </w:hyperlink>
            <w:r w:rsidRPr="00373E25">
              <w:rPr>
                <w:rFonts w:ascii="Times New Roman" w:hAnsi="Times New Roman"/>
                <w:sz w:val="24"/>
                <w:szCs w:val="24"/>
              </w:rPr>
              <w:t xml:space="preserve"> от 29.12.2010 №442-ФЗ).</w:t>
            </w:r>
          </w:p>
        </w:tc>
      </w:tr>
    </w:tbl>
    <w:p w:rsidR="00182821" w:rsidRPr="00734A1C" w:rsidRDefault="00182821" w:rsidP="006569AD">
      <w:pPr>
        <w:autoSpaceDE w:val="0"/>
        <w:autoSpaceDN w:val="0"/>
        <w:adjustRightInd w:val="0"/>
        <w:spacing w:before="100" w:after="100"/>
        <w:ind w:firstLine="0"/>
        <w:jc w:val="both"/>
        <w:rPr>
          <w:rFonts w:ascii="Times New Roman" w:hAnsi="Times New Roman"/>
          <w:sz w:val="24"/>
          <w:szCs w:val="24"/>
          <w:lang w:eastAsia="ru-RU"/>
        </w:rPr>
        <w:sectPr w:rsidR="00182821" w:rsidRPr="00734A1C" w:rsidSect="00F805E4">
          <w:pgSz w:w="16838" w:h="11906" w:orient="landscape"/>
          <w:pgMar w:top="1701" w:right="1134" w:bottom="567" w:left="1134" w:header="709" w:footer="709" w:gutter="0"/>
          <w:cols w:space="708"/>
          <w:docGrid w:linePitch="360"/>
        </w:sectPr>
      </w:pPr>
    </w:p>
    <w:p w:rsidR="00B84B33" w:rsidRPr="00734A1C" w:rsidRDefault="00D905E0" w:rsidP="00A6275B">
      <w:pPr>
        <w:pStyle w:val="2"/>
        <w:widowControl w:val="0"/>
        <w:pBdr>
          <w:bottom w:val="single" w:sz="4" w:space="1" w:color="auto"/>
        </w:pBdr>
        <w:suppressAutoHyphens/>
        <w:spacing w:after="120" w:line="360" w:lineRule="auto"/>
        <w:ind w:firstLine="0"/>
        <w:jc w:val="both"/>
        <w:rPr>
          <w:rFonts w:ascii="Times New Roman" w:hAnsi="Times New Roman"/>
          <w:color w:val="auto"/>
          <w:sz w:val="24"/>
          <w:szCs w:val="24"/>
          <w:lang w:eastAsia="ru-RU"/>
        </w:rPr>
      </w:pPr>
      <w:bookmarkStart w:id="127" w:name="_Toc470263183"/>
      <w:bookmarkStart w:id="128" w:name="_Toc151560098"/>
      <w:r>
        <w:rPr>
          <w:rFonts w:ascii="Times New Roman" w:hAnsi="Times New Roman"/>
          <w:color w:val="auto"/>
          <w:sz w:val="24"/>
          <w:szCs w:val="24"/>
          <w:lang w:eastAsia="ru-RU"/>
        </w:rPr>
        <w:lastRenderedPageBreak/>
        <w:t>Статья 37</w:t>
      </w:r>
      <w:r w:rsidR="00B84B33" w:rsidRPr="00734A1C">
        <w:rPr>
          <w:rFonts w:ascii="Times New Roman" w:hAnsi="Times New Roman"/>
          <w:color w:val="auto"/>
          <w:sz w:val="24"/>
          <w:szCs w:val="24"/>
          <w:lang w:eastAsia="ru-RU"/>
        </w:rPr>
        <w:t xml:space="preserve">. Комплексное развитие территории </w:t>
      </w:r>
      <w:bookmarkEnd w:id="127"/>
      <w:bookmarkEnd w:id="128"/>
    </w:p>
    <w:p w:rsidR="00B40ADD" w:rsidRDefault="00B40ADD" w:rsidP="00B40ADD">
      <w:pPr>
        <w:autoSpaceDE w:val="0"/>
        <w:autoSpaceDN w:val="0"/>
        <w:adjustRightInd w:val="0"/>
        <w:spacing w:after="0"/>
        <w:ind w:firstLine="540"/>
        <w:jc w:val="both"/>
        <w:rPr>
          <w:rFonts w:ascii="Times New Roman" w:hAnsi="Times New Roman"/>
          <w:sz w:val="24"/>
          <w:szCs w:val="24"/>
          <w:lang w:eastAsia="ru-RU"/>
        </w:rPr>
      </w:pPr>
      <w:bookmarkStart w:id="129" w:name="_Toc470263184"/>
      <w:bookmarkStart w:id="130" w:name="_Toc151560099"/>
      <w:r>
        <w:rPr>
          <w:rFonts w:ascii="Times New Roman" w:hAnsi="Times New Roman"/>
          <w:sz w:val="24"/>
          <w:szCs w:val="24"/>
          <w:lang w:eastAsia="ru-RU"/>
        </w:rPr>
        <w:t>1. Целями комплексного развития территории являются:</w:t>
      </w:r>
    </w:p>
    <w:p w:rsidR="00B40ADD" w:rsidRDefault="00FE0688" w:rsidP="00B40ADD">
      <w:pPr>
        <w:autoSpaceDE w:val="0"/>
        <w:autoSpaceDN w:val="0"/>
        <w:adjustRightInd w:val="0"/>
        <w:spacing w:before="240" w:after="0"/>
        <w:ind w:firstLine="540"/>
        <w:jc w:val="both"/>
        <w:rPr>
          <w:rFonts w:ascii="Times New Roman" w:hAnsi="Times New Roman"/>
          <w:sz w:val="24"/>
          <w:szCs w:val="24"/>
          <w:lang w:eastAsia="ru-RU"/>
        </w:rPr>
      </w:pPr>
      <w:r>
        <w:rPr>
          <w:rFonts w:ascii="Times New Roman" w:hAnsi="Times New Roman"/>
          <w:sz w:val="24"/>
          <w:szCs w:val="24"/>
          <w:lang w:eastAsia="ru-RU"/>
        </w:rPr>
        <w:t>-</w:t>
      </w:r>
      <w:r w:rsidR="00B40ADD">
        <w:rPr>
          <w:rFonts w:ascii="Times New Roman" w:hAnsi="Times New Roman"/>
          <w:sz w:val="24"/>
          <w:szCs w:val="24"/>
          <w:lang w:eastAsia="ru-RU"/>
        </w:rPr>
        <w:t xml:space="preserve"> обеспечение сбалансированного и устойчивого развития </w:t>
      </w:r>
      <w:r>
        <w:rPr>
          <w:rFonts w:ascii="Times New Roman" w:hAnsi="Times New Roman"/>
          <w:sz w:val="24"/>
          <w:szCs w:val="24"/>
          <w:lang w:eastAsia="ru-RU"/>
        </w:rPr>
        <w:t xml:space="preserve">города Людиново </w:t>
      </w:r>
      <w:r w:rsidR="00B40ADD">
        <w:rPr>
          <w:rFonts w:ascii="Times New Roman" w:hAnsi="Times New Roman"/>
          <w:sz w:val="24"/>
          <w:szCs w:val="24"/>
          <w:lang w:eastAsia="ru-RU"/>
        </w:rPr>
        <w:t>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B40ADD" w:rsidRDefault="00FE0688" w:rsidP="00B40ADD">
      <w:pPr>
        <w:autoSpaceDE w:val="0"/>
        <w:autoSpaceDN w:val="0"/>
        <w:adjustRightInd w:val="0"/>
        <w:spacing w:before="240" w:after="0"/>
        <w:ind w:firstLine="540"/>
        <w:jc w:val="both"/>
        <w:rPr>
          <w:rFonts w:ascii="Times New Roman" w:hAnsi="Times New Roman"/>
          <w:sz w:val="24"/>
          <w:szCs w:val="24"/>
          <w:lang w:eastAsia="ru-RU"/>
        </w:rPr>
      </w:pPr>
      <w:r>
        <w:rPr>
          <w:rFonts w:ascii="Times New Roman" w:hAnsi="Times New Roman"/>
          <w:sz w:val="24"/>
          <w:szCs w:val="24"/>
          <w:lang w:eastAsia="ru-RU"/>
        </w:rPr>
        <w:t>-</w:t>
      </w:r>
      <w:r w:rsidR="00B40ADD">
        <w:rPr>
          <w:rFonts w:ascii="Times New Roman" w:hAnsi="Times New Roman"/>
          <w:sz w:val="24"/>
          <w:szCs w:val="24"/>
          <w:lang w:eastAsia="ru-RU"/>
        </w:rPr>
        <w:t xml:space="preserve">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B40ADD" w:rsidRDefault="00FE0688" w:rsidP="00B40ADD">
      <w:pPr>
        <w:autoSpaceDE w:val="0"/>
        <w:autoSpaceDN w:val="0"/>
        <w:adjustRightInd w:val="0"/>
        <w:spacing w:before="240" w:after="0"/>
        <w:ind w:firstLine="540"/>
        <w:jc w:val="both"/>
        <w:rPr>
          <w:rFonts w:ascii="Times New Roman" w:hAnsi="Times New Roman"/>
          <w:sz w:val="24"/>
          <w:szCs w:val="24"/>
          <w:lang w:eastAsia="ru-RU"/>
        </w:rPr>
      </w:pPr>
      <w:r>
        <w:rPr>
          <w:rFonts w:ascii="Times New Roman" w:hAnsi="Times New Roman"/>
          <w:sz w:val="24"/>
          <w:szCs w:val="24"/>
          <w:lang w:eastAsia="ru-RU"/>
        </w:rPr>
        <w:t>-</w:t>
      </w:r>
      <w:r w:rsidR="00B40ADD">
        <w:rPr>
          <w:rFonts w:ascii="Times New Roman" w:hAnsi="Times New Roman"/>
          <w:sz w:val="24"/>
          <w:szCs w:val="24"/>
          <w:lang w:eastAsia="ru-RU"/>
        </w:rPr>
        <w:t xml:space="preserve"> создание необходимых условий для развития транспортной, социальной, инженерной инфраструктур, благоустройства территори</w:t>
      </w:r>
      <w:r>
        <w:rPr>
          <w:rFonts w:ascii="Times New Roman" w:hAnsi="Times New Roman"/>
          <w:sz w:val="24"/>
          <w:szCs w:val="24"/>
          <w:lang w:eastAsia="ru-RU"/>
        </w:rPr>
        <w:t>и</w:t>
      </w:r>
      <w:r w:rsidR="00FE53CC">
        <w:rPr>
          <w:rFonts w:ascii="Times New Roman" w:hAnsi="Times New Roman"/>
          <w:sz w:val="24"/>
          <w:szCs w:val="24"/>
          <w:lang w:eastAsia="ru-RU"/>
        </w:rPr>
        <w:t xml:space="preserve"> </w:t>
      </w:r>
      <w:r>
        <w:rPr>
          <w:rFonts w:ascii="Times New Roman" w:hAnsi="Times New Roman"/>
          <w:sz w:val="24"/>
          <w:szCs w:val="24"/>
          <w:lang w:eastAsia="ru-RU"/>
        </w:rPr>
        <w:t>города Людиново</w:t>
      </w:r>
      <w:r w:rsidR="00B40ADD">
        <w:rPr>
          <w:rFonts w:ascii="Times New Roman" w:hAnsi="Times New Roman"/>
          <w:sz w:val="24"/>
          <w:szCs w:val="24"/>
          <w:lang w:eastAsia="ru-RU"/>
        </w:rPr>
        <w:t>, повышения территориальной доступности таких инфраструктур;</w:t>
      </w:r>
    </w:p>
    <w:p w:rsidR="00B40ADD" w:rsidRDefault="00FE0688" w:rsidP="00B40ADD">
      <w:pPr>
        <w:autoSpaceDE w:val="0"/>
        <w:autoSpaceDN w:val="0"/>
        <w:adjustRightInd w:val="0"/>
        <w:spacing w:before="240" w:after="0"/>
        <w:ind w:firstLine="540"/>
        <w:jc w:val="both"/>
        <w:rPr>
          <w:rFonts w:ascii="Times New Roman" w:hAnsi="Times New Roman"/>
          <w:sz w:val="24"/>
          <w:szCs w:val="24"/>
          <w:lang w:eastAsia="ru-RU"/>
        </w:rPr>
      </w:pPr>
      <w:r>
        <w:rPr>
          <w:rFonts w:ascii="Times New Roman" w:hAnsi="Times New Roman"/>
          <w:sz w:val="24"/>
          <w:szCs w:val="24"/>
          <w:lang w:eastAsia="ru-RU"/>
        </w:rPr>
        <w:t>-</w:t>
      </w:r>
      <w:r w:rsidR="00B40ADD">
        <w:rPr>
          <w:rFonts w:ascii="Times New Roman" w:hAnsi="Times New Roman"/>
          <w:sz w:val="24"/>
          <w:szCs w:val="24"/>
          <w:lang w:eastAsia="ru-RU"/>
        </w:rPr>
        <w:t xml:space="preserve"> повышение эффективности использования </w:t>
      </w:r>
      <w:proofErr w:type="spellStart"/>
      <w:r w:rsidR="00B40ADD">
        <w:rPr>
          <w:rFonts w:ascii="Times New Roman" w:hAnsi="Times New Roman"/>
          <w:sz w:val="24"/>
          <w:szCs w:val="24"/>
          <w:lang w:eastAsia="ru-RU"/>
        </w:rPr>
        <w:t>территори</w:t>
      </w:r>
      <w:r>
        <w:rPr>
          <w:rFonts w:ascii="Times New Roman" w:hAnsi="Times New Roman"/>
          <w:sz w:val="24"/>
          <w:szCs w:val="24"/>
          <w:lang w:eastAsia="ru-RU"/>
        </w:rPr>
        <w:t>игорода</w:t>
      </w:r>
      <w:proofErr w:type="spellEnd"/>
      <w:r>
        <w:rPr>
          <w:rFonts w:ascii="Times New Roman" w:hAnsi="Times New Roman"/>
          <w:sz w:val="24"/>
          <w:szCs w:val="24"/>
          <w:lang w:eastAsia="ru-RU"/>
        </w:rPr>
        <w:t xml:space="preserve"> Людиново</w:t>
      </w:r>
      <w:r w:rsidR="00B40ADD">
        <w:rPr>
          <w:rFonts w:ascii="Times New Roman" w:hAnsi="Times New Roman"/>
          <w:sz w:val="24"/>
          <w:szCs w:val="24"/>
          <w:lang w:eastAsia="ru-RU"/>
        </w:rPr>
        <w:t>, в том числе формирование комфортной городской среды, создание мест обслуживания и мест приложения труда;</w:t>
      </w:r>
    </w:p>
    <w:p w:rsidR="00B40ADD" w:rsidRDefault="00FE0688" w:rsidP="00B40ADD">
      <w:pPr>
        <w:autoSpaceDE w:val="0"/>
        <w:autoSpaceDN w:val="0"/>
        <w:adjustRightInd w:val="0"/>
        <w:spacing w:before="240" w:after="0"/>
        <w:ind w:firstLine="540"/>
        <w:jc w:val="both"/>
        <w:rPr>
          <w:rFonts w:ascii="Times New Roman" w:hAnsi="Times New Roman"/>
          <w:sz w:val="24"/>
          <w:szCs w:val="24"/>
          <w:lang w:eastAsia="ru-RU"/>
        </w:rPr>
      </w:pPr>
      <w:r>
        <w:rPr>
          <w:rFonts w:ascii="Times New Roman" w:hAnsi="Times New Roman"/>
          <w:sz w:val="24"/>
          <w:szCs w:val="24"/>
          <w:lang w:eastAsia="ru-RU"/>
        </w:rPr>
        <w:t>-</w:t>
      </w:r>
      <w:r w:rsidR="00B40ADD">
        <w:rPr>
          <w:rFonts w:ascii="Times New Roman" w:hAnsi="Times New Roman"/>
          <w:sz w:val="24"/>
          <w:szCs w:val="24"/>
          <w:lang w:eastAsia="ru-RU"/>
        </w:rPr>
        <w:t xml:space="preserve"> создание условий для привлечения внебюджетных источников финансирования обновления застроенных территорий.</w:t>
      </w:r>
    </w:p>
    <w:p w:rsidR="0082539B" w:rsidRDefault="00B40ADD" w:rsidP="0082539B">
      <w:pPr>
        <w:autoSpaceDE w:val="0"/>
        <w:autoSpaceDN w:val="0"/>
        <w:adjustRightInd w:val="0"/>
        <w:spacing w:before="240"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2. Комплексное развитие территории осуществляется в соответствии с положениями настоящего </w:t>
      </w:r>
      <w:r w:rsidR="00FE0688">
        <w:rPr>
          <w:rFonts w:ascii="Times New Roman" w:hAnsi="Times New Roman"/>
          <w:sz w:val="24"/>
          <w:szCs w:val="24"/>
          <w:lang w:eastAsia="ru-RU"/>
        </w:rPr>
        <w:t xml:space="preserve">главы 10 Градостроительного </w:t>
      </w:r>
      <w:r>
        <w:rPr>
          <w:rFonts w:ascii="Times New Roman" w:hAnsi="Times New Roman"/>
          <w:sz w:val="24"/>
          <w:szCs w:val="24"/>
          <w:lang w:eastAsia="ru-RU"/>
        </w:rPr>
        <w:t>Кодекса</w:t>
      </w:r>
      <w:r w:rsidR="00FE0688">
        <w:rPr>
          <w:rFonts w:ascii="Times New Roman" w:hAnsi="Times New Roman"/>
          <w:sz w:val="24"/>
          <w:szCs w:val="24"/>
          <w:lang w:eastAsia="ru-RU"/>
        </w:rPr>
        <w:t xml:space="preserve"> РФ</w:t>
      </w:r>
      <w:r>
        <w:rPr>
          <w:rFonts w:ascii="Times New Roman" w:hAnsi="Times New Roman"/>
          <w:sz w:val="24"/>
          <w:szCs w:val="24"/>
          <w:lang w:eastAsia="ru-RU"/>
        </w:rPr>
        <w:t>,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436869" w:rsidRDefault="00436869" w:rsidP="0082539B">
      <w:pPr>
        <w:autoSpaceDE w:val="0"/>
        <w:autoSpaceDN w:val="0"/>
        <w:adjustRightInd w:val="0"/>
        <w:spacing w:before="240" w:after="0"/>
        <w:ind w:firstLine="540"/>
        <w:jc w:val="both"/>
        <w:rPr>
          <w:rFonts w:ascii="Times New Roman" w:hAnsi="Times New Roman"/>
          <w:sz w:val="24"/>
          <w:szCs w:val="24"/>
          <w:lang w:eastAsia="ru-RU"/>
        </w:rPr>
      </w:pPr>
    </w:p>
    <w:p w:rsidR="0082539B" w:rsidRPr="0082539B" w:rsidRDefault="00D905E0" w:rsidP="0082539B">
      <w:pPr>
        <w:pBdr>
          <w:bottom w:val="single" w:sz="4" w:space="1" w:color="auto"/>
        </w:pBdr>
        <w:autoSpaceDE w:val="0"/>
        <w:autoSpaceDN w:val="0"/>
        <w:adjustRightInd w:val="0"/>
        <w:spacing w:before="240" w:after="0"/>
        <w:ind w:firstLine="0"/>
        <w:jc w:val="both"/>
        <w:rPr>
          <w:rFonts w:ascii="Times New Roman" w:hAnsi="Times New Roman"/>
          <w:b/>
          <w:sz w:val="24"/>
          <w:szCs w:val="24"/>
          <w:lang w:eastAsia="ru-RU"/>
        </w:rPr>
      </w:pPr>
      <w:r w:rsidRPr="0082539B">
        <w:rPr>
          <w:rFonts w:ascii="Times New Roman" w:hAnsi="Times New Roman"/>
          <w:b/>
          <w:sz w:val="24"/>
          <w:szCs w:val="24"/>
          <w:lang w:eastAsia="ru-RU"/>
        </w:rPr>
        <w:t>Статья 38</w:t>
      </w:r>
      <w:r w:rsidR="00B84B33" w:rsidRPr="0082539B">
        <w:rPr>
          <w:rFonts w:ascii="Times New Roman" w:hAnsi="Times New Roman"/>
          <w:b/>
          <w:sz w:val="24"/>
          <w:szCs w:val="24"/>
          <w:lang w:eastAsia="ru-RU"/>
        </w:rPr>
        <w:t>. Расчетные показатели минимально допустимого уровня обеспеченности территории объектами коммунальной, транспортной, социальной инфраструктуры</w:t>
      </w:r>
      <w:bookmarkStart w:id="131" w:name="_Toc151560100"/>
      <w:bookmarkEnd w:id="129"/>
      <w:bookmarkEnd w:id="130"/>
    </w:p>
    <w:p w:rsidR="00101593" w:rsidRPr="0082539B" w:rsidRDefault="006E614E" w:rsidP="0082539B">
      <w:pPr>
        <w:autoSpaceDE w:val="0"/>
        <w:autoSpaceDN w:val="0"/>
        <w:adjustRightInd w:val="0"/>
        <w:spacing w:before="240" w:after="0"/>
        <w:ind w:firstLine="540"/>
        <w:jc w:val="both"/>
        <w:rPr>
          <w:rFonts w:ascii="Times New Roman" w:hAnsi="Times New Roman"/>
          <w:sz w:val="24"/>
          <w:szCs w:val="24"/>
          <w:lang w:eastAsia="ru-RU"/>
        </w:rPr>
      </w:pPr>
      <w:r w:rsidRPr="00101593">
        <w:rPr>
          <w:rFonts w:ascii="Times New Roman" w:hAnsi="Times New Roman"/>
          <w:sz w:val="24"/>
          <w:szCs w:val="24"/>
        </w:rPr>
        <w:t>П</w:t>
      </w:r>
      <w:r w:rsidR="00B84B33" w:rsidRPr="00101593">
        <w:rPr>
          <w:rFonts w:ascii="Times New Roman" w:hAnsi="Times New Roman"/>
          <w:sz w:val="24"/>
          <w:szCs w:val="24"/>
        </w:rPr>
        <w:t>оказатели уровня обеспеченности объектами инфраструктуры ус</w:t>
      </w:r>
      <w:r w:rsidR="00101593">
        <w:rPr>
          <w:rFonts w:ascii="Times New Roman" w:hAnsi="Times New Roman"/>
          <w:sz w:val="24"/>
          <w:szCs w:val="24"/>
        </w:rPr>
        <w:t xml:space="preserve">танавливаются </w:t>
      </w:r>
      <w:r w:rsidR="00734A1C" w:rsidRPr="00101593">
        <w:rPr>
          <w:rFonts w:ascii="Times New Roman" w:hAnsi="Times New Roman"/>
          <w:sz w:val="24"/>
          <w:szCs w:val="24"/>
        </w:rPr>
        <w:t>согласно местным нормативам градостроительного проектирования.</w:t>
      </w:r>
      <w:bookmarkStart w:id="132" w:name="_Toc130989499"/>
      <w:bookmarkEnd w:id="131"/>
    </w:p>
    <w:p w:rsidR="0082539B" w:rsidRDefault="0082539B" w:rsidP="00101593">
      <w:pPr>
        <w:pStyle w:val="3"/>
        <w:spacing w:before="200" w:after="120"/>
        <w:ind w:hanging="709"/>
        <w:jc w:val="right"/>
        <w:rPr>
          <w:rFonts w:ascii="Times New Roman" w:hAnsi="Times New Roman"/>
          <w:b w:val="0"/>
          <w:color w:val="000000" w:themeColor="text1"/>
          <w:sz w:val="24"/>
          <w:szCs w:val="24"/>
        </w:rPr>
      </w:pPr>
      <w:bookmarkStart w:id="133" w:name="_Toc151560101"/>
    </w:p>
    <w:p w:rsidR="0082539B" w:rsidRDefault="0082539B" w:rsidP="0082539B"/>
    <w:p w:rsidR="0082539B" w:rsidRDefault="0082539B" w:rsidP="0082539B"/>
    <w:p w:rsidR="0082539B" w:rsidRDefault="0082539B" w:rsidP="0082539B"/>
    <w:p w:rsidR="0082539B" w:rsidRDefault="0082539B" w:rsidP="0082539B"/>
    <w:p w:rsidR="0082539B" w:rsidRPr="0082539B" w:rsidRDefault="0082539B" w:rsidP="0082539B"/>
    <w:p w:rsidR="00101593" w:rsidRPr="00101593" w:rsidRDefault="00101593" w:rsidP="00101593">
      <w:pPr>
        <w:pStyle w:val="3"/>
        <w:spacing w:before="200" w:after="120"/>
        <w:ind w:hanging="709"/>
        <w:jc w:val="right"/>
        <w:rPr>
          <w:rFonts w:ascii="Times New Roman" w:hAnsi="Times New Roman"/>
          <w:b w:val="0"/>
          <w:color w:val="000000" w:themeColor="text1"/>
          <w:sz w:val="24"/>
          <w:szCs w:val="24"/>
        </w:rPr>
      </w:pPr>
      <w:r w:rsidRPr="00101593">
        <w:rPr>
          <w:rFonts w:ascii="Times New Roman" w:hAnsi="Times New Roman"/>
          <w:b w:val="0"/>
          <w:color w:val="000000" w:themeColor="text1"/>
          <w:sz w:val="24"/>
          <w:szCs w:val="24"/>
        </w:rPr>
        <w:lastRenderedPageBreak/>
        <w:t>Приложение № 1</w:t>
      </w:r>
      <w:bookmarkEnd w:id="132"/>
      <w:bookmarkEnd w:id="133"/>
    </w:p>
    <w:p w:rsidR="00101593" w:rsidRPr="00101593" w:rsidRDefault="00101593" w:rsidP="00101593">
      <w:pPr>
        <w:widowControl w:val="0"/>
        <w:autoSpaceDE w:val="0"/>
        <w:autoSpaceDN w:val="0"/>
        <w:adjustRightInd w:val="0"/>
        <w:spacing w:after="0"/>
        <w:ind w:left="4253"/>
        <w:jc w:val="right"/>
        <w:rPr>
          <w:rFonts w:ascii="Times New Roman" w:eastAsia="Times New Roman" w:hAnsi="Times New Roman"/>
          <w:color w:val="000000" w:themeColor="text1"/>
          <w:sz w:val="24"/>
          <w:szCs w:val="24"/>
        </w:rPr>
      </w:pPr>
      <w:r w:rsidRPr="00101593">
        <w:rPr>
          <w:rFonts w:ascii="Times New Roman" w:eastAsia="Times New Roman" w:hAnsi="Times New Roman"/>
          <w:color w:val="000000" w:themeColor="text1"/>
          <w:sz w:val="24"/>
          <w:szCs w:val="24"/>
        </w:rPr>
        <w:t xml:space="preserve">      к решению Городской Думы  </w:t>
      </w:r>
    </w:p>
    <w:p w:rsidR="00101593" w:rsidRDefault="002372CE" w:rsidP="00101593">
      <w:pPr>
        <w:widowControl w:val="0"/>
        <w:tabs>
          <w:tab w:val="left" w:pos="-142"/>
          <w:tab w:val="left" w:pos="8222"/>
        </w:tabs>
        <w:spacing w:after="0"/>
        <w:ind w:right="30" w:firstLine="0"/>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101593" w:rsidRPr="00101593">
        <w:rPr>
          <w:rFonts w:ascii="Times New Roman" w:eastAsia="Times New Roman" w:hAnsi="Times New Roman"/>
          <w:color w:val="000000" w:themeColor="text1"/>
          <w:sz w:val="24"/>
          <w:szCs w:val="24"/>
          <w:lang w:eastAsia="ru-RU"/>
        </w:rPr>
        <w:t xml:space="preserve">от </w:t>
      </w:r>
      <w:r w:rsidR="00101593">
        <w:rPr>
          <w:rFonts w:ascii="Times New Roman" w:eastAsia="Times New Roman" w:hAnsi="Times New Roman"/>
          <w:color w:val="000000" w:themeColor="text1"/>
          <w:sz w:val="24"/>
          <w:szCs w:val="24"/>
          <w:lang w:eastAsia="ru-RU"/>
        </w:rPr>
        <w:t xml:space="preserve">                 №             </w:t>
      </w:r>
    </w:p>
    <w:p w:rsidR="002372CE" w:rsidRDefault="002372CE" w:rsidP="00101593">
      <w:pPr>
        <w:widowControl w:val="0"/>
        <w:tabs>
          <w:tab w:val="left" w:pos="-142"/>
          <w:tab w:val="left" w:pos="8222"/>
        </w:tabs>
        <w:spacing w:after="0"/>
        <w:ind w:right="30" w:firstLine="0"/>
        <w:rPr>
          <w:rFonts w:ascii="Times New Roman" w:eastAsia="Times New Roman" w:hAnsi="Times New Roman"/>
          <w:color w:val="000000" w:themeColor="text1"/>
          <w:sz w:val="24"/>
          <w:szCs w:val="24"/>
          <w:lang w:eastAsia="ru-RU"/>
        </w:rPr>
      </w:pPr>
    </w:p>
    <w:p w:rsidR="002372CE" w:rsidRPr="00101593" w:rsidRDefault="002372CE" w:rsidP="00101593">
      <w:pPr>
        <w:widowControl w:val="0"/>
        <w:tabs>
          <w:tab w:val="left" w:pos="-142"/>
          <w:tab w:val="left" w:pos="8222"/>
        </w:tabs>
        <w:spacing w:after="0"/>
        <w:ind w:right="30" w:firstLine="0"/>
        <w:rPr>
          <w:rFonts w:ascii="Times New Roman" w:eastAsia="Times New Roman" w:hAnsi="Times New Roman"/>
          <w:color w:val="000000" w:themeColor="text1"/>
          <w:sz w:val="24"/>
          <w:szCs w:val="24"/>
          <w:lang w:eastAsia="ru-RU"/>
        </w:rPr>
      </w:pPr>
    </w:p>
    <w:p w:rsidR="00651E34" w:rsidRDefault="00684B96" w:rsidP="00651E34">
      <w:pPr>
        <w:autoSpaceDE w:val="0"/>
        <w:autoSpaceDN w:val="0"/>
        <w:adjustRightInd w:val="0"/>
        <w:spacing w:after="0"/>
        <w:ind w:firstLine="567"/>
        <w:jc w:val="both"/>
        <w:rPr>
          <w:rFonts w:ascii="Times New Roman" w:hAnsi="Times New Roman"/>
          <w:sz w:val="24"/>
          <w:szCs w:val="24"/>
        </w:rPr>
      </w:pPr>
      <w:r w:rsidRPr="00684B96">
        <w:rPr>
          <w:rFonts w:ascii="Times New Roman" w:hAnsi="Times New Roman"/>
          <w:sz w:val="24"/>
          <w:szCs w:val="24"/>
        </w:rPr>
        <w:t>Карта градостроительного зонирования муниципального образования городское поселение «Город Людиново» (Приложение №1).</w:t>
      </w:r>
    </w:p>
    <w:p w:rsidR="00684B96" w:rsidRDefault="00684B96" w:rsidP="00651E34">
      <w:pPr>
        <w:autoSpaceDE w:val="0"/>
        <w:autoSpaceDN w:val="0"/>
        <w:adjustRightInd w:val="0"/>
        <w:spacing w:after="0"/>
        <w:ind w:firstLine="567"/>
        <w:jc w:val="both"/>
        <w:rPr>
          <w:rFonts w:ascii="Times New Roman" w:hAnsi="Times New Roman"/>
          <w:sz w:val="24"/>
          <w:szCs w:val="24"/>
        </w:rPr>
      </w:pPr>
      <w:r w:rsidRPr="00684B96">
        <w:rPr>
          <w:rFonts w:ascii="Times New Roman" w:hAnsi="Times New Roman"/>
          <w:sz w:val="24"/>
          <w:szCs w:val="24"/>
        </w:rPr>
        <w:t xml:space="preserve">Карта </w:t>
      </w:r>
      <w:r w:rsidR="00243C85">
        <w:rPr>
          <w:rFonts w:ascii="Times New Roman" w:hAnsi="Times New Roman"/>
          <w:sz w:val="24"/>
          <w:szCs w:val="24"/>
        </w:rPr>
        <w:t>зон с особыми условиями использования территории по экологическим условиям и нормативному режиму хозяйственной деятельности</w:t>
      </w:r>
      <w:r w:rsidRPr="00684B96">
        <w:rPr>
          <w:rFonts w:ascii="Times New Roman" w:hAnsi="Times New Roman"/>
          <w:sz w:val="24"/>
          <w:szCs w:val="24"/>
        </w:rPr>
        <w:t xml:space="preserve"> муниципального образования городское поселение «Город Людиново» (Приложение №</w:t>
      </w:r>
      <w:r w:rsidR="00243C85">
        <w:rPr>
          <w:rFonts w:ascii="Times New Roman" w:hAnsi="Times New Roman"/>
          <w:sz w:val="24"/>
          <w:szCs w:val="24"/>
        </w:rPr>
        <w:t>2</w:t>
      </w:r>
      <w:r w:rsidRPr="00684B96">
        <w:rPr>
          <w:rFonts w:ascii="Times New Roman" w:hAnsi="Times New Roman"/>
          <w:sz w:val="24"/>
          <w:szCs w:val="24"/>
        </w:rPr>
        <w:t>)</w:t>
      </w:r>
    </w:p>
    <w:p w:rsidR="0082539B" w:rsidRDefault="0082539B" w:rsidP="00651E34">
      <w:pPr>
        <w:autoSpaceDE w:val="0"/>
        <w:autoSpaceDN w:val="0"/>
        <w:adjustRightInd w:val="0"/>
        <w:spacing w:after="0"/>
        <w:ind w:firstLine="567"/>
        <w:jc w:val="both"/>
        <w:rPr>
          <w:rFonts w:ascii="Times New Roman" w:hAnsi="Times New Roman"/>
          <w:sz w:val="24"/>
          <w:szCs w:val="24"/>
        </w:rPr>
      </w:pPr>
    </w:p>
    <w:p w:rsidR="0082539B" w:rsidRDefault="0082539B" w:rsidP="00651E34">
      <w:pPr>
        <w:autoSpaceDE w:val="0"/>
        <w:autoSpaceDN w:val="0"/>
        <w:adjustRightInd w:val="0"/>
        <w:spacing w:after="0"/>
        <w:ind w:firstLine="567"/>
        <w:jc w:val="both"/>
        <w:rPr>
          <w:rFonts w:ascii="Times New Roman" w:hAnsi="Times New Roman"/>
          <w:sz w:val="24"/>
          <w:szCs w:val="24"/>
        </w:rPr>
      </w:pPr>
    </w:p>
    <w:p w:rsidR="0082539B" w:rsidRDefault="0082539B" w:rsidP="00651E34">
      <w:pPr>
        <w:autoSpaceDE w:val="0"/>
        <w:autoSpaceDN w:val="0"/>
        <w:adjustRightInd w:val="0"/>
        <w:spacing w:after="0"/>
        <w:ind w:firstLine="567"/>
        <w:jc w:val="both"/>
        <w:rPr>
          <w:rFonts w:ascii="Times New Roman" w:hAnsi="Times New Roman"/>
          <w:sz w:val="24"/>
          <w:szCs w:val="24"/>
        </w:rPr>
      </w:pPr>
    </w:p>
    <w:p w:rsidR="00436869" w:rsidRDefault="00436869" w:rsidP="00436869">
      <w:pPr>
        <w:spacing w:after="0"/>
        <w:jc w:val="both"/>
        <w:rPr>
          <w:rFonts w:ascii="Times New Roman" w:hAnsi="Times New Roman"/>
          <w:sz w:val="24"/>
          <w:szCs w:val="24"/>
        </w:rPr>
      </w:pPr>
    </w:p>
    <w:p w:rsidR="00436869" w:rsidRPr="00436869" w:rsidRDefault="00436869" w:rsidP="00436869">
      <w:pPr>
        <w:spacing w:after="0"/>
        <w:ind w:firstLine="0"/>
        <w:rPr>
          <w:rFonts w:ascii="Times New Roman" w:hAnsi="Times New Roman"/>
          <w:sz w:val="24"/>
          <w:szCs w:val="24"/>
        </w:rPr>
        <w:sectPr w:rsidR="00436869" w:rsidRPr="00436869" w:rsidSect="00C12264">
          <w:pgSz w:w="11906" w:h="16838"/>
          <w:pgMar w:top="568" w:right="926" w:bottom="1276" w:left="1701" w:header="708" w:footer="708" w:gutter="0"/>
          <w:cols w:space="708"/>
          <w:docGrid w:linePitch="360"/>
        </w:sectPr>
      </w:pPr>
    </w:p>
    <w:p w:rsidR="00436869" w:rsidRPr="00101593" w:rsidRDefault="00436869" w:rsidP="00436869">
      <w:pPr>
        <w:pStyle w:val="3"/>
        <w:spacing w:before="200" w:after="120"/>
        <w:ind w:hanging="709"/>
        <w:jc w:val="right"/>
        <w:rPr>
          <w:rFonts w:ascii="Times New Roman" w:hAnsi="Times New Roman"/>
          <w:b w:val="0"/>
          <w:color w:val="000000" w:themeColor="text1"/>
          <w:sz w:val="24"/>
          <w:szCs w:val="24"/>
        </w:rPr>
      </w:pPr>
      <w:r w:rsidRPr="00101593">
        <w:rPr>
          <w:rFonts w:ascii="Times New Roman" w:hAnsi="Times New Roman"/>
          <w:b w:val="0"/>
          <w:color w:val="000000" w:themeColor="text1"/>
          <w:sz w:val="24"/>
          <w:szCs w:val="24"/>
        </w:rPr>
        <w:lastRenderedPageBreak/>
        <w:t>Приложение № 2</w:t>
      </w:r>
    </w:p>
    <w:p w:rsidR="00436869" w:rsidRPr="00101593" w:rsidRDefault="00436869" w:rsidP="00436869">
      <w:pPr>
        <w:widowControl w:val="0"/>
        <w:autoSpaceDE w:val="0"/>
        <w:autoSpaceDN w:val="0"/>
        <w:adjustRightInd w:val="0"/>
        <w:spacing w:after="0"/>
        <w:ind w:left="4253"/>
        <w:jc w:val="right"/>
        <w:rPr>
          <w:rFonts w:ascii="Times New Roman" w:eastAsia="Times New Roman" w:hAnsi="Times New Roman"/>
          <w:color w:val="000000" w:themeColor="text1"/>
          <w:sz w:val="24"/>
          <w:szCs w:val="24"/>
        </w:rPr>
      </w:pPr>
      <w:r w:rsidRPr="00101593">
        <w:rPr>
          <w:rFonts w:ascii="Times New Roman" w:eastAsia="Times New Roman" w:hAnsi="Times New Roman"/>
          <w:color w:val="000000" w:themeColor="text1"/>
          <w:sz w:val="24"/>
          <w:szCs w:val="24"/>
        </w:rPr>
        <w:t xml:space="preserve">      к решению Городской Думы  </w:t>
      </w:r>
    </w:p>
    <w:p w:rsidR="00436869" w:rsidRDefault="00AE5667" w:rsidP="00436869">
      <w:pPr>
        <w:widowControl w:val="0"/>
        <w:tabs>
          <w:tab w:val="left" w:pos="-142"/>
          <w:tab w:val="left" w:pos="8222"/>
        </w:tabs>
        <w:spacing w:after="0"/>
        <w:ind w:right="30" w:firstLine="567"/>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436869" w:rsidRPr="00101593">
        <w:rPr>
          <w:rFonts w:ascii="Times New Roman" w:eastAsia="Times New Roman" w:hAnsi="Times New Roman"/>
          <w:color w:val="000000" w:themeColor="text1"/>
          <w:sz w:val="24"/>
          <w:szCs w:val="24"/>
          <w:lang w:eastAsia="ru-RU"/>
        </w:rPr>
        <w:t xml:space="preserve">от </w:t>
      </w:r>
      <w:r>
        <w:rPr>
          <w:rFonts w:ascii="Times New Roman" w:eastAsia="Times New Roman" w:hAnsi="Times New Roman"/>
          <w:color w:val="000000" w:themeColor="text1"/>
          <w:sz w:val="24"/>
          <w:szCs w:val="24"/>
          <w:lang w:eastAsia="ru-RU"/>
        </w:rPr>
        <w:t xml:space="preserve">                           </w:t>
      </w:r>
      <w:r w:rsidR="00436869" w:rsidRPr="00101593">
        <w:rPr>
          <w:rFonts w:ascii="Times New Roman" w:eastAsia="Times New Roman" w:hAnsi="Times New Roman"/>
          <w:color w:val="000000" w:themeColor="text1"/>
          <w:sz w:val="24"/>
          <w:szCs w:val="24"/>
          <w:lang w:eastAsia="ru-RU"/>
        </w:rPr>
        <w:t>№</w:t>
      </w:r>
    </w:p>
    <w:p w:rsidR="00436869" w:rsidRPr="00101593" w:rsidRDefault="00436869" w:rsidP="00436869">
      <w:pPr>
        <w:widowControl w:val="0"/>
        <w:tabs>
          <w:tab w:val="left" w:pos="-142"/>
          <w:tab w:val="left" w:pos="8222"/>
        </w:tabs>
        <w:spacing w:after="0"/>
        <w:ind w:right="30" w:firstLine="567"/>
        <w:jc w:val="right"/>
        <w:rPr>
          <w:rFonts w:ascii="Times New Roman" w:eastAsia="Times New Roman" w:hAnsi="Times New Roman"/>
          <w:b/>
          <w:color w:val="000000" w:themeColor="text1"/>
          <w:sz w:val="24"/>
          <w:szCs w:val="24"/>
          <w:lang w:eastAsia="ru-RU"/>
        </w:rPr>
      </w:pPr>
    </w:p>
    <w:p w:rsidR="00436869" w:rsidRPr="00101593" w:rsidRDefault="00436869" w:rsidP="00436869">
      <w:pPr>
        <w:widowControl w:val="0"/>
        <w:autoSpaceDE w:val="0"/>
        <w:autoSpaceDN w:val="0"/>
        <w:adjustRightInd w:val="0"/>
        <w:spacing w:after="0"/>
        <w:ind w:firstLine="709"/>
        <w:jc w:val="both"/>
        <w:rPr>
          <w:rFonts w:ascii="Times New Roman" w:hAnsi="Times New Roman"/>
          <w:b/>
          <w:color w:val="000000" w:themeColor="text1"/>
          <w:sz w:val="24"/>
          <w:szCs w:val="24"/>
        </w:rPr>
      </w:pPr>
      <w:r w:rsidRPr="00101593">
        <w:rPr>
          <w:rFonts w:ascii="Times New Roman" w:hAnsi="Times New Roman"/>
          <w:b/>
          <w:color w:val="000000" w:themeColor="text1"/>
          <w:sz w:val="24"/>
          <w:szCs w:val="24"/>
        </w:rPr>
        <w:t>Перечень координат характерных точек границ территориальных зон:</w:t>
      </w:r>
    </w:p>
    <w:p w:rsidR="00436869" w:rsidRPr="00101593" w:rsidRDefault="00436869" w:rsidP="00436869">
      <w:pPr>
        <w:widowControl w:val="0"/>
        <w:numPr>
          <w:ilvl w:val="0"/>
          <w:numId w:val="31"/>
        </w:numPr>
        <w:autoSpaceDE w:val="0"/>
        <w:autoSpaceDN w:val="0"/>
        <w:adjustRightInd w:val="0"/>
        <w:spacing w:after="0"/>
        <w:jc w:val="both"/>
        <w:rPr>
          <w:rFonts w:ascii="Times New Roman" w:hAnsi="Times New Roman"/>
          <w:color w:val="000000" w:themeColor="text1"/>
          <w:sz w:val="24"/>
          <w:szCs w:val="24"/>
        </w:rPr>
      </w:pPr>
      <w:r w:rsidRPr="00101593">
        <w:rPr>
          <w:rFonts w:ascii="Times New Roman" w:hAnsi="Times New Roman"/>
          <w:color w:val="000000" w:themeColor="text1"/>
          <w:sz w:val="24"/>
          <w:szCs w:val="24"/>
        </w:rPr>
        <w:t>Описание местоположения границ территориальной зоны Ж</w:t>
      </w:r>
      <w:proofErr w:type="gramStart"/>
      <w:r w:rsidRPr="00101593">
        <w:rPr>
          <w:rFonts w:ascii="Times New Roman" w:hAnsi="Times New Roman"/>
          <w:color w:val="000000" w:themeColor="text1"/>
          <w:sz w:val="24"/>
          <w:szCs w:val="24"/>
        </w:rPr>
        <w:t>1</w:t>
      </w:r>
      <w:proofErr w:type="gramEnd"/>
      <w:r w:rsidRPr="00101593">
        <w:rPr>
          <w:rFonts w:ascii="Times New Roman" w:hAnsi="Times New Roman"/>
          <w:color w:val="000000" w:themeColor="text1"/>
          <w:sz w:val="24"/>
          <w:szCs w:val="24"/>
        </w:rPr>
        <w:t xml:space="preserve"> – </w:t>
      </w:r>
      <w:r w:rsidRPr="00881CC9">
        <w:rPr>
          <w:rFonts w:ascii="Times New Roman" w:hAnsi="Times New Roman"/>
          <w:sz w:val="24"/>
          <w:szCs w:val="24"/>
        </w:rPr>
        <w:t>зона малоэтажного жилищного строительства</w:t>
      </w:r>
      <w:r w:rsidRPr="00101593">
        <w:rPr>
          <w:rFonts w:ascii="Times New Roman" w:hAnsi="Times New Roman"/>
          <w:color w:val="000000" w:themeColor="text1"/>
          <w:sz w:val="24"/>
          <w:szCs w:val="24"/>
        </w:rPr>
        <w:t>.</w:t>
      </w:r>
    </w:p>
    <w:p w:rsidR="00436869" w:rsidRDefault="00436869" w:rsidP="00436869">
      <w:pPr>
        <w:numPr>
          <w:ilvl w:val="0"/>
          <w:numId w:val="31"/>
        </w:numPr>
        <w:spacing w:after="0"/>
        <w:jc w:val="both"/>
        <w:rPr>
          <w:rFonts w:ascii="Times New Roman" w:hAnsi="Times New Roman"/>
          <w:color w:val="000000" w:themeColor="text1"/>
          <w:sz w:val="24"/>
          <w:szCs w:val="24"/>
        </w:rPr>
      </w:pPr>
      <w:r w:rsidRPr="00101593">
        <w:rPr>
          <w:rFonts w:ascii="Times New Roman" w:hAnsi="Times New Roman"/>
          <w:color w:val="000000" w:themeColor="text1"/>
          <w:sz w:val="24"/>
          <w:szCs w:val="24"/>
        </w:rPr>
        <w:t>Описание местоположения границ территориальной зоны Ж</w:t>
      </w:r>
      <w:proofErr w:type="gramStart"/>
      <w:r w:rsidRPr="00101593">
        <w:rPr>
          <w:rFonts w:ascii="Times New Roman" w:hAnsi="Times New Roman"/>
          <w:color w:val="000000" w:themeColor="text1"/>
          <w:sz w:val="24"/>
          <w:szCs w:val="24"/>
        </w:rPr>
        <w:t>2</w:t>
      </w:r>
      <w:proofErr w:type="gramEnd"/>
      <w:r w:rsidRPr="00101593">
        <w:rPr>
          <w:rFonts w:ascii="Times New Roman" w:hAnsi="Times New Roman"/>
          <w:color w:val="000000" w:themeColor="text1"/>
          <w:sz w:val="24"/>
          <w:szCs w:val="24"/>
        </w:rPr>
        <w:t xml:space="preserve"> – зона смешанной жилой застройки.</w:t>
      </w:r>
    </w:p>
    <w:p w:rsidR="00436869" w:rsidRPr="00101593" w:rsidRDefault="00436869" w:rsidP="00436869">
      <w:pPr>
        <w:numPr>
          <w:ilvl w:val="0"/>
          <w:numId w:val="31"/>
        </w:numPr>
        <w:spacing w:after="0"/>
        <w:jc w:val="both"/>
        <w:rPr>
          <w:rFonts w:ascii="Times New Roman" w:hAnsi="Times New Roman"/>
          <w:color w:val="000000" w:themeColor="text1"/>
          <w:sz w:val="24"/>
          <w:szCs w:val="24"/>
        </w:rPr>
      </w:pPr>
      <w:r w:rsidRPr="00101593">
        <w:rPr>
          <w:rFonts w:ascii="Times New Roman" w:hAnsi="Times New Roman"/>
          <w:color w:val="000000" w:themeColor="text1"/>
          <w:sz w:val="24"/>
          <w:szCs w:val="24"/>
        </w:rPr>
        <w:t>Описание местоположени</w:t>
      </w:r>
      <w:r>
        <w:rPr>
          <w:rFonts w:ascii="Times New Roman" w:hAnsi="Times New Roman"/>
          <w:color w:val="000000" w:themeColor="text1"/>
          <w:sz w:val="24"/>
          <w:szCs w:val="24"/>
        </w:rPr>
        <w:t>я границ территориальной зоны Ж3 -</w:t>
      </w:r>
      <w:r w:rsidRPr="00881CC9">
        <w:rPr>
          <w:rFonts w:ascii="Times New Roman" w:hAnsi="Times New Roman"/>
          <w:sz w:val="24"/>
          <w:szCs w:val="24"/>
          <w:lang w:eastAsia="ru-RU"/>
        </w:rPr>
        <w:t>зона дачного хозяйства и садоводства в границах населенного пункта</w:t>
      </w:r>
      <w:r>
        <w:rPr>
          <w:rFonts w:ascii="Times New Roman" w:hAnsi="Times New Roman"/>
          <w:sz w:val="24"/>
          <w:szCs w:val="24"/>
          <w:lang w:eastAsia="ru-RU"/>
        </w:rPr>
        <w:t>.</w:t>
      </w:r>
    </w:p>
    <w:p w:rsidR="00436869" w:rsidRPr="00D538BA" w:rsidRDefault="00436869" w:rsidP="00436869">
      <w:pPr>
        <w:widowControl w:val="0"/>
        <w:numPr>
          <w:ilvl w:val="0"/>
          <w:numId w:val="31"/>
        </w:numPr>
        <w:autoSpaceDE w:val="0"/>
        <w:autoSpaceDN w:val="0"/>
        <w:adjustRightInd w:val="0"/>
        <w:spacing w:after="0"/>
        <w:jc w:val="both"/>
        <w:rPr>
          <w:rFonts w:ascii="Times New Roman" w:hAnsi="Times New Roman"/>
          <w:color w:val="000000" w:themeColor="text1"/>
          <w:sz w:val="24"/>
          <w:szCs w:val="24"/>
        </w:rPr>
      </w:pPr>
      <w:r w:rsidRPr="00D538BA">
        <w:rPr>
          <w:rFonts w:ascii="Times New Roman" w:hAnsi="Times New Roman"/>
          <w:color w:val="000000" w:themeColor="text1"/>
          <w:sz w:val="24"/>
          <w:szCs w:val="24"/>
        </w:rPr>
        <w:t xml:space="preserve">Описание местоположения </w:t>
      </w:r>
      <w:r>
        <w:rPr>
          <w:rFonts w:ascii="Times New Roman" w:hAnsi="Times New Roman"/>
          <w:color w:val="000000" w:themeColor="text1"/>
          <w:sz w:val="24"/>
          <w:szCs w:val="24"/>
        </w:rPr>
        <w:t xml:space="preserve">границ территориальной зоны </w:t>
      </w:r>
      <w:proofErr w:type="gramStart"/>
      <w:r>
        <w:rPr>
          <w:rFonts w:ascii="Times New Roman" w:hAnsi="Times New Roman"/>
          <w:color w:val="000000" w:themeColor="text1"/>
          <w:sz w:val="24"/>
          <w:szCs w:val="24"/>
        </w:rPr>
        <w:t>П</w:t>
      </w:r>
      <w:proofErr w:type="gramEnd"/>
      <w:r w:rsidRPr="00D538BA">
        <w:rPr>
          <w:rFonts w:ascii="Times New Roman" w:hAnsi="Times New Roman"/>
          <w:color w:val="000000" w:themeColor="text1"/>
          <w:sz w:val="24"/>
          <w:szCs w:val="24"/>
        </w:rPr>
        <w:t xml:space="preserve"> – </w:t>
      </w:r>
      <w:r w:rsidRPr="009214CB">
        <w:rPr>
          <w:rFonts w:ascii="Times New Roman" w:hAnsi="Times New Roman"/>
          <w:sz w:val="24"/>
          <w:szCs w:val="24"/>
        </w:rPr>
        <w:t>производственная зона</w:t>
      </w:r>
      <w:r>
        <w:rPr>
          <w:rFonts w:ascii="Times New Roman" w:hAnsi="Times New Roman"/>
          <w:sz w:val="24"/>
          <w:szCs w:val="24"/>
        </w:rPr>
        <w:t>.</w:t>
      </w:r>
    </w:p>
    <w:p w:rsidR="00436869" w:rsidRPr="00101593" w:rsidRDefault="00436869" w:rsidP="00436869">
      <w:pPr>
        <w:numPr>
          <w:ilvl w:val="0"/>
          <w:numId w:val="31"/>
        </w:numPr>
        <w:spacing w:after="0"/>
        <w:jc w:val="both"/>
        <w:rPr>
          <w:rFonts w:ascii="Times New Roman" w:hAnsi="Times New Roman"/>
          <w:color w:val="000000" w:themeColor="text1"/>
          <w:sz w:val="24"/>
          <w:szCs w:val="24"/>
        </w:rPr>
      </w:pPr>
      <w:r w:rsidRPr="00101593">
        <w:rPr>
          <w:rFonts w:ascii="Times New Roman" w:hAnsi="Times New Roman"/>
          <w:color w:val="000000" w:themeColor="text1"/>
          <w:sz w:val="24"/>
          <w:szCs w:val="24"/>
        </w:rPr>
        <w:t xml:space="preserve">Описание местоположения границ территориальной зоны </w:t>
      </w:r>
      <w:proofErr w:type="gramStart"/>
      <w:r w:rsidRPr="00101593">
        <w:rPr>
          <w:rFonts w:ascii="Times New Roman" w:hAnsi="Times New Roman"/>
          <w:color w:val="000000" w:themeColor="text1"/>
          <w:sz w:val="24"/>
          <w:szCs w:val="24"/>
        </w:rPr>
        <w:t>ИТ</w:t>
      </w:r>
      <w:proofErr w:type="gramEnd"/>
      <w:r w:rsidRPr="00101593">
        <w:rPr>
          <w:rFonts w:ascii="Times New Roman" w:hAnsi="Times New Roman"/>
          <w:color w:val="000000" w:themeColor="text1"/>
          <w:sz w:val="24"/>
          <w:szCs w:val="24"/>
        </w:rPr>
        <w:t xml:space="preserve"> – зона инженерно</w:t>
      </w:r>
      <w:r>
        <w:rPr>
          <w:rFonts w:ascii="Times New Roman" w:hAnsi="Times New Roman"/>
          <w:color w:val="000000" w:themeColor="text1"/>
          <w:sz w:val="24"/>
          <w:szCs w:val="24"/>
        </w:rPr>
        <w:t xml:space="preserve">й и </w:t>
      </w:r>
      <w:r w:rsidRPr="00101593">
        <w:rPr>
          <w:rFonts w:ascii="Times New Roman" w:hAnsi="Times New Roman"/>
          <w:color w:val="000000" w:themeColor="text1"/>
          <w:sz w:val="24"/>
          <w:szCs w:val="24"/>
        </w:rPr>
        <w:t>транспортной инфраструктуры.</w:t>
      </w:r>
    </w:p>
    <w:p w:rsidR="00436869" w:rsidRPr="00D538BA" w:rsidRDefault="00436869" w:rsidP="00436869">
      <w:pPr>
        <w:widowControl w:val="0"/>
        <w:numPr>
          <w:ilvl w:val="0"/>
          <w:numId w:val="31"/>
        </w:numPr>
        <w:autoSpaceDE w:val="0"/>
        <w:autoSpaceDN w:val="0"/>
        <w:adjustRightInd w:val="0"/>
        <w:spacing w:after="0"/>
        <w:jc w:val="both"/>
        <w:rPr>
          <w:rFonts w:ascii="Times New Roman" w:hAnsi="Times New Roman"/>
          <w:color w:val="000000" w:themeColor="text1"/>
          <w:sz w:val="24"/>
          <w:szCs w:val="24"/>
        </w:rPr>
      </w:pPr>
      <w:r w:rsidRPr="00D538BA">
        <w:rPr>
          <w:rFonts w:ascii="Times New Roman" w:hAnsi="Times New Roman"/>
          <w:color w:val="000000" w:themeColor="text1"/>
          <w:sz w:val="24"/>
          <w:szCs w:val="24"/>
        </w:rPr>
        <w:t>Описание местоположения границ территориальной зоны Сп</w:t>
      </w:r>
      <w:proofErr w:type="gramStart"/>
      <w:r w:rsidRPr="00D538BA">
        <w:rPr>
          <w:rFonts w:ascii="Times New Roman" w:hAnsi="Times New Roman"/>
          <w:color w:val="000000" w:themeColor="text1"/>
          <w:sz w:val="24"/>
          <w:szCs w:val="24"/>
        </w:rPr>
        <w:t>1</w:t>
      </w:r>
      <w:proofErr w:type="gramEnd"/>
      <w:r w:rsidRPr="00D538BA">
        <w:rPr>
          <w:rFonts w:ascii="Times New Roman" w:hAnsi="Times New Roman"/>
          <w:color w:val="000000" w:themeColor="text1"/>
          <w:sz w:val="24"/>
          <w:szCs w:val="24"/>
        </w:rPr>
        <w:t xml:space="preserve"> – </w:t>
      </w:r>
      <w:r w:rsidRPr="009214CB">
        <w:rPr>
          <w:rFonts w:ascii="Times New Roman" w:hAnsi="Times New Roman"/>
          <w:sz w:val="24"/>
          <w:szCs w:val="24"/>
        </w:rPr>
        <w:t xml:space="preserve">зона </w:t>
      </w:r>
      <w:r>
        <w:rPr>
          <w:rFonts w:ascii="Times New Roman" w:hAnsi="Times New Roman"/>
          <w:sz w:val="24"/>
          <w:szCs w:val="24"/>
        </w:rPr>
        <w:t xml:space="preserve">размещения </w:t>
      </w:r>
      <w:r w:rsidRPr="009214CB">
        <w:rPr>
          <w:rFonts w:ascii="Times New Roman" w:hAnsi="Times New Roman"/>
          <w:sz w:val="24"/>
          <w:szCs w:val="24"/>
        </w:rPr>
        <w:t>кладбищ</w:t>
      </w:r>
      <w:r>
        <w:rPr>
          <w:rFonts w:ascii="Times New Roman" w:hAnsi="Times New Roman"/>
          <w:sz w:val="24"/>
          <w:szCs w:val="24"/>
        </w:rPr>
        <w:t>.</w:t>
      </w:r>
    </w:p>
    <w:p w:rsidR="00436869" w:rsidRPr="00D538BA" w:rsidRDefault="00436869" w:rsidP="00436869">
      <w:pPr>
        <w:widowControl w:val="0"/>
        <w:numPr>
          <w:ilvl w:val="0"/>
          <w:numId w:val="31"/>
        </w:numPr>
        <w:autoSpaceDE w:val="0"/>
        <w:autoSpaceDN w:val="0"/>
        <w:adjustRightInd w:val="0"/>
        <w:spacing w:after="0"/>
        <w:jc w:val="both"/>
        <w:rPr>
          <w:rFonts w:ascii="Times New Roman" w:hAnsi="Times New Roman"/>
          <w:color w:val="000000" w:themeColor="text1"/>
          <w:sz w:val="24"/>
          <w:szCs w:val="24"/>
        </w:rPr>
      </w:pPr>
      <w:r w:rsidRPr="00D538BA">
        <w:rPr>
          <w:rFonts w:ascii="Times New Roman" w:hAnsi="Times New Roman"/>
          <w:color w:val="000000" w:themeColor="text1"/>
          <w:sz w:val="24"/>
          <w:szCs w:val="24"/>
        </w:rPr>
        <w:t>Описание местоположения границ территориальной зоны Сп</w:t>
      </w:r>
      <w:proofErr w:type="gramStart"/>
      <w:r w:rsidRPr="00D538BA">
        <w:rPr>
          <w:rFonts w:ascii="Times New Roman" w:hAnsi="Times New Roman"/>
          <w:color w:val="000000" w:themeColor="text1"/>
          <w:sz w:val="24"/>
          <w:szCs w:val="24"/>
        </w:rPr>
        <w:t>2</w:t>
      </w:r>
      <w:proofErr w:type="gramEnd"/>
      <w:r w:rsidRPr="00D538BA">
        <w:rPr>
          <w:rFonts w:ascii="Times New Roman" w:hAnsi="Times New Roman"/>
          <w:color w:val="000000" w:themeColor="text1"/>
          <w:sz w:val="24"/>
          <w:szCs w:val="24"/>
        </w:rPr>
        <w:t xml:space="preserve"> – </w:t>
      </w:r>
      <w:r w:rsidRPr="009214CB">
        <w:rPr>
          <w:rFonts w:ascii="Times New Roman" w:hAnsi="Times New Roman"/>
          <w:sz w:val="24"/>
          <w:szCs w:val="24"/>
        </w:rPr>
        <w:t>зона специального назначения, связанная с государственными объектами</w:t>
      </w:r>
      <w:r>
        <w:rPr>
          <w:rFonts w:ascii="Times New Roman" w:hAnsi="Times New Roman"/>
          <w:sz w:val="24"/>
          <w:szCs w:val="24"/>
        </w:rPr>
        <w:t>.</w:t>
      </w:r>
    </w:p>
    <w:p w:rsidR="00436869" w:rsidRPr="00D538BA" w:rsidRDefault="00436869" w:rsidP="00436869">
      <w:pPr>
        <w:widowControl w:val="0"/>
        <w:numPr>
          <w:ilvl w:val="0"/>
          <w:numId w:val="31"/>
        </w:numPr>
        <w:autoSpaceDE w:val="0"/>
        <w:autoSpaceDN w:val="0"/>
        <w:adjustRightInd w:val="0"/>
        <w:spacing w:after="0"/>
        <w:jc w:val="both"/>
        <w:rPr>
          <w:rFonts w:ascii="Times New Roman" w:hAnsi="Times New Roman"/>
          <w:color w:val="000000" w:themeColor="text1"/>
          <w:sz w:val="24"/>
          <w:szCs w:val="24"/>
        </w:rPr>
      </w:pPr>
      <w:r w:rsidRPr="00D538BA">
        <w:rPr>
          <w:rFonts w:ascii="Times New Roman" w:hAnsi="Times New Roman"/>
          <w:color w:val="000000" w:themeColor="text1"/>
          <w:sz w:val="24"/>
          <w:szCs w:val="24"/>
        </w:rPr>
        <w:t>Описание местоположения границ территориальной зоны Р</w:t>
      </w:r>
      <w:proofErr w:type="gramStart"/>
      <w:r w:rsidRPr="00D538BA">
        <w:rPr>
          <w:rFonts w:ascii="Times New Roman" w:hAnsi="Times New Roman"/>
          <w:color w:val="000000" w:themeColor="text1"/>
          <w:sz w:val="24"/>
          <w:szCs w:val="24"/>
        </w:rPr>
        <w:t>1</w:t>
      </w:r>
      <w:proofErr w:type="gramEnd"/>
      <w:r w:rsidRPr="00D538BA">
        <w:rPr>
          <w:rFonts w:ascii="Times New Roman" w:hAnsi="Times New Roman"/>
          <w:color w:val="000000" w:themeColor="text1"/>
          <w:sz w:val="24"/>
          <w:szCs w:val="24"/>
        </w:rPr>
        <w:t xml:space="preserve"> – </w:t>
      </w:r>
      <w:r w:rsidRPr="009214CB">
        <w:rPr>
          <w:rFonts w:ascii="Times New Roman" w:hAnsi="Times New Roman"/>
          <w:sz w:val="24"/>
          <w:szCs w:val="24"/>
        </w:rPr>
        <w:t>зона рекреационного назначения</w:t>
      </w:r>
      <w:r w:rsidRPr="00D538BA">
        <w:rPr>
          <w:rFonts w:ascii="Times New Roman" w:hAnsi="Times New Roman"/>
          <w:color w:val="000000" w:themeColor="text1"/>
          <w:sz w:val="24"/>
          <w:szCs w:val="24"/>
        </w:rPr>
        <w:t>.</w:t>
      </w:r>
    </w:p>
    <w:p w:rsidR="00436869" w:rsidRPr="00101593" w:rsidRDefault="00436869" w:rsidP="00436869">
      <w:pPr>
        <w:widowControl w:val="0"/>
        <w:numPr>
          <w:ilvl w:val="0"/>
          <w:numId w:val="31"/>
        </w:numPr>
        <w:autoSpaceDE w:val="0"/>
        <w:autoSpaceDN w:val="0"/>
        <w:adjustRightInd w:val="0"/>
        <w:spacing w:after="0"/>
        <w:jc w:val="both"/>
        <w:rPr>
          <w:rFonts w:ascii="Times New Roman" w:hAnsi="Times New Roman"/>
          <w:color w:val="000000" w:themeColor="text1"/>
          <w:sz w:val="24"/>
          <w:szCs w:val="24"/>
        </w:rPr>
      </w:pPr>
      <w:r w:rsidRPr="00101593">
        <w:rPr>
          <w:rFonts w:ascii="Times New Roman" w:hAnsi="Times New Roman"/>
          <w:color w:val="000000" w:themeColor="text1"/>
          <w:sz w:val="24"/>
          <w:szCs w:val="24"/>
        </w:rPr>
        <w:t>Описание местоположения границ территориальной зоны Р</w:t>
      </w:r>
      <w:proofErr w:type="gramStart"/>
      <w:r w:rsidRPr="00101593">
        <w:rPr>
          <w:rFonts w:ascii="Times New Roman" w:hAnsi="Times New Roman"/>
          <w:color w:val="000000" w:themeColor="text1"/>
          <w:sz w:val="24"/>
          <w:szCs w:val="24"/>
        </w:rPr>
        <w:t>2</w:t>
      </w:r>
      <w:proofErr w:type="gramEnd"/>
      <w:r w:rsidRPr="00101593">
        <w:rPr>
          <w:rFonts w:ascii="Times New Roman" w:hAnsi="Times New Roman"/>
          <w:color w:val="000000" w:themeColor="text1"/>
          <w:sz w:val="24"/>
          <w:szCs w:val="24"/>
        </w:rPr>
        <w:t xml:space="preserve"> – зона </w:t>
      </w:r>
      <w:r>
        <w:rPr>
          <w:rFonts w:ascii="Times New Roman" w:hAnsi="Times New Roman"/>
          <w:color w:val="000000" w:themeColor="text1"/>
          <w:sz w:val="24"/>
          <w:szCs w:val="24"/>
        </w:rPr>
        <w:t>лесов</w:t>
      </w:r>
      <w:r w:rsidRPr="00101593">
        <w:rPr>
          <w:rFonts w:ascii="Times New Roman" w:hAnsi="Times New Roman"/>
          <w:color w:val="000000" w:themeColor="text1"/>
          <w:sz w:val="24"/>
          <w:szCs w:val="24"/>
        </w:rPr>
        <w:t>.</w:t>
      </w:r>
    </w:p>
    <w:p w:rsidR="00436869" w:rsidRPr="00101593" w:rsidRDefault="00436869" w:rsidP="00436869">
      <w:pPr>
        <w:widowControl w:val="0"/>
        <w:numPr>
          <w:ilvl w:val="0"/>
          <w:numId w:val="31"/>
        </w:numPr>
        <w:autoSpaceDE w:val="0"/>
        <w:autoSpaceDN w:val="0"/>
        <w:adjustRightInd w:val="0"/>
        <w:spacing w:after="0"/>
        <w:jc w:val="both"/>
        <w:rPr>
          <w:rFonts w:ascii="Times New Roman" w:hAnsi="Times New Roman"/>
          <w:color w:val="000000" w:themeColor="text1"/>
          <w:sz w:val="24"/>
          <w:szCs w:val="24"/>
        </w:rPr>
      </w:pPr>
      <w:r w:rsidRPr="00101593">
        <w:rPr>
          <w:rFonts w:ascii="Times New Roman" w:hAnsi="Times New Roman"/>
          <w:color w:val="000000" w:themeColor="text1"/>
          <w:sz w:val="24"/>
          <w:szCs w:val="24"/>
        </w:rPr>
        <w:t>Описание местоположения границ территориальной зоны Р3 – зона рекреационных объектов.</w:t>
      </w:r>
    </w:p>
    <w:p w:rsidR="00436869" w:rsidRDefault="00436869" w:rsidP="00436869">
      <w:pPr>
        <w:numPr>
          <w:ilvl w:val="0"/>
          <w:numId w:val="31"/>
        </w:numPr>
        <w:spacing w:after="0"/>
        <w:jc w:val="both"/>
        <w:rPr>
          <w:rFonts w:ascii="Times New Roman" w:hAnsi="Times New Roman"/>
          <w:sz w:val="24"/>
          <w:szCs w:val="24"/>
        </w:rPr>
      </w:pPr>
      <w:r w:rsidRPr="00101593">
        <w:rPr>
          <w:rFonts w:ascii="Times New Roman" w:hAnsi="Times New Roman"/>
          <w:color w:val="000000" w:themeColor="text1"/>
          <w:sz w:val="24"/>
          <w:szCs w:val="24"/>
        </w:rPr>
        <w:t xml:space="preserve">Описание местоположения границ территориальной зоны </w:t>
      </w:r>
      <w:r w:rsidRPr="009214CB">
        <w:rPr>
          <w:rFonts w:ascii="Times New Roman" w:hAnsi="Times New Roman"/>
          <w:sz w:val="24"/>
          <w:szCs w:val="24"/>
        </w:rPr>
        <w:t>Сх</w:t>
      </w:r>
      <w:proofErr w:type="gramStart"/>
      <w:r>
        <w:rPr>
          <w:rFonts w:ascii="Times New Roman" w:hAnsi="Times New Roman"/>
          <w:sz w:val="24"/>
          <w:szCs w:val="24"/>
        </w:rPr>
        <w:t>2</w:t>
      </w:r>
      <w:proofErr w:type="gramEnd"/>
      <w:r w:rsidRPr="00101593">
        <w:rPr>
          <w:rFonts w:ascii="Times New Roman" w:hAnsi="Times New Roman"/>
          <w:color w:val="000000" w:themeColor="text1"/>
          <w:sz w:val="24"/>
          <w:szCs w:val="24"/>
        </w:rPr>
        <w:t xml:space="preserve"> – </w:t>
      </w:r>
      <w:r w:rsidRPr="009214CB">
        <w:rPr>
          <w:rFonts w:ascii="Times New Roman" w:hAnsi="Times New Roman"/>
          <w:sz w:val="24"/>
          <w:szCs w:val="24"/>
        </w:rPr>
        <w:t>зона, занятая объектами сельскохозяйственного назначени</w:t>
      </w:r>
      <w:r>
        <w:rPr>
          <w:rFonts w:ascii="Times New Roman" w:hAnsi="Times New Roman"/>
          <w:sz w:val="24"/>
          <w:szCs w:val="24"/>
        </w:rPr>
        <w:t>я.</w:t>
      </w:r>
    </w:p>
    <w:p w:rsidR="00B84B33" w:rsidRPr="00436869" w:rsidRDefault="00B84B33" w:rsidP="00436869">
      <w:pPr>
        <w:tabs>
          <w:tab w:val="left" w:pos="3369"/>
        </w:tabs>
        <w:ind w:firstLine="0"/>
        <w:rPr>
          <w:rFonts w:ascii="Times New Roman" w:hAnsi="Times New Roman"/>
          <w:sz w:val="24"/>
          <w:szCs w:val="24"/>
        </w:rPr>
      </w:pPr>
    </w:p>
    <w:sectPr w:rsidR="00B84B33" w:rsidRPr="00436869" w:rsidSect="00246C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D58" w:rsidRDefault="002B5D58" w:rsidP="00A6275B">
      <w:pPr>
        <w:spacing w:after="0"/>
      </w:pPr>
      <w:r>
        <w:separator/>
      </w:r>
    </w:p>
  </w:endnote>
  <w:endnote w:type="continuationSeparator" w:id="1">
    <w:p w:rsidR="002B5D58" w:rsidRDefault="002B5D58" w:rsidP="00A62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MS Gothic"/>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20002A87" w:usb1="00000000" w:usb2="00000000" w:usb3="00000000" w:csb0="000001FF" w:csb1="00000000"/>
  </w:font>
  <w:font w:name="Symap">
    <w:altName w:val="Courier New"/>
    <w:panose1 w:val="00000400000000000000"/>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Times New Roman"/>
    <w:charset w:val="00"/>
    <w:family w:val="auto"/>
    <w:pitch w:val="variable"/>
    <w:sig w:usb0="00000001" w:usb1="5000205B" w:usb2="00000002" w:usb3="00000000" w:csb0="00000007"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GAvantGardeCyr">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58" w:rsidRDefault="002B5D58" w:rsidP="00D21F6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B5D58" w:rsidRDefault="002B5D58" w:rsidP="00D21F6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1" w:type="dxa"/>
      <w:tblInd w:w="-876" w:type="dxa"/>
      <w:tblBorders>
        <w:top w:val="single" w:sz="4" w:space="0" w:color="auto"/>
      </w:tblBorders>
      <w:tblLook w:val="00A0"/>
    </w:tblPr>
    <w:tblGrid>
      <w:gridCol w:w="8355"/>
      <w:gridCol w:w="2126"/>
    </w:tblGrid>
    <w:tr w:rsidR="002B5D58" w:rsidRPr="00733139" w:rsidTr="00D21F60">
      <w:trPr>
        <w:trHeight w:hRule="exact" w:val="737"/>
      </w:trPr>
      <w:tc>
        <w:tcPr>
          <w:tcW w:w="8355" w:type="dxa"/>
          <w:tcBorders>
            <w:top w:val="single" w:sz="4" w:space="0" w:color="auto"/>
          </w:tcBorders>
        </w:tcPr>
        <w:p w:rsidR="002B5D58" w:rsidRPr="005B1195" w:rsidRDefault="002B5D58" w:rsidP="0003376D">
          <w:pPr>
            <w:tabs>
              <w:tab w:val="left" w:pos="5094"/>
            </w:tabs>
            <w:spacing w:before="120"/>
            <w:ind w:firstLine="34"/>
            <w:rPr>
              <w:rFonts w:ascii="Bookman Old Style" w:eastAsia="Arial Unicode MS" w:hAnsi="Bookman Old Style" w:cs="Bookman Old Style"/>
              <w:color w:val="000000"/>
              <w:sz w:val="16"/>
              <w:szCs w:val="16"/>
            </w:rPr>
          </w:pPr>
          <w:r>
            <w:rPr>
              <w:noProof/>
              <w:lang w:eastAsia="ru-RU"/>
            </w:rPr>
            <w:drawing>
              <wp:inline distT="0" distB="0" distL="0" distR="0">
                <wp:extent cx="353695" cy="353695"/>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b="13945"/>
                        <a:stretch>
                          <a:fillRect/>
                        </a:stretch>
                      </pic:blipFill>
                      <pic:spPr bwMode="auto">
                        <a:xfrm>
                          <a:off x="0" y="0"/>
                          <a:ext cx="353695" cy="353695"/>
                        </a:xfrm>
                        <a:prstGeom prst="rect">
                          <a:avLst/>
                        </a:prstGeom>
                        <a:noFill/>
                        <a:ln w="9525">
                          <a:noFill/>
                          <a:miter lim="800000"/>
                          <a:headEnd/>
                          <a:tailEnd/>
                        </a:ln>
                      </pic:spPr>
                    </pic:pic>
                  </a:graphicData>
                </a:graphic>
              </wp:inline>
            </w:drawing>
          </w:r>
          <w:r>
            <w:rPr>
              <w:noProof/>
            </w:rPr>
            <w:t xml:space="preserve"> ООО «ПК ГЕО»</w:t>
          </w:r>
        </w:p>
      </w:tc>
      <w:tc>
        <w:tcPr>
          <w:tcW w:w="2126" w:type="dxa"/>
          <w:tcBorders>
            <w:top w:val="single" w:sz="4" w:space="0" w:color="auto"/>
          </w:tcBorders>
          <w:vAlign w:val="center"/>
        </w:tcPr>
        <w:p w:rsidR="002B5D58" w:rsidRPr="005B1195" w:rsidRDefault="002B5D58" w:rsidP="00D21F60">
          <w:pPr>
            <w:tabs>
              <w:tab w:val="center" w:pos="4677"/>
              <w:tab w:val="right" w:pos="9355"/>
            </w:tabs>
            <w:spacing w:before="120"/>
            <w:ind w:firstLine="459"/>
            <w:rPr>
              <w:rFonts w:ascii="Bookman Old Style" w:eastAsia="Arial Unicode MS" w:hAnsi="Bookman Old Style" w:cs="Bookman Old Style"/>
              <w:color w:val="000000"/>
              <w:sz w:val="16"/>
              <w:szCs w:val="16"/>
            </w:rPr>
          </w:pPr>
          <w:r w:rsidRPr="00F01785">
            <w:rPr>
              <w:rFonts w:ascii="Bookman Old Style" w:eastAsia="Arial Unicode MS" w:hAnsi="Bookman Old Style" w:cs="Bookman Old Style"/>
              <w:color w:val="000000"/>
              <w:sz w:val="16"/>
              <w:szCs w:val="16"/>
            </w:rPr>
            <w:t>Страница</w:t>
          </w:r>
          <w:r w:rsidRPr="005B1195">
            <w:rPr>
              <w:rFonts w:ascii="Bookman Old Style" w:eastAsia="Arial Unicode MS" w:hAnsi="Bookman Old Style" w:cs="Bookman Old Style"/>
              <w:color w:val="000000"/>
              <w:sz w:val="16"/>
              <w:szCs w:val="16"/>
            </w:rPr>
            <w:t>|</w:t>
          </w:r>
          <w:r w:rsidRPr="00F01785">
            <w:rPr>
              <w:rFonts w:ascii="Bookman Old Style" w:eastAsia="Arial Unicode MS" w:hAnsi="Bookman Old Style" w:cs="Bookman Old Style"/>
              <w:color w:val="000000"/>
              <w:sz w:val="16"/>
              <w:szCs w:val="16"/>
            </w:rPr>
            <w:fldChar w:fldCharType="begin"/>
          </w:r>
          <w:r w:rsidRPr="00F01785">
            <w:rPr>
              <w:rFonts w:ascii="Bookman Old Style" w:eastAsia="Arial Unicode MS" w:hAnsi="Bookman Old Style" w:cs="Bookman Old Style"/>
              <w:color w:val="000000"/>
              <w:sz w:val="16"/>
              <w:szCs w:val="16"/>
            </w:rPr>
            <w:instrText>PAGE   \* MERGEFORMAT</w:instrText>
          </w:r>
          <w:r w:rsidRPr="00F01785">
            <w:rPr>
              <w:rFonts w:ascii="Bookman Old Style" w:eastAsia="Arial Unicode MS" w:hAnsi="Bookman Old Style" w:cs="Bookman Old Style"/>
              <w:color w:val="000000"/>
              <w:sz w:val="16"/>
              <w:szCs w:val="16"/>
            </w:rPr>
            <w:fldChar w:fldCharType="separate"/>
          </w:r>
          <w:r w:rsidR="00415A6E">
            <w:rPr>
              <w:rFonts w:ascii="Bookman Old Style" w:eastAsia="Arial Unicode MS" w:hAnsi="Bookman Old Style" w:cs="Bookman Old Style"/>
              <w:noProof/>
              <w:color w:val="000000"/>
              <w:sz w:val="16"/>
              <w:szCs w:val="16"/>
            </w:rPr>
            <w:t>64</w:t>
          </w:r>
          <w:r w:rsidRPr="00F01785">
            <w:rPr>
              <w:rFonts w:ascii="Bookman Old Style" w:eastAsia="Arial Unicode MS" w:hAnsi="Bookman Old Style" w:cs="Bookman Old Style"/>
              <w:color w:val="000000"/>
              <w:sz w:val="16"/>
              <w:szCs w:val="16"/>
            </w:rPr>
            <w:fldChar w:fldCharType="end"/>
          </w:r>
        </w:p>
      </w:tc>
    </w:tr>
  </w:tbl>
  <w:p w:rsidR="002B5D58" w:rsidRPr="00695C24" w:rsidRDefault="002B5D58" w:rsidP="00D21F60">
    <w:pPr>
      <w:pStyle w:val="a5"/>
      <w:ind w:right="360" w:firstLine="0"/>
      <w:rPr>
        <w:rFonts w:ascii="Times New Roman" w:hAnsi="Times New Roman"/>
        <w:sz w:val="12"/>
        <w:szCs w:val="1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D58" w:rsidRDefault="002B5D58" w:rsidP="00A6275B">
      <w:pPr>
        <w:spacing w:after="0"/>
      </w:pPr>
      <w:r>
        <w:separator/>
      </w:r>
    </w:p>
  </w:footnote>
  <w:footnote w:type="continuationSeparator" w:id="1">
    <w:p w:rsidR="002B5D58" w:rsidRDefault="002B5D58" w:rsidP="00A62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58" w:rsidRPr="00257A75" w:rsidRDefault="002B5D58" w:rsidP="00FD5EC7">
    <w:pPr>
      <w:pStyle w:val="a3"/>
      <w:pBdr>
        <w:bottom w:val="single" w:sz="4" w:space="1" w:color="auto"/>
      </w:pBdr>
      <w:ind w:firstLine="0"/>
      <w:jc w:val="center"/>
      <w:rPr>
        <w:color w:val="808080"/>
        <w:sz w:val="16"/>
        <w:szCs w:val="16"/>
      </w:rPr>
    </w:pPr>
    <w:r w:rsidRPr="00257A75">
      <w:rPr>
        <w:color w:val="808080"/>
        <w:sz w:val="16"/>
        <w:szCs w:val="16"/>
      </w:rPr>
      <w:t>ПРАВИЛА ЗЕМЛЕПОЛЬЗОВАНИЯ И ЗАСТРОЙКИ</w:t>
    </w:r>
  </w:p>
  <w:p w:rsidR="002B5D58" w:rsidRPr="00651B9B" w:rsidRDefault="002B5D58" w:rsidP="00FD5EC7">
    <w:pPr>
      <w:pStyle w:val="a3"/>
      <w:pBdr>
        <w:bottom w:val="single" w:sz="4" w:space="1" w:color="auto"/>
      </w:pBdr>
      <w:ind w:firstLine="0"/>
      <w:jc w:val="center"/>
      <w:rPr>
        <w:color w:val="808080"/>
        <w:sz w:val="16"/>
        <w:szCs w:val="16"/>
      </w:rPr>
    </w:pPr>
    <w:r w:rsidRPr="00257A75">
      <w:rPr>
        <w:color w:val="808080"/>
        <w:sz w:val="16"/>
        <w:szCs w:val="16"/>
      </w:rPr>
      <w:t xml:space="preserve">МУНИЦИПАЛЬНОГО ОБРАЗОВАНИЯ </w:t>
    </w:r>
    <w:r>
      <w:rPr>
        <w:color w:val="808080"/>
        <w:sz w:val="16"/>
        <w:szCs w:val="16"/>
      </w:rPr>
      <w:t>ГОРОДСКОЕ ПОСЕЛЕНИЕ «ГОРОД ЛЮДИНОВО»</w:t>
    </w:r>
  </w:p>
  <w:p w:rsidR="002B5D58" w:rsidRPr="004A73EF" w:rsidRDefault="002B5D58">
    <w:pPr>
      <w:pStyle w:val="a3"/>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16"/>
    <w:lvl w:ilvl="0">
      <w:start w:val="1"/>
      <w:numFmt w:val="bullet"/>
      <w:lvlText w:val="-"/>
      <w:lvlJc w:val="left"/>
      <w:pPr>
        <w:tabs>
          <w:tab w:val="num" w:pos="360"/>
        </w:tabs>
        <w:ind w:left="360" w:hanging="360"/>
      </w:pPr>
      <w:rPr>
        <w:rFonts w:ascii="StarSymbol" w:eastAsia="StarSymbol"/>
        <w:b/>
      </w:rPr>
    </w:lvl>
  </w:abstractNum>
  <w:abstractNum w:abstractNumId="1">
    <w:nsid w:val="00C2355D"/>
    <w:multiLevelType w:val="hybridMultilevel"/>
    <w:tmpl w:val="C5B44542"/>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61958"/>
    <w:multiLevelType w:val="hybridMultilevel"/>
    <w:tmpl w:val="00F4F082"/>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00509"/>
    <w:multiLevelType w:val="hybridMultilevel"/>
    <w:tmpl w:val="09A6995A"/>
    <w:lvl w:ilvl="0" w:tplc="288CE0D6">
      <w:start w:val="1"/>
      <w:numFmt w:val="decimal"/>
      <w:lvlText w:val="%1."/>
      <w:lvlJc w:val="left"/>
      <w:pPr>
        <w:ind w:left="1362" w:hanging="795"/>
      </w:pPr>
      <w:rPr>
        <w:rFonts w:eastAsia="Times New Roman"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BBD00A5"/>
    <w:multiLevelType w:val="hybridMultilevel"/>
    <w:tmpl w:val="D0C8272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926DC7"/>
    <w:multiLevelType w:val="hybridMultilevel"/>
    <w:tmpl w:val="D7347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50B0393"/>
    <w:multiLevelType w:val="hybridMultilevel"/>
    <w:tmpl w:val="ED8EE33C"/>
    <w:lvl w:ilvl="0" w:tplc="EA0E9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2945D8"/>
    <w:multiLevelType w:val="hybridMultilevel"/>
    <w:tmpl w:val="55A2B9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EDA40C9"/>
    <w:multiLevelType w:val="hybridMultilevel"/>
    <w:tmpl w:val="44A4C05C"/>
    <w:lvl w:ilvl="0" w:tplc="0CE8A3EC">
      <w:start w:val="1"/>
      <w:numFmt w:val="decimal"/>
      <w:lvlText w:val="%1."/>
      <w:lvlJc w:val="left"/>
      <w:pPr>
        <w:ind w:left="900" w:hanging="360"/>
      </w:pPr>
      <w:rPr>
        <w:rFonts w:eastAsia="Times New Roman" w:hint="default"/>
        <w:b/>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7286C97"/>
    <w:multiLevelType w:val="hybridMultilevel"/>
    <w:tmpl w:val="6A662E2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30F7398A"/>
    <w:multiLevelType w:val="hybridMultilevel"/>
    <w:tmpl w:val="4FD2A2A0"/>
    <w:lvl w:ilvl="0" w:tplc="697674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340F2A"/>
    <w:multiLevelType w:val="hybridMultilevel"/>
    <w:tmpl w:val="D19E1A5E"/>
    <w:lvl w:ilvl="0" w:tplc="26C011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7B84BC0"/>
    <w:multiLevelType w:val="multilevel"/>
    <w:tmpl w:val="0FAA5B00"/>
    <w:lvl w:ilvl="0">
      <w:start w:val="1"/>
      <w:numFmt w:val="decimal"/>
      <w:lvlText w:val="%1."/>
      <w:lvlJc w:val="left"/>
      <w:pPr>
        <w:tabs>
          <w:tab w:val="num" w:pos="908"/>
        </w:tabs>
        <w:ind w:left="1" w:firstLine="567"/>
      </w:pPr>
      <w:rPr>
        <w:rFonts w:ascii="Arial" w:eastAsia="Arial" w:hAnsi="Arial"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bullet"/>
      <w:lvlText w:val="-"/>
      <w:lvlJc w:val="left"/>
      <w:pPr>
        <w:tabs>
          <w:tab w:val="num" w:pos="908"/>
        </w:tabs>
        <w:ind w:left="1" w:firstLine="567"/>
      </w:pPr>
      <w:rPr>
        <w:rFonts w:ascii="Symap" w:hAnsi="Symap"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6">
    <w:nsid w:val="44761539"/>
    <w:multiLevelType w:val="hybridMultilevel"/>
    <w:tmpl w:val="88406092"/>
    <w:lvl w:ilvl="0" w:tplc="6FB88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5364592E"/>
    <w:multiLevelType w:val="hybridMultilevel"/>
    <w:tmpl w:val="EF6477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423621"/>
    <w:multiLevelType w:val="hybridMultilevel"/>
    <w:tmpl w:val="BBD8C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726FC6"/>
    <w:multiLevelType w:val="hybridMultilevel"/>
    <w:tmpl w:val="C29A42B4"/>
    <w:lvl w:ilvl="0" w:tplc="79226900">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6FF0FA9"/>
    <w:multiLevelType w:val="hybridMultilevel"/>
    <w:tmpl w:val="DD94081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6C716CEB"/>
    <w:multiLevelType w:val="hybridMultilevel"/>
    <w:tmpl w:val="879E4D84"/>
    <w:lvl w:ilvl="0" w:tplc="E0B2A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837973"/>
    <w:multiLevelType w:val="hybridMultilevel"/>
    <w:tmpl w:val="6666CA08"/>
    <w:lvl w:ilvl="0" w:tplc="979EF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2E54FA"/>
    <w:multiLevelType w:val="hybridMultilevel"/>
    <w:tmpl w:val="90D6ED44"/>
    <w:lvl w:ilvl="0" w:tplc="5E8481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B38613A"/>
    <w:multiLevelType w:val="multilevel"/>
    <w:tmpl w:val="0FAA5B00"/>
    <w:lvl w:ilvl="0">
      <w:start w:val="1"/>
      <w:numFmt w:val="decimal"/>
      <w:lvlText w:val="%1."/>
      <w:lvlJc w:val="left"/>
      <w:pPr>
        <w:tabs>
          <w:tab w:val="num" w:pos="908"/>
        </w:tabs>
        <w:ind w:left="1" w:firstLine="567"/>
      </w:pPr>
      <w:rPr>
        <w:rFonts w:ascii="Arial" w:eastAsia="Arial" w:hAnsi="Arial"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bullet"/>
      <w:lvlText w:val="-"/>
      <w:lvlJc w:val="left"/>
      <w:pPr>
        <w:tabs>
          <w:tab w:val="num" w:pos="908"/>
        </w:tabs>
        <w:ind w:left="1" w:firstLine="567"/>
      </w:pPr>
      <w:rPr>
        <w:rFonts w:ascii="Symap" w:hAnsi="Symap"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2">
    <w:nsid w:val="7EB53B56"/>
    <w:multiLevelType w:val="hybridMultilevel"/>
    <w:tmpl w:val="300EE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29"/>
  </w:num>
  <w:num w:numId="4">
    <w:abstractNumId w:val="4"/>
  </w:num>
  <w:num w:numId="5">
    <w:abstractNumId w:val="5"/>
  </w:num>
  <w:num w:numId="6">
    <w:abstractNumId w:val="6"/>
  </w:num>
  <w:num w:numId="7">
    <w:abstractNumId w:val="30"/>
  </w:num>
  <w:num w:numId="8">
    <w:abstractNumId w:val="23"/>
  </w:num>
  <w:num w:numId="9">
    <w:abstractNumId w:val="22"/>
  </w:num>
  <w:num w:numId="10">
    <w:abstractNumId w:val="15"/>
  </w:num>
  <w:num w:numId="11">
    <w:abstractNumId w:val="13"/>
  </w:num>
  <w:num w:numId="12">
    <w:abstractNumId w:val="20"/>
  </w:num>
  <w:num w:numId="13">
    <w:abstractNumId w:val="10"/>
  </w:num>
  <w:num w:numId="14">
    <w:abstractNumId w:val="25"/>
  </w:num>
  <w:num w:numId="15">
    <w:abstractNumId w:val="28"/>
  </w:num>
  <w:num w:numId="16">
    <w:abstractNumId w:val="27"/>
  </w:num>
  <w:num w:numId="17">
    <w:abstractNumId w:val="7"/>
  </w:num>
  <w:num w:numId="18">
    <w:abstractNumId w:val="2"/>
  </w:num>
  <w:num w:numId="19">
    <w:abstractNumId w:val="12"/>
  </w:num>
  <w:num w:numId="20">
    <w:abstractNumId w:val="16"/>
  </w:num>
  <w:num w:numId="21">
    <w:abstractNumId w:val="31"/>
  </w:num>
  <w:num w:numId="22">
    <w:abstractNumId w:val="21"/>
  </w:num>
  <w:num w:numId="23">
    <w:abstractNumId w:val="1"/>
  </w:num>
  <w:num w:numId="24">
    <w:abstractNumId w:val="18"/>
  </w:num>
  <w:num w:numId="25">
    <w:abstractNumId w:val="3"/>
  </w:num>
  <w:num w:numId="26">
    <w:abstractNumId w:val="24"/>
  </w:num>
  <w:num w:numId="27">
    <w:abstractNumId w:val="11"/>
  </w:num>
  <w:num w:numId="28">
    <w:abstractNumId w:val="19"/>
  </w:num>
  <w:num w:numId="29">
    <w:abstractNumId w:val="26"/>
  </w:num>
  <w:num w:numId="30">
    <w:abstractNumId w:val="17"/>
  </w:num>
  <w:num w:numId="31">
    <w:abstractNumId w:val="32"/>
  </w:num>
  <w:num w:numId="32">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A6275B"/>
    <w:rsid w:val="000132FA"/>
    <w:rsid w:val="0003183D"/>
    <w:rsid w:val="000330E9"/>
    <w:rsid w:val="0003376D"/>
    <w:rsid w:val="00035EDD"/>
    <w:rsid w:val="00050E75"/>
    <w:rsid w:val="00064A42"/>
    <w:rsid w:val="00065657"/>
    <w:rsid w:val="00065A31"/>
    <w:rsid w:val="000713AD"/>
    <w:rsid w:val="000719AE"/>
    <w:rsid w:val="00081E65"/>
    <w:rsid w:val="000874F0"/>
    <w:rsid w:val="000A4779"/>
    <w:rsid w:val="000D1815"/>
    <w:rsid w:val="000E479E"/>
    <w:rsid w:val="000F1A13"/>
    <w:rsid w:val="000F2A74"/>
    <w:rsid w:val="000F7658"/>
    <w:rsid w:val="00100610"/>
    <w:rsid w:val="00101593"/>
    <w:rsid w:val="00104618"/>
    <w:rsid w:val="00104DF6"/>
    <w:rsid w:val="00105319"/>
    <w:rsid w:val="001070B1"/>
    <w:rsid w:val="00110AA4"/>
    <w:rsid w:val="0011573F"/>
    <w:rsid w:val="0013111D"/>
    <w:rsid w:val="00131943"/>
    <w:rsid w:val="00134255"/>
    <w:rsid w:val="00135E29"/>
    <w:rsid w:val="00135FEE"/>
    <w:rsid w:val="00136BE9"/>
    <w:rsid w:val="00140514"/>
    <w:rsid w:val="001476D7"/>
    <w:rsid w:val="00150A5C"/>
    <w:rsid w:val="0015659D"/>
    <w:rsid w:val="001613CF"/>
    <w:rsid w:val="0016152E"/>
    <w:rsid w:val="001633F8"/>
    <w:rsid w:val="001673A2"/>
    <w:rsid w:val="001673AA"/>
    <w:rsid w:val="00171F51"/>
    <w:rsid w:val="00173A41"/>
    <w:rsid w:val="00180185"/>
    <w:rsid w:val="00180E62"/>
    <w:rsid w:val="00182821"/>
    <w:rsid w:val="00187341"/>
    <w:rsid w:val="0019349F"/>
    <w:rsid w:val="00193BDF"/>
    <w:rsid w:val="001A3EF7"/>
    <w:rsid w:val="001B0617"/>
    <w:rsid w:val="001B1134"/>
    <w:rsid w:val="001C54EE"/>
    <w:rsid w:val="001D0C18"/>
    <w:rsid w:val="001D0DFB"/>
    <w:rsid w:val="001D7C8D"/>
    <w:rsid w:val="001F06CA"/>
    <w:rsid w:val="0020124D"/>
    <w:rsid w:val="00203496"/>
    <w:rsid w:val="00205904"/>
    <w:rsid w:val="00207C6A"/>
    <w:rsid w:val="0022341F"/>
    <w:rsid w:val="002236EC"/>
    <w:rsid w:val="0022799A"/>
    <w:rsid w:val="002372CE"/>
    <w:rsid w:val="00243C85"/>
    <w:rsid w:val="00246203"/>
    <w:rsid w:val="00246C16"/>
    <w:rsid w:val="002473E1"/>
    <w:rsid w:val="00257A75"/>
    <w:rsid w:val="002616E3"/>
    <w:rsid w:val="00277540"/>
    <w:rsid w:val="00280E65"/>
    <w:rsid w:val="002908DC"/>
    <w:rsid w:val="002A27EA"/>
    <w:rsid w:val="002A5A8C"/>
    <w:rsid w:val="002B2FF4"/>
    <w:rsid w:val="002B5D58"/>
    <w:rsid w:val="002C224F"/>
    <w:rsid w:val="002D2035"/>
    <w:rsid w:val="002E7BDF"/>
    <w:rsid w:val="002F2EA2"/>
    <w:rsid w:val="002F3A45"/>
    <w:rsid w:val="002F3BB9"/>
    <w:rsid w:val="00302875"/>
    <w:rsid w:val="00305611"/>
    <w:rsid w:val="00306208"/>
    <w:rsid w:val="003140CA"/>
    <w:rsid w:val="00321603"/>
    <w:rsid w:val="00325BEE"/>
    <w:rsid w:val="003372F6"/>
    <w:rsid w:val="00344031"/>
    <w:rsid w:val="00344CBE"/>
    <w:rsid w:val="003459A7"/>
    <w:rsid w:val="003464D2"/>
    <w:rsid w:val="00347233"/>
    <w:rsid w:val="0035061F"/>
    <w:rsid w:val="0037019F"/>
    <w:rsid w:val="00370E4B"/>
    <w:rsid w:val="0037325D"/>
    <w:rsid w:val="00373E25"/>
    <w:rsid w:val="00376073"/>
    <w:rsid w:val="003761CA"/>
    <w:rsid w:val="00377ABB"/>
    <w:rsid w:val="00380CCE"/>
    <w:rsid w:val="00380DF7"/>
    <w:rsid w:val="003A0B92"/>
    <w:rsid w:val="003A39B0"/>
    <w:rsid w:val="003B1672"/>
    <w:rsid w:val="003B1D80"/>
    <w:rsid w:val="003B3C7C"/>
    <w:rsid w:val="003C43CD"/>
    <w:rsid w:val="003C48B7"/>
    <w:rsid w:val="003D5440"/>
    <w:rsid w:val="003D667E"/>
    <w:rsid w:val="003E27B7"/>
    <w:rsid w:val="003E32D0"/>
    <w:rsid w:val="003F0427"/>
    <w:rsid w:val="003F15CC"/>
    <w:rsid w:val="00403387"/>
    <w:rsid w:val="004056F6"/>
    <w:rsid w:val="00411DE9"/>
    <w:rsid w:val="00415A6E"/>
    <w:rsid w:val="004216DF"/>
    <w:rsid w:val="00424073"/>
    <w:rsid w:val="004252AD"/>
    <w:rsid w:val="00436869"/>
    <w:rsid w:val="00446529"/>
    <w:rsid w:val="00452C11"/>
    <w:rsid w:val="00457EBC"/>
    <w:rsid w:val="00471C9D"/>
    <w:rsid w:val="00486141"/>
    <w:rsid w:val="00491589"/>
    <w:rsid w:val="0049587E"/>
    <w:rsid w:val="004A6B77"/>
    <w:rsid w:val="004A73EF"/>
    <w:rsid w:val="004A77F6"/>
    <w:rsid w:val="004B063A"/>
    <w:rsid w:val="004B1DE5"/>
    <w:rsid w:val="004B32FB"/>
    <w:rsid w:val="004B52BA"/>
    <w:rsid w:val="004B6F6E"/>
    <w:rsid w:val="004B7D1E"/>
    <w:rsid w:val="004C31B9"/>
    <w:rsid w:val="004D3EAC"/>
    <w:rsid w:val="004D43D7"/>
    <w:rsid w:val="004E4307"/>
    <w:rsid w:val="004E5FA0"/>
    <w:rsid w:val="004E731A"/>
    <w:rsid w:val="004F15BB"/>
    <w:rsid w:val="004F243A"/>
    <w:rsid w:val="004F535F"/>
    <w:rsid w:val="00526195"/>
    <w:rsid w:val="00527714"/>
    <w:rsid w:val="00536088"/>
    <w:rsid w:val="0054192D"/>
    <w:rsid w:val="00541A29"/>
    <w:rsid w:val="00541BF6"/>
    <w:rsid w:val="00541C3B"/>
    <w:rsid w:val="00541F17"/>
    <w:rsid w:val="0054671E"/>
    <w:rsid w:val="00552A6A"/>
    <w:rsid w:val="0056030E"/>
    <w:rsid w:val="005630F3"/>
    <w:rsid w:val="00571D56"/>
    <w:rsid w:val="00584289"/>
    <w:rsid w:val="00585FAC"/>
    <w:rsid w:val="00592318"/>
    <w:rsid w:val="00592CA4"/>
    <w:rsid w:val="005A15D4"/>
    <w:rsid w:val="005B1195"/>
    <w:rsid w:val="005B6AAD"/>
    <w:rsid w:val="005C2775"/>
    <w:rsid w:val="005D0614"/>
    <w:rsid w:val="005D1A4D"/>
    <w:rsid w:val="005D598C"/>
    <w:rsid w:val="005D77B6"/>
    <w:rsid w:val="005E0966"/>
    <w:rsid w:val="005E2B5F"/>
    <w:rsid w:val="005E4ED9"/>
    <w:rsid w:val="00612745"/>
    <w:rsid w:val="00620553"/>
    <w:rsid w:val="00632B2F"/>
    <w:rsid w:val="006360AA"/>
    <w:rsid w:val="0064266D"/>
    <w:rsid w:val="00643230"/>
    <w:rsid w:val="00651B9B"/>
    <w:rsid w:val="00651E34"/>
    <w:rsid w:val="006569AD"/>
    <w:rsid w:val="006579D4"/>
    <w:rsid w:val="00667E7C"/>
    <w:rsid w:val="0067404E"/>
    <w:rsid w:val="00674CBD"/>
    <w:rsid w:val="00674ED6"/>
    <w:rsid w:val="00675C72"/>
    <w:rsid w:val="0068151D"/>
    <w:rsid w:val="00684B96"/>
    <w:rsid w:val="00695C24"/>
    <w:rsid w:val="006A5F80"/>
    <w:rsid w:val="006B1FA1"/>
    <w:rsid w:val="006B4490"/>
    <w:rsid w:val="006B4717"/>
    <w:rsid w:val="006B523D"/>
    <w:rsid w:val="006C798C"/>
    <w:rsid w:val="006D0629"/>
    <w:rsid w:val="006E52B3"/>
    <w:rsid w:val="006E614E"/>
    <w:rsid w:val="006E6CBB"/>
    <w:rsid w:val="006F12DE"/>
    <w:rsid w:val="006F4900"/>
    <w:rsid w:val="006F4ABF"/>
    <w:rsid w:val="00706299"/>
    <w:rsid w:val="00706B3D"/>
    <w:rsid w:val="00716E08"/>
    <w:rsid w:val="007211FD"/>
    <w:rsid w:val="00721DE2"/>
    <w:rsid w:val="00731100"/>
    <w:rsid w:val="00733139"/>
    <w:rsid w:val="00734A1C"/>
    <w:rsid w:val="0073632A"/>
    <w:rsid w:val="00744C2F"/>
    <w:rsid w:val="007459E8"/>
    <w:rsid w:val="00745B4D"/>
    <w:rsid w:val="00751BC1"/>
    <w:rsid w:val="00751E04"/>
    <w:rsid w:val="007523C6"/>
    <w:rsid w:val="00755050"/>
    <w:rsid w:val="00755A62"/>
    <w:rsid w:val="0075634A"/>
    <w:rsid w:val="0077000D"/>
    <w:rsid w:val="0077019C"/>
    <w:rsid w:val="00770CF1"/>
    <w:rsid w:val="00771864"/>
    <w:rsid w:val="00776EF6"/>
    <w:rsid w:val="00782941"/>
    <w:rsid w:val="00784080"/>
    <w:rsid w:val="0078722B"/>
    <w:rsid w:val="007928CA"/>
    <w:rsid w:val="00793D97"/>
    <w:rsid w:val="00794E81"/>
    <w:rsid w:val="007A7F7C"/>
    <w:rsid w:val="007C0FF3"/>
    <w:rsid w:val="007C376F"/>
    <w:rsid w:val="007D0D30"/>
    <w:rsid w:val="007D1A76"/>
    <w:rsid w:val="007D76E2"/>
    <w:rsid w:val="007D7C10"/>
    <w:rsid w:val="007E5C2A"/>
    <w:rsid w:val="007F37A8"/>
    <w:rsid w:val="00802707"/>
    <w:rsid w:val="008029EC"/>
    <w:rsid w:val="008032FC"/>
    <w:rsid w:val="00803FB2"/>
    <w:rsid w:val="00804856"/>
    <w:rsid w:val="0080688D"/>
    <w:rsid w:val="00811794"/>
    <w:rsid w:val="00812558"/>
    <w:rsid w:val="0082539B"/>
    <w:rsid w:val="0083185D"/>
    <w:rsid w:val="008342D0"/>
    <w:rsid w:val="0085052D"/>
    <w:rsid w:val="008517A4"/>
    <w:rsid w:val="00861BC2"/>
    <w:rsid w:val="008676AB"/>
    <w:rsid w:val="00875622"/>
    <w:rsid w:val="00881CC9"/>
    <w:rsid w:val="00881D14"/>
    <w:rsid w:val="0089183F"/>
    <w:rsid w:val="00897A7B"/>
    <w:rsid w:val="008A0A39"/>
    <w:rsid w:val="008A1B45"/>
    <w:rsid w:val="008A202B"/>
    <w:rsid w:val="008A40C6"/>
    <w:rsid w:val="008C2DA4"/>
    <w:rsid w:val="008C7A9C"/>
    <w:rsid w:val="008D0590"/>
    <w:rsid w:val="008E7A04"/>
    <w:rsid w:val="008F3154"/>
    <w:rsid w:val="00900C44"/>
    <w:rsid w:val="00902A32"/>
    <w:rsid w:val="00905166"/>
    <w:rsid w:val="00905260"/>
    <w:rsid w:val="0090599A"/>
    <w:rsid w:val="0090788F"/>
    <w:rsid w:val="009214CB"/>
    <w:rsid w:val="00925331"/>
    <w:rsid w:val="00934384"/>
    <w:rsid w:val="00940CEE"/>
    <w:rsid w:val="00947B6B"/>
    <w:rsid w:val="0095001E"/>
    <w:rsid w:val="00950A29"/>
    <w:rsid w:val="00951E17"/>
    <w:rsid w:val="00956A12"/>
    <w:rsid w:val="009819E1"/>
    <w:rsid w:val="0098376B"/>
    <w:rsid w:val="00983A2D"/>
    <w:rsid w:val="009861D6"/>
    <w:rsid w:val="0098745D"/>
    <w:rsid w:val="0099129B"/>
    <w:rsid w:val="009A1230"/>
    <w:rsid w:val="009B2643"/>
    <w:rsid w:val="009B4702"/>
    <w:rsid w:val="009C06F5"/>
    <w:rsid w:val="009C60B5"/>
    <w:rsid w:val="009D173E"/>
    <w:rsid w:val="009D36AF"/>
    <w:rsid w:val="009D4F64"/>
    <w:rsid w:val="009E0233"/>
    <w:rsid w:val="009E0D12"/>
    <w:rsid w:val="009E1E01"/>
    <w:rsid w:val="009E5572"/>
    <w:rsid w:val="009F2F0A"/>
    <w:rsid w:val="00A02CE2"/>
    <w:rsid w:val="00A03B4A"/>
    <w:rsid w:val="00A23D28"/>
    <w:rsid w:val="00A25D4A"/>
    <w:rsid w:val="00A2705B"/>
    <w:rsid w:val="00A306ED"/>
    <w:rsid w:val="00A32456"/>
    <w:rsid w:val="00A415DC"/>
    <w:rsid w:val="00A41E78"/>
    <w:rsid w:val="00A44CCE"/>
    <w:rsid w:val="00A626AB"/>
    <w:rsid w:val="00A6275B"/>
    <w:rsid w:val="00A71859"/>
    <w:rsid w:val="00A71921"/>
    <w:rsid w:val="00A750F4"/>
    <w:rsid w:val="00A76389"/>
    <w:rsid w:val="00AA51D3"/>
    <w:rsid w:val="00AC3F9B"/>
    <w:rsid w:val="00AC61CF"/>
    <w:rsid w:val="00AE5667"/>
    <w:rsid w:val="00AE6B72"/>
    <w:rsid w:val="00AF1EA3"/>
    <w:rsid w:val="00AF67BB"/>
    <w:rsid w:val="00B0120F"/>
    <w:rsid w:val="00B02FDD"/>
    <w:rsid w:val="00B039B2"/>
    <w:rsid w:val="00B05125"/>
    <w:rsid w:val="00B13557"/>
    <w:rsid w:val="00B1369C"/>
    <w:rsid w:val="00B16AC8"/>
    <w:rsid w:val="00B17467"/>
    <w:rsid w:val="00B21AC0"/>
    <w:rsid w:val="00B2690A"/>
    <w:rsid w:val="00B3739C"/>
    <w:rsid w:val="00B40ADD"/>
    <w:rsid w:val="00B43850"/>
    <w:rsid w:val="00B57159"/>
    <w:rsid w:val="00B61A03"/>
    <w:rsid w:val="00B62093"/>
    <w:rsid w:val="00B66433"/>
    <w:rsid w:val="00B6678F"/>
    <w:rsid w:val="00B671FA"/>
    <w:rsid w:val="00B67C5B"/>
    <w:rsid w:val="00B82FA7"/>
    <w:rsid w:val="00B84B33"/>
    <w:rsid w:val="00B91B39"/>
    <w:rsid w:val="00B91D09"/>
    <w:rsid w:val="00B92547"/>
    <w:rsid w:val="00B9333C"/>
    <w:rsid w:val="00B9579E"/>
    <w:rsid w:val="00BA7BBF"/>
    <w:rsid w:val="00BC34EF"/>
    <w:rsid w:val="00BC4F4F"/>
    <w:rsid w:val="00BC5DF2"/>
    <w:rsid w:val="00BD2BDF"/>
    <w:rsid w:val="00BD3C8E"/>
    <w:rsid w:val="00BE336A"/>
    <w:rsid w:val="00BE4290"/>
    <w:rsid w:val="00BE7A93"/>
    <w:rsid w:val="00BF0ADB"/>
    <w:rsid w:val="00BF4BB6"/>
    <w:rsid w:val="00C075CF"/>
    <w:rsid w:val="00C102D0"/>
    <w:rsid w:val="00C12264"/>
    <w:rsid w:val="00C22106"/>
    <w:rsid w:val="00C32761"/>
    <w:rsid w:val="00C351F3"/>
    <w:rsid w:val="00C361B3"/>
    <w:rsid w:val="00C40124"/>
    <w:rsid w:val="00C4246E"/>
    <w:rsid w:val="00C42933"/>
    <w:rsid w:val="00C52DD5"/>
    <w:rsid w:val="00C611F7"/>
    <w:rsid w:val="00C94DD6"/>
    <w:rsid w:val="00C957EF"/>
    <w:rsid w:val="00CA232A"/>
    <w:rsid w:val="00CA50BC"/>
    <w:rsid w:val="00CA6FE9"/>
    <w:rsid w:val="00CA71EB"/>
    <w:rsid w:val="00CB1E68"/>
    <w:rsid w:val="00CC1612"/>
    <w:rsid w:val="00CC2914"/>
    <w:rsid w:val="00CC2C32"/>
    <w:rsid w:val="00CC2E9C"/>
    <w:rsid w:val="00CD5F43"/>
    <w:rsid w:val="00D0067C"/>
    <w:rsid w:val="00D01EF6"/>
    <w:rsid w:val="00D05AA4"/>
    <w:rsid w:val="00D13267"/>
    <w:rsid w:val="00D14B4C"/>
    <w:rsid w:val="00D15193"/>
    <w:rsid w:val="00D211A4"/>
    <w:rsid w:val="00D21F60"/>
    <w:rsid w:val="00D221BF"/>
    <w:rsid w:val="00D2614A"/>
    <w:rsid w:val="00D538BA"/>
    <w:rsid w:val="00D54C46"/>
    <w:rsid w:val="00D6533D"/>
    <w:rsid w:val="00D70854"/>
    <w:rsid w:val="00D84388"/>
    <w:rsid w:val="00D87531"/>
    <w:rsid w:val="00D905E0"/>
    <w:rsid w:val="00D90CAC"/>
    <w:rsid w:val="00DA123D"/>
    <w:rsid w:val="00DA2F7E"/>
    <w:rsid w:val="00DA4BE3"/>
    <w:rsid w:val="00DA79FD"/>
    <w:rsid w:val="00DB15BD"/>
    <w:rsid w:val="00DB6A55"/>
    <w:rsid w:val="00DC252D"/>
    <w:rsid w:val="00DC5E6B"/>
    <w:rsid w:val="00DD04B8"/>
    <w:rsid w:val="00DF0989"/>
    <w:rsid w:val="00DF76F2"/>
    <w:rsid w:val="00E00D8E"/>
    <w:rsid w:val="00E0457E"/>
    <w:rsid w:val="00E04F57"/>
    <w:rsid w:val="00E069ED"/>
    <w:rsid w:val="00E240D4"/>
    <w:rsid w:val="00E4664D"/>
    <w:rsid w:val="00E509BC"/>
    <w:rsid w:val="00E51FE9"/>
    <w:rsid w:val="00E5298E"/>
    <w:rsid w:val="00E56517"/>
    <w:rsid w:val="00E60314"/>
    <w:rsid w:val="00E678A3"/>
    <w:rsid w:val="00E70683"/>
    <w:rsid w:val="00E75944"/>
    <w:rsid w:val="00E807A1"/>
    <w:rsid w:val="00E818D0"/>
    <w:rsid w:val="00E852F3"/>
    <w:rsid w:val="00EA4A61"/>
    <w:rsid w:val="00EC645D"/>
    <w:rsid w:val="00EE35C2"/>
    <w:rsid w:val="00EE69FA"/>
    <w:rsid w:val="00F01785"/>
    <w:rsid w:val="00F01887"/>
    <w:rsid w:val="00F01E8C"/>
    <w:rsid w:val="00F0730E"/>
    <w:rsid w:val="00F138A3"/>
    <w:rsid w:val="00F17C43"/>
    <w:rsid w:val="00F20505"/>
    <w:rsid w:val="00F2055C"/>
    <w:rsid w:val="00F20818"/>
    <w:rsid w:val="00F20C1D"/>
    <w:rsid w:val="00F27E48"/>
    <w:rsid w:val="00F435AF"/>
    <w:rsid w:val="00F4598F"/>
    <w:rsid w:val="00F461A4"/>
    <w:rsid w:val="00F4783B"/>
    <w:rsid w:val="00F50E4E"/>
    <w:rsid w:val="00F642EA"/>
    <w:rsid w:val="00F749EA"/>
    <w:rsid w:val="00F805E4"/>
    <w:rsid w:val="00F821E1"/>
    <w:rsid w:val="00F921CD"/>
    <w:rsid w:val="00F92CE8"/>
    <w:rsid w:val="00FA77EF"/>
    <w:rsid w:val="00FC388F"/>
    <w:rsid w:val="00FC5133"/>
    <w:rsid w:val="00FD45D3"/>
    <w:rsid w:val="00FD5EC7"/>
    <w:rsid w:val="00FE0688"/>
    <w:rsid w:val="00FE53CC"/>
    <w:rsid w:val="00FF5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semiHidden="0" w:unhideWhenUsed="0"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6275B"/>
    <w:pPr>
      <w:spacing w:after="200"/>
      <w:ind w:firstLine="851"/>
    </w:pPr>
    <w:rPr>
      <w:sz w:val="22"/>
      <w:szCs w:val="22"/>
      <w:lang w:eastAsia="en-US"/>
    </w:rPr>
  </w:style>
  <w:style w:type="paragraph" w:styleId="1">
    <w:name w:val="heading 1"/>
    <w:basedOn w:val="a"/>
    <w:next w:val="a"/>
    <w:link w:val="10"/>
    <w:uiPriority w:val="99"/>
    <w:qFormat/>
    <w:rsid w:val="00A6275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A6275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A6275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A6275B"/>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locked/>
    <w:rsid w:val="001476D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qFormat/>
    <w:rsid w:val="00A6275B"/>
    <w:pPr>
      <w:spacing w:before="240" w:after="60"/>
      <w:outlineLvl w:val="6"/>
    </w:pPr>
    <w:rPr>
      <w:rFonts w:eastAsia="Times New Roman"/>
      <w:sz w:val="24"/>
      <w:szCs w:val="24"/>
    </w:rPr>
  </w:style>
  <w:style w:type="paragraph" w:styleId="8">
    <w:name w:val="heading 8"/>
    <w:basedOn w:val="a"/>
    <w:next w:val="a"/>
    <w:link w:val="80"/>
    <w:uiPriority w:val="9"/>
    <w:unhideWhenUsed/>
    <w:qFormat/>
    <w:locked/>
    <w:rsid w:val="00110AA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A6275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275B"/>
    <w:rPr>
      <w:rFonts w:ascii="Cambria" w:hAnsi="Cambria" w:cs="Times New Roman"/>
      <w:b/>
      <w:bCs/>
      <w:color w:val="365F91"/>
      <w:sz w:val="28"/>
      <w:szCs w:val="28"/>
    </w:rPr>
  </w:style>
  <w:style w:type="character" w:customStyle="1" w:styleId="20">
    <w:name w:val="Заголовок 2 Знак"/>
    <w:basedOn w:val="a0"/>
    <w:link w:val="2"/>
    <w:uiPriority w:val="99"/>
    <w:locked/>
    <w:rsid w:val="00A6275B"/>
    <w:rPr>
      <w:rFonts w:ascii="Cambria" w:hAnsi="Cambria" w:cs="Times New Roman"/>
      <w:b/>
      <w:bCs/>
      <w:color w:val="4F81BD"/>
      <w:sz w:val="26"/>
      <w:szCs w:val="26"/>
    </w:rPr>
  </w:style>
  <w:style w:type="character" w:customStyle="1" w:styleId="30">
    <w:name w:val="Заголовок 3 Знак"/>
    <w:basedOn w:val="a0"/>
    <w:link w:val="3"/>
    <w:uiPriority w:val="99"/>
    <w:locked/>
    <w:rsid w:val="00A6275B"/>
    <w:rPr>
      <w:rFonts w:ascii="Cambria" w:hAnsi="Cambria" w:cs="Times New Roman"/>
      <w:b/>
      <w:bCs/>
      <w:sz w:val="26"/>
      <w:szCs w:val="26"/>
    </w:rPr>
  </w:style>
  <w:style w:type="character" w:customStyle="1" w:styleId="40">
    <w:name w:val="Заголовок 4 Знак"/>
    <w:basedOn w:val="a0"/>
    <w:link w:val="4"/>
    <w:uiPriority w:val="99"/>
    <w:locked/>
    <w:rsid w:val="00A6275B"/>
    <w:rPr>
      <w:rFonts w:ascii="Calibri" w:hAnsi="Calibri" w:cs="Times New Roman"/>
      <w:b/>
      <w:bCs/>
      <w:sz w:val="28"/>
      <w:szCs w:val="28"/>
    </w:rPr>
  </w:style>
  <w:style w:type="character" w:customStyle="1" w:styleId="70">
    <w:name w:val="Заголовок 7 Знак"/>
    <w:basedOn w:val="a0"/>
    <w:link w:val="7"/>
    <w:uiPriority w:val="99"/>
    <w:locked/>
    <w:rsid w:val="00A6275B"/>
    <w:rPr>
      <w:rFonts w:ascii="Calibri" w:hAnsi="Calibri" w:cs="Times New Roman"/>
      <w:sz w:val="24"/>
      <w:szCs w:val="24"/>
    </w:rPr>
  </w:style>
  <w:style w:type="character" w:customStyle="1" w:styleId="90">
    <w:name w:val="Заголовок 9 Знак"/>
    <w:basedOn w:val="a0"/>
    <w:link w:val="9"/>
    <w:uiPriority w:val="99"/>
    <w:locked/>
    <w:rsid w:val="00A6275B"/>
    <w:rPr>
      <w:rFonts w:ascii="Cambria" w:hAnsi="Cambria" w:cs="Times New Roman"/>
    </w:rPr>
  </w:style>
  <w:style w:type="paragraph" w:styleId="a3">
    <w:name w:val="header"/>
    <w:basedOn w:val="a"/>
    <w:link w:val="a4"/>
    <w:uiPriority w:val="99"/>
    <w:rsid w:val="00A6275B"/>
    <w:pPr>
      <w:tabs>
        <w:tab w:val="center" w:pos="4677"/>
        <w:tab w:val="right" w:pos="9355"/>
      </w:tabs>
      <w:spacing w:after="0"/>
    </w:pPr>
  </w:style>
  <w:style w:type="character" w:customStyle="1" w:styleId="a4">
    <w:name w:val="Верхний колонтитул Знак"/>
    <w:basedOn w:val="a0"/>
    <w:link w:val="a3"/>
    <w:uiPriority w:val="99"/>
    <w:locked/>
    <w:rsid w:val="00A6275B"/>
    <w:rPr>
      <w:rFonts w:ascii="Calibri" w:hAnsi="Calibri" w:cs="Times New Roman"/>
    </w:rPr>
  </w:style>
  <w:style w:type="paragraph" w:styleId="a5">
    <w:name w:val="footer"/>
    <w:basedOn w:val="a"/>
    <w:link w:val="a6"/>
    <w:uiPriority w:val="99"/>
    <w:rsid w:val="00A6275B"/>
    <w:pPr>
      <w:tabs>
        <w:tab w:val="center" w:pos="4677"/>
        <w:tab w:val="right" w:pos="9355"/>
      </w:tabs>
      <w:spacing w:after="0"/>
    </w:pPr>
  </w:style>
  <w:style w:type="character" w:customStyle="1" w:styleId="a6">
    <w:name w:val="Нижний колонтитул Знак"/>
    <w:basedOn w:val="a0"/>
    <w:link w:val="a5"/>
    <w:uiPriority w:val="99"/>
    <w:locked/>
    <w:rsid w:val="00A6275B"/>
    <w:rPr>
      <w:rFonts w:ascii="Calibri" w:hAnsi="Calibri" w:cs="Times New Roman"/>
    </w:rPr>
  </w:style>
  <w:style w:type="character" w:styleId="a7">
    <w:name w:val="page number"/>
    <w:basedOn w:val="a0"/>
    <w:uiPriority w:val="99"/>
    <w:rsid w:val="00A6275B"/>
    <w:rPr>
      <w:rFonts w:cs="Times New Roman"/>
    </w:rPr>
  </w:style>
  <w:style w:type="paragraph" w:styleId="a8">
    <w:name w:val="Balloon Text"/>
    <w:basedOn w:val="a"/>
    <w:link w:val="a9"/>
    <w:uiPriority w:val="99"/>
    <w:semiHidden/>
    <w:rsid w:val="00A6275B"/>
    <w:pPr>
      <w:spacing w:after="0"/>
    </w:pPr>
    <w:rPr>
      <w:rFonts w:ascii="Tahoma" w:hAnsi="Tahoma" w:cs="Tahoma"/>
      <w:sz w:val="16"/>
      <w:szCs w:val="16"/>
    </w:rPr>
  </w:style>
  <w:style w:type="character" w:customStyle="1" w:styleId="a9">
    <w:name w:val="Текст выноски Знак"/>
    <w:basedOn w:val="a0"/>
    <w:link w:val="a8"/>
    <w:uiPriority w:val="99"/>
    <w:semiHidden/>
    <w:locked/>
    <w:rsid w:val="00A6275B"/>
    <w:rPr>
      <w:rFonts w:ascii="Tahoma" w:hAnsi="Tahoma" w:cs="Tahoma"/>
      <w:sz w:val="16"/>
      <w:szCs w:val="16"/>
    </w:rPr>
  </w:style>
  <w:style w:type="paragraph" w:customStyle="1" w:styleId="ConsPlusCell">
    <w:name w:val="ConsPlusCell"/>
    <w:uiPriority w:val="99"/>
    <w:rsid w:val="00A6275B"/>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A6275B"/>
    <w:pPr>
      <w:widowControl w:val="0"/>
      <w:autoSpaceDE w:val="0"/>
      <w:autoSpaceDN w:val="0"/>
      <w:adjustRightInd w:val="0"/>
    </w:pPr>
    <w:rPr>
      <w:rFonts w:ascii="Courier New" w:eastAsia="Times New Roman" w:hAnsi="Courier New" w:cs="Courier New"/>
    </w:rPr>
  </w:style>
  <w:style w:type="paragraph" w:customStyle="1" w:styleId="ConsPlusNormal">
    <w:name w:val="ConsPlusNormal"/>
    <w:qFormat/>
    <w:rsid w:val="00A6275B"/>
    <w:pPr>
      <w:widowControl w:val="0"/>
      <w:autoSpaceDE w:val="0"/>
      <w:autoSpaceDN w:val="0"/>
      <w:adjustRightInd w:val="0"/>
      <w:ind w:firstLine="720"/>
    </w:pPr>
    <w:rPr>
      <w:rFonts w:ascii="Arial" w:eastAsia="Times New Roman" w:hAnsi="Arial" w:cs="Arial"/>
    </w:rPr>
  </w:style>
  <w:style w:type="paragraph" w:styleId="aa">
    <w:name w:val="List Paragraph"/>
    <w:basedOn w:val="a"/>
    <w:uiPriority w:val="99"/>
    <w:qFormat/>
    <w:rsid w:val="00A6275B"/>
    <w:pPr>
      <w:ind w:left="720"/>
      <w:contextualSpacing/>
    </w:pPr>
  </w:style>
  <w:style w:type="paragraph" w:styleId="11">
    <w:name w:val="toc 1"/>
    <w:basedOn w:val="a"/>
    <w:next w:val="a"/>
    <w:autoRedefine/>
    <w:uiPriority w:val="39"/>
    <w:rsid w:val="00101593"/>
    <w:pPr>
      <w:tabs>
        <w:tab w:val="right" w:leader="dot" w:pos="9346"/>
      </w:tabs>
      <w:spacing w:before="360" w:after="0"/>
      <w:ind w:firstLine="0"/>
    </w:pPr>
    <w:rPr>
      <w:rFonts w:ascii="Times New Roman" w:hAnsi="Times New Roman"/>
      <w:b/>
      <w:bCs/>
      <w:caps/>
      <w:noProof/>
      <w:color w:val="000000" w:themeColor="text1"/>
      <w:spacing w:val="-10"/>
      <w:sz w:val="24"/>
      <w:szCs w:val="24"/>
      <w:lang w:eastAsia="ru-RU"/>
    </w:rPr>
  </w:style>
  <w:style w:type="paragraph" w:styleId="21">
    <w:name w:val="toc 2"/>
    <w:basedOn w:val="a"/>
    <w:next w:val="a"/>
    <w:autoRedefine/>
    <w:uiPriority w:val="39"/>
    <w:rsid w:val="00A6275B"/>
    <w:pPr>
      <w:spacing w:before="240" w:after="0"/>
    </w:pPr>
    <w:rPr>
      <w:b/>
      <w:bCs/>
      <w:sz w:val="20"/>
      <w:szCs w:val="20"/>
    </w:rPr>
  </w:style>
  <w:style w:type="paragraph" w:styleId="31">
    <w:name w:val="toc 3"/>
    <w:basedOn w:val="a"/>
    <w:next w:val="a"/>
    <w:autoRedefine/>
    <w:uiPriority w:val="39"/>
    <w:rsid w:val="00110AA4"/>
    <w:pPr>
      <w:tabs>
        <w:tab w:val="right" w:leader="dot" w:pos="10196"/>
      </w:tabs>
      <w:spacing w:after="0"/>
      <w:ind w:firstLine="0"/>
    </w:pPr>
    <w:rPr>
      <w:rFonts w:ascii="Times New Roman" w:hAnsi="Times New Roman"/>
      <w:b/>
      <w:noProof/>
      <w:sz w:val="20"/>
      <w:szCs w:val="20"/>
      <w:lang w:eastAsia="ar-SA"/>
    </w:rPr>
  </w:style>
  <w:style w:type="paragraph" w:styleId="41">
    <w:name w:val="toc 4"/>
    <w:basedOn w:val="a"/>
    <w:next w:val="a"/>
    <w:autoRedefine/>
    <w:uiPriority w:val="99"/>
    <w:rsid w:val="00A6275B"/>
    <w:pPr>
      <w:spacing w:after="0"/>
      <w:ind w:left="440"/>
    </w:pPr>
    <w:rPr>
      <w:sz w:val="20"/>
      <w:szCs w:val="20"/>
    </w:rPr>
  </w:style>
  <w:style w:type="paragraph" w:styleId="51">
    <w:name w:val="toc 5"/>
    <w:basedOn w:val="a"/>
    <w:next w:val="a"/>
    <w:autoRedefine/>
    <w:uiPriority w:val="99"/>
    <w:rsid w:val="00A6275B"/>
    <w:pPr>
      <w:spacing w:after="0"/>
      <w:ind w:left="660"/>
    </w:pPr>
    <w:rPr>
      <w:sz w:val="20"/>
      <w:szCs w:val="20"/>
    </w:rPr>
  </w:style>
  <w:style w:type="paragraph" w:styleId="6">
    <w:name w:val="toc 6"/>
    <w:basedOn w:val="a"/>
    <w:next w:val="a"/>
    <w:autoRedefine/>
    <w:uiPriority w:val="99"/>
    <w:rsid w:val="00A6275B"/>
    <w:pPr>
      <w:spacing w:after="0"/>
      <w:ind w:left="880"/>
    </w:pPr>
    <w:rPr>
      <w:sz w:val="20"/>
      <w:szCs w:val="20"/>
    </w:rPr>
  </w:style>
  <w:style w:type="paragraph" w:styleId="71">
    <w:name w:val="toc 7"/>
    <w:basedOn w:val="a"/>
    <w:next w:val="a"/>
    <w:autoRedefine/>
    <w:uiPriority w:val="99"/>
    <w:rsid w:val="00A6275B"/>
    <w:pPr>
      <w:spacing w:after="0"/>
      <w:ind w:left="1100"/>
    </w:pPr>
    <w:rPr>
      <w:sz w:val="20"/>
      <w:szCs w:val="20"/>
    </w:rPr>
  </w:style>
  <w:style w:type="paragraph" w:styleId="81">
    <w:name w:val="toc 8"/>
    <w:basedOn w:val="a"/>
    <w:next w:val="a"/>
    <w:autoRedefine/>
    <w:uiPriority w:val="99"/>
    <w:rsid w:val="00A6275B"/>
    <w:pPr>
      <w:spacing w:after="0"/>
      <w:ind w:left="1320"/>
    </w:pPr>
    <w:rPr>
      <w:sz w:val="20"/>
      <w:szCs w:val="20"/>
    </w:rPr>
  </w:style>
  <w:style w:type="paragraph" w:styleId="91">
    <w:name w:val="toc 9"/>
    <w:basedOn w:val="a"/>
    <w:next w:val="a"/>
    <w:autoRedefine/>
    <w:uiPriority w:val="99"/>
    <w:rsid w:val="00A6275B"/>
    <w:pPr>
      <w:spacing w:after="0"/>
      <w:ind w:left="1540"/>
    </w:pPr>
    <w:rPr>
      <w:sz w:val="20"/>
      <w:szCs w:val="20"/>
    </w:rPr>
  </w:style>
  <w:style w:type="character" w:styleId="ab">
    <w:name w:val="footnote reference"/>
    <w:aliases w:val="Знак сноски-FN,Ciae niinee-FN,Знак сноски 1"/>
    <w:basedOn w:val="a0"/>
    <w:uiPriority w:val="99"/>
    <w:rsid w:val="00A6275B"/>
    <w:rPr>
      <w:rFonts w:cs="Times New Roman"/>
      <w:vertAlign w:val="superscript"/>
    </w:rPr>
  </w:style>
  <w:style w:type="character" w:styleId="ac">
    <w:name w:val="Hyperlink"/>
    <w:basedOn w:val="a0"/>
    <w:uiPriority w:val="99"/>
    <w:rsid w:val="00A6275B"/>
    <w:rPr>
      <w:rFonts w:cs="Times New Roman"/>
      <w:color w:val="0000FF"/>
      <w:u w:val="single"/>
    </w:rPr>
  </w:style>
  <w:style w:type="paragraph" w:customStyle="1" w:styleId="ConsPlusTitle">
    <w:name w:val="ConsPlusTitle"/>
    <w:uiPriority w:val="99"/>
    <w:rsid w:val="00A6275B"/>
    <w:pPr>
      <w:widowControl w:val="0"/>
      <w:autoSpaceDE w:val="0"/>
      <w:autoSpaceDN w:val="0"/>
      <w:adjustRightInd w:val="0"/>
    </w:pPr>
    <w:rPr>
      <w:rFonts w:eastAsia="Times New Roman" w:cs="Calibri"/>
      <w:b/>
      <w:bCs/>
      <w:sz w:val="22"/>
      <w:szCs w:val="22"/>
    </w:rPr>
  </w:style>
  <w:style w:type="paragraph" w:customStyle="1" w:styleId="ConsPlusDocList">
    <w:name w:val="ConsPlusDocList"/>
    <w:uiPriority w:val="99"/>
    <w:rsid w:val="00A6275B"/>
    <w:pPr>
      <w:widowControl w:val="0"/>
      <w:autoSpaceDE w:val="0"/>
      <w:autoSpaceDN w:val="0"/>
      <w:adjustRightInd w:val="0"/>
    </w:pPr>
    <w:rPr>
      <w:rFonts w:ascii="Courier New" w:eastAsia="Times New Roman" w:hAnsi="Courier New" w:cs="Courier New"/>
    </w:rPr>
  </w:style>
  <w:style w:type="paragraph" w:styleId="ad">
    <w:name w:val="TOC Heading"/>
    <w:basedOn w:val="1"/>
    <w:next w:val="a"/>
    <w:uiPriority w:val="39"/>
    <w:qFormat/>
    <w:rsid w:val="00A6275B"/>
    <w:pPr>
      <w:spacing w:line="276" w:lineRule="auto"/>
      <w:ind w:firstLine="0"/>
      <w:outlineLvl w:val="9"/>
    </w:pPr>
  </w:style>
  <w:style w:type="paragraph" w:styleId="ae">
    <w:name w:val="Title"/>
    <w:basedOn w:val="a"/>
    <w:next w:val="a"/>
    <w:link w:val="af"/>
    <w:uiPriority w:val="99"/>
    <w:qFormat/>
    <w:rsid w:val="00A6275B"/>
    <w:pPr>
      <w:spacing w:before="240" w:after="60"/>
      <w:jc w:val="center"/>
      <w:outlineLvl w:val="0"/>
    </w:pPr>
    <w:rPr>
      <w:rFonts w:ascii="Cambria" w:eastAsia="Times New Roman" w:hAnsi="Cambria"/>
      <w:b/>
      <w:bCs/>
      <w:kern w:val="28"/>
      <w:sz w:val="32"/>
      <w:szCs w:val="32"/>
    </w:rPr>
  </w:style>
  <w:style w:type="character" w:customStyle="1" w:styleId="af">
    <w:name w:val="Название Знак"/>
    <w:basedOn w:val="a0"/>
    <w:link w:val="ae"/>
    <w:uiPriority w:val="99"/>
    <w:locked/>
    <w:rsid w:val="00A6275B"/>
    <w:rPr>
      <w:rFonts w:ascii="Cambria" w:hAnsi="Cambria" w:cs="Times New Roman"/>
      <w:b/>
      <w:bCs/>
      <w:kern w:val="28"/>
      <w:sz w:val="32"/>
      <w:szCs w:val="32"/>
    </w:rPr>
  </w:style>
  <w:style w:type="paragraph" w:styleId="af0">
    <w:name w:val="Body Text Indent"/>
    <w:basedOn w:val="a"/>
    <w:link w:val="af1"/>
    <w:uiPriority w:val="99"/>
    <w:rsid w:val="00A6275B"/>
    <w:pPr>
      <w:spacing w:after="120"/>
      <w:ind w:left="283" w:firstLine="0"/>
    </w:pPr>
    <w:rPr>
      <w:rFonts w:ascii="Times New Roman" w:eastAsia="Times New Roman" w:hAnsi="Times New Roman"/>
      <w:sz w:val="24"/>
      <w:szCs w:val="24"/>
      <w:lang w:eastAsia="ru-RU"/>
    </w:rPr>
  </w:style>
  <w:style w:type="character" w:customStyle="1" w:styleId="af1">
    <w:name w:val="Основной текст с отступом Знак"/>
    <w:basedOn w:val="a0"/>
    <w:link w:val="af0"/>
    <w:uiPriority w:val="99"/>
    <w:locked/>
    <w:rsid w:val="00A6275B"/>
    <w:rPr>
      <w:rFonts w:ascii="Times New Roman" w:hAnsi="Times New Roman" w:cs="Times New Roman"/>
      <w:sz w:val="24"/>
      <w:szCs w:val="24"/>
      <w:lang w:eastAsia="ru-RU"/>
    </w:rPr>
  </w:style>
  <w:style w:type="paragraph" w:styleId="af2">
    <w:name w:val="Body Text"/>
    <w:aliases w:val="Знак"/>
    <w:basedOn w:val="a"/>
    <w:link w:val="12"/>
    <w:uiPriority w:val="99"/>
    <w:semiHidden/>
    <w:rsid w:val="00A6275B"/>
    <w:pPr>
      <w:spacing w:after="120"/>
    </w:pPr>
    <w:rPr>
      <w:sz w:val="20"/>
      <w:szCs w:val="20"/>
      <w:lang w:eastAsia="ru-RU"/>
    </w:rPr>
  </w:style>
  <w:style w:type="character" w:customStyle="1" w:styleId="12">
    <w:name w:val="Основной текст Знак1"/>
    <w:aliases w:val="Знак Знак"/>
    <w:basedOn w:val="a0"/>
    <w:link w:val="af2"/>
    <w:uiPriority w:val="99"/>
    <w:semiHidden/>
    <w:locked/>
    <w:rsid w:val="00A6275B"/>
    <w:rPr>
      <w:rFonts w:ascii="Calibri" w:hAnsi="Calibri" w:cs="Times New Roman"/>
    </w:rPr>
  </w:style>
  <w:style w:type="character" w:customStyle="1" w:styleId="af3">
    <w:name w:val="Основной текст Знак"/>
    <w:basedOn w:val="a0"/>
    <w:uiPriority w:val="99"/>
    <w:semiHidden/>
    <w:locked/>
    <w:rsid w:val="00A6275B"/>
    <w:rPr>
      <w:rFonts w:ascii="Calibri" w:hAnsi="Calibri" w:cs="Times New Roman"/>
    </w:rPr>
  </w:style>
  <w:style w:type="character" w:customStyle="1" w:styleId="S">
    <w:name w:val="S_Обычный Знак"/>
    <w:link w:val="S0"/>
    <w:uiPriority w:val="99"/>
    <w:locked/>
    <w:rsid w:val="00A6275B"/>
    <w:rPr>
      <w:sz w:val="24"/>
    </w:rPr>
  </w:style>
  <w:style w:type="paragraph" w:customStyle="1" w:styleId="S0">
    <w:name w:val="S_Обычный"/>
    <w:basedOn w:val="a"/>
    <w:link w:val="S"/>
    <w:uiPriority w:val="99"/>
    <w:rsid w:val="00A6275B"/>
    <w:pPr>
      <w:spacing w:after="0" w:line="360" w:lineRule="auto"/>
      <w:ind w:firstLine="709"/>
      <w:jc w:val="both"/>
    </w:pPr>
    <w:rPr>
      <w:sz w:val="24"/>
      <w:szCs w:val="20"/>
    </w:rPr>
  </w:style>
  <w:style w:type="paragraph" w:customStyle="1" w:styleId="S1">
    <w:name w:val="S_Титульный"/>
    <w:basedOn w:val="S0"/>
    <w:uiPriority w:val="99"/>
    <w:rsid w:val="00A6275B"/>
    <w:pPr>
      <w:ind w:left="3240" w:firstLine="0"/>
      <w:jc w:val="right"/>
    </w:pPr>
    <w:rPr>
      <w:b/>
      <w:sz w:val="32"/>
      <w:szCs w:val="32"/>
    </w:rPr>
  </w:style>
  <w:style w:type="paragraph" w:styleId="22">
    <w:name w:val="Body Text Indent 2"/>
    <w:basedOn w:val="a"/>
    <w:link w:val="23"/>
    <w:uiPriority w:val="99"/>
    <w:rsid w:val="00A6275B"/>
    <w:pPr>
      <w:spacing w:after="120" w:line="480" w:lineRule="auto"/>
      <w:ind w:left="283"/>
    </w:pPr>
  </w:style>
  <w:style w:type="character" w:customStyle="1" w:styleId="23">
    <w:name w:val="Основной текст с отступом 2 Знак"/>
    <w:basedOn w:val="a0"/>
    <w:link w:val="22"/>
    <w:uiPriority w:val="99"/>
    <w:locked/>
    <w:rsid w:val="00A6275B"/>
    <w:rPr>
      <w:rFonts w:ascii="Calibri" w:hAnsi="Calibri" w:cs="Times New Roman"/>
    </w:rPr>
  </w:style>
  <w:style w:type="paragraph" w:styleId="af4">
    <w:name w:val="footnote text"/>
    <w:aliases w:val="Текст сноски Знак1 Знак,Текст сноски Знак Знак Знак,Текст сноски Знак Знак,Текст сноски-FN,Oaeno niinee-FN,Oaeno niinee Ciae,Table_Footnote_last"/>
    <w:basedOn w:val="a"/>
    <w:link w:val="af5"/>
    <w:uiPriority w:val="99"/>
    <w:rsid w:val="00A6275B"/>
    <w:rPr>
      <w:sz w:val="20"/>
      <w:szCs w:val="20"/>
    </w:rPr>
  </w:style>
  <w:style w:type="character" w:customStyle="1" w:styleId="af5">
    <w:name w:val="Текст сноски Знак"/>
    <w:aliases w:val="Текст сноски Знак1 Знак Знак1,Текст сноски Знак Знак Знак Знак1,Текст сноски Знак Знак Знак2,Текст сноски-FN Знак1,Oaeno niinee-FN Знак1,Oaeno niinee Ciae Знак1,Table_Footnote_last Знак1"/>
    <w:basedOn w:val="a0"/>
    <w:link w:val="af4"/>
    <w:uiPriority w:val="99"/>
    <w:locked/>
    <w:rsid w:val="00A6275B"/>
    <w:rPr>
      <w:rFonts w:ascii="Calibri" w:hAnsi="Calibri" w:cs="Times New Roman"/>
      <w:sz w:val="20"/>
      <w:szCs w:val="20"/>
    </w:rPr>
  </w:style>
  <w:style w:type="paragraph" w:styleId="af6">
    <w:name w:val="Normal (Web)"/>
    <w:aliases w:val="Обычный (Web)1"/>
    <w:basedOn w:val="a"/>
    <w:uiPriority w:val="99"/>
    <w:rsid w:val="00A6275B"/>
    <w:pPr>
      <w:spacing w:before="96" w:after="120" w:line="360" w:lineRule="atLeast"/>
      <w:ind w:firstLine="0"/>
    </w:pPr>
    <w:rPr>
      <w:rFonts w:ascii="Times New Roman" w:eastAsia="Times New Roman" w:hAnsi="Times New Roman"/>
      <w:sz w:val="24"/>
      <w:szCs w:val="24"/>
      <w:lang w:eastAsia="ru-RU"/>
    </w:rPr>
  </w:style>
  <w:style w:type="character" w:customStyle="1" w:styleId="13">
    <w:name w:val="Текст сноски Знак1"/>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Текст сноски Знак Знак1"/>
    <w:basedOn w:val="a0"/>
    <w:uiPriority w:val="99"/>
    <w:rsid w:val="00A6275B"/>
    <w:rPr>
      <w:rFonts w:cs="Times New Roman"/>
    </w:rPr>
  </w:style>
  <w:style w:type="paragraph" w:customStyle="1" w:styleId="14">
    <w:name w:val="Основной текст1"/>
    <w:basedOn w:val="a"/>
    <w:uiPriority w:val="99"/>
    <w:rsid w:val="00A6275B"/>
    <w:pPr>
      <w:shd w:val="clear" w:color="auto" w:fill="FFFFFF"/>
      <w:spacing w:after="0" w:line="379" w:lineRule="exact"/>
      <w:ind w:firstLine="0"/>
      <w:jc w:val="both"/>
    </w:pPr>
    <w:rPr>
      <w:rFonts w:ascii="Arial Unicode MS" w:eastAsia="Arial Unicode MS" w:hAnsi="Arial Unicode MS" w:cs="Arial Unicode MS"/>
      <w:color w:val="000000"/>
      <w:lang w:eastAsia="ru-RU"/>
    </w:rPr>
  </w:style>
  <w:style w:type="paragraph" w:styleId="af7">
    <w:name w:val="Document Map"/>
    <w:basedOn w:val="a"/>
    <w:link w:val="af8"/>
    <w:rsid w:val="00A6275B"/>
    <w:pPr>
      <w:shd w:val="clear" w:color="auto" w:fill="000080"/>
    </w:pPr>
    <w:rPr>
      <w:rFonts w:ascii="Tahoma" w:hAnsi="Tahoma" w:cs="Tahoma"/>
      <w:sz w:val="20"/>
      <w:szCs w:val="20"/>
    </w:rPr>
  </w:style>
  <w:style w:type="character" w:customStyle="1" w:styleId="af8">
    <w:name w:val="Схема документа Знак"/>
    <w:basedOn w:val="a0"/>
    <w:link w:val="af7"/>
    <w:locked/>
    <w:rsid w:val="00A6275B"/>
    <w:rPr>
      <w:rFonts w:ascii="Tahoma" w:hAnsi="Tahoma" w:cs="Tahoma"/>
      <w:sz w:val="20"/>
      <w:szCs w:val="20"/>
      <w:shd w:val="clear" w:color="auto" w:fill="000080"/>
    </w:rPr>
  </w:style>
  <w:style w:type="paragraph" w:customStyle="1" w:styleId="15">
    <w:name w:val="1"/>
    <w:basedOn w:val="a"/>
    <w:uiPriority w:val="99"/>
    <w:rsid w:val="00A6275B"/>
    <w:pPr>
      <w:spacing w:after="160" w:line="240" w:lineRule="exact"/>
      <w:ind w:firstLine="0"/>
      <w:jc w:val="both"/>
    </w:pPr>
    <w:rPr>
      <w:rFonts w:ascii="Verdana" w:eastAsia="Times New Roman" w:hAnsi="Verdana"/>
      <w:sz w:val="24"/>
      <w:szCs w:val="24"/>
      <w:lang w:val="en-US"/>
    </w:rPr>
  </w:style>
  <w:style w:type="paragraph" w:customStyle="1" w:styleId="210">
    <w:name w:val="Основной текст 21"/>
    <w:basedOn w:val="a"/>
    <w:uiPriority w:val="99"/>
    <w:rsid w:val="00A6275B"/>
    <w:pPr>
      <w:suppressAutoHyphens/>
      <w:spacing w:after="120" w:line="480" w:lineRule="auto"/>
      <w:ind w:firstLine="0"/>
    </w:pPr>
    <w:rPr>
      <w:rFonts w:ascii="Times New Roman" w:eastAsia="Times New Roman" w:hAnsi="Times New Roman"/>
      <w:sz w:val="20"/>
      <w:szCs w:val="20"/>
      <w:lang w:eastAsia="ar-SA"/>
    </w:rPr>
  </w:style>
  <w:style w:type="table" w:styleId="af9">
    <w:name w:val="Table Grid"/>
    <w:basedOn w:val="a1"/>
    <w:uiPriority w:val="99"/>
    <w:rsid w:val="00A62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Лена н текст"/>
    <w:basedOn w:val="a"/>
    <w:link w:val="afb"/>
    <w:uiPriority w:val="99"/>
    <w:rsid w:val="00A6275B"/>
    <w:pPr>
      <w:widowControl w:val="0"/>
      <w:suppressAutoHyphens/>
      <w:spacing w:after="0"/>
      <w:ind w:firstLine="567"/>
      <w:jc w:val="both"/>
    </w:pPr>
    <w:rPr>
      <w:rFonts w:ascii="Times New Roman" w:hAnsi="Times New Roman"/>
      <w:spacing w:val="-10"/>
      <w:sz w:val="24"/>
      <w:szCs w:val="20"/>
    </w:rPr>
  </w:style>
  <w:style w:type="character" w:customStyle="1" w:styleId="afb">
    <w:name w:val="Лена н текст Знак"/>
    <w:link w:val="afa"/>
    <w:uiPriority w:val="99"/>
    <w:locked/>
    <w:rsid w:val="00A6275B"/>
    <w:rPr>
      <w:rFonts w:ascii="Times New Roman" w:hAnsi="Times New Roman"/>
      <w:spacing w:val="-10"/>
      <w:sz w:val="24"/>
    </w:rPr>
  </w:style>
  <w:style w:type="paragraph" w:customStyle="1" w:styleId="formattext">
    <w:name w:val="formattext"/>
    <w:basedOn w:val="a"/>
    <w:uiPriority w:val="99"/>
    <w:rsid w:val="00A6275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s10">
    <w:name w:val="s_1"/>
    <w:basedOn w:val="a"/>
    <w:uiPriority w:val="99"/>
    <w:rsid w:val="00A6275B"/>
    <w:pPr>
      <w:spacing w:before="100" w:beforeAutospacing="1" w:after="100" w:afterAutospacing="1"/>
      <w:ind w:firstLine="0"/>
    </w:pPr>
    <w:rPr>
      <w:rFonts w:ascii="Times New Roman" w:eastAsia="Times New Roman" w:hAnsi="Times New Roman"/>
      <w:sz w:val="24"/>
      <w:szCs w:val="24"/>
      <w:lang w:eastAsia="ru-RU"/>
    </w:rPr>
  </w:style>
  <w:style w:type="character" w:customStyle="1" w:styleId="apple-converted-space">
    <w:name w:val="apple-converted-space"/>
    <w:uiPriority w:val="99"/>
    <w:rsid w:val="00A6275B"/>
  </w:style>
  <w:style w:type="paragraph" w:customStyle="1" w:styleId="ConsPlusNormal1">
    <w:name w:val="ConsPlusNormal1"/>
    <w:uiPriority w:val="99"/>
    <w:rsid w:val="00A6275B"/>
    <w:pPr>
      <w:widowControl w:val="0"/>
      <w:suppressAutoHyphens/>
      <w:autoSpaceDE w:val="0"/>
    </w:pPr>
    <w:rPr>
      <w:rFonts w:ascii="Times New Roman" w:eastAsia="Times New Roman" w:hAnsi="Times New Roman"/>
      <w:kern w:val="1"/>
      <w:sz w:val="24"/>
      <w:szCs w:val="24"/>
      <w:lang w:eastAsia="hi-IN" w:bidi="hi-IN"/>
    </w:rPr>
  </w:style>
  <w:style w:type="paragraph" w:customStyle="1" w:styleId="16">
    <w:name w:val="Стиль1"/>
    <w:basedOn w:val="2"/>
    <w:uiPriority w:val="99"/>
    <w:rsid w:val="00A6275B"/>
    <w:pPr>
      <w:widowControl w:val="0"/>
      <w:pBdr>
        <w:bottom w:val="single" w:sz="4" w:space="1" w:color="auto"/>
      </w:pBdr>
      <w:suppressAutoHyphens/>
      <w:spacing w:after="120" w:line="360" w:lineRule="auto"/>
      <w:ind w:firstLine="0"/>
      <w:jc w:val="both"/>
    </w:pPr>
    <w:rPr>
      <w:rFonts w:ascii="Times New Roman" w:hAnsi="Times New Roman"/>
      <w:color w:val="auto"/>
      <w:sz w:val="24"/>
      <w:szCs w:val="24"/>
      <w:lang w:eastAsia="ru-RU"/>
    </w:rPr>
  </w:style>
  <w:style w:type="paragraph" w:customStyle="1" w:styleId="afc">
    <w:name w:val="Обычный текст"/>
    <w:basedOn w:val="a"/>
    <w:uiPriority w:val="99"/>
    <w:rsid w:val="00A6275B"/>
    <w:pPr>
      <w:spacing w:after="0"/>
      <w:ind w:firstLine="709"/>
      <w:jc w:val="both"/>
    </w:pPr>
    <w:rPr>
      <w:rFonts w:ascii="Times New Roman" w:eastAsia="Times New Roman" w:hAnsi="Times New Roman"/>
      <w:sz w:val="24"/>
      <w:szCs w:val="24"/>
      <w:lang w:val="en-US" w:eastAsia="ar-SA"/>
    </w:rPr>
  </w:style>
  <w:style w:type="paragraph" w:customStyle="1" w:styleId="afd">
    <w:name w:val="Нормальный (таблица)"/>
    <w:basedOn w:val="a"/>
    <w:next w:val="a"/>
    <w:uiPriority w:val="99"/>
    <w:rsid w:val="006569AD"/>
    <w:pPr>
      <w:widowControl w:val="0"/>
      <w:suppressAutoHyphens/>
      <w:autoSpaceDE w:val="0"/>
      <w:spacing w:after="0"/>
      <w:ind w:firstLine="0"/>
      <w:jc w:val="both"/>
    </w:pPr>
    <w:rPr>
      <w:rFonts w:ascii="Times New Roman" w:hAnsi="Times New Roman"/>
      <w:sz w:val="24"/>
      <w:szCs w:val="24"/>
      <w:lang w:eastAsia="zh-CN"/>
    </w:rPr>
  </w:style>
  <w:style w:type="paragraph" w:customStyle="1" w:styleId="Main">
    <w:name w:val="Main"/>
    <w:link w:val="Main0"/>
    <w:uiPriority w:val="99"/>
    <w:rsid w:val="006569AD"/>
    <w:pPr>
      <w:widowControl w:val="0"/>
      <w:spacing w:line="360" w:lineRule="auto"/>
      <w:ind w:firstLine="709"/>
      <w:jc w:val="both"/>
    </w:pPr>
    <w:rPr>
      <w:sz w:val="22"/>
      <w:szCs w:val="22"/>
    </w:rPr>
  </w:style>
  <w:style w:type="character" w:customStyle="1" w:styleId="Main0">
    <w:name w:val="Main Знак"/>
    <w:link w:val="Main"/>
    <w:uiPriority w:val="99"/>
    <w:locked/>
    <w:rsid w:val="006569AD"/>
    <w:rPr>
      <w:sz w:val="22"/>
      <w:szCs w:val="22"/>
    </w:rPr>
  </w:style>
  <w:style w:type="paragraph" w:customStyle="1" w:styleId="24">
    <w:name w:val="Заголовок №2"/>
    <w:basedOn w:val="a"/>
    <w:link w:val="25"/>
    <w:rsid w:val="00EE69FA"/>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5">
    <w:name w:val="Заголовок №2_"/>
    <w:link w:val="24"/>
    <w:locked/>
    <w:rsid w:val="00EE69FA"/>
    <w:rPr>
      <w:rFonts w:ascii="Times New Roman" w:eastAsia="Times New Roman" w:hAnsi="Times New Roman"/>
      <w:b/>
      <w:bCs/>
      <w:sz w:val="26"/>
      <w:szCs w:val="26"/>
      <w:shd w:val="clear" w:color="auto" w:fill="FFFFFF"/>
      <w:lang w:eastAsia="en-US"/>
    </w:rPr>
  </w:style>
  <w:style w:type="paragraph" w:customStyle="1" w:styleId="afe">
    <w:name w:val="пзз"/>
    <w:basedOn w:val="a"/>
    <w:link w:val="aff"/>
    <w:qFormat/>
    <w:rsid w:val="004B32FB"/>
    <w:pPr>
      <w:widowControl w:val="0"/>
      <w:spacing w:after="0" w:line="312" w:lineRule="auto"/>
      <w:ind w:left="709" w:firstLine="709"/>
      <w:jc w:val="both"/>
    </w:pPr>
    <w:rPr>
      <w:rFonts w:ascii="Times New Roman" w:eastAsia="Cambria" w:hAnsi="Times New Roman"/>
      <w:sz w:val="28"/>
      <w:szCs w:val="28"/>
    </w:rPr>
  </w:style>
  <w:style w:type="character" w:customStyle="1" w:styleId="aff">
    <w:name w:val="пзз Знак"/>
    <w:basedOn w:val="a0"/>
    <w:link w:val="afe"/>
    <w:rsid w:val="004B32FB"/>
    <w:rPr>
      <w:rFonts w:ascii="Times New Roman" w:eastAsia="Cambria" w:hAnsi="Times New Roman"/>
      <w:sz w:val="28"/>
      <w:szCs w:val="28"/>
      <w:lang w:eastAsia="en-US"/>
    </w:rPr>
  </w:style>
  <w:style w:type="paragraph" w:customStyle="1" w:styleId="aff0">
    <w:name w:val="ВРИ"/>
    <w:basedOn w:val="afd"/>
    <w:link w:val="aff1"/>
    <w:qFormat/>
    <w:rsid w:val="00734A1C"/>
    <w:pPr>
      <w:suppressAutoHyphens w:val="0"/>
      <w:autoSpaceDN w:val="0"/>
      <w:adjustRightInd w:val="0"/>
    </w:pPr>
    <w:rPr>
      <w:rFonts w:ascii="Arial" w:eastAsia="Cambria" w:hAnsi="Arial"/>
      <w:sz w:val="22"/>
      <w:szCs w:val="22"/>
      <w:lang w:eastAsia="en-US"/>
    </w:rPr>
  </w:style>
  <w:style w:type="character" w:customStyle="1" w:styleId="aff1">
    <w:name w:val="ВРИ Знак"/>
    <w:basedOn w:val="a0"/>
    <w:link w:val="aff0"/>
    <w:rsid w:val="00734A1C"/>
    <w:rPr>
      <w:rFonts w:ascii="Arial" w:eastAsia="Cambria" w:hAnsi="Arial"/>
      <w:sz w:val="22"/>
      <w:szCs w:val="22"/>
      <w:lang w:eastAsia="en-US"/>
    </w:rPr>
  </w:style>
  <w:style w:type="character" w:customStyle="1" w:styleId="50">
    <w:name w:val="Заголовок 5 Знак"/>
    <w:basedOn w:val="a0"/>
    <w:link w:val="5"/>
    <w:uiPriority w:val="9"/>
    <w:rsid w:val="001476D7"/>
    <w:rPr>
      <w:rFonts w:asciiTheme="majorHAnsi" w:eastAsiaTheme="majorEastAsia" w:hAnsiTheme="majorHAnsi" w:cstheme="majorBidi"/>
      <w:color w:val="243F60" w:themeColor="accent1" w:themeShade="7F"/>
      <w:sz w:val="22"/>
      <w:szCs w:val="22"/>
      <w:lang w:eastAsia="en-US"/>
    </w:rPr>
  </w:style>
  <w:style w:type="character" w:customStyle="1" w:styleId="80">
    <w:name w:val="Заголовок 8 Знак"/>
    <w:basedOn w:val="a0"/>
    <w:link w:val="8"/>
    <w:uiPriority w:val="9"/>
    <w:rsid w:val="00110AA4"/>
    <w:rPr>
      <w:rFonts w:asciiTheme="majorHAnsi" w:eastAsiaTheme="majorEastAsia" w:hAnsiTheme="majorHAnsi" w:cstheme="majorBidi"/>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3C16D2566AC17882692EBF2CCE52663B5469ED09A8ED38094ADBD479E8A7899616EAA94973C87CF4242C4B490B6E0314F073ED61ECE0C7U1hAN" TargetMode="External"/><Relationship Id="rId21" Type="http://schemas.openxmlformats.org/officeDocument/2006/relationships/hyperlink" Target="consultantplus://offline/ref=E93C16D2566AC17882692EBF2CCE52663B5469ED09A8ED38094ADBD479E8A7899616EAA94973C87DF6242C4B490B6E0314F073ED61ECE0C7U1hAN" TargetMode="External"/><Relationship Id="rId34" Type="http://schemas.openxmlformats.org/officeDocument/2006/relationships/hyperlink" Target="consultantplus://offline/ref=E93C16D2566AC17882692EBF2CCE52663B5469ED09A8ED38094ADBD479E8A7899616EAAA4F74C229A26B2D170F577D0118F071E87EUEh7N" TargetMode="External"/><Relationship Id="rId42" Type="http://schemas.openxmlformats.org/officeDocument/2006/relationships/hyperlink" Target="consultantplus://offline/ref=A8587029A40D791899E91D1156025A5A414C506F1A2B7FFE820DDD599D8F9F363F4481C5C3C31737FED1BD16EAE23DD0FF78108AXBy8N" TargetMode="External"/><Relationship Id="rId47" Type="http://schemas.openxmlformats.org/officeDocument/2006/relationships/hyperlink" Target="consultantplus://offline/ref=1B4FF1C61A7EA9BC5FB51B982B17C115DF607583DCF4523B55C372522E82EC0F641C402B09FB37BD76D7CEF907844CAC8EBA9E0283ZEzFN" TargetMode="External"/><Relationship Id="rId50" Type="http://schemas.openxmlformats.org/officeDocument/2006/relationships/hyperlink" Target="consultantplus://offline/ref=F1079D0282BDD5CC8A38ECBC9B6E133B3A963CA81311AC97A938315975AE66A47898D733D4A7B24270CBB40398F7E5BDF7B37F203Fj50BN" TargetMode="External"/><Relationship Id="rId55" Type="http://schemas.openxmlformats.org/officeDocument/2006/relationships/hyperlink" Target="consultantplus://offline/ref=6DF341AB3D2F962D4ABE892B84B97A6898EE53356614645DA7ACE9A0ACAD8ADFC912BA26FC69295FF865BA878E7BFD5ED2194107cD32N" TargetMode="External"/><Relationship Id="rId63" Type="http://schemas.openxmlformats.org/officeDocument/2006/relationships/hyperlink" Target="consultantplus://offline/ref=E7FE3A68DE48432DABEA966477906CEFEC4FFC8D82D48EE66FE858E458FC4EACD97D751A4B4BA798CA77E309E8FB61FF5E0784E060FD1B11q879N" TargetMode="External"/><Relationship Id="rId68" Type="http://schemas.openxmlformats.org/officeDocument/2006/relationships/hyperlink" Target="consultantplus://offline/ref=25152F731550FAB3285F39B24E01BB5867D0F418265DE8FBE03417CDD067B745034BBB553218B9EB962D0E9C1A45976BFDDE23C499600FE643E5O" TargetMode="External"/><Relationship Id="rId76" Type="http://schemas.openxmlformats.org/officeDocument/2006/relationships/hyperlink" Target="consultantplus://offline/ref=BD25D3B710859A16A9DC22EFECDF192CFD23949AAD5FD334F7E068CA367698651A7EAC41932CBBC978DDC60E5C810AE1C3CE9C33E1c9G9O" TargetMode="External"/><Relationship Id="rId84" Type="http://schemas.openxmlformats.org/officeDocument/2006/relationships/hyperlink" Target="consultantplus://offline/ref=A701D0C8EFABBAE06AF78FFA44809707FB77B78209F2B1ED113924E55A26810948431CEF36FCB4FF7574C429093E0648057A9A8305RDK0O" TargetMode="External"/><Relationship Id="rId89" Type="http://schemas.openxmlformats.org/officeDocument/2006/relationships/hyperlink" Target="consultantplus://offline/ref=A186645F9DD479F71327A581F2DFC71A9556B790DBBC0172DD0A2B7157298A04D5F093B5DA5F1F48bCKEN"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C824FA07A92DD396D6629CF8BA887D5167D4026E50B68BB7C45115AA38833072CF76E7581B1D6085A5D50EDBD04056E5CC929FA191y4FAO" TargetMode="External"/><Relationship Id="rId92" Type="http://schemas.openxmlformats.org/officeDocument/2006/relationships/hyperlink" Target="consultantplus://offline/ref=23946C8044012080C1613A9AAEDA99485D9D45596E963AE818CE692B40F9282BC6520D0A289C74838B3F5852849A9B8C61A9D6D6628907M8xCP" TargetMode="External"/><Relationship Id="rId2" Type="http://schemas.openxmlformats.org/officeDocument/2006/relationships/numbering" Target="numbering.xml"/><Relationship Id="rId16" Type="http://schemas.openxmlformats.org/officeDocument/2006/relationships/hyperlink" Target="consultantplus://offline/ref=CEA674DC12259C4130AD7F3711A59F37B598AD368B02B8A56223237489B4B88E8B35121AC93E9F4DBBEEB56B31DE0E259E4A731FD27DE63BAAP4O" TargetMode="External"/><Relationship Id="rId29" Type="http://schemas.openxmlformats.org/officeDocument/2006/relationships/hyperlink" Target="consultantplus://offline/ref=E93C16D2566AC17882692EBF2CCE52663B5469ED09A8ED38094ADBD479E8A7899616EAAD4F789D2CB77A75180440630403EC73E9U7h6N" TargetMode="External"/><Relationship Id="rId11" Type="http://schemas.openxmlformats.org/officeDocument/2006/relationships/hyperlink" Target="consultantplus://offline/ref=90A2E5CD45BA6D81D86E03CFE9277184784E02E705DC9C42C83B4013D4DC2FF17A2441F0D7EB5A5A924BDE2A38v6N3N" TargetMode="External"/><Relationship Id="rId24" Type="http://schemas.openxmlformats.org/officeDocument/2006/relationships/hyperlink" Target="consultantplus://offline/ref=E93C16D2566AC17882692EBF2CCE52663B5469ED09A8ED38094ADBD479E8A7899616EAAA4F789D2CB77A75180440630403EC73E9U7h6N" TargetMode="External"/><Relationship Id="rId32" Type="http://schemas.openxmlformats.org/officeDocument/2006/relationships/hyperlink" Target="consultantplus://offline/ref=E93C16D2566AC17882692EBF2CCE52663B5469ED09A8ED38094ADBD479E8A7899616EAA94973C878F3242C4B490B6E0314F073ED61ECE0C7U1hAN" TargetMode="External"/><Relationship Id="rId37" Type="http://schemas.openxmlformats.org/officeDocument/2006/relationships/hyperlink" Target="consultantplus://offline/ref=528CBA5F939672796594EC365EA4B05C3A060039B60CB9E08FDC8FF75D31C228B284D7934C09BCD15C1A0A8B18C4E517D569F92141O7YCN" TargetMode="External"/><Relationship Id="rId40" Type="http://schemas.openxmlformats.org/officeDocument/2006/relationships/hyperlink" Target="consultantplus://offline/ref=FA92852B7150A77149948E9A235EEFFC4D7CCBB71CEFECA9631C39A6B2A03637684A1B3D31CB4D3EC09C86A2844D3B8C6984D549E3b1mCN" TargetMode="External"/><Relationship Id="rId45" Type="http://schemas.openxmlformats.org/officeDocument/2006/relationships/hyperlink" Target="consultantplus://offline/ref=2E783FD0097CCBD86C6ECF4404CBCAECC1A27D30CEC4506A1904FB92D9F0B4082EAA2539DAAA64BBADF3DEEC9EA72C4D845FAFFB6Dy2N" TargetMode="External"/><Relationship Id="rId53" Type="http://schemas.openxmlformats.org/officeDocument/2006/relationships/hyperlink" Target="consultantplus://offline/ref=AD4027FC72D5D60689FFDAD4DC777B6267A3B503FF35EDB1D75D6B5242EEABD15E3B3664D1C2324E3FE07EE200C989D4B5993F9A392FN" TargetMode="External"/><Relationship Id="rId58" Type="http://schemas.openxmlformats.org/officeDocument/2006/relationships/hyperlink" Target="consultantplus://offline/ref=1FC429C40184FEE0711CFF7E7CAC6E34B2DF6F026788BADAC0733855E2261842965BCA9BE59741ED98DB5C0F693BE5C0B89332E3F01A1431Z169N" TargetMode="External"/><Relationship Id="rId66" Type="http://schemas.openxmlformats.org/officeDocument/2006/relationships/hyperlink" Target="consultantplus://offline/ref=8F3BB731765F946D87A85A21AD40C7ADD820ABEEFD7430E2B89DB319FBC6638C15CCB296E11BE98D3E26EA004E4A9DA8BCD78DDABCC5EDO" TargetMode="External"/><Relationship Id="rId74" Type="http://schemas.openxmlformats.org/officeDocument/2006/relationships/hyperlink" Target="consultantplus://offline/ref=BD25D3B710859A16A9DC22EFECDF192CFD23949AAD5FD334F7E068CA367698651A7EAC439522BBC978DDC60E5C810AE1C3CE9C33E1c9G9O" TargetMode="External"/><Relationship Id="rId79" Type="http://schemas.openxmlformats.org/officeDocument/2006/relationships/hyperlink" Target="consultantplus://offline/ref=E46551A47A8DAE64195F27E6BFAA0089833070CC43870FC9C83E0ACE0C80B23C0F6B686418BBEDB3E598C6336F81305B173218C979A22CF4yDI5O" TargetMode="External"/><Relationship Id="rId87" Type="http://schemas.openxmlformats.org/officeDocument/2006/relationships/hyperlink" Target="consultantplus://offline/ref=E3B40F4AB4C2850D9C31F98BE8A9D75705A37556AB27A2B7D690ACAC50238E892ECAD96DE29A7927FAA31EC7F1u4fFI" TargetMode="External"/><Relationship Id="rId5" Type="http://schemas.openxmlformats.org/officeDocument/2006/relationships/webSettings" Target="webSettings.xml"/><Relationship Id="rId61" Type="http://schemas.openxmlformats.org/officeDocument/2006/relationships/hyperlink" Target="consultantplus://offline/ref=0D47F7213D5EEDCE291CDE024D8A028A4C87746C880E83FAD1262E819EAF87F84DE2158AE5484A5E1A4BEDF3D0FA694EF8BEF635DAq76FN" TargetMode="External"/><Relationship Id="rId82" Type="http://schemas.openxmlformats.org/officeDocument/2006/relationships/hyperlink" Target="consultantplus://offline/ref=A701D0C8EFABBAE06AF78FFA44809707FB77B78209F2B1ED113924E55A26810948431CED30F2B4FF7574C429093E0648057A9A8305RDK0O" TargetMode="External"/><Relationship Id="rId90" Type="http://schemas.openxmlformats.org/officeDocument/2006/relationships/hyperlink" Target="http://snipov.net/database/c_3384767195_doc_4293811097.html" TargetMode="External"/><Relationship Id="rId95" Type="http://schemas.openxmlformats.org/officeDocument/2006/relationships/hyperlink" Target="consultantplus://offline/ref=AE321873C87A824524F0375F664ECBC5112FFCDE62EB7A33CE853516D12FB163776DED0E30FC5DFDu5TAN" TargetMode="External"/><Relationship Id="rId19" Type="http://schemas.openxmlformats.org/officeDocument/2006/relationships/hyperlink" Target="consultantplus://offline/ref=68CE5A3039FC9B0325A53236BE075E3EBC3B3E0C0F7D190DB0900B68FBB5E6F974048EDE7AD4981350E1E8841057496A4E80B6e7d4N" TargetMode="External"/><Relationship Id="rId14" Type="http://schemas.openxmlformats.org/officeDocument/2006/relationships/hyperlink" Target="consultantplus://offline/ref=90A2E5CD45BA6D81D86E03CFE92771847A4B03E605DA9C42C83B4013D4DC2FF1682419FCD6E3455B915E887B7D3FD64392B4212BD6122546v8NBN" TargetMode="External"/><Relationship Id="rId22" Type="http://schemas.openxmlformats.org/officeDocument/2006/relationships/hyperlink" Target="consultantplus://offline/ref=E93C16D2566AC17882692EBF2CCE52663B5469ED09A8ED38094ADBD479E8A7899616EAA94973C87DFB242C4B490B6E0314F073ED61ECE0C7U1hAN" TargetMode="External"/><Relationship Id="rId27" Type="http://schemas.openxmlformats.org/officeDocument/2006/relationships/hyperlink" Target="consultantplus://offline/ref=E93C16D2566AC17882692EBF2CCE52663B5469ED09A8ED38094ADBD479E8A7899616EAA94973C87FF3242C4B490B6E0314F073ED61ECE0C7U1hAN" TargetMode="External"/><Relationship Id="rId30" Type="http://schemas.openxmlformats.org/officeDocument/2006/relationships/hyperlink" Target="consultantplus://offline/ref=E93C16D2566AC17882692EBF2CCE52663B5469ED09A8ED38094ADBD479E8A7899616EAA94973C879F2242C4B490B6E0314F073ED61ECE0C7U1hAN" TargetMode="External"/><Relationship Id="rId35" Type="http://schemas.openxmlformats.org/officeDocument/2006/relationships/hyperlink" Target="consultantplus://offline/ref=04EC5E72565CD03BDFAC949DCDAC59AB50323CC1E2A2EC5ADCBBA626A67B6BDD6E5853478721CC14699DB8811D2EEC9547171956e4T2O" TargetMode="External"/><Relationship Id="rId43" Type="http://schemas.openxmlformats.org/officeDocument/2006/relationships/hyperlink" Target="consultantplus://offline/ref=A8587029A40D791899E91D1156025A5A414C506F1A2B7FFE820DDD599D8F9F363F4481C5CCC31737FED1BD16EAE23DD0FF78108AXBy8N" TargetMode="External"/><Relationship Id="rId48" Type="http://schemas.openxmlformats.org/officeDocument/2006/relationships/hyperlink" Target="consultantplus://offline/ref=DD9F53DC92C07BF14F8C49701722E8E8066954A78B87FA98E551D47296C945069D069C26126B5D884D380A0068F4EF6E41D1E03293G000N" TargetMode="External"/><Relationship Id="rId56" Type="http://schemas.openxmlformats.org/officeDocument/2006/relationships/hyperlink" Target="consultantplus://offline/ref=161E7D6A3BA08245B60C8E5F74C3D8202576943A3561231004FF820266668AA97CB247095B8AB99A28167A6336E655E4B4DB3A4E93rF59N" TargetMode="External"/><Relationship Id="rId64" Type="http://schemas.openxmlformats.org/officeDocument/2006/relationships/hyperlink" Target="consultantplus://offline/ref=F501D909B89CB4E1F2282E0EB2C7E369C98073F3F83141F03AA75726B9D281FE29C42F810A658742C035E49966AFAAE4D48A82E4C6x07DN" TargetMode="External"/><Relationship Id="rId69" Type="http://schemas.openxmlformats.org/officeDocument/2006/relationships/hyperlink" Target="consultantplus://offline/ref=25152F731550FAB3285F39B24E01BB5867D0F418265DE8FBE03417CDD067B745034BBB553218B9E99E2D0E9C1A45976BFDDE23C499600FE643E5O" TargetMode="External"/><Relationship Id="rId77" Type="http://schemas.openxmlformats.org/officeDocument/2006/relationships/hyperlink" Target="consultantplus://offline/ref=0EF35CE72983DDE9E345DB61B976FEA011DA004DC7057FF8CC0AF694836BBA4B44CA4BE212C1A466341E691BFC2FD2FDFDD2187E42lFG2O" TargetMode="External"/><Relationship Id="rId8" Type="http://schemas.openxmlformats.org/officeDocument/2006/relationships/header" Target="header1.xml"/><Relationship Id="rId51" Type="http://schemas.openxmlformats.org/officeDocument/2006/relationships/hyperlink" Target="consultantplus://offline/ref=F1079D0282BDD5CC8A38ECBC9B6E133B3A963CA81311AC97A938315975AE66A47898D733D4A8B24270CBB40398F7E5BDF7B37F203Fj50BN" TargetMode="External"/><Relationship Id="rId72" Type="http://schemas.openxmlformats.org/officeDocument/2006/relationships/hyperlink" Target="consultantplus://offline/ref=A57D7FF85F34686A1AC0E46339F77CF6EBF26806C13BE49B129267F9EFB5EB1DBA62F15D7A36C1A9C4578E4CB92D3E53F65E4672D8UAG8O" TargetMode="External"/><Relationship Id="rId80" Type="http://schemas.openxmlformats.org/officeDocument/2006/relationships/hyperlink" Target="consultantplus://offline/ref=D04EEAC645D086B247E750FD60A19B88CFA489F1282368C56888DC435A0A79D32C284BF76C5B8CDA6D6924D99A305F87124A383FCAJCK5O" TargetMode="External"/><Relationship Id="rId85" Type="http://schemas.openxmlformats.org/officeDocument/2006/relationships/hyperlink" Target="https://login.consultant.ru/link/?req=doc&amp;base=LAW&amp;n=423603&amp;dst=100085" TargetMode="External"/><Relationship Id="rId93" Type="http://schemas.openxmlformats.org/officeDocument/2006/relationships/hyperlink" Target="consultantplus://offline/ref=23946C8044012080C1613A9AAEDA99485D9D455865963AE818CE692B40F92839C60A010B2F8771839E690917MDx8P"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0A2E5CD45BA6D81D86E03CFE9277184784F07E80FDE9C42C83B4013D4DC2FF17A2441F0D7EB5A5A924BDE2A38v6N3N" TargetMode="External"/><Relationship Id="rId17" Type="http://schemas.openxmlformats.org/officeDocument/2006/relationships/hyperlink" Target="consultantplus://offline/ref=CEA674DC12259C4130AD7F3711A59F37B598AD368B02B8A56223237489B4B88E8B35121AC93E9E44BFEEB56B31DE0E259E4A731FD27DE63BAAP4O" TargetMode="External"/><Relationship Id="rId25" Type="http://schemas.openxmlformats.org/officeDocument/2006/relationships/hyperlink" Target="consultantplus://offline/ref=E93C16D2566AC17882692EBF2CCE52663B5469ED09A8ED38094ADBD479E8A7899616EAAB4C789D2CB77A75180440630403EC73E9U7h6N" TargetMode="External"/><Relationship Id="rId33" Type="http://schemas.openxmlformats.org/officeDocument/2006/relationships/hyperlink" Target="consultantplus://offline/ref=E93C16D2566AC17882692EBF2CCE52663B5469ED09A8ED38094ADBD479E8A7899616EAAA4F77C229A26B2D170F577D0118F071E87EUEh7N" TargetMode="External"/><Relationship Id="rId38" Type="http://schemas.openxmlformats.org/officeDocument/2006/relationships/hyperlink" Target="consultantplus://offline/ref=528CBA5F939672796594EC365EA4B05C3A060039B60CB9E08FDC8FF75D31C228B284D7934C0EBCD15C1A0A8B18C4E517D569F92141O7YCN" TargetMode="External"/><Relationship Id="rId46" Type="http://schemas.openxmlformats.org/officeDocument/2006/relationships/hyperlink" Target="consultantplus://offline/ref=1B4FF1C61A7EA9BC5FB51B982B17C115DF607583DCF4523B55C372522E82EC0F641C402800F737BD76D7CEF907844CAC8EBA9E0283ZEzFN" TargetMode="External"/><Relationship Id="rId59" Type="http://schemas.openxmlformats.org/officeDocument/2006/relationships/hyperlink" Target="consultantplus://offline/ref=1FC429C40184FEE0711CFF7E7CAC6E34B2DF6F026788BADAC0733855E2261842965BCA9BE59741EE9DDB5C0F693BE5C0B89332E3F01A1431Z169N" TargetMode="External"/><Relationship Id="rId67" Type="http://schemas.openxmlformats.org/officeDocument/2006/relationships/hyperlink" Target="consultantplus://offline/ref=8F3BB731765F946D87A85A21AD40C7ADD820ABEEFD7430E2B89DB319FBC6638C15CCB296EE1CE98D3E26EA004E4A9DA8BCD78DDABCC5EDO" TargetMode="External"/><Relationship Id="rId20" Type="http://schemas.openxmlformats.org/officeDocument/2006/relationships/hyperlink" Target="consultantplus://offline/ref=E93C16D2566AC17882692EBF2CCE52663B5469ED09A8ED38094ADBD479E8A7899616EAA940789D2CB77A75180440630403EC73E9U7h6N" TargetMode="External"/><Relationship Id="rId41" Type="http://schemas.openxmlformats.org/officeDocument/2006/relationships/hyperlink" Target="consultantplus://offline/ref=04B3DAD614F57A32E68FEDDC2FC027E656D866D4152DBED7471209E393758AC2A62C020381807B96832F9397CE2DBAB6A7904DA6FF5A8B04DBy4N" TargetMode="External"/><Relationship Id="rId54" Type="http://schemas.openxmlformats.org/officeDocument/2006/relationships/hyperlink" Target="consultantplus://offline/ref=6DF341AB3D2F962D4ABE892B84B97A6898EE53356614645DA7ACE9A0ACAD8ADFC912BA21F5627C0DBB3BE3D4C330F059C5054103C5FBE800cD34N" TargetMode="External"/><Relationship Id="rId62" Type="http://schemas.openxmlformats.org/officeDocument/2006/relationships/hyperlink" Target="consultantplus://offline/ref=E7FE3A68DE48432DABEA966477906CEFEC4FFC8D82D48EE66FE858E458FC4EACD97D751A4B4BA799C877E309E8FB61FF5E0784E060FD1B11q879N" TargetMode="External"/><Relationship Id="rId70" Type="http://schemas.openxmlformats.org/officeDocument/2006/relationships/hyperlink" Target="consultantplus://offline/ref=C824FA07A92DD396D6629CF8BA887D5167D4026E50B68BB7C45115AA38833072CF76E7581B186085A5D50EDBD04056E5CC929FA191y4FAO" TargetMode="External"/><Relationship Id="rId75" Type="http://schemas.openxmlformats.org/officeDocument/2006/relationships/hyperlink" Target="consultantplus://offline/ref=BD25D3B710859A16A9DC22EFECDF192CFD23949AAD5FD334F7E068CA367698651A7EAC40972BBBC978DDC60E5C810AE1C3CE9C33E1c9G9O" TargetMode="External"/><Relationship Id="rId83" Type="http://schemas.openxmlformats.org/officeDocument/2006/relationships/hyperlink" Target="consultantplus://offline/ref=A701D0C8EFABBAE06AF78FFA44809707FB77B78209F2B1ED113924E55A26810948431CEE32FBB4FF7574C429093E0648057A9A8305RDK0O" TargetMode="External"/><Relationship Id="rId88" Type="http://schemas.openxmlformats.org/officeDocument/2006/relationships/hyperlink" Target="consultantplus://offline/ref=E3B40F4AB4C2850D9C31F98BE8A9D75705A37A5CA62AA2B7D690ACAC50238E893CCA8162EB946C72AAF949CAF14F6CF21033DC74F3u2fEI" TargetMode="External"/><Relationship Id="rId91" Type="http://schemas.openxmlformats.org/officeDocument/2006/relationships/hyperlink" Target="http://snipov.net/database/c_3383563195_doc_4293811419.html" TargetMode="External"/><Relationship Id="rId96" Type="http://schemas.openxmlformats.org/officeDocument/2006/relationships/hyperlink" Target="consultantplus://offline/ref=97F2A047826182441AFCA7925900AD01788343526B7E07BFBDFB40DD21405905063D427646E13955FDZ2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EA674DC12259C4130AD7F3711A59F37B598AD368B02B8A56223237489B4B88E8B35121AC93E9F4CBAEEB56B31DE0E259E4A731FD27DE63BAAP4O" TargetMode="External"/><Relationship Id="rId23" Type="http://schemas.openxmlformats.org/officeDocument/2006/relationships/hyperlink" Target="consultantplus://offline/ref=E93C16D2566AC17882692EBF2CCE52663B5469ED09A8ED38094ADBD479E8A7899616EAAA4A789D2CB77A75180440630403EC73E9U7h6N" TargetMode="External"/><Relationship Id="rId28" Type="http://schemas.openxmlformats.org/officeDocument/2006/relationships/hyperlink" Target="consultantplus://offline/ref=E93C16D2566AC17882692EBF2CCE52663B5469ED09A8ED38094ADBD479E8A7899616EAAC40789D2CB77A75180440630403EC73E9U7h6N" TargetMode="External"/><Relationship Id="rId36" Type="http://schemas.openxmlformats.org/officeDocument/2006/relationships/hyperlink" Target="consultantplus://offline/ref=04EC5E72565CD03BDFAC949DCDAC59AB50323CC1E2A2EC5ADCBBA626A67B6BDD6E585347862A9A402DC3E1D25A65E0975A0B18545F25A899eCTAO" TargetMode="External"/><Relationship Id="rId49" Type="http://schemas.openxmlformats.org/officeDocument/2006/relationships/hyperlink" Target="consultantplus://offline/ref=DD9F53DC92C07BF14F8C49701722E8E8066954A78B87FA98E551D47296C945069D069C2613605D884D380A0068F4EF6E41D1E03293G000N" TargetMode="External"/><Relationship Id="rId57" Type="http://schemas.openxmlformats.org/officeDocument/2006/relationships/hyperlink" Target="consultantplus://offline/ref=161E7D6A3BA08245B60C8E5F74C3D8202576943A3561231004FF820266668AA97CB247095B80B99A28167A6336E655E4B4DB3A4E93rF59N" TargetMode="External"/><Relationship Id="rId10" Type="http://schemas.openxmlformats.org/officeDocument/2006/relationships/footer" Target="footer2.xml"/><Relationship Id="rId31" Type="http://schemas.openxmlformats.org/officeDocument/2006/relationships/hyperlink" Target="consultantplus://offline/ref=E93C16D2566AC17882692EBF2CCE52663B5469ED09A8ED38094ADBD479E8A7899616EAA94973C879F7242C4B490B6E0314F073ED61ECE0C7U1hAN" TargetMode="External"/><Relationship Id="rId44" Type="http://schemas.openxmlformats.org/officeDocument/2006/relationships/hyperlink" Target="consultantplus://offline/ref=2E783FD0097CCBD86C6ECF4404CBCAECC1A27D30CEC4506A1904FB92D9F0B4082EAA2539D7AA64BBADF3DEEC9EA72C4D845FAFFB6Dy2N" TargetMode="External"/><Relationship Id="rId52" Type="http://schemas.openxmlformats.org/officeDocument/2006/relationships/hyperlink" Target="consultantplus://offline/ref=AD4027FC72D5D60689FFDAD4DC777B6267A3B503FF35EDB1D75D6B5242EEABD15E3B3665DAC2324E3FE07EE200C989D4B5993F9A392FN" TargetMode="External"/><Relationship Id="rId60" Type="http://schemas.openxmlformats.org/officeDocument/2006/relationships/hyperlink" Target="consultantplus://offline/ref=0D47F7213D5EEDCE291CDE024D8A028A4C87746C880E83FAD1262E819EAF87F84DE2158AE4494A5E1A4BEDF3D0FA694EF8BEF635DAq76FN" TargetMode="External"/><Relationship Id="rId65" Type="http://schemas.openxmlformats.org/officeDocument/2006/relationships/hyperlink" Target="consultantplus://offline/ref=F501D909B89CB4E1F2282E0EB2C7E369C98073F3F83141F03AA75726B9D281FE29C42F810B6D8742C035E49966AFAAE4D48A82E4C6x07DN" TargetMode="External"/><Relationship Id="rId73" Type="http://schemas.openxmlformats.org/officeDocument/2006/relationships/hyperlink" Target="consultantplus://offline/ref=A57D7FF85F34686A1AC0E46339F77CF6EBF26806C13BE49B129267F9EFB5EB1DBA62F15D7A30C1A9C4578E4CB92D3E53F65E4672D8UAG8O" TargetMode="External"/><Relationship Id="rId78" Type="http://schemas.openxmlformats.org/officeDocument/2006/relationships/hyperlink" Target="consultantplus://offline/ref=E46551A47A8DAE64195F27E6BFAA0089833070CC43870FC9C83E0ACE0C80B23C0F6B686418BBEDB2E498C6336F81305B173218C979A22CF4yDI5O" TargetMode="External"/><Relationship Id="rId81" Type="http://schemas.openxmlformats.org/officeDocument/2006/relationships/hyperlink" Target="consultantplus://offline/ref=D04EEAC645D086B247E750FD60A19B88CFA489F1282368C56888DC435A0A79D32C284BF76F508CDA6D6924D99A305F87124A383FCAJCK5O" TargetMode="External"/><Relationship Id="rId86" Type="http://schemas.openxmlformats.org/officeDocument/2006/relationships/hyperlink" Target="consultantplus://offline/ref=178F194CE701E016749CA7BD8DDC6454A62D4D3EB76246768214C13324EA2972A294D138531E269AD98A207C5C269D410E4E2F05DAC245EBo3x6O" TargetMode="External"/><Relationship Id="rId94" Type="http://schemas.openxmlformats.org/officeDocument/2006/relationships/hyperlink" Target="consultantplus://offline/ref=AE321873C87A824524F0375F664ECBC5112FFCDE62EB7A33CE853516D12FB163776DED0E30FC5DFDu5TEN" TargetMode="Externa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90A2E5CD45BA6D81D86E03CFE92771847A4904E00DD29C42C83B4013D4DC2FF17A2441F0D7EB5A5A924BDE2A38v6N3N" TargetMode="External"/><Relationship Id="rId18" Type="http://schemas.openxmlformats.org/officeDocument/2006/relationships/hyperlink" Target="consultantplus://offline/ref=CEA674DC12259C4130AD7F3711A59F37B598AD368B02B8A56223237489B4B88E8B35121AC93E9E44B6EEB56B31DE0E259E4A731FD27DE63BAAP4O" TargetMode="External"/><Relationship Id="rId39" Type="http://schemas.openxmlformats.org/officeDocument/2006/relationships/hyperlink" Target="consultantplus://offline/ref=FA92852B7150A77149948E9A235EEFFC4D7CCBB71CEFECA9631C39A6B2A03637684A1B3D3ECA4D3EC09C86A2844D3B8C6984D549E3b1mC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C6E49-4ECE-42DF-A2AA-4E4D2828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65</Pages>
  <Words>13628</Words>
  <Characters>114165</Characters>
  <Application>Microsoft Office Word</Application>
  <DocSecurity>0</DocSecurity>
  <Lines>951</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ludra</cp:lastModifiedBy>
  <cp:revision>43</cp:revision>
  <cp:lastPrinted>2023-11-09T12:09:00Z</cp:lastPrinted>
  <dcterms:created xsi:type="dcterms:W3CDTF">2023-11-06T14:50:00Z</dcterms:created>
  <dcterms:modified xsi:type="dcterms:W3CDTF">2023-12-11T08:50:00Z</dcterms:modified>
</cp:coreProperties>
</file>