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субсидий из бюджета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предоставление субсидии.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Организационно-правовая форма и полное наименование Получателя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руководителя, занимаемая должность 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_____________, ИНН _____________, БИК ________, </w:t>
      </w: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 _______________________, </w:t>
      </w:r>
      <w:proofErr w:type="spellStart"/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осуществления деятельности: 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(______)___________________, 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(______)______________________,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осуществляемые виды деятельности (в соответствии с </w:t>
      </w:r>
      <w:hyperlink r:id="rId5" w:history="1">
        <w:r w:rsidRPr="00380E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ОКВЭД)</w:t>
        </w:r>
      </w:hyperlink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645"/>
      </w:tblGrid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 </w:t>
            </w:r>
            <w:proofErr w:type="gramStart"/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ОКВЭД</w:t>
            </w: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производящий ______________________________________________________________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видов продукции (работ, услуг)</w:t>
      </w:r>
      <w:proofErr w:type="gramEnd"/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предоставить  субсидию  на компенсацию части затрат по мероприятию:</w:t>
      </w:r>
    </w:p>
    <w:p w:rsidR="00380E1E" w:rsidRPr="00380E1E" w:rsidRDefault="00380E1E" w:rsidP="00380E1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субсидий субъектам МСП на компенсацию затрат, связанных с приобретением оборудования, используемого при производстве товаров, работ и оказании услуг                </w:t>
      </w:r>
    </w:p>
    <w:p w:rsidR="00380E1E" w:rsidRPr="00380E1E" w:rsidRDefault="00380E1E" w:rsidP="00380E1E">
      <w:pPr>
        <w:rPr>
          <w:rFonts w:ascii="Times New Roman" w:eastAsia="Calibri" w:hAnsi="Times New Roman" w:cs="Times New Roman"/>
          <w:sz w:val="24"/>
          <w:szCs w:val="24"/>
        </w:rPr>
      </w:pPr>
      <w:r w:rsidRPr="00380E1E">
        <w:rPr>
          <w:rFonts w:ascii="Times New Roman" w:eastAsia="Calibri" w:hAnsi="Times New Roman" w:cs="Times New Roman"/>
          <w:sz w:val="24"/>
          <w:szCs w:val="24"/>
        </w:rPr>
        <w:t>2. Показатели 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76"/>
        <w:gridCol w:w="1573"/>
        <w:gridCol w:w="1673"/>
        <w:gridCol w:w="1579"/>
      </w:tblGrid>
      <w:tr w:rsidR="00380E1E" w:rsidRPr="00380E1E" w:rsidTr="007C2F77">
        <w:tc>
          <w:tcPr>
            <w:tcW w:w="3369" w:type="dxa"/>
            <w:vMerge w:val="restart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 xml:space="preserve">Значение показателя по годам </w:t>
            </w:r>
          </w:p>
        </w:tc>
      </w:tr>
      <w:tr w:rsidR="00380E1E" w:rsidRPr="00380E1E" w:rsidTr="007C2F77">
        <w:tc>
          <w:tcPr>
            <w:tcW w:w="3369" w:type="dxa"/>
            <w:vMerge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>На 1 января 2024 года</w:t>
            </w:r>
          </w:p>
        </w:tc>
        <w:tc>
          <w:tcPr>
            <w:tcW w:w="16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 xml:space="preserve">На 1июля 2024г. </w:t>
            </w:r>
          </w:p>
        </w:tc>
        <w:tc>
          <w:tcPr>
            <w:tcW w:w="157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>На 1 января 2025 года (оценка)</w:t>
            </w:r>
          </w:p>
        </w:tc>
      </w:tr>
      <w:tr w:rsidR="00380E1E" w:rsidRPr="00380E1E" w:rsidTr="007C2F77">
        <w:tc>
          <w:tcPr>
            <w:tcW w:w="3369" w:type="dxa"/>
            <w:shd w:val="clear" w:color="auto" w:fill="auto"/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0E1E">
              <w:rPr>
                <w:rFonts w:ascii="Times New Roman" w:eastAsia="Calibri" w:hAnsi="Times New Roman" w:cs="Times New Roman"/>
                <w:lang w:eastAsia="ru-RU"/>
              </w:rPr>
              <w:t xml:space="preserve">Выручка от реализации товаров,  </w:t>
            </w:r>
            <w:r w:rsidRPr="00380E1E">
              <w:rPr>
                <w:rFonts w:ascii="Times New Roman" w:eastAsia="Calibri" w:hAnsi="Times New Roman" w:cs="Times New Roman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1376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80E1E" w:rsidRPr="00380E1E" w:rsidTr="007C2F77">
        <w:tc>
          <w:tcPr>
            <w:tcW w:w="336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 xml:space="preserve">Среднемесячная заработная плата одного работника               </w:t>
            </w:r>
          </w:p>
        </w:tc>
        <w:tc>
          <w:tcPr>
            <w:tcW w:w="1376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80E1E" w:rsidRPr="00380E1E" w:rsidTr="007C2F77">
        <w:tc>
          <w:tcPr>
            <w:tcW w:w="336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>Средняя численность работников</w:t>
            </w:r>
            <w:r w:rsidRPr="00380E1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376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80E1E" w:rsidRPr="00380E1E" w:rsidTr="007C2F77">
        <w:tc>
          <w:tcPr>
            <w:tcW w:w="336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 xml:space="preserve">Объем налоговых отчислений в    </w:t>
            </w:r>
            <w:r w:rsidRPr="00380E1E">
              <w:rPr>
                <w:rFonts w:ascii="Times New Roman" w:eastAsia="Calibri" w:hAnsi="Times New Roman" w:cs="Times New Roman"/>
              </w:rPr>
              <w:br/>
              <w:t xml:space="preserve">бюджеты всех уровней            </w:t>
            </w:r>
          </w:p>
        </w:tc>
        <w:tc>
          <w:tcPr>
            <w:tcW w:w="1376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80E1E" w:rsidRPr="00380E1E" w:rsidTr="007C2F77">
        <w:tc>
          <w:tcPr>
            <w:tcW w:w="3369" w:type="dxa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0E1E">
              <w:rPr>
                <w:rFonts w:ascii="Times New Roman" w:eastAsia="Calibri" w:hAnsi="Times New Roman" w:cs="Times New Roman"/>
              </w:rPr>
              <w:t xml:space="preserve">Применяемый режим </w:t>
            </w:r>
            <w:r w:rsidRPr="00380E1E">
              <w:rPr>
                <w:rFonts w:ascii="Times New Roman" w:eastAsia="Calibri" w:hAnsi="Times New Roman" w:cs="Times New Roman"/>
              </w:rPr>
              <w:lastRenderedPageBreak/>
              <w:t xml:space="preserve">налогообложения </w:t>
            </w:r>
          </w:p>
        </w:tc>
        <w:tc>
          <w:tcPr>
            <w:tcW w:w="6201" w:type="dxa"/>
            <w:gridSpan w:val="4"/>
            <w:shd w:val="clear" w:color="auto" w:fill="auto"/>
          </w:tcPr>
          <w:p w:rsidR="00380E1E" w:rsidRPr="00380E1E" w:rsidRDefault="00380E1E" w:rsidP="00380E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80E1E" w:rsidRPr="00380E1E" w:rsidRDefault="00380E1E" w:rsidP="00380E1E">
      <w:pPr>
        <w:rPr>
          <w:rFonts w:ascii="Calibri" w:eastAsia="Calibri" w:hAnsi="Calibri" w:cs="Times New Roman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Минимальный планируемый период сохранения рабочих мест -_______ лет.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Количество  новых  рабочих  мест,  предполагаемых  к  созданию в случае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субсидии - _____.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подтверждаем что: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(индивидуальный предприниматель) не находится в </w:t>
      </w: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реорганизации, ликвидации; в отношении организации (индивидуального предпринимателя) не введена процедура банкротства, деятельность не приостановлена и не прекращена в порядке, предусмотренном законодательством Российской Федерации;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организации (индивидуального предпринимателя) задолженность по денежным обязательствам перед администрацией муниципального района «Город Людиново и Людиновский район» отсутствует;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(индивидуальный предприниматель)  не является получателем средств федерального бюджета, бюджета Калужской области, средств бюджета муниципального района «Город Людиново и Людиновский район» в соответствие с иными нормативными правовыми актами Российской Федерации, Калужской области, Администрации на компенсацию части затрат по приобретению оборудования, представленного в настоящей заявке.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гарантируем.</w:t>
      </w:r>
    </w:p>
    <w:p w:rsidR="00380E1E" w:rsidRPr="00380E1E" w:rsidRDefault="00380E1E" w:rsidP="00380E1E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80E1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Согласе</w:t>
      </w:r>
      <w:proofErr w:type="gramStart"/>
      <w:r w:rsidRPr="00380E1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н(</w:t>
      </w:r>
      <w:proofErr w:type="gramEnd"/>
      <w:r w:rsidRPr="00380E1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на) на обработку персональных данных в соответствии с Федеральным законом от 27 июля 2006 года №152-ФЗ «О персональных данных».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отбора заявке, иной информации об участнике конкурсного отбора, связанной с соответствующим конкурсным отбором, в целях предоставления субсидии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 (Ф.И.О.)   _____________ (подпись)</w:t>
      </w:r>
    </w:p>
    <w:p w:rsidR="00380E1E" w:rsidRPr="00380E1E" w:rsidRDefault="00380E1E" w:rsidP="00380E1E">
      <w:pPr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___________________________(Ф.И.О.) _____________ (подпись)</w:t>
      </w:r>
    </w:p>
    <w:p w:rsidR="00380E1E" w:rsidRPr="00380E1E" w:rsidRDefault="00380E1E" w:rsidP="00380E1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</w:t>
      </w:r>
    </w:p>
    <w:p w:rsidR="00380E1E" w:rsidRPr="00380E1E" w:rsidRDefault="00380E1E" w:rsidP="00380E1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(Ф.И.О., телефон)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субсидий из бюджета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размера субсидии</w:t>
      </w: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80E1E" w:rsidRPr="00380E1E" w:rsidRDefault="00380E1E" w:rsidP="00380E1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(наименование субъекта малого и среднего предпринимательства)</w:t>
      </w:r>
    </w:p>
    <w:p w:rsidR="00380E1E" w:rsidRPr="00380E1E" w:rsidRDefault="00380E1E" w:rsidP="00380E1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муниципальной программы «Развитие предпринимательства на территории муниципального района «Город Людиново и Людиновский район»  - предоставление субсидий субъектам МСП на компенсацию затрат, связанных с приобретением оборудования, используемого при производстве товаров, работ и оказании услуг               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2160"/>
        <w:gridCol w:w="2835"/>
      </w:tblGrid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расходов,    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подлежащих      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субсидированию,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    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предоставляемой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субсидии, %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   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(графа 2 x графа 3),</w:t>
            </w: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      </w:t>
            </w: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  </w:t>
            </w: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E" w:rsidRPr="00380E1E" w:rsidTr="007C2F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1E" w:rsidRPr="00380E1E" w:rsidRDefault="00380E1E" w:rsidP="0038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предоставляемой субсидии ____________ (рублей)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 (Ф.И.О.) _____________ (подпись)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 (Ф.И.О.) _____________ (подпись)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1E" w:rsidRPr="00380E1E" w:rsidRDefault="00380E1E" w:rsidP="00380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06" w:rsidRDefault="003A0B06">
      <w:bookmarkStart w:id="0" w:name="_GoBack"/>
      <w:bookmarkEnd w:id="0"/>
    </w:p>
    <w:sectPr w:rsidR="003A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E"/>
    <w:rsid w:val="00380E1E"/>
    <w:rsid w:val="003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9808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2024-10-11T08:28:00Z</dcterms:created>
  <dcterms:modified xsi:type="dcterms:W3CDTF">2024-10-11T08:30:00Z</dcterms:modified>
</cp:coreProperties>
</file>